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61AC" w:rsidRPr="00ED7BF3" w:rsidRDefault="008656A4">
      <w:pPr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 w:hint="eastAsia"/>
          <w:sz w:val="20"/>
          <w:szCs w:val="21"/>
        </w:rPr>
        <w:t>t</w:t>
      </w:r>
      <w:r w:rsidR="00ED7BF3">
        <w:rPr>
          <w:rFonts w:ascii="Times New Roman" w:hAnsi="Times New Roman" w:cs="Times New Roman"/>
          <w:sz w:val="20"/>
          <w:szCs w:val="21"/>
        </w:rPr>
        <w:t xml:space="preserve">able S1: </w:t>
      </w:r>
      <w:r w:rsidR="0075739C" w:rsidRPr="00ED7BF3">
        <w:rPr>
          <w:rFonts w:ascii="Times New Roman" w:hAnsi="Times New Roman" w:cs="Times New Roman"/>
          <w:sz w:val="20"/>
          <w:szCs w:val="21"/>
        </w:rPr>
        <w:t>Univariate and multivariate logistics regression analysis for the risk of postmenopausal hypertension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75739C" w:rsidTr="00C25861">
        <w:tc>
          <w:tcPr>
            <w:tcW w:w="278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739C" w:rsidRPr="0075739C" w:rsidRDefault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75739C">
              <w:rPr>
                <w:rFonts w:ascii="Times New Roman" w:hAnsi="Times New Roman" w:cs="Times New Roman"/>
                <w:sz w:val="20"/>
                <w:szCs w:val="21"/>
              </w:rPr>
              <w:t xml:space="preserve">Variables 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739C" w:rsidRPr="0075739C" w:rsidRDefault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75739C">
              <w:rPr>
                <w:rFonts w:ascii="Times New Roman" w:hAnsi="Times New Roman" w:cs="Times New Roman"/>
                <w:sz w:val="20"/>
                <w:szCs w:val="21"/>
              </w:rPr>
              <w:t xml:space="preserve">Univariate 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739C" w:rsidRPr="0075739C" w:rsidRDefault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75739C">
              <w:rPr>
                <w:rFonts w:ascii="Times New Roman" w:hAnsi="Times New Roman" w:cs="Times New Roman"/>
                <w:sz w:val="20"/>
                <w:szCs w:val="21"/>
              </w:rPr>
              <w:t xml:space="preserve">Multivariate </w:t>
            </w:r>
          </w:p>
        </w:tc>
      </w:tr>
      <w:tr w:rsidR="0075739C" w:rsidTr="00C25861">
        <w:tc>
          <w:tcPr>
            <w:tcW w:w="27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739C" w:rsidRPr="0075739C" w:rsidRDefault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739C" w:rsidRPr="0075739C" w:rsidRDefault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75739C">
              <w:rPr>
                <w:rFonts w:ascii="Times New Roman" w:hAnsi="Times New Roman" w:cs="Times New Roman" w:hint="eastAsia"/>
                <w:sz w:val="20"/>
                <w:szCs w:val="21"/>
              </w:rPr>
              <w:t>O</w:t>
            </w:r>
            <w:r w:rsidRPr="0075739C">
              <w:rPr>
                <w:rFonts w:ascii="Times New Roman" w:hAnsi="Times New Roman" w:cs="Times New Roman"/>
                <w:sz w:val="20"/>
                <w:szCs w:val="21"/>
              </w:rPr>
              <w:t>R (95%CI)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739C" w:rsidRPr="0075739C" w:rsidRDefault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75739C">
              <w:rPr>
                <w:rFonts w:ascii="Times New Roman" w:hAnsi="Times New Roman" w:cs="Times New Roman" w:hint="eastAsia"/>
                <w:sz w:val="20"/>
                <w:szCs w:val="21"/>
              </w:rPr>
              <w:t>p</w:t>
            </w:r>
            <w:r w:rsidRPr="0075739C">
              <w:rPr>
                <w:rFonts w:ascii="Times New Roman" w:hAnsi="Times New Roman" w:cs="Times New Roman"/>
                <w:sz w:val="20"/>
                <w:szCs w:val="21"/>
              </w:rPr>
              <w:t>-value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739C" w:rsidRPr="0075739C" w:rsidRDefault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75739C">
              <w:rPr>
                <w:rFonts w:ascii="Times New Roman" w:hAnsi="Times New Roman" w:cs="Times New Roman" w:hint="eastAsia"/>
                <w:sz w:val="20"/>
                <w:szCs w:val="21"/>
              </w:rPr>
              <w:t>O</w:t>
            </w:r>
            <w:r w:rsidRPr="0075739C">
              <w:rPr>
                <w:rFonts w:ascii="Times New Roman" w:hAnsi="Times New Roman" w:cs="Times New Roman"/>
                <w:sz w:val="20"/>
                <w:szCs w:val="21"/>
              </w:rPr>
              <w:t>R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739C" w:rsidRPr="0075739C" w:rsidRDefault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75739C">
              <w:rPr>
                <w:rFonts w:ascii="Times New Roman" w:hAnsi="Times New Roman" w:cs="Times New Roman"/>
                <w:sz w:val="20"/>
                <w:szCs w:val="21"/>
              </w:rPr>
              <w:t>p-value</w:t>
            </w:r>
          </w:p>
        </w:tc>
      </w:tr>
      <w:tr w:rsidR="0075739C" w:rsidTr="00C25861">
        <w:tc>
          <w:tcPr>
            <w:tcW w:w="2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739C" w:rsidRPr="0075739C" w:rsidRDefault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75739C">
              <w:rPr>
                <w:rFonts w:ascii="Times New Roman" w:hAnsi="Times New Roman" w:cs="Times New Roman" w:hint="eastAsia"/>
                <w:sz w:val="20"/>
                <w:szCs w:val="21"/>
              </w:rPr>
              <w:t>a</w:t>
            </w:r>
            <w:r w:rsidRPr="0075739C">
              <w:rPr>
                <w:rFonts w:ascii="Times New Roman" w:hAnsi="Times New Roman" w:cs="Times New Roman"/>
                <w:sz w:val="20"/>
                <w:szCs w:val="21"/>
              </w:rPr>
              <w:t>ge</w:t>
            </w:r>
          </w:p>
        </w:tc>
        <w:tc>
          <w:tcPr>
            <w:tcW w:w="2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739C" w:rsidRPr="00ED7BF3" w:rsidRDefault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.07 (1.05-1.08)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739C" w:rsidRPr="00ED7BF3" w:rsidRDefault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739C" w:rsidRPr="00ED7BF3" w:rsidRDefault="002A7F1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.05 (1.0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-1.0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7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739C" w:rsidRPr="00ED7BF3" w:rsidRDefault="002A7F1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75739C" w:rsidRDefault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75739C">
              <w:rPr>
                <w:rFonts w:ascii="Times New Roman" w:hAnsi="Times New Roman" w:cs="Times New Roman" w:hint="eastAsia"/>
                <w:sz w:val="20"/>
                <w:szCs w:val="21"/>
              </w:rPr>
              <w:t>B</w:t>
            </w:r>
            <w:r w:rsidRPr="0075739C">
              <w:rPr>
                <w:rFonts w:ascii="Times New Roman" w:hAnsi="Times New Roman" w:cs="Times New Roman"/>
                <w:sz w:val="20"/>
                <w:szCs w:val="21"/>
              </w:rPr>
              <w:t>MI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.08 (1.0</w:t>
            </w:r>
            <w:r w:rsidR="00ED7BF3">
              <w:rPr>
                <w:rFonts w:ascii="Times New Roman" w:hAnsi="Times New Roman" w:cs="Times New Roman"/>
                <w:sz w:val="20"/>
                <w:szCs w:val="21"/>
              </w:rPr>
              <w:t>6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-1.10)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8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(1.0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4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-1.1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D35B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75739C" w:rsidRDefault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75739C">
              <w:rPr>
                <w:rFonts w:ascii="Times New Roman" w:hAnsi="Times New Roman" w:cs="Times New Roman"/>
                <w:sz w:val="20"/>
                <w:szCs w:val="21"/>
              </w:rPr>
              <w:t xml:space="preserve">Race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bookmarkStart w:id="0" w:name="_Hlk128567781"/>
            <w:r w:rsidRPr="00A62713">
              <w:rPr>
                <w:rFonts w:ascii="Times New Roman" w:hAnsi="Times New Roman" w:cs="Times New Roman"/>
                <w:sz w:val="20"/>
                <w:szCs w:val="21"/>
              </w:rPr>
              <w:t>Mexican American</w:t>
            </w:r>
            <w:bookmarkEnd w:id="0"/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bookmarkStart w:id="1" w:name="OLE_LINK1"/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Reference</w:t>
            </w:r>
            <w:bookmarkEnd w:id="1"/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Reference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Reference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Reference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bookmarkStart w:id="2" w:name="_Hlk128567800"/>
            <w:r w:rsidRPr="00A62713">
              <w:rPr>
                <w:rFonts w:ascii="Times New Roman" w:hAnsi="Times New Roman" w:cs="Times New Roman"/>
                <w:sz w:val="20"/>
                <w:szCs w:val="21"/>
              </w:rPr>
              <w:t>Other Hispanic</w:t>
            </w:r>
            <w:bookmarkEnd w:id="2"/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.9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(0.62-1.3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3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63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92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52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-1.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63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770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bookmarkStart w:id="3" w:name="_Hlk128567854"/>
            <w:r w:rsidRPr="00A62713">
              <w:rPr>
                <w:rFonts w:ascii="Times New Roman" w:hAnsi="Times New Roman" w:cs="Times New Roman"/>
                <w:sz w:val="20"/>
                <w:szCs w:val="21"/>
              </w:rPr>
              <w:t>Non-Hispanic White</w:t>
            </w:r>
            <w:bookmarkEnd w:id="3"/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.9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7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(0.71-1.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33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85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9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D939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32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81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17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D939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269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bookmarkStart w:id="4" w:name="_Hlk128567869"/>
            <w:r w:rsidRPr="00A62713">
              <w:rPr>
                <w:rFonts w:ascii="Times New Roman" w:hAnsi="Times New Roman" w:cs="Times New Roman"/>
                <w:sz w:val="20"/>
                <w:szCs w:val="21"/>
              </w:rPr>
              <w:t>Non-Hispanic Black</w:t>
            </w:r>
            <w:bookmarkEnd w:id="4"/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92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(1.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99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4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27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D35B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1"/>
              </w:rPr>
              <w:t>3</w:t>
            </w:r>
            <w:r w:rsidR="00D9391E"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53</w:t>
            </w:r>
            <w:r w:rsidR="00D9391E"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2</w:t>
            </w:r>
            <w:r w:rsidR="00D9391E"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00</w:t>
            </w:r>
            <w:r w:rsidR="00D9391E" w:rsidRPr="00ED7BF3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6</w:t>
            </w:r>
            <w:r w:rsidR="00D9391E"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23</w:t>
            </w:r>
            <w:r w:rsidR="00D9391E"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D939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bookmarkStart w:id="5" w:name="_Hlk128567902"/>
            <w:r w:rsidRPr="00A62713">
              <w:rPr>
                <w:rFonts w:ascii="Times New Roman" w:hAnsi="Times New Roman" w:cs="Times New Roman"/>
                <w:sz w:val="20"/>
                <w:szCs w:val="21"/>
              </w:rPr>
              <w:t>Others, including multi-racial</w:t>
            </w:r>
            <w:bookmarkEnd w:id="5"/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CA48F1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1"/>
              </w:rPr>
              <w:t>2</w:t>
            </w:r>
            <w:r w:rsidR="00FF72E4"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01</w:t>
            </w:r>
            <w:r w:rsidR="00FF72E4"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2</w:t>
            </w:r>
            <w:r w:rsidR="00FF72E4" w:rsidRPr="00ED7BF3">
              <w:rPr>
                <w:rFonts w:ascii="Times New Roman" w:hAnsi="Times New Roman" w:cs="Times New Roman"/>
                <w:sz w:val="20"/>
                <w:szCs w:val="21"/>
              </w:rPr>
              <w:t>8-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3</w:t>
            </w:r>
            <w:r w:rsidR="00FF72E4"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17</w:t>
            </w:r>
            <w:r w:rsidR="00FF72E4"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.00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2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D35B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1"/>
              </w:rPr>
              <w:t>3</w:t>
            </w:r>
            <w:r w:rsidR="00373C6F"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35</w:t>
            </w:r>
            <w:r w:rsidR="00373C6F"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(1.7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5</w:t>
            </w:r>
            <w:r w:rsidR="00373C6F" w:rsidRPr="00ED7BF3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6</w:t>
            </w:r>
            <w:r w:rsidR="00373C6F"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42</w:t>
            </w:r>
            <w:r w:rsidR="00373C6F"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D35B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1"/>
              </w:rPr>
              <w:t>&lt;0.001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Smoking status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058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Current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Reference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Reference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373C6F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Reference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373C6F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Reference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former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.7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4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49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-1.1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147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373C6F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.6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5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(0.3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6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-1.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16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373C6F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142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never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64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(0.4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4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93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</w:t>
            </w:r>
            <w:r w:rsidR="00CA48F1">
              <w:rPr>
                <w:rFonts w:ascii="Times New Roman" w:hAnsi="Times New Roman" w:cs="Times New Roman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8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373C6F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.5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9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(0.34-0.99)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8C7342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.047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A62713">
              <w:rPr>
                <w:rFonts w:ascii="Times New Roman" w:hAnsi="Times New Roman" w:cs="Times New Roman"/>
                <w:sz w:val="20"/>
                <w:szCs w:val="21"/>
              </w:rPr>
              <w:t xml:space="preserve">Education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A62713">
              <w:rPr>
                <w:rFonts w:ascii="Times New Roman" w:hAnsi="Times New Roman" w:cs="Times New Roman"/>
                <w:sz w:val="20"/>
                <w:szCs w:val="21"/>
              </w:rPr>
              <w:t>Less than high school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Reference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Reference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8C7342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Reference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8C7342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Reference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A62713">
              <w:rPr>
                <w:rFonts w:ascii="Times New Roman" w:hAnsi="Times New Roman" w:cs="Times New Roman"/>
                <w:sz w:val="20"/>
                <w:szCs w:val="21"/>
              </w:rPr>
              <w:t>High school or equivalent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FF72E4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74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</w:t>
            </w:r>
            <w:r w:rsidR="00682526" w:rsidRPr="00ED7BF3">
              <w:rPr>
                <w:rFonts w:ascii="Times New Roman" w:hAnsi="Times New Roman" w:cs="Times New Roman"/>
                <w:sz w:val="20"/>
                <w:szCs w:val="21"/>
              </w:rPr>
              <w:t>0.5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0</w:t>
            </w:r>
            <w:r w:rsidR="00682526" w:rsidRPr="00ED7BF3">
              <w:rPr>
                <w:rFonts w:ascii="Times New Roman" w:hAnsi="Times New Roman" w:cs="Times New Roman"/>
                <w:sz w:val="20"/>
                <w:szCs w:val="21"/>
              </w:rPr>
              <w:t>-1.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09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130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8C7342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75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44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-1.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26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8C7342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275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A62713">
              <w:rPr>
                <w:rFonts w:ascii="Times New Roman" w:hAnsi="Times New Roman" w:cs="Times New Roman"/>
                <w:sz w:val="20"/>
                <w:szCs w:val="21"/>
              </w:rPr>
              <w:t>College or above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.5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5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(0.40-0.7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6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8C7342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.7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7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(0.48-1.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23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8C7342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270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A62713">
              <w:rPr>
                <w:rFonts w:ascii="Times New Roman" w:hAnsi="Times New Roman" w:cs="Times New Roman"/>
                <w:sz w:val="20"/>
                <w:szCs w:val="21"/>
              </w:rPr>
              <w:t>Family poverty income ratio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.78 (0.72-0.85)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8C7342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.9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(0.8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-1.04)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8C7342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180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1"/>
              </w:rPr>
              <w:t>Medication use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75739C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Default="00B72E51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Antithrombotic agents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4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38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(3.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18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6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01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8C7342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.8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(1.8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6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-4.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27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8C7342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Default="0075739C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458C1">
              <w:rPr>
                <w:rFonts w:ascii="Times New Roman" w:hAnsi="Times New Roman" w:cs="Times New Roman"/>
                <w:sz w:val="20"/>
                <w:szCs w:val="21"/>
              </w:rPr>
              <w:t>Hypoglycemic agents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3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93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(2.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61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-5.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94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8C7342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.98 (0.47-2.06)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8C7342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.962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439FB" w:rsidRDefault="0075739C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1"/>
              </w:rPr>
              <w:t xml:space="preserve">Statins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B72E51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1"/>
              </w:rPr>
              <w:t>4</w:t>
            </w:r>
            <w:r w:rsidR="00682526"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22</w:t>
            </w:r>
            <w:r w:rsidR="00682526"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3</w:t>
            </w:r>
            <w:r w:rsidR="00682526"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06</w:t>
            </w:r>
            <w:r w:rsidR="00682526" w:rsidRPr="00ED7BF3">
              <w:rPr>
                <w:rFonts w:ascii="Times New Roman" w:hAnsi="Times New Roman" w:cs="Times New Roman"/>
                <w:sz w:val="20"/>
                <w:szCs w:val="21"/>
              </w:rPr>
              <w:t>-5.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82</w:t>
            </w:r>
            <w:r w:rsidR="00682526"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8C7342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30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(1.5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3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-3.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48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8C7342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950FBF" w:rsidRDefault="0075739C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 xml:space="preserve">RT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.1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6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(0.8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9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-1.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53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276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8C7342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5D35B9">
              <w:rPr>
                <w:rFonts w:ascii="Times New Roman" w:hAnsi="Times New Roman" w:cs="Times New Roman"/>
                <w:sz w:val="20"/>
                <w:szCs w:val="21"/>
              </w:rPr>
              <w:t>10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</w:t>
            </w:r>
            <w:r w:rsidR="0053081E" w:rsidRPr="00ED7BF3">
              <w:rPr>
                <w:rFonts w:ascii="Times New Roman" w:hAnsi="Times New Roman" w:cs="Times New Roman"/>
                <w:sz w:val="20"/>
                <w:szCs w:val="21"/>
              </w:rPr>
              <w:t>0.77-1.5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7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ED7BF3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.6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16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A62713">
              <w:rPr>
                <w:rFonts w:ascii="Times New Roman" w:hAnsi="Times New Roman" w:cs="Times New Roman"/>
                <w:sz w:val="20"/>
                <w:szCs w:val="21"/>
              </w:rPr>
              <w:t xml:space="preserve">Diabetes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70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(1.9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7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-3.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71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.2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69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-2.1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8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.4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91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A62713">
              <w:rPr>
                <w:rFonts w:ascii="Times New Roman" w:hAnsi="Times New Roman" w:cs="Times New Roman"/>
                <w:sz w:val="20"/>
                <w:szCs w:val="21"/>
              </w:rPr>
              <w:lastRenderedPageBreak/>
              <w:t xml:space="preserve">HF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6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67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(2.2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20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10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3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17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70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-1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4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38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136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A62713">
              <w:rPr>
                <w:rFonts w:ascii="Times New Roman" w:hAnsi="Times New Roman" w:cs="Times New Roman"/>
                <w:sz w:val="20"/>
                <w:szCs w:val="21"/>
              </w:rPr>
              <w:t xml:space="preserve">CHD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B72E51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1"/>
              </w:rPr>
              <w:t>4</w:t>
            </w:r>
            <w:r w:rsidR="00682526"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67</w:t>
            </w:r>
            <w:r w:rsidR="00682526"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2</w:t>
            </w:r>
            <w:r w:rsidR="00682526"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24</w:t>
            </w:r>
            <w:r w:rsidR="00682526" w:rsidRPr="00ED7BF3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9</w:t>
            </w:r>
            <w:r w:rsidR="00682526"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71</w:t>
            </w:r>
            <w:r w:rsidR="00682526"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95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30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-2.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99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928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A62713">
              <w:rPr>
                <w:rFonts w:ascii="Times New Roman" w:hAnsi="Times New Roman" w:cs="Times New Roman"/>
                <w:sz w:val="20"/>
                <w:szCs w:val="21"/>
              </w:rPr>
              <w:t xml:space="preserve">Stroke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62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(1.3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9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-4.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9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3)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682526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.003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74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(0.3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83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513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A62713">
              <w:rPr>
                <w:rFonts w:ascii="Times New Roman" w:hAnsi="Times New Roman" w:cs="Times New Roman"/>
                <w:sz w:val="20"/>
                <w:szCs w:val="21"/>
              </w:rPr>
              <w:t xml:space="preserve">HDL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.5</w:t>
            </w:r>
            <w:r w:rsidR="00B72E51">
              <w:rPr>
                <w:rFonts w:ascii="Times New Roman" w:hAnsi="Times New Roman" w:cs="Times New Roman"/>
                <w:sz w:val="20"/>
                <w:szCs w:val="21"/>
              </w:rPr>
              <w:t>3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(0.3</w:t>
            </w:r>
            <w:r w:rsidR="00560929">
              <w:rPr>
                <w:rFonts w:ascii="Times New Roman" w:hAnsi="Times New Roman" w:cs="Times New Roman"/>
                <w:sz w:val="20"/>
                <w:szCs w:val="21"/>
              </w:rPr>
              <w:t>6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-0.7</w:t>
            </w:r>
            <w:r w:rsidR="00560929">
              <w:rPr>
                <w:rFonts w:ascii="Times New Roman" w:hAnsi="Times New Roman" w:cs="Times New Roman"/>
                <w:sz w:val="20"/>
                <w:szCs w:val="21"/>
              </w:rPr>
              <w:t>8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1A569D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1"/>
              </w:rPr>
              <w:t>0</w:t>
            </w:r>
            <w:r w:rsidR="0053081E"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96</w:t>
            </w:r>
            <w:r w:rsidR="0053081E"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(0.6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0</w:t>
            </w:r>
            <w:r w:rsidR="0053081E" w:rsidRPr="00ED7BF3">
              <w:rPr>
                <w:rFonts w:ascii="Times New Roman" w:hAnsi="Times New Roman" w:cs="Times New Roman"/>
                <w:sz w:val="20"/>
                <w:szCs w:val="21"/>
              </w:rPr>
              <w:t>-1.5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5</w:t>
            </w:r>
            <w:r w:rsidR="0053081E"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878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A62713">
              <w:rPr>
                <w:rFonts w:ascii="Times New Roman" w:hAnsi="Times New Roman" w:cs="Times New Roman"/>
                <w:sz w:val="20"/>
                <w:szCs w:val="21"/>
              </w:rPr>
              <w:t xml:space="preserve">TC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.8</w:t>
            </w:r>
            <w:r w:rsidR="00560929">
              <w:rPr>
                <w:rFonts w:ascii="Times New Roman" w:hAnsi="Times New Roman" w:cs="Times New Roman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(0.7</w:t>
            </w:r>
            <w:r w:rsidR="00560929">
              <w:rPr>
                <w:rFonts w:ascii="Times New Roman" w:hAnsi="Times New Roman" w:cs="Times New Roman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-0.9</w:t>
            </w:r>
            <w:r w:rsidR="00560929">
              <w:rPr>
                <w:rFonts w:ascii="Times New Roman" w:hAnsi="Times New Roman" w:cs="Times New Roman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.9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7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(0.8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-1.1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7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773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A62713">
              <w:rPr>
                <w:rFonts w:ascii="Times New Roman" w:hAnsi="Times New Roman" w:cs="Times New Roman"/>
                <w:sz w:val="20"/>
                <w:szCs w:val="21"/>
              </w:rPr>
              <w:t xml:space="preserve">TG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.35 (1.18-1.5</w:t>
            </w:r>
            <w:r w:rsidR="00560929">
              <w:rPr>
                <w:rFonts w:ascii="Times New Roman" w:hAnsi="Times New Roman" w:cs="Times New Roman"/>
                <w:sz w:val="20"/>
                <w:szCs w:val="21"/>
              </w:rPr>
              <w:t>4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.2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4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98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-1.57)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76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A62713">
              <w:rPr>
                <w:rFonts w:ascii="Times New Roman" w:hAnsi="Times New Roman" w:cs="Times New Roman"/>
                <w:sz w:val="20"/>
                <w:szCs w:val="21"/>
              </w:rPr>
              <w:t xml:space="preserve">e-GFR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.00 (0.99-1.00)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560929">
              <w:rPr>
                <w:rFonts w:ascii="Times New Roman" w:hAnsi="Times New Roman" w:cs="Times New Roman"/>
                <w:sz w:val="20"/>
                <w:szCs w:val="21"/>
              </w:rPr>
              <w:t>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9</w:t>
            </w:r>
            <w:r w:rsidR="00560929">
              <w:rPr>
                <w:rFonts w:ascii="Times New Roman" w:hAnsi="Times New Roman" w:cs="Times New Roman"/>
                <w:sz w:val="20"/>
                <w:szCs w:val="21"/>
              </w:rPr>
              <w:t>5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.00 (0.99-1.01)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627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A62713">
              <w:rPr>
                <w:rFonts w:ascii="Times New Roman" w:hAnsi="Times New Roman" w:cs="Times New Roman"/>
                <w:sz w:val="20"/>
                <w:szCs w:val="21"/>
              </w:rPr>
              <w:t xml:space="preserve">BUN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.1</w:t>
            </w:r>
            <w:r w:rsidR="00560929">
              <w:rPr>
                <w:rFonts w:ascii="Times New Roman" w:hAnsi="Times New Roman" w:cs="Times New Roman"/>
                <w:sz w:val="20"/>
                <w:szCs w:val="21"/>
              </w:rPr>
              <w:t>2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(1.0</w:t>
            </w:r>
            <w:r w:rsidR="00560929">
              <w:rPr>
                <w:rFonts w:ascii="Times New Roman" w:hAnsi="Times New Roman" w:cs="Times New Roman"/>
                <w:sz w:val="20"/>
                <w:szCs w:val="21"/>
              </w:rPr>
              <w:t>5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-1.2</w:t>
            </w:r>
            <w:r w:rsidR="00560929">
              <w:rPr>
                <w:rFonts w:ascii="Times New Roman" w:hAnsi="Times New Roman" w:cs="Times New Roman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3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 xml:space="preserve"> (0.9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3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-1.1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4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554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A62713">
              <w:rPr>
                <w:rFonts w:ascii="Times New Roman" w:hAnsi="Times New Roman" w:cs="Times New Roman"/>
                <w:sz w:val="20"/>
                <w:szCs w:val="21"/>
              </w:rPr>
              <w:t xml:space="preserve">Uric acid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.01 (1.00-1.01)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&lt;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0.001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.00 (1.00-1.00)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.287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A62713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5740B7">
              <w:rPr>
                <w:rFonts w:ascii="Times New Roman" w:hAnsi="Times New Roman" w:cs="Times New Roman"/>
                <w:sz w:val="20"/>
                <w:szCs w:val="21"/>
              </w:rPr>
              <w:t>E</w:t>
            </w:r>
            <w:r w:rsidRPr="003458C1">
              <w:rPr>
                <w:rFonts w:ascii="Times New Roman" w:hAnsi="Times New Roman" w:cs="Times New Roman"/>
                <w:sz w:val="20"/>
                <w:szCs w:val="21"/>
              </w:rPr>
              <w:t>stradiol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 xml:space="preserve"> 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.00 (0.99-1.00)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560929">
              <w:rPr>
                <w:rFonts w:ascii="Times New Roman" w:hAnsi="Times New Roman" w:cs="Times New Roman"/>
                <w:sz w:val="20"/>
                <w:szCs w:val="21"/>
              </w:rPr>
              <w:t>867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.00 (1.00-1.01)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75739C" w:rsidRPr="00ED7BF3" w:rsidRDefault="0053081E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.09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7</w:t>
            </w:r>
          </w:p>
        </w:tc>
      </w:tr>
      <w:tr w:rsidR="0075739C" w:rsidTr="00C25861">
        <w:tc>
          <w:tcPr>
            <w:tcW w:w="2789" w:type="dxa"/>
            <w:tcBorders>
              <w:top w:val="nil"/>
              <w:left w:val="nil"/>
              <w:right w:val="nil"/>
            </w:tcBorders>
          </w:tcPr>
          <w:p w:rsidR="0075739C" w:rsidRPr="005740B7" w:rsidRDefault="0075739C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5740B7">
              <w:rPr>
                <w:rFonts w:ascii="Times New Roman" w:hAnsi="Times New Roman" w:cs="Times New Roman"/>
                <w:sz w:val="20"/>
                <w:szCs w:val="21"/>
              </w:rPr>
              <w:t>T</w:t>
            </w:r>
            <w:r w:rsidRPr="003458C1">
              <w:rPr>
                <w:rFonts w:ascii="Times New Roman" w:hAnsi="Times New Roman" w:cs="Times New Roman"/>
                <w:sz w:val="20"/>
                <w:szCs w:val="21"/>
              </w:rPr>
              <w:t>estosterone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 xml:space="preserve"> </w:t>
            </w:r>
          </w:p>
        </w:tc>
        <w:tc>
          <w:tcPr>
            <w:tcW w:w="2789" w:type="dxa"/>
            <w:tcBorders>
              <w:top w:val="nil"/>
              <w:left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.00 (0.99-1.00)</w:t>
            </w:r>
          </w:p>
        </w:tc>
        <w:tc>
          <w:tcPr>
            <w:tcW w:w="2790" w:type="dxa"/>
            <w:tcBorders>
              <w:top w:val="nil"/>
              <w:left w:val="nil"/>
              <w:right w:val="nil"/>
            </w:tcBorders>
          </w:tcPr>
          <w:p w:rsidR="0075739C" w:rsidRPr="00ED7BF3" w:rsidRDefault="002A7F19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560929">
              <w:rPr>
                <w:rFonts w:ascii="Times New Roman" w:hAnsi="Times New Roman" w:cs="Times New Roman"/>
                <w:sz w:val="20"/>
                <w:szCs w:val="21"/>
              </w:rPr>
              <w:t>378</w:t>
            </w:r>
          </w:p>
        </w:tc>
        <w:tc>
          <w:tcPr>
            <w:tcW w:w="2790" w:type="dxa"/>
            <w:tcBorders>
              <w:top w:val="nil"/>
              <w:left w:val="nil"/>
              <w:right w:val="nil"/>
            </w:tcBorders>
          </w:tcPr>
          <w:p w:rsidR="0075739C" w:rsidRPr="00ED7BF3" w:rsidRDefault="00C25861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1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.00 (0.99-1.01)</w:t>
            </w:r>
          </w:p>
        </w:tc>
        <w:tc>
          <w:tcPr>
            <w:tcW w:w="2790" w:type="dxa"/>
            <w:tcBorders>
              <w:top w:val="nil"/>
              <w:left w:val="nil"/>
              <w:right w:val="nil"/>
            </w:tcBorders>
          </w:tcPr>
          <w:p w:rsidR="0075739C" w:rsidRPr="00ED7BF3" w:rsidRDefault="00C25861" w:rsidP="0075739C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ED7BF3">
              <w:rPr>
                <w:rFonts w:ascii="Times New Roman" w:hAnsi="Times New Roman" w:cs="Times New Roman" w:hint="eastAsia"/>
                <w:sz w:val="20"/>
                <w:szCs w:val="21"/>
              </w:rPr>
              <w:t>0</w:t>
            </w:r>
            <w:r w:rsidRPr="00ED7BF3">
              <w:rPr>
                <w:rFonts w:ascii="Times New Roman" w:hAnsi="Times New Roman" w:cs="Times New Roman"/>
                <w:sz w:val="20"/>
                <w:szCs w:val="21"/>
              </w:rPr>
              <w:t>.</w:t>
            </w:r>
            <w:r w:rsidR="001A569D">
              <w:rPr>
                <w:rFonts w:ascii="Times New Roman" w:hAnsi="Times New Roman" w:cs="Times New Roman"/>
                <w:sz w:val="20"/>
                <w:szCs w:val="21"/>
              </w:rPr>
              <w:t>644</w:t>
            </w:r>
          </w:p>
        </w:tc>
      </w:tr>
    </w:tbl>
    <w:p w:rsidR="0075739C" w:rsidRDefault="0075739C"/>
    <w:p w:rsidR="00C25861" w:rsidRPr="00AB1025" w:rsidRDefault="00C25861" w:rsidP="00C25861">
      <w:pPr>
        <w:rPr>
          <w:rFonts w:ascii="Times New Roman" w:hAnsi="Times New Roman" w:cs="Times New Roman"/>
        </w:rPr>
      </w:pPr>
      <w:r w:rsidRPr="00AB1025">
        <w:rPr>
          <w:rFonts w:ascii="Times New Roman" w:hAnsi="Times New Roman" w:cs="Times New Roman"/>
        </w:rPr>
        <w:t xml:space="preserve">BMI: body mass index; </w:t>
      </w:r>
      <w:r>
        <w:rPr>
          <w:rFonts w:ascii="Times New Roman" w:hAnsi="Times New Roman" w:cs="Times New Roman"/>
        </w:rPr>
        <w:t xml:space="preserve">HRT: hormone replacement therapy; SBP: systolic blood pressure; DBP: diastolic blood pressure; </w:t>
      </w:r>
      <w:r w:rsidRPr="00AB1025">
        <w:rPr>
          <w:rFonts w:ascii="Times New Roman" w:hAnsi="Times New Roman" w:cs="Times New Roman"/>
        </w:rPr>
        <w:t xml:space="preserve">HF: heart failure; CHD: coronary heart disease; HDL: high-density lipoprotein; TC: total cholesterol; TG: </w:t>
      </w:r>
      <w:r w:rsidRPr="00AB1025">
        <w:rPr>
          <w:rFonts w:ascii="Times New Roman" w:hAnsi="Times New Roman" w:cs="Times New Roman"/>
          <w:color w:val="101214"/>
          <w:szCs w:val="21"/>
        </w:rPr>
        <w:t xml:space="preserve">Triglyceride; eGFR: estimated glomerular filtration rate; BUN: blood urea nitrogen; </w:t>
      </w:r>
    </w:p>
    <w:p w:rsidR="00C25861" w:rsidRPr="00C25861" w:rsidRDefault="00C25861"/>
    <w:sectPr w:rsidR="00C25861" w:rsidRPr="00C25861" w:rsidSect="0075739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39C"/>
    <w:rsid w:val="001A569D"/>
    <w:rsid w:val="002A7F19"/>
    <w:rsid w:val="00373C6F"/>
    <w:rsid w:val="0053081E"/>
    <w:rsid w:val="00560929"/>
    <w:rsid w:val="005D35B9"/>
    <w:rsid w:val="00682526"/>
    <w:rsid w:val="0075739C"/>
    <w:rsid w:val="008656A4"/>
    <w:rsid w:val="008C7342"/>
    <w:rsid w:val="00B72E51"/>
    <w:rsid w:val="00C25861"/>
    <w:rsid w:val="00CA48F1"/>
    <w:rsid w:val="00D461AC"/>
    <w:rsid w:val="00D9391E"/>
    <w:rsid w:val="00ED7BF3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75D73"/>
  <w15:chartTrackingRefBased/>
  <w15:docId w15:val="{360FF80A-9401-4D42-8873-A50469FB7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73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qianhui</dc:creator>
  <cp:keywords/>
  <dc:description/>
  <cp:lastModifiedBy>wang qianhui</cp:lastModifiedBy>
  <cp:revision>3</cp:revision>
  <dcterms:created xsi:type="dcterms:W3CDTF">2023-05-13T07:53:00Z</dcterms:created>
  <dcterms:modified xsi:type="dcterms:W3CDTF">2023-05-17T04:29:00Z</dcterms:modified>
</cp:coreProperties>
</file>