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1CC59" w14:textId="77777777" w:rsidR="000538E7" w:rsidRDefault="000538E7" w:rsidP="000538E7">
      <w:pPr>
        <w:jc w:val="center"/>
        <w:rPr>
          <w:rFonts w:eastAsiaTheme="minorEastAsia"/>
          <w:b/>
          <w:bCs/>
          <w:sz w:val="28"/>
          <w:szCs w:val="28"/>
          <w:lang w:val="en-GB"/>
        </w:rPr>
      </w:pPr>
      <w:r>
        <w:rPr>
          <w:rFonts w:eastAsiaTheme="minorEastAsia"/>
          <w:b/>
          <w:bCs/>
          <w:sz w:val="28"/>
          <w:szCs w:val="28"/>
          <w:lang w:val="en-GB"/>
        </w:rPr>
        <w:t>A</w:t>
      </w:r>
      <w:r w:rsidRPr="00BF4B03">
        <w:rPr>
          <w:rFonts w:eastAsiaTheme="minorEastAsia"/>
          <w:b/>
          <w:bCs/>
          <w:sz w:val="28"/>
          <w:szCs w:val="28"/>
          <w:lang w:val="en-GB"/>
        </w:rPr>
        <w:t xml:space="preserve">ssociation </w:t>
      </w:r>
      <w:r>
        <w:rPr>
          <w:rFonts w:eastAsiaTheme="minorEastAsia"/>
          <w:b/>
          <w:bCs/>
          <w:sz w:val="28"/>
          <w:szCs w:val="28"/>
          <w:lang w:val="en-GB"/>
        </w:rPr>
        <w:t>between</w:t>
      </w:r>
      <w:r w:rsidRPr="00BF4B03">
        <w:rPr>
          <w:rFonts w:eastAsiaTheme="minorEastAsia"/>
          <w:b/>
          <w:bCs/>
          <w:sz w:val="28"/>
          <w:szCs w:val="28"/>
          <w:lang w:val="en-GB"/>
        </w:rPr>
        <w:t xml:space="preserve"> multimorbidity </w:t>
      </w:r>
      <w:r>
        <w:rPr>
          <w:rFonts w:eastAsiaTheme="minorEastAsia"/>
          <w:b/>
          <w:bCs/>
          <w:sz w:val="28"/>
          <w:szCs w:val="28"/>
          <w:lang w:val="en-GB"/>
        </w:rPr>
        <w:t>and</w:t>
      </w:r>
      <w:r w:rsidRPr="00BF4B03">
        <w:rPr>
          <w:rFonts w:eastAsiaTheme="minorEastAsia"/>
          <w:b/>
          <w:bCs/>
          <w:sz w:val="28"/>
          <w:szCs w:val="28"/>
          <w:lang w:val="en-GB"/>
        </w:rPr>
        <w:t xml:space="preserve"> informal long-term care use </w:t>
      </w:r>
    </w:p>
    <w:p w14:paraId="6CC97202" w14:textId="77777777" w:rsidR="000538E7" w:rsidRPr="00BF4B03" w:rsidRDefault="000538E7" w:rsidP="000538E7">
      <w:pPr>
        <w:jc w:val="center"/>
        <w:rPr>
          <w:rFonts w:eastAsiaTheme="minorEastAsia"/>
          <w:b/>
          <w:bCs/>
          <w:sz w:val="28"/>
          <w:szCs w:val="28"/>
          <w:lang w:val="en-GB"/>
        </w:rPr>
      </w:pPr>
      <w:r w:rsidRPr="00BF4B03">
        <w:rPr>
          <w:rFonts w:eastAsiaTheme="minorEastAsia"/>
          <w:b/>
          <w:bCs/>
          <w:sz w:val="28"/>
          <w:szCs w:val="28"/>
          <w:lang w:val="en-GB"/>
        </w:rPr>
        <w:t>among older people in China: A nationwide cohort study</w:t>
      </w:r>
    </w:p>
    <w:p w14:paraId="0727A45A" w14:textId="77777777" w:rsidR="000538E7" w:rsidRDefault="000538E7" w:rsidP="000538E7">
      <w:pPr>
        <w:rPr>
          <w:rFonts w:eastAsiaTheme="minorEastAsia"/>
          <w:b/>
          <w:bCs/>
          <w:lang w:val="en-GB"/>
        </w:rPr>
      </w:pPr>
    </w:p>
    <w:p w14:paraId="16D8BA49" w14:textId="696F8679" w:rsidR="000538E7" w:rsidRDefault="000538E7" w:rsidP="00F031DC">
      <w:pPr>
        <w:spacing w:line="360" w:lineRule="auto"/>
        <w:rPr>
          <w:lang w:val="en-GB"/>
        </w:rPr>
      </w:pPr>
      <w:r w:rsidRPr="000A0D34">
        <w:rPr>
          <w:lang w:val="en-GB"/>
        </w:rPr>
        <w:t xml:space="preserve">Shu Chen MSc, Yafei Si MA, Katja Hanewald PhD, Bingqin Li PhD, </w:t>
      </w:r>
      <w:r w:rsidRPr="008740C1">
        <w:rPr>
          <w:lang w:val="en-GB"/>
        </w:rPr>
        <w:t>Chenkai Wu PhD</w:t>
      </w:r>
      <w:r>
        <w:rPr>
          <w:lang w:val="en-GB"/>
        </w:rPr>
        <w:t>, Xiaolin Xu</w:t>
      </w:r>
      <w:r w:rsidRPr="008740C1">
        <w:rPr>
          <w:lang w:val="en-GB"/>
        </w:rPr>
        <w:t xml:space="preserve">, PhD, </w:t>
      </w:r>
      <w:r w:rsidRPr="000A0D34">
        <w:rPr>
          <w:lang w:val="en-GB"/>
        </w:rPr>
        <w:t>Hazel Bateman PhD</w:t>
      </w:r>
    </w:p>
    <w:p w14:paraId="00B3F2DA" w14:textId="77777777" w:rsidR="000538E7" w:rsidRPr="000A0D34" w:rsidRDefault="000538E7" w:rsidP="000538E7">
      <w:pPr>
        <w:spacing w:line="360" w:lineRule="auto"/>
        <w:rPr>
          <w:lang w:val="en-GB"/>
        </w:rPr>
      </w:pPr>
    </w:p>
    <w:p w14:paraId="69541E96" w14:textId="698946DC" w:rsidR="000D766E" w:rsidRDefault="00331E20" w:rsidP="009F6846">
      <w:pPr>
        <w:rPr>
          <w:rFonts w:eastAsiaTheme="majorEastAsia"/>
          <w:b/>
          <w:bCs/>
          <w:lang w:val="en-GB"/>
        </w:rPr>
      </w:pPr>
      <w:r w:rsidRPr="001459ED">
        <w:rPr>
          <w:b/>
          <w:bCs/>
          <w:lang w:val="en-GB"/>
        </w:rPr>
        <w:t>Appendix</w:t>
      </w:r>
    </w:p>
    <w:p w14:paraId="795C1F04" w14:textId="77777777" w:rsidR="003D6942" w:rsidRDefault="003D6942" w:rsidP="009F6846">
      <w:pPr>
        <w:rPr>
          <w:rStyle w:val="normaltextrun"/>
          <w:b/>
          <w:bCs/>
          <w:lang w:val="en-GB"/>
        </w:rPr>
      </w:pPr>
    </w:p>
    <w:p w14:paraId="7A3C3E67" w14:textId="3DD9D884" w:rsidR="00E347FE" w:rsidRPr="00027840" w:rsidRDefault="00E347FE" w:rsidP="009F6846">
      <w:pPr>
        <w:rPr>
          <w:rStyle w:val="normaltextrun"/>
          <w:b/>
          <w:bCs/>
          <w:lang w:val="en-GB"/>
        </w:rPr>
      </w:pPr>
      <w:r w:rsidRPr="00027840">
        <w:rPr>
          <w:rStyle w:val="normaltextrun"/>
          <w:b/>
          <w:bCs/>
          <w:lang w:val="en-GB"/>
        </w:rPr>
        <w:t>Provinces in the three tertiles</w:t>
      </w:r>
    </w:p>
    <w:p w14:paraId="3ACA3C2F" w14:textId="0F35DB41" w:rsidR="005A5A86" w:rsidRDefault="00E347FE" w:rsidP="009F6846">
      <w:pPr>
        <w:rPr>
          <w:rStyle w:val="normaltextrun"/>
          <w:lang w:val="en-GB"/>
        </w:rPr>
      </w:pPr>
      <w:r w:rsidRPr="00BC29D7">
        <w:rPr>
          <w:rStyle w:val="normaltextrun"/>
          <w:lang w:val="en-GB"/>
        </w:rPr>
        <w:t xml:space="preserve">The first tertile (most deprived) contained 11 provinces, which were </w:t>
      </w:r>
      <w:r w:rsidRPr="00BC29D7">
        <w:rPr>
          <w:lang w:val="en-GB"/>
        </w:rPr>
        <w:t>Gansu, Guangxi, Guizhou, Qinghai, Hebei, Henan, Heilongjiang, Jilin, Shanxi, Xinjiang, and Yunnan</w:t>
      </w:r>
      <w:r w:rsidRPr="00BC29D7">
        <w:rPr>
          <w:rStyle w:val="normaltextrun"/>
          <w:lang w:val="en-GB"/>
        </w:rPr>
        <w:t xml:space="preserve">. </w:t>
      </w:r>
    </w:p>
    <w:p w14:paraId="2A18CCB2" w14:textId="7493299C" w:rsidR="005A5A86" w:rsidRDefault="00E347FE" w:rsidP="009F6846">
      <w:pPr>
        <w:rPr>
          <w:rStyle w:val="normaltextrun"/>
          <w:lang w:val="en-GB"/>
        </w:rPr>
      </w:pPr>
      <w:r w:rsidRPr="00BC29D7">
        <w:rPr>
          <w:rStyle w:val="normaltextrun"/>
          <w:lang w:val="en-GB"/>
        </w:rPr>
        <w:t xml:space="preserve">The second tertile had </w:t>
      </w:r>
      <w:r>
        <w:rPr>
          <w:rStyle w:val="normaltextrun"/>
          <w:lang w:val="en-GB"/>
        </w:rPr>
        <w:t>seven</w:t>
      </w:r>
      <w:r w:rsidRPr="00BC29D7">
        <w:rPr>
          <w:rStyle w:val="normaltextrun"/>
          <w:lang w:val="en-GB"/>
        </w:rPr>
        <w:t xml:space="preserve"> provinces, </w:t>
      </w:r>
      <w:r>
        <w:rPr>
          <w:rStyle w:val="normaltextrun"/>
          <w:lang w:val="en-GB"/>
        </w:rPr>
        <w:t xml:space="preserve">namely, </w:t>
      </w:r>
      <w:r w:rsidRPr="00BC29D7">
        <w:rPr>
          <w:lang w:val="en-GB"/>
        </w:rPr>
        <w:t>Anhui, Hunan, Inner Mongolia, Jiangxi, Liaoning, Shaanxi, and Sichuan</w:t>
      </w:r>
      <w:r w:rsidRPr="00BC29D7">
        <w:rPr>
          <w:rStyle w:val="normaltextrun"/>
          <w:lang w:val="en-GB"/>
        </w:rPr>
        <w:t xml:space="preserve">. </w:t>
      </w:r>
    </w:p>
    <w:p w14:paraId="1C6005D5" w14:textId="427B369F" w:rsidR="0018765C" w:rsidRDefault="00E347FE" w:rsidP="009F6846">
      <w:pPr>
        <w:rPr>
          <w:lang w:val="en-GB"/>
        </w:rPr>
      </w:pPr>
      <w:r w:rsidRPr="00BC29D7">
        <w:rPr>
          <w:rStyle w:val="normaltextrun"/>
          <w:lang w:val="en-GB"/>
        </w:rPr>
        <w:t xml:space="preserve">The third tertile (most developed) had </w:t>
      </w:r>
      <w:r>
        <w:rPr>
          <w:rStyle w:val="normaltextrun"/>
          <w:lang w:val="en-GB"/>
        </w:rPr>
        <w:t>ten</w:t>
      </w:r>
      <w:r w:rsidRPr="00BC29D7">
        <w:rPr>
          <w:rStyle w:val="normaltextrun"/>
          <w:lang w:val="en-GB"/>
        </w:rPr>
        <w:t xml:space="preserve"> provinces, which were </w:t>
      </w:r>
      <w:r w:rsidRPr="00BC29D7">
        <w:rPr>
          <w:lang w:val="en-GB"/>
        </w:rPr>
        <w:t>Beijing, Chongqing, Fujian, Guangdong, Hubei, Jiangsu, Shandong, Shanghai, Tianjin, and Zhejiang.</w:t>
      </w:r>
    </w:p>
    <w:p w14:paraId="4EDCB7A7" w14:textId="77777777" w:rsidR="00E347FE" w:rsidRPr="00BC29D7" w:rsidRDefault="00E347FE" w:rsidP="009F6846">
      <w:pPr>
        <w:rPr>
          <w:rFonts w:eastAsiaTheme="majorEastAsia"/>
          <w:lang w:val="en-GB"/>
        </w:rPr>
      </w:pPr>
    </w:p>
    <w:p w14:paraId="3D2F1535" w14:textId="66AD435B" w:rsidR="00912566" w:rsidRPr="00BC29D7" w:rsidRDefault="006221B3" w:rsidP="009F6846">
      <w:pPr>
        <w:rPr>
          <w:rFonts w:eastAsiaTheme="majorEastAsia"/>
          <w:b/>
          <w:bCs/>
          <w:lang w:val="en-GB"/>
        </w:rPr>
      </w:pPr>
      <w:r w:rsidRPr="00BC29D7">
        <w:rPr>
          <w:rFonts w:eastAsiaTheme="majorEastAsia"/>
          <w:b/>
          <w:bCs/>
          <w:lang w:val="en-GB"/>
        </w:rPr>
        <w:t>Our main e</w:t>
      </w:r>
      <w:r w:rsidR="008A59B4" w:rsidRPr="00BC29D7">
        <w:rPr>
          <w:rFonts w:eastAsiaTheme="majorEastAsia"/>
          <w:b/>
          <w:bCs/>
          <w:lang w:val="en-GB"/>
        </w:rPr>
        <w:t>conometric model</w:t>
      </w:r>
    </w:p>
    <w:p w14:paraId="05D7C8E8" w14:textId="6994BE15" w:rsidR="0018765C" w:rsidRPr="00BC29D7" w:rsidRDefault="0018765C" w:rsidP="009F6846">
      <w:pPr>
        <w:spacing w:after="120"/>
        <w:rPr>
          <w:lang w:val="en-GB"/>
        </w:rPr>
      </w:pPr>
      <w:r w:rsidRPr="00BC29D7">
        <w:rPr>
          <w:lang w:val="en-GB"/>
        </w:rPr>
        <w:t>The main econometric model is:</w:t>
      </w:r>
    </w:p>
    <w:p w14:paraId="4243180A" w14:textId="77777777" w:rsidR="0018765C" w:rsidRPr="00BC29D7" w:rsidRDefault="0018765C" w:rsidP="009F6846">
      <w:pPr>
        <w:spacing w:after="120"/>
        <w:rPr>
          <w:lang w:val="en-GB"/>
        </w:rPr>
      </w:pPr>
    </w:p>
    <w:p w14:paraId="22FE1479" w14:textId="685AC8DA" w:rsidR="0018765C" w:rsidRPr="00BC29D7" w:rsidRDefault="00F031DC" w:rsidP="009F6846">
      <w:pPr>
        <w:pStyle w:val="ListParagraph"/>
        <w:spacing w:after="120"/>
        <w:ind w:left="360"/>
        <w:rPr>
          <w:lang w:val="en-GB"/>
        </w:rPr>
      </w:pPr>
      <m:oMathPara>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ijt</m:t>
              </m:r>
            </m:sub>
          </m:sSub>
          <m:r>
            <w:rPr>
              <w:rFonts w:ascii="Cambria Math" w:hAnsi="Cambria Math"/>
              <w:lang w:val="en-GB"/>
            </w:rPr>
            <m:t>=α+</m:t>
          </m:r>
          <m:sSub>
            <m:sSubPr>
              <m:ctrlPr>
                <w:rPr>
                  <w:rFonts w:ascii="Cambria Math" w:hAnsi="Cambria Math"/>
                  <w:i/>
                  <w:lang w:val="en-GB"/>
                </w:rPr>
              </m:ctrlPr>
            </m:sSubPr>
            <m:e>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0</m:t>
                  </m:r>
                </m:sub>
              </m:sSub>
              <m:sSub>
                <m:sSubPr>
                  <m:ctrlPr>
                    <w:rPr>
                      <w:rFonts w:ascii="Cambria Math" w:hAnsi="Cambria Math"/>
                      <w:i/>
                      <w:lang w:val="en-GB"/>
                    </w:rPr>
                  </m:ctrlPr>
                </m:sSubPr>
                <m:e>
                  <m:r>
                    <w:rPr>
                      <w:rFonts w:ascii="Cambria Math" w:hAnsi="Cambria Math"/>
                      <w:lang w:val="en-GB"/>
                    </w:rPr>
                    <m:t>mmorb</m:t>
                  </m:r>
                </m:e>
                <m:sub>
                  <m:r>
                    <w:rPr>
                      <w:rFonts w:ascii="Cambria Math" w:hAnsi="Cambria Math"/>
                      <w:lang w:val="en-GB"/>
                    </w:rPr>
                    <m:t>ijt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r>
                <w:rPr>
                  <w:rFonts w:ascii="Cambria Math" w:hAnsi="Cambria Math"/>
                  <w:lang w:val="en-GB"/>
                </w:rPr>
                <m:t>X</m:t>
              </m:r>
            </m:e>
            <m:sub>
              <m:r>
                <w:rPr>
                  <w:rFonts w:ascii="Cambria Math" w:hAnsi="Cambria Math"/>
                  <w:lang w:val="en-GB"/>
                </w:rPr>
                <m:t>ijt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ijt</m:t>
              </m:r>
            </m:sub>
          </m:sSub>
        </m:oMath>
      </m:oMathPara>
    </w:p>
    <w:p w14:paraId="08641B76" w14:textId="77777777" w:rsidR="0018765C" w:rsidRPr="00BC29D7" w:rsidRDefault="0018765C" w:rsidP="009F6846">
      <w:pPr>
        <w:tabs>
          <w:tab w:val="num" w:pos="720"/>
        </w:tabs>
        <w:spacing w:after="120"/>
        <w:rPr>
          <w:lang w:val="en-GB"/>
        </w:rPr>
      </w:pPr>
    </w:p>
    <w:p w14:paraId="037E2582" w14:textId="7A21FFB8" w:rsidR="0018765C" w:rsidRPr="00BC29D7" w:rsidRDefault="0018765C" w:rsidP="009F6846">
      <w:pPr>
        <w:tabs>
          <w:tab w:val="num" w:pos="720"/>
        </w:tabs>
        <w:rPr>
          <w:lang w:val="en-GB"/>
        </w:rPr>
      </w:pPr>
      <w:r w:rsidRPr="00BC29D7">
        <w:rPr>
          <w:lang w:val="en-GB"/>
        </w:rPr>
        <w:t xml:space="preserve">Where </w:t>
      </w:r>
      <m:oMath>
        <m:sSub>
          <m:sSubPr>
            <m:ctrlPr>
              <w:rPr>
                <w:rFonts w:ascii="Cambria Math" w:hAnsi="Cambria Math"/>
                <w:i/>
                <w:lang w:val="en-GB"/>
              </w:rPr>
            </m:ctrlPr>
          </m:sSubPr>
          <m:e>
            <m:r>
              <w:rPr>
                <w:rFonts w:ascii="Cambria Math" w:hAnsi="Cambria Math"/>
                <w:lang w:val="en-GB"/>
              </w:rPr>
              <m:t>Y</m:t>
            </m:r>
          </m:e>
          <m:sub>
            <m:r>
              <w:rPr>
                <w:rFonts w:ascii="Cambria Math" w:hAnsi="Cambria Math"/>
                <w:lang w:val="en-GB"/>
              </w:rPr>
              <m:t>ijt</m:t>
            </m:r>
          </m:sub>
        </m:sSub>
        <m:r>
          <w:rPr>
            <w:rFonts w:ascii="Cambria Math" w:hAnsi="Cambria Math"/>
            <w:lang w:val="en-GB"/>
          </w:rPr>
          <m:t xml:space="preserve"> </m:t>
        </m:r>
      </m:oMath>
      <w:r w:rsidRPr="00BC29D7">
        <w:rPr>
          <w:lang w:val="en-GB"/>
        </w:rPr>
        <w:t>is the outcome variable (number of</w:t>
      </w:r>
      <w:r w:rsidR="00C64822">
        <w:rPr>
          <w:lang w:val="en-GB"/>
        </w:rPr>
        <w:t xml:space="preserve"> </w:t>
      </w:r>
      <w:r w:rsidRPr="00BC29D7">
        <w:rPr>
          <w:lang w:val="en-GB"/>
        </w:rPr>
        <w:t>informal LTC service hours received</w:t>
      </w:r>
      <w:r w:rsidR="007042E2" w:rsidRPr="00BC29D7">
        <w:rPr>
          <w:lang w:val="en-GB"/>
        </w:rPr>
        <w:t xml:space="preserve"> per month</w:t>
      </w:r>
      <w:r w:rsidRPr="00BC29D7">
        <w:rPr>
          <w:lang w:val="en-GB"/>
        </w:rPr>
        <w:t xml:space="preserve">) for individual </w:t>
      </w:r>
      <m:oMath>
        <m:r>
          <w:rPr>
            <w:rFonts w:ascii="Cambria Math" w:hAnsi="Cambria Math"/>
            <w:lang w:val="en-GB"/>
          </w:rPr>
          <m:t>i</m:t>
        </m:r>
      </m:oMath>
      <w:r w:rsidRPr="00BC29D7">
        <w:rPr>
          <w:lang w:val="en-GB"/>
        </w:rPr>
        <w:t xml:space="preserve"> at</w:t>
      </w:r>
      <w:r w:rsidR="00674198" w:rsidRPr="00BC29D7">
        <w:rPr>
          <w:lang w:val="en-GB"/>
        </w:rPr>
        <w:t xml:space="preserve"> </w:t>
      </w:r>
      <w:r w:rsidR="002B735E" w:rsidRPr="00BC29D7">
        <w:rPr>
          <w:lang w:val="en-GB"/>
        </w:rPr>
        <w:t xml:space="preserve">community </w:t>
      </w:r>
      <m:oMath>
        <m:r>
          <w:rPr>
            <w:rFonts w:ascii="Cambria Math" w:hAnsi="Cambria Math"/>
            <w:lang w:val="en-GB"/>
          </w:rPr>
          <m:t>j</m:t>
        </m:r>
      </m:oMath>
      <w:r w:rsidRPr="00BC29D7">
        <w:rPr>
          <w:lang w:val="en-GB"/>
        </w:rPr>
        <w:t xml:space="preserve"> </w:t>
      </w:r>
      <w:r w:rsidR="002B735E" w:rsidRPr="00BC29D7">
        <w:rPr>
          <w:lang w:val="en-GB"/>
        </w:rPr>
        <w:t xml:space="preserve">and </w:t>
      </w:r>
      <w:r w:rsidRPr="00BC29D7">
        <w:rPr>
          <w:lang w:val="en-GB"/>
        </w:rPr>
        <w:t xml:space="preserve">time </w:t>
      </w:r>
      <m:oMath>
        <m:r>
          <w:rPr>
            <w:rFonts w:ascii="Cambria Math" w:hAnsi="Cambria Math"/>
            <w:lang w:val="en-GB"/>
          </w:rPr>
          <m:t>t</m:t>
        </m:r>
      </m:oMath>
      <w:r w:rsidRPr="00BC29D7">
        <w:rPr>
          <w:lang w:val="en-GB"/>
        </w:rPr>
        <w:t xml:space="preserve">, </w:t>
      </w:r>
      <m:oMath>
        <m:sSub>
          <m:sSubPr>
            <m:ctrlPr>
              <w:rPr>
                <w:rFonts w:ascii="Cambria Math" w:hAnsi="Cambria Math"/>
                <w:i/>
                <w:lang w:val="en-GB"/>
              </w:rPr>
            </m:ctrlPr>
          </m:sSubPr>
          <m:e>
            <m:r>
              <w:rPr>
                <w:rFonts w:ascii="Cambria Math" w:hAnsi="Cambria Math"/>
                <w:lang w:val="en-GB"/>
              </w:rPr>
              <m:t>mmorb</m:t>
            </m:r>
          </m:e>
          <m:sub>
            <m:r>
              <w:rPr>
                <w:rFonts w:ascii="Cambria Math" w:hAnsi="Cambria Math"/>
                <w:lang w:val="en-GB"/>
              </w:rPr>
              <m:t>ijt</m:t>
            </m:r>
          </m:sub>
        </m:sSub>
      </m:oMath>
      <w:r w:rsidRPr="00BC29D7">
        <w:rPr>
          <w:lang w:val="en-GB"/>
        </w:rPr>
        <w:t xml:space="preserve"> is the variable of interest (0-absence of multimorbidity, 1-presence of multimorbidity</w:t>
      </w:r>
      <w:r w:rsidR="008F4B05" w:rsidRPr="00BC29D7">
        <w:rPr>
          <w:lang w:val="en-GB"/>
        </w:rPr>
        <w:t>; coded as the number of chronic conditions in sensitivity analysis</w:t>
      </w:r>
      <w:r w:rsidRPr="00BC29D7">
        <w:rPr>
          <w:lang w:val="en-GB"/>
        </w:rPr>
        <w:t xml:space="preserve">),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ijt</m:t>
            </m:r>
          </m:sub>
        </m:sSub>
      </m:oMath>
      <w:r w:rsidRPr="00BC29D7">
        <w:rPr>
          <w:lang w:val="en-GB"/>
        </w:rPr>
        <w:t xml:space="preserve"> is the set of covariates, </w:t>
      </w:r>
      <m:oMath>
        <m:sSub>
          <m:sSubPr>
            <m:ctrlPr>
              <w:rPr>
                <w:rFonts w:ascii="Cambria Math" w:hAnsi="Cambria Math"/>
                <w:i/>
                <w:lang w:val="en-GB"/>
              </w:rPr>
            </m:ctrlPr>
          </m:sSubPr>
          <m:e>
            <m:r>
              <w:rPr>
                <w:rFonts w:ascii="Cambria Math" w:hAnsi="Cambria Math"/>
                <w:lang w:val="en-GB"/>
              </w:rPr>
              <m:t>D</m:t>
            </m:r>
          </m:e>
          <m:sub>
            <m:r>
              <w:rPr>
                <w:rFonts w:ascii="Cambria Math" w:hAnsi="Cambria Math"/>
                <w:lang w:val="en-GB"/>
              </w:rPr>
              <m:t>t</m:t>
            </m:r>
          </m:sub>
        </m:sSub>
        <m:r>
          <w:rPr>
            <w:rFonts w:ascii="Cambria Math" w:hAnsi="Cambria Math"/>
            <w:lang w:val="en-GB"/>
          </w:rPr>
          <m:t xml:space="preserve"> </m:t>
        </m:r>
      </m:oMath>
      <w:r w:rsidRPr="00BC29D7">
        <w:rPr>
          <w:lang w:val="en-GB"/>
        </w:rPr>
        <w:t xml:space="preserve">the time dummies, and </w:t>
      </w:r>
      <m:oMath>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ijt</m:t>
            </m:r>
          </m:sub>
        </m:sSub>
      </m:oMath>
      <w:r w:rsidRPr="00BC29D7">
        <w:rPr>
          <w:lang w:val="en-GB"/>
        </w:rPr>
        <w:t xml:space="preserve"> is the error term that absorbs other unobservable shocks. </w:t>
      </w:r>
      <w:r w:rsidR="00637C7B" w:rsidRPr="00BC29D7">
        <w:rPr>
          <w:lang w:val="en-GB"/>
        </w:rPr>
        <w:t>S</w:t>
      </w:r>
      <w:r w:rsidRPr="00BC29D7">
        <w:rPr>
          <w:lang w:val="en-GB"/>
        </w:rPr>
        <w:t xml:space="preserve">tandard errors are clustered at </w:t>
      </w:r>
      <w:r w:rsidR="00D146D1">
        <w:rPr>
          <w:lang w:val="en-GB"/>
        </w:rPr>
        <w:t xml:space="preserve">the </w:t>
      </w:r>
      <w:r w:rsidRPr="00BC29D7">
        <w:rPr>
          <w:lang w:val="en-GB"/>
        </w:rPr>
        <w:t xml:space="preserve">individual level for analysis. </w:t>
      </w:r>
    </w:p>
    <w:p w14:paraId="2165FF24" w14:textId="60F9DCF8" w:rsidR="00AF3E99" w:rsidRPr="00BC29D7" w:rsidRDefault="00AF3E99" w:rsidP="009F6846">
      <w:pPr>
        <w:tabs>
          <w:tab w:val="num" w:pos="720"/>
        </w:tabs>
        <w:rPr>
          <w:lang w:val="en-GB"/>
        </w:rPr>
      </w:pPr>
    </w:p>
    <w:p w14:paraId="339EE3F8" w14:textId="718A2CB2" w:rsidR="008C7EAB" w:rsidRPr="00801B56" w:rsidRDefault="001473C1" w:rsidP="009F6846">
      <w:pPr>
        <w:tabs>
          <w:tab w:val="num" w:pos="720"/>
        </w:tabs>
        <w:rPr>
          <w:b/>
          <w:bCs/>
          <w:lang w:val="en-GB"/>
        </w:rPr>
      </w:pPr>
      <w:r w:rsidRPr="00BC29D7">
        <w:rPr>
          <w:b/>
          <w:bCs/>
          <w:lang w:val="en-GB"/>
        </w:rPr>
        <w:t xml:space="preserve">Measuring the association between </w:t>
      </w:r>
      <w:r w:rsidR="00E067E6" w:rsidRPr="00BC29D7">
        <w:rPr>
          <w:b/>
          <w:bCs/>
          <w:lang w:val="en-GB"/>
        </w:rPr>
        <w:t>multimorbidity</w:t>
      </w:r>
      <w:r w:rsidRPr="00BC29D7">
        <w:rPr>
          <w:b/>
          <w:bCs/>
          <w:lang w:val="en-GB"/>
        </w:rPr>
        <w:t xml:space="preserve"> and disabilities</w:t>
      </w:r>
    </w:p>
    <w:p w14:paraId="33671D63" w14:textId="594119A7" w:rsidR="00914876" w:rsidRPr="00BC29D7" w:rsidRDefault="00057C14" w:rsidP="009F6846">
      <w:pPr>
        <w:tabs>
          <w:tab w:val="num" w:pos="720"/>
        </w:tabs>
        <w:rPr>
          <w:lang w:val="en-GB"/>
        </w:rPr>
      </w:pPr>
      <w:r w:rsidRPr="00BC29D7">
        <w:rPr>
          <w:lang w:val="en-GB"/>
        </w:rPr>
        <w:t xml:space="preserve">We assessed the association between having </w:t>
      </w:r>
      <w:r w:rsidR="0011078C" w:rsidRPr="00BC29D7">
        <w:rPr>
          <w:lang w:val="en-GB"/>
        </w:rPr>
        <w:t>multimorbidity</w:t>
      </w:r>
      <w:r w:rsidRPr="00BC29D7">
        <w:rPr>
          <w:lang w:val="en-GB"/>
        </w:rPr>
        <w:t xml:space="preserve"> and disabilities to better understand the mechanism between </w:t>
      </w:r>
      <w:r w:rsidR="0011078C" w:rsidRPr="00BC29D7">
        <w:rPr>
          <w:lang w:val="en-GB"/>
        </w:rPr>
        <w:t xml:space="preserve">multimorbidity </w:t>
      </w:r>
      <w:r w:rsidRPr="00BC29D7">
        <w:rPr>
          <w:lang w:val="en-GB"/>
        </w:rPr>
        <w:t xml:space="preserve">and informal LTC use. We used </w:t>
      </w:r>
      <w:r w:rsidR="00D146D1">
        <w:rPr>
          <w:lang w:val="en-GB"/>
        </w:rPr>
        <w:t xml:space="preserve">a </w:t>
      </w:r>
      <w:r w:rsidRPr="00BC29D7">
        <w:rPr>
          <w:lang w:val="en-GB"/>
        </w:rPr>
        <w:t xml:space="preserve">panel data analysis approach and </w:t>
      </w:r>
      <w:r w:rsidR="002E1936">
        <w:rPr>
          <w:lang w:val="en-GB"/>
        </w:rPr>
        <w:t xml:space="preserve">an </w:t>
      </w:r>
      <w:r w:rsidRPr="00BC29D7">
        <w:rPr>
          <w:lang w:val="en-GB"/>
        </w:rPr>
        <w:t xml:space="preserve">OLS regression model with random effects </w:t>
      </w:r>
      <w:r w:rsidR="000C03AE" w:rsidRPr="00BC29D7">
        <w:rPr>
          <w:lang w:val="en-GB"/>
        </w:rPr>
        <w:t xml:space="preserve">for analysis. </w:t>
      </w:r>
      <w:r w:rsidR="00A26E34" w:rsidRPr="00BC29D7">
        <w:rPr>
          <w:lang w:val="en-GB"/>
        </w:rPr>
        <w:t xml:space="preserve">The outcome variable </w:t>
      </w:r>
      <w:r w:rsidR="00C2621C" w:rsidRPr="00BC29D7">
        <w:rPr>
          <w:lang w:val="en-GB"/>
        </w:rPr>
        <w:t>wa</w:t>
      </w:r>
      <w:r w:rsidR="00A26E34" w:rsidRPr="00BC29D7">
        <w:rPr>
          <w:lang w:val="en-GB"/>
        </w:rPr>
        <w:t>s the number of A</w:t>
      </w:r>
      <w:r w:rsidR="00E657B9" w:rsidRPr="00BC29D7">
        <w:rPr>
          <w:lang w:val="en-GB"/>
        </w:rPr>
        <w:t>DL</w:t>
      </w:r>
      <w:r w:rsidR="00A26E34" w:rsidRPr="00BC29D7">
        <w:rPr>
          <w:lang w:val="en-GB"/>
        </w:rPr>
        <w:t>s or IADLs that the participants ha</w:t>
      </w:r>
      <w:r w:rsidR="00C2621C" w:rsidRPr="00BC29D7">
        <w:rPr>
          <w:lang w:val="en-GB"/>
        </w:rPr>
        <w:t>d</w:t>
      </w:r>
      <w:r w:rsidR="00A26E34" w:rsidRPr="00BC29D7">
        <w:rPr>
          <w:lang w:val="en-GB"/>
        </w:rPr>
        <w:t xml:space="preserve"> difficulties </w:t>
      </w:r>
      <w:r w:rsidR="00B86D73" w:rsidRPr="00BC29D7">
        <w:rPr>
          <w:lang w:val="en-GB"/>
        </w:rPr>
        <w:t>with</w:t>
      </w:r>
      <w:r w:rsidR="00222782" w:rsidRPr="00BC29D7">
        <w:rPr>
          <w:lang w:val="en-GB"/>
        </w:rPr>
        <w:t>, and we ran two separate models to assess the relationship</w:t>
      </w:r>
      <w:r w:rsidR="00D146D1">
        <w:rPr>
          <w:lang w:val="en-GB"/>
        </w:rPr>
        <w:t>,</w:t>
      </w:r>
      <w:r w:rsidR="00B37483" w:rsidRPr="00BC29D7">
        <w:rPr>
          <w:lang w:val="en-GB"/>
        </w:rPr>
        <w:t xml:space="preserve"> respectively</w:t>
      </w:r>
      <w:r w:rsidR="00A26E34" w:rsidRPr="00BC29D7">
        <w:rPr>
          <w:lang w:val="en-GB"/>
        </w:rPr>
        <w:t xml:space="preserve">. </w:t>
      </w:r>
      <w:r w:rsidR="00D26118" w:rsidRPr="00BC29D7">
        <w:rPr>
          <w:lang w:val="en-GB"/>
        </w:rPr>
        <w:t>The variable of interest</w:t>
      </w:r>
      <w:r w:rsidR="00B56A8B" w:rsidRPr="00BC29D7">
        <w:rPr>
          <w:lang w:val="en-GB"/>
        </w:rPr>
        <w:t xml:space="preserve"> was</w:t>
      </w:r>
      <w:r w:rsidR="00D26118" w:rsidRPr="00BC29D7">
        <w:rPr>
          <w:lang w:val="en-GB"/>
        </w:rPr>
        <w:t xml:space="preserve"> </w:t>
      </w:r>
      <w:r w:rsidR="00B102EE" w:rsidRPr="00BC29D7">
        <w:rPr>
          <w:lang w:val="en-GB"/>
        </w:rPr>
        <w:t>multimorbidity</w:t>
      </w:r>
      <w:r w:rsidR="00237328" w:rsidRPr="00BC29D7">
        <w:rPr>
          <w:lang w:val="en-GB"/>
        </w:rPr>
        <w:t xml:space="preserve"> and </w:t>
      </w:r>
      <w:r w:rsidR="0075554D" w:rsidRPr="00BC29D7">
        <w:rPr>
          <w:lang w:val="en-GB"/>
        </w:rPr>
        <w:t xml:space="preserve">was </w:t>
      </w:r>
      <w:r w:rsidR="00B102EE" w:rsidRPr="00BC29D7">
        <w:rPr>
          <w:lang w:val="en-GB"/>
        </w:rPr>
        <w:t xml:space="preserve">coded as a dichotomous variable. </w:t>
      </w:r>
      <w:r w:rsidR="0075554D" w:rsidRPr="00BC29D7">
        <w:rPr>
          <w:lang w:val="en-GB"/>
        </w:rPr>
        <w:t>We</w:t>
      </w:r>
      <w:r w:rsidR="002A7F3A" w:rsidRPr="00BC29D7">
        <w:rPr>
          <w:lang w:val="en-GB"/>
        </w:rPr>
        <w:t xml:space="preserve"> control</w:t>
      </w:r>
      <w:r w:rsidR="0075554D" w:rsidRPr="00BC29D7">
        <w:rPr>
          <w:lang w:val="en-GB"/>
        </w:rPr>
        <w:t>l</w:t>
      </w:r>
      <w:r w:rsidR="00C81ADF" w:rsidRPr="00BC29D7">
        <w:rPr>
          <w:lang w:val="en-GB"/>
        </w:rPr>
        <w:t>ed</w:t>
      </w:r>
      <w:r w:rsidR="002A7F3A" w:rsidRPr="00BC29D7">
        <w:rPr>
          <w:lang w:val="en-GB"/>
        </w:rPr>
        <w:t xml:space="preserve"> for the same set of </w:t>
      </w:r>
      <w:r w:rsidR="00D079E4" w:rsidRPr="00BC29D7">
        <w:rPr>
          <w:lang w:val="en-GB"/>
        </w:rPr>
        <w:t>covariates</w:t>
      </w:r>
      <w:r w:rsidR="002A7F3A" w:rsidRPr="00BC29D7">
        <w:rPr>
          <w:lang w:val="en-GB"/>
        </w:rPr>
        <w:t xml:space="preserve"> </w:t>
      </w:r>
      <w:r w:rsidR="00A73D6F" w:rsidRPr="00BC29D7">
        <w:rPr>
          <w:lang w:val="en-GB"/>
        </w:rPr>
        <w:t>and the time</w:t>
      </w:r>
      <w:r w:rsidR="002E1936">
        <w:rPr>
          <w:lang w:val="en-GB"/>
        </w:rPr>
        <w:t>-</w:t>
      </w:r>
      <w:r w:rsidR="00A73D6F" w:rsidRPr="00BC29D7">
        <w:rPr>
          <w:lang w:val="en-GB"/>
        </w:rPr>
        <w:t xml:space="preserve">fixed effects </w:t>
      </w:r>
      <w:r w:rsidR="002A7F3A" w:rsidRPr="00BC29D7">
        <w:rPr>
          <w:lang w:val="en-GB"/>
        </w:rPr>
        <w:t xml:space="preserve">as </w:t>
      </w:r>
      <w:r w:rsidR="0075554D" w:rsidRPr="00BC29D7">
        <w:rPr>
          <w:lang w:val="en-GB"/>
        </w:rPr>
        <w:t xml:space="preserve">in </w:t>
      </w:r>
      <w:r w:rsidR="002A7F3A" w:rsidRPr="00BC29D7">
        <w:rPr>
          <w:lang w:val="en-GB"/>
        </w:rPr>
        <w:t>the main model</w:t>
      </w:r>
      <w:r w:rsidR="009371B1" w:rsidRPr="00BC29D7">
        <w:rPr>
          <w:lang w:val="en-GB"/>
        </w:rPr>
        <w:t xml:space="preserve">. </w:t>
      </w:r>
      <w:r w:rsidR="00F924BB">
        <w:rPr>
          <w:lang w:val="en-GB"/>
        </w:rPr>
        <w:t>Results are presented in Table S2.</w:t>
      </w:r>
    </w:p>
    <w:p w14:paraId="00443167" w14:textId="77777777" w:rsidR="005C1819" w:rsidRPr="00BC29D7" w:rsidRDefault="005C1819" w:rsidP="009F6846">
      <w:pPr>
        <w:tabs>
          <w:tab w:val="num" w:pos="720"/>
        </w:tabs>
        <w:rPr>
          <w:lang w:val="en-GB"/>
        </w:rPr>
      </w:pPr>
    </w:p>
    <w:p w14:paraId="4B2309FF" w14:textId="51FC81E3" w:rsidR="00912566" w:rsidRDefault="00912566" w:rsidP="009F6846">
      <w:pPr>
        <w:tabs>
          <w:tab w:val="num" w:pos="720"/>
        </w:tabs>
        <w:rPr>
          <w:b/>
          <w:bCs/>
          <w:lang w:val="en-GB"/>
        </w:rPr>
      </w:pPr>
      <w:r w:rsidRPr="00BC29D7">
        <w:rPr>
          <w:b/>
          <w:bCs/>
          <w:lang w:val="en-GB"/>
        </w:rPr>
        <w:t xml:space="preserve">How to </w:t>
      </w:r>
      <w:r w:rsidR="003936F4">
        <w:rPr>
          <w:b/>
          <w:bCs/>
          <w:lang w:val="en-GB"/>
        </w:rPr>
        <w:t xml:space="preserve">estimate the economic burden and </w:t>
      </w:r>
      <w:r w:rsidRPr="00BC29D7">
        <w:rPr>
          <w:b/>
          <w:bCs/>
          <w:lang w:val="en-GB"/>
        </w:rPr>
        <w:t xml:space="preserve">set the range of the key variables </w:t>
      </w:r>
      <w:r w:rsidR="00F95D07">
        <w:rPr>
          <w:b/>
          <w:bCs/>
          <w:lang w:val="en-GB"/>
        </w:rPr>
        <w:t xml:space="preserve">for </w:t>
      </w:r>
      <w:r w:rsidR="007A38AC">
        <w:rPr>
          <w:b/>
          <w:bCs/>
          <w:lang w:val="en-GB"/>
        </w:rPr>
        <w:t xml:space="preserve">uncertainty </w:t>
      </w:r>
      <w:r w:rsidR="00F95D07">
        <w:rPr>
          <w:b/>
          <w:bCs/>
          <w:lang w:val="en-GB"/>
        </w:rPr>
        <w:t>analysis</w:t>
      </w:r>
    </w:p>
    <w:p w14:paraId="671C02FA" w14:textId="77777777" w:rsidR="007A38AC" w:rsidRPr="00BC29D7" w:rsidRDefault="007A38AC" w:rsidP="009F6846">
      <w:pPr>
        <w:tabs>
          <w:tab w:val="num" w:pos="720"/>
        </w:tabs>
        <w:rPr>
          <w:b/>
          <w:bCs/>
          <w:lang w:val="en-GB"/>
        </w:rPr>
      </w:pPr>
    </w:p>
    <w:p w14:paraId="02236F24" w14:textId="1F63E451" w:rsidR="007704D8" w:rsidRDefault="00414EEF" w:rsidP="00DC3B20">
      <w:pPr>
        <w:rPr>
          <w:lang w:val="en-GB"/>
        </w:rPr>
      </w:pPr>
      <w:r w:rsidRPr="00BC29D7">
        <w:rPr>
          <w:rStyle w:val="eop"/>
          <w:lang w:val="en-GB"/>
        </w:rPr>
        <w:t xml:space="preserve">We calculated the total annual economic burden </w:t>
      </w:r>
      <w:r>
        <w:rPr>
          <w:rStyle w:val="eop"/>
          <w:lang w:val="en-GB"/>
        </w:rPr>
        <w:t>by</w:t>
      </w:r>
      <w:r w:rsidRPr="00BC29D7">
        <w:rPr>
          <w:rStyle w:val="eop"/>
          <w:lang w:val="en-GB"/>
        </w:rPr>
        <w:t xml:space="preserve"> </w:t>
      </w:r>
      <w:r>
        <w:rPr>
          <w:rStyle w:val="eop"/>
          <w:lang w:val="en-GB"/>
        </w:rPr>
        <w:t xml:space="preserve">multiplying the </w:t>
      </w:r>
      <w:r w:rsidR="00A8248F">
        <w:rPr>
          <w:rStyle w:val="eop"/>
          <w:lang w:val="en-GB"/>
        </w:rPr>
        <w:t xml:space="preserve">annual </w:t>
      </w:r>
      <w:r>
        <w:rPr>
          <w:rStyle w:val="eop"/>
          <w:lang w:val="en-GB"/>
        </w:rPr>
        <w:t>monetary value of the increased hours of informal LTC</w:t>
      </w:r>
      <w:r w:rsidRPr="00BC29D7">
        <w:rPr>
          <w:rStyle w:val="eop"/>
          <w:lang w:val="en-GB"/>
        </w:rPr>
        <w:t xml:space="preserve"> by the number of older people with multimorbidity.</w:t>
      </w:r>
      <w:r w:rsidR="002E1936">
        <w:rPr>
          <w:rStyle w:val="eop"/>
          <w:lang w:val="en-GB"/>
        </w:rPr>
        <w:t xml:space="preserve"> </w:t>
      </w:r>
      <w:r w:rsidR="00AD3B53" w:rsidRPr="00BC29D7">
        <w:rPr>
          <w:lang w:val="en-GB"/>
        </w:rPr>
        <w:t>W</w:t>
      </w:r>
      <w:r w:rsidR="00AF3E99" w:rsidRPr="00BC29D7">
        <w:rPr>
          <w:lang w:val="en-GB"/>
        </w:rPr>
        <w:t>e set the range for the three key variables in the economic burden estimations</w:t>
      </w:r>
      <w:r w:rsidR="00A10B5D" w:rsidRPr="00BC29D7">
        <w:rPr>
          <w:lang w:val="en-GB"/>
        </w:rPr>
        <w:t xml:space="preserve"> using the principles as </w:t>
      </w:r>
      <w:r w:rsidR="00063B1E" w:rsidRPr="00BC29D7">
        <w:rPr>
          <w:lang w:val="en-GB"/>
        </w:rPr>
        <w:t>follows</w:t>
      </w:r>
      <w:r w:rsidR="00A10B5D" w:rsidRPr="00BC29D7">
        <w:rPr>
          <w:lang w:val="en-GB"/>
        </w:rPr>
        <w:t xml:space="preserve">: 1) </w:t>
      </w:r>
      <w:r w:rsidR="009211B9" w:rsidRPr="00BC29D7">
        <w:rPr>
          <w:lang w:val="en-GB"/>
        </w:rPr>
        <w:t xml:space="preserve">we relied on the 95% confidence interval </w:t>
      </w:r>
      <w:r w:rsidR="00FC41D7" w:rsidRPr="00BC29D7">
        <w:rPr>
          <w:lang w:val="en-GB"/>
        </w:rPr>
        <w:t>of</w:t>
      </w:r>
      <w:r w:rsidR="009C12F7" w:rsidRPr="00BC29D7">
        <w:rPr>
          <w:lang w:val="en-GB"/>
        </w:rPr>
        <w:t xml:space="preserve"> </w:t>
      </w:r>
      <w:r w:rsidR="006E0FDF" w:rsidRPr="00BC29D7">
        <w:rPr>
          <w:lang w:val="en-GB"/>
        </w:rPr>
        <w:t xml:space="preserve">marginal effects of </w:t>
      </w:r>
      <w:r w:rsidR="00232D87" w:rsidRPr="00BC29D7">
        <w:rPr>
          <w:lang w:val="en-GB"/>
        </w:rPr>
        <w:t xml:space="preserve">multimorbidity </w:t>
      </w:r>
      <w:r w:rsidR="00FC41D7" w:rsidRPr="00BC29D7">
        <w:rPr>
          <w:lang w:val="en-GB"/>
        </w:rPr>
        <w:t xml:space="preserve">from the </w:t>
      </w:r>
      <w:r w:rsidR="00232D87" w:rsidRPr="00BC29D7">
        <w:rPr>
          <w:lang w:val="en-GB"/>
        </w:rPr>
        <w:t>two-part fixed-effects regression</w:t>
      </w:r>
      <w:r w:rsidR="00FC41D7" w:rsidRPr="00BC29D7">
        <w:rPr>
          <w:lang w:val="en-GB"/>
        </w:rPr>
        <w:t xml:space="preserve"> models</w:t>
      </w:r>
      <w:r w:rsidR="003805B0" w:rsidRPr="00BC29D7">
        <w:rPr>
          <w:lang w:val="en-GB"/>
        </w:rPr>
        <w:t xml:space="preserve"> and set its range as 2</w:t>
      </w:r>
      <w:r w:rsidR="008B5CDA" w:rsidRPr="00BC29D7">
        <w:rPr>
          <w:lang w:val="en-GB"/>
        </w:rPr>
        <w:t>4.2</w:t>
      </w:r>
      <w:r w:rsidR="003805B0" w:rsidRPr="00BC29D7">
        <w:rPr>
          <w:lang w:val="en-GB"/>
        </w:rPr>
        <w:t>-3</w:t>
      </w:r>
      <w:r w:rsidR="008B5CDA" w:rsidRPr="00BC29D7">
        <w:rPr>
          <w:lang w:val="en-GB"/>
        </w:rPr>
        <w:t>8.0</w:t>
      </w:r>
      <w:r w:rsidR="006E0FDF" w:rsidRPr="00BC29D7">
        <w:rPr>
          <w:lang w:val="en-GB"/>
        </w:rPr>
        <w:t xml:space="preserve"> hours/per month</w:t>
      </w:r>
      <w:r w:rsidR="00192D6B" w:rsidRPr="00BC29D7">
        <w:rPr>
          <w:lang w:val="en-GB"/>
        </w:rPr>
        <w:t xml:space="preserve">; 2) </w:t>
      </w:r>
      <w:r w:rsidR="003569F5" w:rsidRPr="00BC29D7">
        <w:rPr>
          <w:lang w:val="en-GB"/>
        </w:rPr>
        <w:t>based on a</w:t>
      </w:r>
      <w:r w:rsidR="00192D6B" w:rsidRPr="00BC29D7">
        <w:rPr>
          <w:lang w:val="en-GB"/>
        </w:rPr>
        <w:t xml:space="preserve"> literature review on </w:t>
      </w:r>
      <w:r w:rsidR="008F017B" w:rsidRPr="00BC29D7">
        <w:rPr>
          <w:lang w:val="en-GB"/>
        </w:rPr>
        <w:t xml:space="preserve">prevalence of multimorbidity among older people, </w:t>
      </w:r>
      <w:r w:rsidR="003569F5" w:rsidRPr="00BC29D7">
        <w:rPr>
          <w:lang w:val="en-GB"/>
        </w:rPr>
        <w:t>we</w:t>
      </w:r>
      <w:r w:rsidR="008F017B" w:rsidRPr="00BC29D7">
        <w:rPr>
          <w:lang w:val="en-GB"/>
        </w:rPr>
        <w:t xml:space="preserve"> set the range to 45-75%; 3) </w:t>
      </w:r>
      <w:r w:rsidR="00930C8C" w:rsidRPr="00BC29D7">
        <w:rPr>
          <w:lang w:val="en-GB"/>
        </w:rPr>
        <w:t xml:space="preserve">we </w:t>
      </w:r>
      <w:r w:rsidR="00CD0DDE" w:rsidRPr="00BC29D7">
        <w:rPr>
          <w:lang w:val="en-GB"/>
        </w:rPr>
        <w:t>referred to</w:t>
      </w:r>
      <w:r w:rsidR="00930C8C" w:rsidRPr="00BC29D7">
        <w:rPr>
          <w:lang w:val="en-GB"/>
        </w:rPr>
        <w:t xml:space="preserve"> the provincial difference of the annual salaries </w:t>
      </w:r>
      <w:r w:rsidR="00CB4359" w:rsidRPr="00BC29D7">
        <w:rPr>
          <w:lang w:val="en-GB"/>
        </w:rPr>
        <w:t xml:space="preserve">of </w:t>
      </w:r>
      <w:r w:rsidR="00930C8C" w:rsidRPr="00BC29D7">
        <w:rPr>
          <w:lang w:val="en-GB"/>
        </w:rPr>
        <w:t xml:space="preserve">urban workers in health and social </w:t>
      </w:r>
      <w:r w:rsidR="00930C8C" w:rsidRPr="00BC29D7">
        <w:rPr>
          <w:lang w:val="en-GB"/>
        </w:rPr>
        <w:lastRenderedPageBreak/>
        <w:t>services</w:t>
      </w:r>
      <w:r w:rsidR="00CD0DDE" w:rsidRPr="00BC29D7">
        <w:rPr>
          <w:lang w:val="en-GB"/>
        </w:rPr>
        <w:t xml:space="preserve"> and set the range of salaries to 20% below and above the national average level (</w:t>
      </w:r>
      <w:r w:rsidR="00A165E0" w:rsidRPr="00BC29D7">
        <w:rPr>
          <w:lang w:val="en-GB"/>
        </w:rPr>
        <w:t>45,712-</w:t>
      </w:r>
      <w:r w:rsidR="00104D49" w:rsidRPr="00BC29D7">
        <w:rPr>
          <w:lang w:val="en-GB"/>
        </w:rPr>
        <w:t>68,568 CNY</w:t>
      </w:r>
      <w:r w:rsidR="00905B6D" w:rsidRPr="00BC29D7">
        <w:rPr>
          <w:lang w:val="en-GB"/>
        </w:rPr>
        <w:t>/year</w:t>
      </w:r>
      <w:r w:rsidR="00A165E0" w:rsidRPr="00BC29D7">
        <w:rPr>
          <w:lang w:val="en-GB"/>
        </w:rPr>
        <w:t xml:space="preserve">). </w:t>
      </w:r>
    </w:p>
    <w:p w14:paraId="3B53B1DC" w14:textId="77777777" w:rsidR="00772837" w:rsidRPr="00772837" w:rsidRDefault="00772837" w:rsidP="009F6846">
      <w:pPr>
        <w:tabs>
          <w:tab w:val="num" w:pos="720"/>
        </w:tabs>
        <w:rPr>
          <w:lang w:val="en-GB"/>
        </w:rPr>
      </w:pPr>
    </w:p>
    <w:p w14:paraId="710BF47C" w14:textId="77777777" w:rsidR="003D6942" w:rsidRDefault="003D6942">
      <w:pPr>
        <w:rPr>
          <w:rFonts w:eastAsiaTheme="minorEastAsia"/>
          <w:b/>
          <w:bCs/>
          <w:lang w:val="en-GB"/>
        </w:rPr>
      </w:pPr>
      <w:r>
        <w:rPr>
          <w:rFonts w:eastAsiaTheme="minorEastAsia"/>
          <w:b/>
          <w:bCs/>
          <w:lang w:val="en-GB"/>
        </w:rPr>
        <w:br w:type="page"/>
      </w:r>
    </w:p>
    <w:p w14:paraId="7484B042" w14:textId="77777777" w:rsidR="00091C14" w:rsidRDefault="00091C14" w:rsidP="009F6846">
      <w:pPr>
        <w:rPr>
          <w:rFonts w:eastAsiaTheme="minorEastAsia"/>
          <w:b/>
          <w:bCs/>
          <w:lang w:val="en-GB"/>
        </w:rPr>
        <w:sectPr w:rsidR="00091C14" w:rsidSect="0059757B">
          <w:footerReference w:type="default" r:id="rId8"/>
          <w:type w:val="evenPage"/>
          <w:pgSz w:w="11900" w:h="16840"/>
          <w:pgMar w:top="1440" w:right="1080" w:bottom="1440" w:left="1080" w:header="708" w:footer="708" w:gutter="0"/>
          <w:cols w:space="708"/>
          <w:docGrid w:linePitch="360"/>
        </w:sectPr>
      </w:pPr>
    </w:p>
    <w:p w14:paraId="1C892924" w14:textId="6B62C220" w:rsidR="00091C14" w:rsidRDefault="00091C14" w:rsidP="00091C14">
      <w:pPr>
        <w:rPr>
          <w:b/>
          <w:bCs/>
          <w:lang w:val="en-GB"/>
        </w:rPr>
      </w:pPr>
      <w:r w:rsidRPr="00BC29D7">
        <w:rPr>
          <w:b/>
          <w:bCs/>
          <w:lang w:val="en-GB"/>
        </w:rPr>
        <w:lastRenderedPageBreak/>
        <w:t xml:space="preserve">Table </w:t>
      </w:r>
      <w:r w:rsidR="00D803DC">
        <w:rPr>
          <w:b/>
          <w:bCs/>
          <w:lang w:val="en-GB"/>
        </w:rPr>
        <w:t>S</w:t>
      </w:r>
      <w:r w:rsidRPr="00BC29D7">
        <w:rPr>
          <w:b/>
          <w:bCs/>
          <w:lang w:val="en-GB"/>
        </w:rPr>
        <w:t>1. C</w:t>
      </w:r>
      <w:r w:rsidR="002460E3">
        <w:rPr>
          <w:b/>
          <w:bCs/>
          <w:lang w:val="en-GB"/>
        </w:rPr>
        <w:t xml:space="preserve">omparison of the </w:t>
      </w:r>
      <w:r w:rsidR="00536501">
        <w:rPr>
          <w:b/>
          <w:bCs/>
          <w:lang w:val="en-GB"/>
        </w:rPr>
        <w:t xml:space="preserve">basic </w:t>
      </w:r>
      <w:r w:rsidR="002460E3">
        <w:rPr>
          <w:b/>
          <w:bCs/>
          <w:lang w:val="en-GB"/>
        </w:rPr>
        <w:t>c</w:t>
      </w:r>
      <w:r w:rsidRPr="00BC29D7">
        <w:rPr>
          <w:b/>
          <w:bCs/>
          <w:lang w:val="en-GB"/>
        </w:rPr>
        <w:t>haracteristics of the</w:t>
      </w:r>
      <w:r w:rsidR="002460E3">
        <w:rPr>
          <w:b/>
          <w:bCs/>
          <w:lang w:val="en-GB"/>
        </w:rPr>
        <w:t xml:space="preserve"> included and</w:t>
      </w:r>
      <w:r w:rsidRPr="00BC29D7">
        <w:rPr>
          <w:b/>
          <w:bCs/>
          <w:lang w:val="en-GB"/>
        </w:rPr>
        <w:t xml:space="preserve"> </w:t>
      </w:r>
      <w:r w:rsidR="00A12790">
        <w:rPr>
          <w:b/>
          <w:bCs/>
          <w:lang w:val="en-GB"/>
        </w:rPr>
        <w:t>excluded participants</w:t>
      </w:r>
      <w:r w:rsidRPr="00BC29D7">
        <w:rPr>
          <w:b/>
          <w:bCs/>
          <w:lang w:val="en-GB"/>
        </w:rPr>
        <w:t xml:space="preserve"> </w:t>
      </w:r>
      <w:r w:rsidR="00271AE3">
        <w:rPr>
          <w:b/>
          <w:bCs/>
          <w:lang w:val="en-GB"/>
        </w:rPr>
        <w:t xml:space="preserve">at baseline </w:t>
      </w:r>
    </w:p>
    <w:p w14:paraId="42530817" w14:textId="77777777" w:rsidR="002F410C" w:rsidRPr="00BC29D7" w:rsidRDefault="002F410C" w:rsidP="00091C14">
      <w:pPr>
        <w:rPr>
          <w:b/>
          <w:bCs/>
          <w:lang w:val="en-GB"/>
        </w:rPr>
      </w:pPr>
    </w:p>
    <w:tbl>
      <w:tblPr>
        <w:tblStyle w:val="GridTable1Light"/>
        <w:tblW w:w="13770" w:type="dxa"/>
        <w:tblInd w:w="85" w:type="dxa"/>
        <w:tblLook w:val="04A0" w:firstRow="1" w:lastRow="0" w:firstColumn="1" w:lastColumn="0" w:noHBand="0" w:noVBand="1"/>
      </w:tblPr>
      <w:tblGrid>
        <w:gridCol w:w="3960"/>
        <w:gridCol w:w="2754"/>
        <w:gridCol w:w="3686"/>
        <w:gridCol w:w="3370"/>
      </w:tblGrid>
      <w:tr w:rsidR="00091C14" w:rsidRPr="00BC29D7" w14:paraId="18C17E56" w14:textId="77777777" w:rsidTr="00554C46">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0" w:type="dxa"/>
            <w:noWrap/>
            <w:hideMark/>
          </w:tcPr>
          <w:p w14:paraId="54FC0772" w14:textId="77777777" w:rsidR="00091C14" w:rsidRPr="00BC29D7" w:rsidRDefault="00091C14" w:rsidP="001F70E7">
            <w:pPr>
              <w:rPr>
                <w:color w:val="000000"/>
                <w:sz w:val="22"/>
                <w:szCs w:val="22"/>
                <w:lang w:val="en-GB"/>
              </w:rPr>
            </w:pPr>
            <w:r w:rsidRPr="00BC29D7">
              <w:rPr>
                <w:color w:val="000000"/>
                <w:sz w:val="22"/>
                <w:szCs w:val="22"/>
                <w:lang w:val="en-GB"/>
              </w:rPr>
              <w:t xml:space="preserve">Variables </w:t>
            </w:r>
          </w:p>
        </w:tc>
        <w:tc>
          <w:tcPr>
            <w:tcW w:w="2754" w:type="dxa"/>
            <w:noWrap/>
            <w:hideMark/>
          </w:tcPr>
          <w:p w14:paraId="7FA279CD" w14:textId="77777777" w:rsidR="00A3462B" w:rsidRDefault="00A3462B" w:rsidP="00554C46">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r>
              <w:rPr>
                <w:color w:val="000000"/>
                <w:sz w:val="22"/>
                <w:szCs w:val="22"/>
                <w:lang w:val="en-GB"/>
              </w:rPr>
              <w:t>Study sample</w:t>
            </w:r>
          </w:p>
          <w:p w14:paraId="77980994" w14:textId="77777777" w:rsidR="00EF0561" w:rsidRDefault="008953B0" w:rsidP="008953B0">
            <w:pP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r>
              <w:rPr>
                <w:color w:val="000000"/>
                <w:sz w:val="22"/>
                <w:szCs w:val="22"/>
                <w:lang w:val="en-GB"/>
              </w:rPr>
              <w:t xml:space="preserve">           </w:t>
            </w:r>
          </w:p>
          <w:p w14:paraId="0A9827EF" w14:textId="77777777" w:rsidR="00EF0561" w:rsidRDefault="00EF0561" w:rsidP="008953B0">
            <w:pP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p>
          <w:p w14:paraId="4E5FC020" w14:textId="45AC9863" w:rsidR="00A3462B" w:rsidRDefault="00EF0561" w:rsidP="00554C46">
            <w:pP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r>
              <w:rPr>
                <w:color w:val="000000"/>
                <w:sz w:val="22"/>
                <w:szCs w:val="22"/>
                <w:lang w:val="en-GB"/>
              </w:rPr>
              <w:t xml:space="preserve">            </w:t>
            </w:r>
            <w:r w:rsidR="008953B0">
              <w:rPr>
                <w:color w:val="000000"/>
                <w:sz w:val="22"/>
                <w:szCs w:val="22"/>
                <w:lang w:val="en-GB"/>
              </w:rPr>
              <w:t xml:space="preserve"> </w:t>
            </w:r>
            <w:r w:rsidR="00A3462B">
              <w:rPr>
                <w:color w:val="000000"/>
                <w:sz w:val="22"/>
                <w:szCs w:val="22"/>
                <w:lang w:val="en-GB"/>
              </w:rPr>
              <w:t>(N=10,831)</w:t>
            </w:r>
          </w:p>
          <w:p w14:paraId="63B6712F" w14:textId="6D78A38A" w:rsidR="00FD345A" w:rsidRPr="00554C46" w:rsidRDefault="00FD345A" w:rsidP="000E5D9F">
            <w:pP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p>
        </w:tc>
        <w:tc>
          <w:tcPr>
            <w:tcW w:w="3686" w:type="dxa"/>
            <w:noWrap/>
            <w:hideMark/>
          </w:tcPr>
          <w:p w14:paraId="6A861F8E" w14:textId="77777777" w:rsidR="00091C14" w:rsidRDefault="00A3462B" w:rsidP="00554C46">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r>
              <w:rPr>
                <w:color w:val="000000"/>
                <w:sz w:val="22"/>
                <w:szCs w:val="22"/>
                <w:lang w:val="en-GB"/>
              </w:rPr>
              <w:t>Excluded due to loss to follow up</w:t>
            </w:r>
          </w:p>
          <w:p w14:paraId="2CD09195" w14:textId="77777777" w:rsidR="00EF0561" w:rsidRDefault="00EF0561" w:rsidP="00FD345A">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p>
          <w:p w14:paraId="666D6242" w14:textId="77777777" w:rsidR="00EF0561" w:rsidRDefault="00EF0561" w:rsidP="00FD345A">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p>
          <w:p w14:paraId="692110EE" w14:textId="61752731" w:rsidR="00A3462B" w:rsidRPr="00BC29D7" w:rsidRDefault="00A3462B" w:rsidP="00554C46">
            <w:pPr>
              <w:jc w:val="center"/>
              <w:cnfStyle w:val="100000000000" w:firstRow="1"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(N=</w:t>
            </w:r>
            <w:r w:rsidR="00931F35">
              <w:rPr>
                <w:color w:val="000000"/>
                <w:sz w:val="22"/>
                <w:szCs w:val="22"/>
                <w:lang w:val="en-GB"/>
              </w:rPr>
              <w:t>4,937)</w:t>
            </w:r>
          </w:p>
        </w:tc>
        <w:tc>
          <w:tcPr>
            <w:tcW w:w="3370" w:type="dxa"/>
            <w:noWrap/>
            <w:hideMark/>
          </w:tcPr>
          <w:p w14:paraId="7774031F" w14:textId="77777777" w:rsidR="00EF0561" w:rsidRDefault="005D7620" w:rsidP="00FD345A">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r>
              <w:rPr>
                <w:color w:val="000000"/>
                <w:sz w:val="22"/>
                <w:szCs w:val="22"/>
                <w:lang w:val="en-GB"/>
              </w:rPr>
              <w:t>Excluded due to missingness</w:t>
            </w:r>
            <w:r w:rsidR="00952BB2">
              <w:rPr>
                <w:color w:val="000000"/>
                <w:sz w:val="22"/>
                <w:szCs w:val="22"/>
                <w:lang w:val="en-GB"/>
              </w:rPr>
              <w:t xml:space="preserve"> </w:t>
            </w:r>
            <w:r w:rsidR="008953B0">
              <w:rPr>
                <w:color w:val="000000"/>
                <w:sz w:val="22"/>
                <w:szCs w:val="22"/>
                <w:lang w:val="en-GB"/>
              </w:rPr>
              <w:t xml:space="preserve">in outcome variable </w:t>
            </w:r>
          </w:p>
          <w:p w14:paraId="693004D9" w14:textId="77777777" w:rsidR="00EF0561" w:rsidRDefault="00EF0561" w:rsidP="00FD345A">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p>
          <w:p w14:paraId="5524DA9B" w14:textId="67E577C1" w:rsidR="00091C14" w:rsidRDefault="00952BB2" w:rsidP="00FD345A">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r>
              <w:rPr>
                <w:color w:val="000000"/>
                <w:sz w:val="22"/>
                <w:szCs w:val="22"/>
                <w:lang w:val="en-GB"/>
              </w:rPr>
              <w:t>(N=</w:t>
            </w:r>
            <w:r w:rsidR="00607DB0">
              <w:rPr>
                <w:color w:val="000000"/>
                <w:sz w:val="22"/>
                <w:szCs w:val="22"/>
                <w:lang w:val="en-GB"/>
              </w:rPr>
              <w:t>1,935)</w:t>
            </w:r>
          </w:p>
          <w:p w14:paraId="28FDC2F7" w14:textId="77777777" w:rsidR="00FB506F" w:rsidRDefault="00FB506F" w:rsidP="00554C46">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lang w:val="en-GB"/>
              </w:rPr>
            </w:pPr>
          </w:p>
          <w:p w14:paraId="34937A24" w14:textId="48C62CEA" w:rsidR="00C471AF" w:rsidRPr="00BC29D7" w:rsidRDefault="00C471AF" w:rsidP="00554C46">
            <w:pPr>
              <w:jc w:val="center"/>
              <w:cnfStyle w:val="100000000000" w:firstRow="1" w:lastRow="0" w:firstColumn="0" w:lastColumn="0" w:oddVBand="0" w:evenVBand="0" w:oddHBand="0" w:evenHBand="0" w:firstRowFirstColumn="0" w:firstRowLastColumn="0" w:lastRowFirstColumn="0" w:lastRowLastColumn="0"/>
              <w:rPr>
                <w:color w:val="000000"/>
                <w:sz w:val="22"/>
                <w:szCs w:val="22"/>
                <w:lang w:val="en-GB"/>
              </w:rPr>
            </w:pPr>
          </w:p>
        </w:tc>
      </w:tr>
      <w:tr w:rsidR="00091C14" w:rsidRPr="00BC29D7" w14:paraId="0EC4723B"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hideMark/>
          </w:tcPr>
          <w:p w14:paraId="5218791D" w14:textId="77777777" w:rsidR="00091C14" w:rsidRPr="00BC29D7" w:rsidRDefault="00091C14" w:rsidP="001F70E7">
            <w:pPr>
              <w:rPr>
                <w:color w:val="000000"/>
                <w:sz w:val="22"/>
                <w:szCs w:val="22"/>
                <w:lang w:val="en-GB"/>
              </w:rPr>
            </w:pPr>
          </w:p>
        </w:tc>
        <w:tc>
          <w:tcPr>
            <w:tcW w:w="2754" w:type="dxa"/>
            <w:noWrap/>
            <w:hideMark/>
          </w:tcPr>
          <w:p w14:paraId="0FEB3F81" w14:textId="7DD910E1"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 xml:space="preserve">Mean (SD) </w:t>
            </w:r>
            <w:r w:rsidR="00311833">
              <w:rPr>
                <w:b/>
                <w:bCs/>
                <w:color w:val="000000"/>
                <w:sz w:val="22"/>
                <w:szCs w:val="22"/>
                <w:lang w:val="en-GB"/>
              </w:rPr>
              <w:t xml:space="preserve">or </w:t>
            </w:r>
            <w:r w:rsidR="000E5D9F">
              <w:rPr>
                <w:b/>
                <w:bCs/>
                <w:color w:val="000000"/>
                <w:sz w:val="22"/>
                <w:szCs w:val="22"/>
                <w:lang w:val="en-GB"/>
              </w:rPr>
              <w:t>%</w:t>
            </w:r>
          </w:p>
          <w:p w14:paraId="4EEFF5E7"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p>
        </w:tc>
        <w:tc>
          <w:tcPr>
            <w:tcW w:w="3686" w:type="dxa"/>
            <w:noWrap/>
            <w:hideMark/>
          </w:tcPr>
          <w:p w14:paraId="66B9880A" w14:textId="6535BF85"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 xml:space="preserve">Mean (SD) </w:t>
            </w:r>
            <w:r w:rsidR="000E5D9F">
              <w:rPr>
                <w:b/>
                <w:bCs/>
                <w:color w:val="000000"/>
                <w:sz w:val="22"/>
                <w:szCs w:val="22"/>
                <w:lang w:val="en-GB"/>
              </w:rPr>
              <w:t>or %</w:t>
            </w:r>
          </w:p>
          <w:p w14:paraId="76A4E1C3"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p>
        </w:tc>
        <w:tc>
          <w:tcPr>
            <w:tcW w:w="3370" w:type="dxa"/>
            <w:noWrap/>
            <w:hideMark/>
          </w:tcPr>
          <w:p w14:paraId="2E75F8E4" w14:textId="07C6EDE2"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 xml:space="preserve">Mean (SD) </w:t>
            </w:r>
            <w:r w:rsidR="000E5D9F">
              <w:rPr>
                <w:b/>
                <w:bCs/>
                <w:color w:val="000000"/>
                <w:sz w:val="22"/>
                <w:szCs w:val="22"/>
                <w:lang w:val="en-GB"/>
              </w:rPr>
              <w:t>or %</w:t>
            </w:r>
          </w:p>
          <w:p w14:paraId="7EDA10D3"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p>
        </w:tc>
      </w:tr>
      <w:tr w:rsidR="00091C14" w:rsidRPr="00BC29D7" w14:paraId="78732C8A"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hideMark/>
          </w:tcPr>
          <w:p w14:paraId="215EF36A" w14:textId="107680D0" w:rsidR="00091C14" w:rsidRPr="00BC29D7" w:rsidRDefault="00091C14" w:rsidP="001F70E7">
            <w:pPr>
              <w:rPr>
                <w:color w:val="000000"/>
                <w:sz w:val="22"/>
                <w:szCs w:val="22"/>
                <w:lang w:val="en-GB"/>
              </w:rPr>
            </w:pPr>
            <w:r w:rsidRPr="00BC29D7">
              <w:rPr>
                <w:color w:val="000000"/>
                <w:sz w:val="22"/>
                <w:szCs w:val="22"/>
                <w:lang w:val="en-GB"/>
              </w:rPr>
              <w:t>Age</w:t>
            </w:r>
          </w:p>
        </w:tc>
        <w:tc>
          <w:tcPr>
            <w:tcW w:w="2754" w:type="dxa"/>
            <w:noWrap/>
            <w:hideMark/>
          </w:tcPr>
          <w:p w14:paraId="52ACE2E7"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57</w:t>
            </w:r>
            <w:r>
              <w:rPr>
                <w:color w:val="000000"/>
                <w:sz w:val="22"/>
                <w:szCs w:val="22"/>
                <w:lang w:val="en-GB"/>
              </w:rPr>
              <w:t>·</w:t>
            </w:r>
            <w:r w:rsidRPr="00BC29D7">
              <w:rPr>
                <w:color w:val="000000"/>
                <w:sz w:val="22"/>
                <w:szCs w:val="22"/>
                <w:lang w:val="en-GB"/>
              </w:rPr>
              <w:t>3 (9</w:t>
            </w:r>
            <w:r>
              <w:rPr>
                <w:color w:val="000000"/>
                <w:sz w:val="22"/>
                <w:szCs w:val="22"/>
                <w:lang w:val="en-GB"/>
              </w:rPr>
              <w:t>·</w:t>
            </w:r>
            <w:r w:rsidRPr="00BC29D7">
              <w:rPr>
                <w:color w:val="000000"/>
                <w:sz w:val="22"/>
                <w:szCs w:val="22"/>
                <w:lang w:val="en-GB"/>
              </w:rPr>
              <w:t>1)</w:t>
            </w:r>
          </w:p>
        </w:tc>
        <w:tc>
          <w:tcPr>
            <w:tcW w:w="3686" w:type="dxa"/>
            <w:noWrap/>
            <w:hideMark/>
          </w:tcPr>
          <w:p w14:paraId="4D899700" w14:textId="430633D2"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61</w:t>
            </w:r>
            <w:r>
              <w:rPr>
                <w:color w:val="000000"/>
                <w:sz w:val="22"/>
                <w:szCs w:val="22"/>
                <w:lang w:val="en-GB"/>
              </w:rPr>
              <w:t>·</w:t>
            </w:r>
            <w:r w:rsidR="009C6979">
              <w:rPr>
                <w:color w:val="000000"/>
                <w:sz w:val="22"/>
                <w:szCs w:val="22"/>
                <w:lang w:val="en-GB"/>
              </w:rPr>
              <w:t>2</w:t>
            </w:r>
            <w:r w:rsidRPr="00BC29D7">
              <w:rPr>
                <w:color w:val="000000"/>
                <w:sz w:val="22"/>
                <w:szCs w:val="22"/>
                <w:lang w:val="en-GB"/>
              </w:rPr>
              <w:t xml:space="preserve"> (</w:t>
            </w:r>
            <w:r w:rsidR="009C6979">
              <w:rPr>
                <w:color w:val="000000"/>
                <w:sz w:val="22"/>
                <w:szCs w:val="22"/>
                <w:lang w:val="en-GB"/>
              </w:rPr>
              <w:t>11</w:t>
            </w:r>
            <w:r>
              <w:rPr>
                <w:color w:val="000000"/>
                <w:sz w:val="22"/>
                <w:szCs w:val="22"/>
                <w:lang w:val="en-GB"/>
              </w:rPr>
              <w:t>·</w:t>
            </w:r>
            <w:r w:rsidR="009C6979">
              <w:rPr>
                <w:color w:val="000000"/>
                <w:sz w:val="22"/>
                <w:szCs w:val="22"/>
                <w:lang w:val="en-GB"/>
              </w:rPr>
              <w:t>9</w:t>
            </w:r>
            <w:r w:rsidRPr="00BC29D7">
              <w:rPr>
                <w:color w:val="000000"/>
                <w:sz w:val="22"/>
                <w:szCs w:val="22"/>
                <w:lang w:val="en-GB"/>
              </w:rPr>
              <w:t>)</w:t>
            </w:r>
          </w:p>
        </w:tc>
        <w:tc>
          <w:tcPr>
            <w:tcW w:w="3370" w:type="dxa"/>
            <w:noWrap/>
            <w:hideMark/>
          </w:tcPr>
          <w:p w14:paraId="3272C819" w14:textId="16836B71" w:rsidR="00091C14" w:rsidRPr="00BC29D7" w:rsidRDefault="00BA4BB1"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59</w:t>
            </w:r>
            <w:r w:rsidR="00091C14">
              <w:rPr>
                <w:color w:val="000000"/>
                <w:sz w:val="22"/>
                <w:szCs w:val="22"/>
                <w:lang w:val="en-GB"/>
              </w:rPr>
              <w:t>·</w:t>
            </w:r>
            <w:r w:rsidR="00FE73C2">
              <w:rPr>
                <w:color w:val="000000"/>
                <w:sz w:val="22"/>
                <w:szCs w:val="22"/>
                <w:lang w:val="en-GB"/>
              </w:rPr>
              <w:t>2</w:t>
            </w:r>
            <w:r w:rsidR="00091C14" w:rsidRPr="00BC29D7">
              <w:rPr>
                <w:color w:val="000000"/>
                <w:sz w:val="22"/>
                <w:szCs w:val="22"/>
                <w:lang w:val="en-GB"/>
              </w:rPr>
              <w:t xml:space="preserve"> (9</w:t>
            </w:r>
            <w:r w:rsidR="00091C14">
              <w:rPr>
                <w:color w:val="000000"/>
                <w:sz w:val="22"/>
                <w:szCs w:val="22"/>
                <w:lang w:val="en-GB"/>
              </w:rPr>
              <w:t>·</w:t>
            </w:r>
            <w:r w:rsidR="00FE73C2">
              <w:rPr>
                <w:color w:val="000000"/>
                <w:sz w:val="22"/>
                <w:szCs w:val="22"/>
                <w:lang w:val="en-GB"/>
              </w:rPr>
              <w:t>9</w:t>
            </w:r>
            <w:r w:rsidR="00091C14" w:rsidRPr="00BC29D7">
              <w:rPr>
                <w:color w:val="000000"/>
                <w:sz w:val="22"/>
                <w:szCs w:val="22"/>
                <w:lang w:val="en-GB"/>
              </w:rPr>
              <w:t>)</w:t>
            </w:r>
          </w:p>
        </w:tc>
      </w:tr>
      <w:tr w:rsidR="00091C14" w:rsidRPr="00BC29D7" w14:paraId="185C533C"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hideMark/>
          </w:tcPr>
          <w:p w14:paraId="75809294" w14:textId="3EB19913" w:rsidR="00091C14" w:rsidRPr="00BC29D7" w:rsidRDefault="00091C14" w:rsidP="001F70E7">
            <w:pPr>
              <w:rPr>
                <w:color w:val="000000"/>
                <w:sz w:val="22"/>
                <w:szCs w:val="22"/>
                <w:lang w:val="en-GB"/>
              </w:rPr>
            </w:pPr>
            <w:r w:rsidRPr="00BC29D7">
              <w:rPr>
                <w:color w:val="000000"/>
                <w:sz w:val="22"/>
                <w:szCs w:val="22"/>
                <w:lang w:val="en-GB"/>
              </w:rPr>
              <w:t xml:space="preserve">Female </w:t>
            </w:r>
            <w:r w:rsidR="008500C6">
              <w:rPr>
                <w:color w:val="000000"/>
                <w:sz w:val="22"/>
                <w:szCs w:val="22"/>
                <w:lang w:val="en-GB"/>
              </w:rPr>
              <w:t>(%)</w:t>
            </w:r>
          </w:p>
        </w:tc>
        <w:tc>
          <w:tcPr>
            <w:tcW w:w="2754" w:type="dxa"/>
            <w:noWrap/>
            <w:hideMark/>
          </w:tcPr>
          <w:p w14:paraId="6084400F" w14:textId="54FBF1BC"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52</w:t>
            </w:r>
            <w:r>
              <w:rPr>
                <w:color w:val="000000"/>
                <w:sz w:val="22"/>
                <w:szCs w:val="22"/>
                <w:lang w:val="en-GB"/>
              </w:rPr>
              <w:t>·</w:t>
            </w:r>
            <w:r w:rsidRPr="00BC29D7">
              <w:rPr>
                <w:color w:val="000000"/>
                <w:sz w:val="22"/>
                <w:szCs w:val="22"/>
                <w:lang w:val="en-GB"/>
              </w:rPr>
              <w:t>6%</w:t>
            </w:r>
          </w:p>
        </w:tc>
        <w:tc>
          <w:tcPr>
            <w:tcW w:w="3686" w:type="dxa"/>
            <w:noWrap/>
            <w:hideMark/>
          </w:tcPr>
          <w:p w14:paraId="4C9A68DF" w14:textId="504D2A9C" w:rsidR="00091C14" w:rsidRPr="00BC29D7" w:rsidRDefault="008500C6"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48.3%</w:t>
            </w:r>
          </w:p>
        </w:tc>
        <w:tc>
          <w:tcPr>
            <w:tcW w:w="3370" w:type="dxa"/>
            <w:noWrap/>
            <w:hideMark/>
          </w:tcPr>
          <w:p w14:paraId="5AB622A7" w14:textId="6562BB33" w:rsidR="00091C14" w:rsidRPr="00BC29D7" w:rsidRDefault="00311833"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59.2%</w:t>
            </w:r>
          </w:p>
        </w:tc>
      </w:tr>
      <w:tr w:rsidR="00091C14" w:rsidRPr="00BC29D7" w14:paraId="3FE3D68F"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hideMark/>
          </w:tcPr>
          <w:p w14:paraId="28F1F439" w14:textId="52418A9E" w:rsidR="00091C14" w:rsidRPr="00BC29D7" w:rsidRDefault="00091C14" w:rsidP="001F70E7">
            <w:pPr>
              <w:rPr>
                <w:color w:val="000000"/>
                <w:sz w:val="22"/>
                <w:szCs w:val="22"/>
                <w:lang w:val="en-GB"/>
              </w:rPr>
            </w:pPr>
            <w:r>
              <w:rPr>
                <w:color w:val="000000"/>
                <w:sz w:val="22"/>
                <w:szCs w:val="22"/>
                <w:lang w:val="en-GB"/>
              </w:rPr>
              <w:t>Marital</w:t>
            </w:r>
            <w:r w:rsidRPr="00BC29D7">
              <w:rPr>
                <w:color w:val="000000"/>
                <w:sz w:val="22"/>
                <w:szCs w:val="22"/>
                <w:lang w:val="en-GB"/>
              </w:rPr>
              <w:t xml:space="preserve"> status</w:t>
            </w:r>
            <w:r w:rsidR="00311833">
              <w:rPr>
                <w:color w:val="000000"/>
                <w:sz w:val="22"/>
                <w:szCs w:val="22"/>
                <w:lang w:val="en-GB"/>
              </w:rPr>
              <w:t xml:space="preserve"> (%)</w:t>
            </w:r>
          </w:p>
        </w:tc>
        <w:tc>
          <w:tcPr>
            <w:tcW w:w="2754" w:type="dxa"/>
            <w:noWrap/>
            <w:hideMark/>
          </w:tcPr>
          <w:p w14:paraId="6532F6DC"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3686" w:type="dxa"/>
            <w:noWrap/>
            <w:hideMark/>
          </w:tcPr>
          <w:p w14:paraId="6F35530D"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3370" w:type="dxa"/>
            <w:noWrap/>
            <w:hideMark/>
          </w:tcPr>
          <w:p w14:paraId="6BC00099"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sz w:val="22"/>
                <w:szCs w:val="22"/>
                <w:lang w:val="en-GB"/>
              </w:rPr>
            </w:pPr>
          </w:p>
        </w:tc>
      </w:tr>
      <w:tr w:rsidR="00091C14" w:rsidRPr="00BC29D7" w14:paraId="6868869B"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hideMark/>
          </w:tcPr>
          <w:p w14:paraId="22AAF1DC" w14:textId="0E4FB693" w:rsidR="00091C14" w:rsidRPr="00BC29D7" w:rsidRDefault="00EC5911" w:rsidP="001F70E7">
            <w:pPr>
              <w:rPr>
                <w:color w:val="000000"/>
                <w:sz w:val="22"/>
                <w:szCs w:val="22"/>
                <w:lang w:val="en-GB"/>
              </w:rPr>
            </w:pPr>
            <w:r>
              <w:rPr>
                <w:b w:val="0"/>
                <w:bCs w:val="0"/>
                <w:color w:val="000000"/>
                <w:sz w:val="22"/>
                <w:szCs w:val="22"/>
                <w:lang w:val="en-GB"/>
              </w:rPr>
              <w:t xml:space="preserve">   </w:t>
            </w:r>
            <w:r w:rsidR="00091C14" w:rsidRPr="00BC29D7">
              <w:rPr>
                <w:b w:val="0"/>
                <w:bCs w:val="0"/>
                <w:color w:val="000000"/>
                <w:sz w:val="22"/>
                <w:szCs w:val="22"/>
                <w:lang w:val="en-GB"/>
              </w:rPr>
              <w:t>With companion (married or partnered)</w:t>
            </w:r>
          </w:p>
        </w:tc>
        <w:tc>
          <w:tcPr>
            <w:tcW w:w="2754" w:type="dxa"/>
            <w:noWrap/>
            <w:hideMark/>
          </w:tcPr>
          <w:p w14:paraId="130D4A75" w14:textId="53014320"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90</w:t>
            </w:r>
            <w:r>
              <w:rPr>
                <w:color w:val="000000"/>
                <w:sz w:val="22"/>
                <w:szCs w:val="22"/>
                <w:lang w:val="en-GB"/>
              </w:rPr>
              <w:t>·</w:t>
            </w:r>
            <w:r w:rsidRPr="00BC29D7">
              <w:rPr>
                <w:color w:val="000000"/>
                <w:sz w:val="22"/>
                <w:szCs w:val="22"/>
                <w:lang w:val="en-GB"/>
              </w:rPr>
              <w:t>3%</w:t>
            </w:r>
          </w:p>
        </w:tc>
        <w:tc>
          <w:tcPr>
            <w:tcW w:w="3686" w:type="dxa"/>
            <w:noWrap/>
            <w:hideMark/>
          </w:tcPr>
          <w:p w14:paraId="7FEE338E" w14:textId="0BFC019B"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8</w:t>
            </w:r>
            <w:r w:rsidR="00255F06">
              <w:rPr>
                <w:color w:val="000000"/>
                <w:sz w:val="22"/>
                <w:szCs w:val="22"/>
                <w:lang w:val="en-GB"/>
              </w:rPr>
              <w:t>1</w:t>
            </w:r>
            <w:r>
              <w:rPr>
                <w:color w:val="000000"/>
                <w:sz w:val="22"/>
                <w:szCs w:val="22"/>
                <w:lang w:val="en-GB"/>
              </w:rPr>
              <w:t>·</w:t>
            </w:r>
            <w:r w:rsidR="00255F06">
              <w:rPr>
                <w:color w:val="000000"/>
                <w:sz w:val="22"/>
                <w:szCs w:val="22"/>
                <w:lang w:val="en-GB"/>
              </w:rPr>
              <w:t>7</w:t>
            </w:r>
            <w:r w:rsidRPr="00BC29D7">
              <w:rPr>
                <w:color w:val="000000"/>
                <w:sz w:val="22"/>
                <w:szCs w:val="22"/>
                <w:lang w:val="en-GB"/>
              </w:rPr>
              <w:t>%</w:t>
            </w:r>
          </w:p>
        </w:tc>
        <w:tc>
          <w:tcPr>
            <w:tcW w:w="3370" w:type="dxa"/>
            <w:noWrap/>
            <w:hideMark/>
          </w:tcPr>
          <w:p w14:paraId="703CD29B" w14:textId="78A64943"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8</w:t>
            </w:r>
            <w:r w:rsidR="00B23FFD">
              <w:rPr>
                <w:color w:val="000000"/>
                <w:sz w:val="22"/>
                <w:szCs w:val="22"/>
                <w:lang w:val="en-GB"/>
              </w:rPr>
              <w:t>4</w:t>
            </w:r>
            <w:r>
              <w:rPr>
                <w:color w:val="000000"/>
                <w:sz w:val="22"/>
                <w:szCs w:val="22"/>
                <w:lang w:val="en-GB"/>
              </w:rPr>
              <w:t>·</w:t>
            </w:r>
            <w:r w:rsidR="00B23FFD">
              <w:rPr>
                <w:color w:val="000000"/>
                <w:sz w:val="22"/>
                <w:szCs w:val="22"/>
                <w:lang w:val="en-GB"/>
              </w:rPr>
              <w:t>7</w:t>
            </w:r>
            <w:r w:rsidRPr="00BC29D7">
              <w:rPr>
                <w:color w:val="000000"/>
                <w:sz w:val="22"/>
                <w:szCs w:val="22"/>
                <w:lang w:val="en-GB"/>
              </w:rPr>
              <w:t>%</w:t>
            </w:r>
          </w:p>
        </w:tc>
      </w:tr>
      <w:tr w:rsidR="00091C14" w:rsidRPr="00BC29D7" w14:paraId="0D4BDEE8"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tcPr>
          <w:p w14:paraId="0D00E3B8" w14:textId="1DE19C0E" w:rsidR="00091C14" w:rsidRPr="00BC29D7" w:rsidRDefault="00091C14" w:rsidP="001F70E7">
            <w:pPr>
              <w:rPr>
                <w:color w:val="000000"/>
                <w:sz w:val="22"/>
                <w:szCs w:val="22"/>
                <w:lang w:val="en-GB"/>
              </w:rPr>
            </w:pPr>
            <w:r w:rsidRPr="00BC29D7">
              <w:rPr>
                <w:color w:val="000000"/>
                <w:sz w:val="22"/>
                <w:szCs w:val="22"/>
                <w:lang w:val="en-GB"/>
              </w:rPr>
              <w:t>Education</w:t>
            </w:r>
            <w:r w:rsidR="000012BB">
              <w:rPr>
                <w:color w:val="000000"/>
                <w:sz w:val="22"/>
                <w:szCs w:val="22"/>
                <w:lang w:val="en-GB"/>
              </w:rPr>
              <w:t xml:space="preserve"> (%)</w:t>
            </w:r>
          </w:p>
        </w:tc>
        <w:tc>
          <w:tcPr>
            <w:tcW w:w="2754" w:type="dxa"/>
            <w:noWrap/>
          </w:tcPr>
          <w:p w14:paraId="762CC389"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3686" w:type="dxa"/>
            <w:noWrap/>
          </w:tcPr>
          <w:p w14:paraId="2E5659BA"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3370" w:type="dxa"/>
            <w:noWrap/>
          </w:tcPr>
          <w:p w14:paraId="41BD1142" w14:textId="77777777"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091C14" w:rsidRPr="00BC29D7" w14:paraId="20A0465F"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tcPr>
          <w:p w14:paraId="32B31A29" w14:textId="2B8F8D6B" w:rsidR="00091C14" w:rsidRPr="00BC29D7" w:rsidRDefault="00EC5911" w:rsidP="001F70E7">
            <w:pPr>
              <w:rPr>
                <w:b w:val="0"/>
                <w:bCs w:val="0"/>
                <w:color w:val="000000"/>
                <w:sz w:val="22"/>
                <w:szCs w:val="22"/>
                <w:lang w:val="en-GB"/>
              </w:rPr>
            </w:pPr>
            <w:r>
              <w:rPr>
                <w:b w:val="0"/>
                <w:bCs w:val="0"/>
                <w:color w:val="000000"/>
                <w:sz w:val="22"/>
                <w:szCs w:val="22"/>
                <w:lang w:val="en-GB"/>
              </w:rPr>
              <w:t xml:space="preserve">   </w:t>
            </w:r>
            <w:r w:rsidR="00091C14" w:rsidRPr="00BC29D7">
              <w:rPr>
                <w:b w:val="0"/>
                <w:bCs w:val="0"/>
                <w:color w:val="000000"/>
                <w:sz w:val="22"/>
                <w:szCs w:val="22"/>
                <w:lang w:val="en-GB"/>
              </w:rPr>
              <w:t>Primary school or lower</w:t>
            </w:r>
          </w:p>
        </w:tc>
        <w:tc>
          <w:tcPr>
            <w:tcW w:w="2754" w:type="dxa"/>
            <w:noWrap/>
          </w:tcPr>
          <w:p w14:paraId="1BFF735C" w14:textId="3F3E6EB8"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66</w:t>
            </w:r>
            <w:r>
              <w:rPr>
                <w:color w:val="000000"/>
                <w:sz w:val="22"/>
                <w:szCs w:val="22"/>
                <w:lang w:val="en-GB"/>
              </w:rPr>
              <w:t>·</w:t>
            </w:r>
            <w:r w:rsidRPr="00BC29D7">
              <w:rPr>
                <w:color w:val="000000"/>
                <w:sz w:val="22"/>
                <w:szCs w:val="22"/>
                <w:lang w:val="en-GB"/>
              </w:rPr>
              <w:t>0%</w:t>
            </w:r>
          </w:p>
        </w:tc>
        <w:tc>
          <w:tcPr>
            <w:tcW w:w="3686" w:type="dxa"/>
            <w:noWrap/>
          </w:tcPr>
          <w:p w14:paraId="31F94972" w14:textId="1ED8EE50"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6</w:t>
            </w:r>
            <w:r w:rsidR="00993168">
              <w:rPr>
                <w:color w:val="000000"/>
                <w:sz w:val="22"/>
                <w:szCs w:val="22"/>
                <w:lang w:val="en-GB"/>
              </w:rPr>
              <w:t>3</w:t>
            </w:r>
            <w:r>
              <w:rPr>
                <w:color w:val="000000"/>
                <w:sz w:val="22"/>
                <w:szCs w:val="22"/>
                <w:lang w:val="en-GB"/>
              </w:rPr>
              <w:t>·</w:t>
            </w:r>
            <w:r w:rsidR="00993168">
              <w:rPr>
                <w:color w:val="000000"/>
                <w:sz w:val="22"/>
                <w:szCs w:val="22"/>
                <w:lang w:val="en-GB"/>
              </w:rPr>
              <w:t>7</w:t>
            </w:r>
            <w:r w:rsidRPr="00BC29D7">
              <w:rPr>
                <w:color w:val="000000"/>
                <w:sz w:val="22"/>
                <w:szCs w:val="22"/>
                <w:lang w:val="en-GB"/>
              </w:rPr>
              <w:t>%</w:t>
            </w:r>
          </w:p>
        </w:tc>
        <w:tc>
          <w:tcPr>
            <w:tcW w:w="3370" w:type="dxa"/>
            <w:noWrap/>
          </w:tcPr>
          <w:p w14:paraId="438356A8" w14:textId="0BD77BE5" w:rsidR="00091C14" w:rsidRPr="00BC29D7" w:rsidRDefault="00A2328C"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76.4%</w:t>
            </w:r>
          </w:p>
        </w:tc>
      </w:tr>
      <w:tr w:rsidR="00091C14" w:rsidRPr="00BC29D7" w14:paraId="5ADEB595"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tcPr>
          <w:p w14:paraId="3FB86E19" w14:textId="360D511E" w:rsidR="00091C14" w:rsidRPr="00BC29D7" w:rsidRDefault="00EC5911" w:rsidP="001F70E7">
            <w:pPr>
              <w:rPr>
                <w:b w:val="0"/>
                <w:bCs w:val="0"/>
                <w:color w:val="000000"/>
                <w:sz w:val="22"/>
                <w:szCs w:val="22"/>
                <w:lang w:val="en-GB"/>
              </w:rPr>
            </w:pPr>
            <w:r>
              <w:rPr>
                <w:b w:val="0"/>
                <w:bCs w:val="0"/>
                <w:color w:val="000000"/>
                <w:sz w:val="22"/>
                <w:szCs w:val="22"/>
                <w:lang w:val="en-GB"/>
              </w:rPr>
              <w:t xml:space="preserve">   </w:t>
            </w:r>
            <w:r w:rsidR="00091C14" w:rsidRPr="00BC29D7">
              <w:rPr>
                <w:b w:val="0"/>
                <w:bCs w:val="0"/>
                <w:color w:val="000000"/>
                <w:sz w:val="22"/>
                <w:szCs w:val="22"/>
                <w:lang w:val="en-GB"/>
              </w:rPr>
              <w:t>Junior middle school</w:t>
            </w:r>
          </w:p>
        </w:tc>
        <w:tc>
          <w:tcPr>
            <w:tcW w:w="2754" w:type="dxa"/>
            <w:noWrap/>
          </w:tcPr>
          <w:p w14:paraId="216488C7" w14:textId="361E9413"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22</w:t>
            </w:r>
            <w:r>
              <w:rPr>
                <w:color w:val="000000"/>
                <w:sz w:val="22"/>
                <w:szCs w:val="22"/>
                <w:lang w:val="en-GB"/>
              </w:rPr>
              <w:t>·</w:t>
            </w:r>
            <w:r w:rsidR="00AB7623">
              <w:rPr>
                <w:color w:val="000000"/>
                <w:sz w:val="22"/>
                <w:szCs w:val="22"/>
                <w:lang w:val="en-GB"/>
              </w:rPr>
              <w:t>2</w:t>
            </w:r>
            <w:r w:rsidR="00C100A5">
              <w:rPr>
                <w:color w:val="000000"/>
                <w:sz w:val="22"/>
                <w:szCs w:val="22"/>
                <w:lang w:val="en-GB"/>
              </w:rPr>
              <w:t>%</w:t>
            </w:r>
          </w:p>
        </w:tc>
        <w:tc>
          <w:tcPr>
            <w:tcW w:w="3686" w:type="dxa"/>
            <w:noWrap/>
          </w:tcPr>
          <w:p w14:paraId="28E01003" w14:textId="0F87C384" w:rsidR="00091C14" w:rsidRPr="00BC29D7" w:rsidRDefault="00993168"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19.7</w:t>
            </w:r>
            <w:r w:rsidR="00091C14" w:rsidRPr="00BC29D7">
              <w:rPr>
                <w:color w:val="000000"/>
                <w:sz w:val="22"/>
                <w:szCs w:val="22"/>
                <w:lang w:val="en-GB"/>
              </w:rPr>
              <w:t>%</w:t>
            </w:r>
          </w:p>
        </w:tc>
        <w:tc>
          <w:tcPr>
            <w:tcW w:w="3370" w:type="dxa"/>
            <w:noWrap/>
          </w:tcPr>
          <w:p w14:paraId="36D31523" w14:textId="1E71394B" w:rsidR="00091C14" w:rsidRPr="00BC29D7" w:rsidRDefault="00A2328C"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15.3%</w:t>
            </w:r>
          </w:p>
        </w:tc>
      </w:tr>
      <w:tr w:rsidR="00091C14" w:rsidRPr="00BC29D7" w14:paraId="3D2A3915"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tcPr>
          <w:p w14:paraId="2CE8F51D" w14:textId="4558F70D" w:rsidR="00091C14" w:rsidRPr="00BC29D7" w:rsidRDefault="00EC5911" w:rsidP="001F70E7">
            <w:pPr>
              <w:rPr>
                <w:b w:val="0"/>
                <w:bCs w:val="0"/>
                <w:color w:val="000000"/>
                <w:sz w:val="22"/>
                <w:szCs w:val="22"/>
                <w:lang w:val="en-GB"/>
              </w:rPr>
            </w:pPr>
            <w:r>
              <w:rPr>
                <w:b w:val="0"/>
                <w:bCs w:val="0"/>
                <w:color w:val="000000"/>
                <w:sz w:val="22"/>
                <w:szCs w:val="22"/>
                <w:lang w:val="en-GB"/>
              </w:rPr>
              <w:t xml:space="preserve">   </w:t>
            </w:r>
            <w:r w:rsidR="00091C14" w:rsidRPr="00BC29D7">
              <w:rPr>
                <w:b w:val="0"/>
                <w:bCs w:val="0"/>
                <w:color w:val="000000"/>
                <w:sz w:val="22"/>
                <w:szCs w:val="22"/>
                <w:lang w:val="en-GB"/>
              </w:rPr>
              <w:t>High school and above</w:t>
            </w:r>
          </w:p>
        </w:tc>
        <w:tc>
          <w:tcPr>
            <w:tcW w:w="2754" w:type="dxa"/>
            <w:noWrap/>
          </w:tcPr>
          <w:p w14:paraId="0010272A" w14:textId="083FEFBE" w:rsidR="00091C14" w:rsidRPr="00BC29D7" w:rsidRDefault="00091C14"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w:t>
            </w:r>
            <w:r>
              <w:rPr>
                <w:color w:val="000000"/>
                <w:sz w:val="22"/>
                <w:szCs w:val="22"/>
                <w:lang w:val="en-GB"/>
              </w:rPr>
              <w:t>·</w:t>
            </w:r>
            <w:r w:rsidRPr="00BC29D7">
              <w:rPr>
                <w:color w:val="000000"/>
                <w:sz w:val="22"/>
                <w:szCs w:val="22"/>
                <w:lang w:val="en-GB"/>
              </w:rPr>
              <w:t xml:space="preserve">8% </w:t>
            </w:r>
          </w:p>
        </w:tc>
        <w:tc>
          <w:tcPr>
            <w:tcW w:w="3686" w:type="dxa"/>
            <w:noWrap/>
          </w:tcPr>
          <w:p w14:paraId="06BB30A1" w14:textId="338D7D8D" w:rsidR="00091C14" w:rsidRPr="00BC29D7" w:rsidRDefault="00993168"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16.</w:t>
            </w:r>
            <w:r w:rsidR="00AB7623">
              <w:rPr>
                <w:color w:val="000000"/>
                <w:sz w:val="22"/>
                <w:szCs w:val="22"/>
                <w:lang w:val="en-GB"/>
              </w:rPr>
              <w:t>6%</w:t>
            </w:r>
          </w:p>
        </w:tc>
        <w:tc>
          <w:tcPr>
            <w:tcW w:w="3370" w:type="dxa"/>
            <w:noWrap/>
          </w:tcPr>
          <w:p w14:paraId="56455712" w14:textId="133E417C" w:rsidR="00091C14" w:rsidRPr="00BC29D7" w:rsidRDefault="00A2328C"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Pr>
                <w:color w:val="000000"/>
                <w:sz w:val="22"/>
                <w:szCs w:val="22"/>
                <w:lang w:val="en-GB"/>
              </w:rPr>
              <w:t>8.4%</w:t>
            </w:r>
          </w:p>
        </w:tc>
      </w:tr>
      <w:tr w:rsidR="006E2760" w:rsidRPr="00BC29D7" w14:paraId="25F2AE9D"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tcPr>
          <w:p w14:paraId="17DC9F57" w14:textId="24E7D152" w:rsidR="006E2760" w:rsidRPr="00BC29D7" w:rsidRDefault="00D31710" w:rsidP="001F70E7">
            <w:pPr>
              <w:rPr>
                <w:color w:val="000000"/>
                <w:sz w:val="22"/>
                <w:szCs w:val="22"/>
                <w:lang w:val="en-GB"/>
              </w:rPr>
            </w:pPr>
            <w:r>
              <w:rPr>
                <w:color w:val="000000"/>
                <w:sz w:val="22"/>
                <w:szCs w:val="22"/>
                <w:lang w:val="en-GB"/>
              </w:rPr>
              <w:t>Multimorbidity prevalen</w:t>
            </w:r>
            <w:r w:rsidR="002E1936">
              <w:rPr>
                <w:color w:val="000000"/>
                <w:sz w:val="22"/>
                <w:szCs w:val="22"/>
                <w:lang w:val="en-GB"/>
              </w:rPr>
              <w:t>c</w:t>
            </w:r>
            <w:r>
              <w:rPr>
                <w:color w:val="000000"/>
                <w:sz w:val="22"/>
                <w:szCs w:val="22"/>
                <w:lang w:val="en-GB"/>
              </w:rPr>
              <w:t>e (%)</w:t>
            </w:r>
          </w:p>
        </w:tc>
        <w:tc>
          <w:tcPr>
            <w:tcW w:w="2754" w:type="dxa"/>
            <w:noWrap/>
          </w:tcPr>
          <w:p w14:paraId="05D995BD" w14:textId="0D35F852" w:rsidR="006E2760" w:rsidRPr="00BC29D7" w:rsidRDefault="005808E8" w:rsidP="001F70E7">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35</w:t>
            </w:r>
            <w:r>
              <w:rPr>
                <w:color w:val="000000"/>
                <w:sz w:val="22"/>
                <w:szCs w:val="22"/>
                <w:lang w:val="en-GB"/>
              </w:rPr>
              <w:t>·</w:t>
            </w:r>
            <w:r w:rsidRPr="00BC29D7">
              <w:rPr>
                <w:color w:val="000000"/>
                <w:sz w:val="22"/>
                <w:szCs w:val="22"/>
                <w:lang w:val="en-GB"/>
              </w:rPr>
              <w:t xml:space="preserve">2% </w:t>
            </w:r>
          </w:p>
        </w:tc>
        <w:tc>
          <w:tcPr>
            <w:tcW w:w="3686" w:type="dxa"/>
            <w:noWrap/>
          </w:tcPr>
          <w:p w14:paraId="075231EE" w14:textId="24C3BD12" w:rsidR="006E2760" w:rsidRPr="00BC29D7" w:rsidRDefault="00B40B0E" w:rsidP="001F70E7">
            <w:pPr>
              <w:cnfStyle w:val="000000000000" w:firstRow="0" w:lastRow="0" w:firstColumn="0" w:lastColumn="0" w:oddVBand="0" w:evenVBand="0" w:oddHBand="0" w:evenHBand="0" w:firstRowFirstColumn="0" w:firstRowLastColumn="0" w:lastRowFirstColumn="0" w:lastRowLastColumn="0"/>
              <w:rPr>
                <w:sz w:val="22"/>
                <w:szCs w:val="22"/>
                <w:lang w:val="en-GB"/>
              </w:rPr>
            </w:pPr>
            <w:r>
              <w:rPr>
                <w:sz w:val="22"/>
                <w:szCs w:val="22"/>
                <w:lang w:val="en-GB"/>
              </w:rPr>
              <w:t>42.0%</w:t>
            </w:r>
          </w:p>
        </w:tc>
        <w:tc>
          <w:tcPr>
            <w:tcW w:w="3370" w:type="dxa"/>
            <w:noWrap/>
          </w:tcPr>
          <w:p w14:paraId="775228C3" w14:textId="65CD291B" w:rsidR="006E2760" w:rsidRPr="00BC29D7" w:rsidRDefault="00B40B0E" w:rsidP="001F70E7">
            <w:pPr>
              <w:cnfStyle w:val="000000000000" w:firstRow="0" w:lastRow="0" w:firstColumn="0" w:lastColumn="0" w:oddVBand="0" w:evenVBand="0" w:oddHBand="0" w:evenHBand="0" w:firstRowFirstColumn="0" w:firstRowLastColumn="0" w:lastRowFirstColumn="0" w:lastRowLastColumn="0"/>
              <w:rPr>
                <w:sz w:val="22"/>
                <w:szCs w:val="22"/>
                <w:lang w:val="en-GB"/>
              </w:rPr>
            </w:pPr>
            <w:r>
              <w:rPr>
                <w:sz w:val="22"/>
                <w:szCs w:val="22"/>
                <w:lang w:val="en-GB"/>
              </w:rPr>
              <w:t>42.8%</w:t>
            </w:r>
          </w:p>
        </w:tc>
      </w:tr>
      <w:tr w:rsidR="00D31710" w:rsidRPr="00BC29D7" w14:paraId="0743D8A7" w14:textId="77777777" w:rsidTr="00FB506F">
        <w:trPr>
          <w:trHeight w:val="282"/>
        </w:trPr>
        <w:tc>
          <w:tcPr>
            <w:cnfStyle w:val="001000000000" w:firstRow="0" w:lastRow="0" w:firstColumn="1" w:lastColumn="0" w:oddVBand="0" w:evenVBand="0" w:oddHBand="0" w:evenHBand="0" w:firstRowFirstColumn="0" w:firstRowLastColumn="0" w:lastRowFirstColumn="0" w:lastRowLastColumn="0"/>
            <w:tcW w:w="3960" w:type="dxa"/>
            <w:noWrap/>
          </w:tcPr>
          <w:p w14:paraId="58973BCB" w14:textId="1E4DAB1E" w:rsidR="00D31710" w:rsidRPr="00BC29D7" w:rsidRDefault="00D31710" w:rsidP="00D31710">
            <w:pPr>
              <w:rPr>
                <w:color w:val="000000"/>
                <w:sz w:val="22"/>
                <w:szCs w:val="22"/>
                <w:lang w:val="en-GB"/>
              </w:rPr>
            </w:pPr>
            <w:r w:rsidRPr="00BC29D7">
              <w:rPr>
                <w:color w:val="000000"/>
                <w:sz w:val="22"/>
                <w:szCs w:val="22"/>
                <w:lang w:val="en-GB"/>
              </w:rPr>
              <w:t>Total hh consumption per capita</w:t>
            </w:r>
            <w:r>
              <w:rPr>
                <w:color w:val="000000"/>
                <w:sz w:val="22"/>
                <w:szCs w:val="22"/>
                <w:lang w:val="en-GB"/>
              </w:rPr>
              <w:t xml:space="preserve"> (</w:t>
            </w:r>
            <w:r w:rsidRPr="005451BD">
              <w:rPr>
                <w:b w:val="0"/>
                <w:bCs w:val="0"/>
                <w:color w:val="000000"/>
                <w:sz w:val="22"/>
                <w:szCs w:val="22"/>
                <w:lang w:val="en-GB"/>
              </w:rPr>
              <w:t>CNY</w:t>
            </w:r>
            <w:r>
              <w:rPr>
                <w:color w:val="000000"/>
                <w:sz w:val="22"/>
                <w:szCs w:val="22"/>
                <w:lang w:val="en-GB"/>
              </w:rPr>
              <w:t>)</w:t>
            </w:r>
          </w:p>
        </w:tc>
        <w:tc>
          <w:tcPr>
            <w:tcW w:w="2754" w:type="dxa"/>
            <w:noWrap/>
          </w:tcPr>
          <w:p w14:paraId="3CDDC2AC" w14:textId="24AA659B"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7,173</w:t>
            </w:r>
            <w:r>
              <w:rPr>
                <w:color w:val="000000"/>
                <w:sz w:val="22"/>
                <w:szCs w:val="22"/>
                <w:lang w:val="en-GB"/>
              </w:rPr>
              <w:t>·</w:t>
            </w:r>
            <w:r w:rsidRPr="00BC29D7">
              <w:rPr>
                <w:color w:val="000000"/>
                <w:sz w:val="22"/>
                <w:szCs w:val="22"/>
                <w:lang w:val="en-GB"/>
              </w:rPr>
              <w:t>1 (9410</w:t>
            </w:r>
            <w:r>
              <w:rPr>
                <w:color w:val="000000"/>
                <w:sz w:val="22"/>
                <w:szCs w:val="22"/>
                <w:lang w:val="en-GB"/>
              </w:rPr>
              <w:t>·</w:t>
            </w:r>
            <w:r w:rsidRPr="00BC29D7">
              <w:rPr>
                <w:color w:val="000000"/>
                <w:sz w:val="22"/>
                <w:szCs w:val="22"/>
                <w:lang w:val="en-GB"/>
              </w:rPr>
              <w:t>1)</w:t>
            </w:r>
          </w:p>
        </w:tc>
        <w:tc>
          <w:tcPr>
            <w:tcW w:w="3686" w:type="dxa"/>
            <w:noWrap/>
          </w:tcPr>
          <w:p w14:paraId="228217DA" w14:textId="3808BEA1" w:rsidR="00D31710" w:rsidRDefault="00D31710" w:rsidP="00D31710">
            <w:pPr>
              <w:cnfStyle w:val="000000000000" w:firstRow="0" w:lastRow="0" w:firstColumn="0" w:lastColumn="0" w:oddVBand="0" w:evenVBand="0" w:oddHBand="0" w:evenHBand="0" w:firstRowFirstColumn="0" w:firstRowLastColumn="0" w:lastRowFirstColumn="0" w:lastRowLastColumn="0"/>
              <w:rPr>
                <w:sz w:val="22"/>
                <w:szCs w:val="22"/>
                <w:lang w:val="en-GB"/>
              </w:rPr>
            </w:pPr>
            <w:r>
              <w:rPr>
                <w:sz w:val="22"/>
                <w:szCs w:val="22"/>
                <w:lang w:val="en-GB"/>
              </w:rPr>
              <w:t>9,737.0</w:t>
            </w:r>
            <w:r w:rsidRPr="00BC29D7">
              <w:rPr>
                <w:sz w:val="22"/>
                <w:szCs w:val="22"/>
                <w:lang w:val="en-GB"/>
              </w:rPr>
              <w:t xml:space="preserve"> (</w:t>
            </w:r>
            <w:r w:rsidRPr="00725B7B">
              <w:rPr>
                <w:sz w:val="22"/>
                <w:szCs w:val="22"/>
                <w:lang w:val="en-GB"/>
              </w:rPr>
              <w:t>35897.</w:t>
            </w:r>
            <w:r>
              <w:rPr>
                <w:sz w:val="22"/>
                <w:szCs w:val="22"/>
                <w:lang w:val="en-GB"/>
              </w:rPr>
              <w:t>5</w:t>
            </w:r>
            <w:r w:rsidRPr="00BC29D7">
              <w:rPr>
                <w:sz w:val="22"/>
                <w:szCs w:val="22"/>
                <w:lang w:val="en-GB"/>
              </w:rPr>
              <w:t>)</w:t>
            </w:r>
          </w:p>
        </w:tc>
        <w:tc>
          <w:tcPr>
            <w:tcW w:w="3370" w:type="dxa"/>
            <w:noWrap/>
          </w:tcPr>
          <w:p w14:paraId="73D9D817" w14:textId="4285FFBA" w:rsidR="00D31710" w:rsidRPr="00725B7B" w:rsidRDefault="00D31710" w:rsidP="00D31710">
            <w:pPr>
              <w:cnfStyle w:val="000000000000" w:firstRow="0" w:lastRow="0" w:firstColumn="0" w:lastColumn="0" w:oddVBand="0" w:evenVBand="0" w:oddHBand="0" w:evenHBand="0" w:firstRowFirstColumn="0" w:firstRowLastColumn="0" w:lastRowFirstColumn="0" w:lastRowLastColumn="0"/>
              <w:rPr>
                <w:sz w:val="22"/>
                <w:szCs w:val="22"/>
                <w:lang w:val="en-GB"/>
              </w:rPr>
            </w:pPr>
            <w:r w:rsidRPr="00725B7B">
              <w:rPr>
                <w:sz w:val="22"/>
                <w:szCs w:val="22"/>
                <w:lang w:val="en-GB"/>
              </w:rPr>
              <w:t xml:space="preserve">6396.8 </w:t>
            </w:r>
            <w:r w:rsidRPr="00BC29D7">
              <w:rPr>
                <w:sz w:val="22"/>
                <w:szCs w:val="22"/>
                <w:lang w:val="en-GB"/>
              </w:rPr>
              <w:t>(</w:t>
            </w:r>
            <w:r w:rsidRPr="00725B7B">
              <w:rPr>
                <w:sz w:val="22"/>
                <w:szCs w:val="22"/>
                <w:lang w:val="en-GB"/>
              </w:rPr>
              <w:t>8658.</w:t>
            </w:r>
            <w:r>
              <w:rPr>
                <w:sz w:val="22"/>
                <w:szCs w:val="22"/>
                <w:lang w:val="en-GB"/>
              </w:rPr>
              <w:t>1</w:t>
            </w:r>
            <w:r w:rsidRPr="00BC29D7">
              <w:rPr>
                <w:sz w:val="22"/>
                <w:szCs w:val="22"/>
                <w:lang w:val="en-GB"/>
              </w:rPr>
              <w:t>)</w:t>
            </w:r>
          </w:p>
        </w:tc>
      </w:tr>
      <w:tr w:rsidR="00D31710" w:rsidRPr="00BC29D7" w14:paraId="17D84D76"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tcPr>
          <w:p w14:paraId="49E69EB5" w14:textId="3DFC35CA" w:rsidR="00D31710" w:rsidRPr="00BC29D7" w:rsidRDefault="00D31710" w:rsidP="00D31710">
            <w:pPr>
              <w:rPr>
                <w:color w:val="000000"/>
                <w:sz w:val="22"/>
                <w:szCs w:val="22"/>
                <w:lang w:val="en-GB"/>
              </w:rPr>
            </w:pPr>
            <w:r w:rsidRPr="00BC29D7">
              <w:rPr>
                <w:color w:val="000000"/>
                <w:sz w:val="22"/>
                <w:szCs w:val="22"/>
                <w:lang w:val="en-GB"/>
              </w:rPr>
              <w:t>No. of co-residents</w:t>
            </w:r>
          </w:p>
        </w:tc>
        <w:tc>
          <w:tcPr>
            <w:tcW w:w="2754" w:type="dxa"/>
            <w:noWrap/>
          </w:tcPr>
          <w:p w14:paraId="2F636CDB" w14:textId="2A29A578"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3</w:t>
            </w:r>
            <w:r>
              <w:rPr>
                <w:color w:val="000000"/>
                <w:sz w:val="22"/>
                <w:szCs w:val="22"/>
                <w:lang w:val="en-GB"/>
              </w:rPr>
              <w:t>·</w:t>
            </w:r>
            <w:r w:rsidRPr="00BC29D7">
              <w:rPr>
                <w:color w:val="000000"/>
                <w:sz w:val="22"/>
                <w:szCs w:val="22"/>
                <w:lang w:val="en-GB"/>
              </w:rPr>
              <w:t>7 (1</w:t>
            </w:r>
            <w:r>
              <w:rPr>
                <w:color w:val="000000"/>
                <w:sz w:val="22"/>
                <w:szCs w:val="22"/>
                <w:lang w:val="en-GB"/>
              </w:rPr>
              <w:t>·</w:t>
            </w:r>
            <w:r w:rsidRPr="00BC29D7">
              <w:rPr>
                <w:color w:val="000000"/>
                <w:sz w:val="22"/>
                <w:szCs w:val="22"/>
                <w:lang w:val="en-GB"/>
              </w:rPr>
              <w:t>8)</w:t>
            </w:r>
          </w:p>
        </w:tc>
        <w:tc>
          <w:tcPr>
            <w:tcW w:w="3686" w:type="dxa"/>
            <w:noWrap/>
          </w:tcPr>
          <w:p w14:paraId="1453E501" w14:textId="0227816D"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3</w:t>
            </w:r>
            <w:r>
              <w:rPr>
                <w:color w:val="000000"/>
                <w:sz w:val="22"/>
                <w:szCs w:val="22"/>
                <w:lang w:val="en-GB"/>
              </w:rPr>
              <w:t>·4</w:t>
            </w:r>
            <w:r w:rsidRPr="00BC29D7">
              <w:rPr>
                <w:color w:val="000000"/>
                <w:sz w:val="22"/>
                <w:szCs w:val="22"/>
                <w:lang w:val="en-GB"/>
              </w:rPr>
              <w:t xml:space="preserve"> (1</w:t>
            </w:r>
            <w:r>
              <w:rPr>
                <w:color w:val="000000"/>
                <w:sz w:val="22"/>
                <w:szCs w:val="22"/>
                <w:lang w:val="en-GB"/>
              </w:rPr>
              <w:t>·8</w:t>
            </w:r>
            <w:r w:rsidRPr="00BC29D7">
              <w:rPr>
                <w:color w:val="000000"/>
                <w:sz w:val="22"/>
                <w:szCs w:val="22"/>
                <w:lang w:val="en-GB"/>
              </w:rPr>
              <w:t>)</w:t>
            </w:r>
          </w:p>
        </w:tc>
        <w:tc>
          <w:tcPr>
            <w:tcW w:w="3370" w:type="dxa"/>
            <w:noWrap/>
          </w:tcPr>
          <w:p w14:paraId="718509DD" w14:textId="6BE1EDB9"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sz w:val="22"/>
                <w:szCs w:val="22"/>
                <w:lang w:val="en-GB"/>
              </w:rPr>
            </w:pPr>
            <w:r>
              <w:rPr>
                <w:color w:val="000000"/>
                <w:sz w:val="22"/>
                <w:szCs w:val="22"/>
                <w:lang w:val="en-GB"/>
              </w:rPr>
              <w:t>3.6</w:t>
            </w:r>
            <w:r w:rsidRPr="00BC29D7">
              <w:rPr>
                <w:color w:val="000000"/>
                <w:sz w:val="22"/>
                <w:szCs w:val="22"/>
                <w:lang w:val="en-GB"/>
              </w:rPr>
              <w:t xml:space="preserve"> (1</w:t>
            </w:r>
            <w:r>
              <w:rPr>
                <w:color w:val="000000"/>
                <w:sz w:val="22"/>
                <w:szCs w:val="22"/>
                <w:lang w:val="en-GB"/>
              </w:rPr>
              <w:t>·9</w:t>
            </w:r>
            <w:r w:rsidRPr="00BC29D7">
              <w:rPr>
                <w:color w:val="000000"/>
                <w:sz w:val="22"/>
                <w:szCs w:val="22"/>
                <w:lang w:val="en-GB"/>
              </w:rPr>
              <w:t>)</w:t>
            </w:r>
          </w:p>
        </w:tc>
      </w:tr>
      <w:tr w:rsidR="00D31710" w:rsidRPr="00BC29D7" w14:paraId="1D902C4C"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tcPr>
          <w:p w14:paraId="0B4CE507" w14:textId="03082E27" w:rsidR="00D31710" w:rsidRPr="00BC29D7" w:rsidRDefault="00D31710" w:rsidP="00D31710">
            <w:pPr>
              <w:rPr>
                <w:color w:val="000000"/>
                <w:sz w:val="22"/>
                <w:szCs w:val="22"/>
                <w:lang w:val="en-GB"/>
              </w:rPr>
            </w:pPr>
            <w:r w:rsidRPr="00BC29D7">
              <w:rPr>
                <w:color w:val="000000"/>
                <w:sz w:val="22"/>
                <w:szCs w:val="22"/>
                <w:lang w:val="en-GB"/>
              </w:rPr>
              <w:t>Having any difficulties in ADLs</w:t>
            </w:r>
          </w:p>
        </w:tc>
        <w:tc>
          <w:tcPr>
            <w:tcW w:w="2754" w:type="dxa"/>
            <w:noWrap/>
          </w:tcPr>
          <w:p w14:paraId="1FFAF24B" w14:textId="5B72418B"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13</w:t>
            </w:r>
            <w:r>
              <w:rPr>
                <w:color w:val="000000"/>
                <w:sz w:val="22"/>
                <w:szCs w:val="22"/>
                <w:lang w:val="en-GB"/>
              </w:rPr>
              <w:t>·</w:t>
            </w:r>
            <w:r w:rsidRPr="00BC29D7">
              <w:rPr>
                <w:color w:val="000000"/>
                <w:sz w:val="22"/>
                <w:szCs w:val="22"/>
                <w:lang w:val="en-GB"/>
              </w:rPr>
              <w:t>4%</w:t>
            </w:r>
          </w:p>
        </w:tc>
        <w:tc>
          <w:tcPr>
            <w:tcW w:w="3686" w:type="dxa"/>
            <w:noWrap/>
          </w:tcPr>
          <w:p w14:paraId="792DFC49" w14:textId="0B434730"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sz w:val="22"/>
                <w:szCs w:val="22"/>
                <w:lang w:val="en-GB"/>
              </w:rPr>
            </w:pPr>
            <w:r>
              <w:rPr>
                <w:sz w:val="22"/>
                <w:szCs w:val="22"/>
                <w:lang w:val="en-GB"/>
              </w:rPr>
              <w:t>20.9%</w:t>
            </w:r>
          </w:p>
        </w:tc>
        <w:tc>
          <w:tcPr>
            <w:tcW w:w="3370" w:type="dxa"/>
            <w:noWrap/>
          </w:tcPr>
          <w:p w14:paraId="743482F0" w14:textId="39D89ADA"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sz w:val="22"/>
                <w:szCs w:val="22"/>
                <w:lang w:val="en-GB"/>
              </w:rPr>
            </w:pPr>
            <w:r>
              <w:rPr>
                <w:sz w:val="22"/>
                <w:szCs w:val="22"/>
                <w:lang w:val="en-GB"/>
              </w:rPr>
              <w:t>23.1%</w:t>
            </w:r>
          </w:p>
        </w:tc>
      </w:tr>
      <w:tr w:rsidR="00D31710" w:rsidRPr="00BC29D7" w14:paraId="618E3050" w14:textId="77777777" w:rsidTr="00554C46">
        <w:trPr>
          <w:trHeight w:val="282"/>
        </w:trPr>
        <w:tc>
          <w:tcPr>
            <w:cnfStyle w:val="001000000000" w:firstRow="0" w:lastRow="0" w:firstColumn="1" w:lastColumn="0" w:oddVBand="0" w:evenVBand="0" w:oddHBand="0" w:evenHBand="0" w:firstRowFirstColumn="0" w:firstRowLastColumn="0" w:lastRowFirstColumn="0" w:lastRowLastColumn="0"/>
            <w:tcW w:w="0" w:type="dxa"/>
            <w:noWrap/>
          </w:tcPr>
          <w:p w14:paraId="3F0023DF" w14:textId="225EC277" w:rsidR="00D31710" w:rsidRPr="00BC29D7" w:rsidRDefault="00D31710" w:rsidP="00D31710">
            <w:pPr>
              <w:rPr>
                <w:color w:val="000000"/>
                <w:sz w:val="22"/>
                <w:szCs w:val="22"/>
                <w:lang w:val="en-GB"/>
              </w:rPr>
            </w:pPr>
            <w:r w:rsidRPr="00BC29D7">
              <w:rPr>
                <w:color w:val="000000"/>
                <w:sz w:val="22"/>
                <w:szCs w:val="22"/>
                <w:lang w:val="en-GB"/>
              </w:rPr>
              <w:t>Having any difficulties in IADLs</w:t>
            </w:r>
          </w:p>
        </w:tc>
        <w:tc>
          <w:tcPr>
            <w:tcW w:w="2754" w:type="dxa"/>
            <w:noWrap/>
          </w:tcPr>
          <w:p w14:paraId="036CE7B3" w14:textId="1581B7EB"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16</w:t>
            </w:r>
            <w:r>
              <w:rPr>
                <w:color w:val="000000"/>
                <w:sz w:val="22"/>
                <w:szCs w:val="22"/>
                <w:lang w:val="en-GB"/>
              </w:rPr>
              <w:t>·</w:t>
            </w:r>
            <w:r w:rsidRPr="00BC29D7">
              <w:rPr>
                <w:color w:val="000000"/>
                <w:sz w:val="22"/>
                <w:szCs w:val="22"/>
                <w:lang w:val="en-GB"/>
              </w:rPr>
              <w:t>0%</w:t>
            </w:r>
          </w:p>
        </w:tc>
        <w:tc>
          <w:tcPr>
            <w:tcW w:w="3686" w:type="dxa"/>
            <w:noWrap/>
          </w:tcPr>
          <w:p w14:paraId="04016EA9" w14:textId="1C6AE143"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sz w:val="22"/>
                <w:szCs w:val="22"/>
                <w:lang w:val="en-GB"/>
              </w:rPr>
            </w:pPr>
            <w:r>
              <w:rPr>
                <w:sz w:val="22"/>
                <w:szCs w:val="22"/>
                <w:lang w:val="en-GB"/>
              </w:rPr>
              <w:t>25.9%</w:t>
            </w:r>
          </w:p>
        </w:tc>
        <w:tc>
          <w:tcPr>
            <w:tcW w:w="3370" w:type="dxa"/>
            <w:noWrap/>
          </w:tcPr>
          <w:p w14:paraId="45FEF873" w14:textId="15353359" w:rsidR="00D31710" w:rsidRPr="00BC29D7" w:rsidRDefault="00D31710" w:rsidP="00D31710">
            <w:pPr>
              <w:cnfStyle w:val="000000000000" w:firstRow="0" w:lastRow="0" w:firstColumn="0" w:lastColumn="0" w:oddVBand="0" w:evenVBand="0" w:oddHBand="0" w:evenHBand="0" w:firstRowFirstColumn="0" w:firstRowLastColumn="0" w:lastRowFirstColumn="0" w:lastRowLastColumn="0"/>
              <w:rPr>
                <w:sz w:val="22"/>
                <w:szCs w:val="22"/>
                <w:lang w:val="en-GB"/>
              </w:rPr>
            </w:pPr>
            <w:r>
              <w:rPr>
                <w:sz w:val="22"/>
                <w:szCs w:val="22"/>
                <w:lang w:val="en-GB"/>
              </w:rPr>
              <w:t>29.2%</w:t>
            </w:r>
          </w:p>
        </w:tc>
      </w:tr>
    </w:tbl>
    <w:p w14:paraId="098F3727" w14:textId="77777777" w:rsidR="00091C14" w:rsidRDefault="00091C14" w:rsidP="00091C14">
      <w:pPr>
        <w:rPr>
          <w:rFonts w:eastAsiaTheme="minorEastAsia"/>
          <w:sz w:val="20"/>
          <w:szCs w:val="20"/>
          <w:lang w:val="en-GB"/>
        </w:rPr>
      </w:pPr>
    </w:p>
    <w:p w14:paraId="13DBC3FC" w14:textId="56438DD6" w:rsidR="003D6942" w:rsidRDefault="00091C14" w:rsidP="00091C14">
      <w:pPr>
        <w:rPr>
          <w:rFonts w:eastAsiaTheme="minorEastAsia"/>
          <w:b/>
          <w:bCs/>
          <w:lang w:val="en-GB"/>
        </w:rPr>
      </w:pPr>
      <w:r w:rsidRPr="00BC29D7">
        <w:rPr>
          <w:rFonts w:eastAsiaTheme="minorEastAsia"/>
          <w:sz w:val="20"/>
          <w:szCs w:val="20"/>
          <w:lang w:val="en-GB"/>
        </w:rPr>
        <w:t>Data source: Harmoni</w:t>
      </w:r>
      <w:r>
        <w:rPr>
          <w:rFonts w:eastAsiaTheme="minorEastAsia"/>
          <w:sz w:val="20"/>
          <w:szCs w:val="20"/>
          <w:lang w:val="en-GB"/>
        </w:rPr>
        <w:t>s</w:t>
      </w:r>
      <w:r w:rsidRPr="00BC29D7">
        <w:rPr>
          <w:rFonts w:eastAsiaTheme="minorEastAsia"/>
          <w:sz w:val="20"/>
          <w:szCs w:val="20"/>
          <w:lang w:val="en-GB"/>
        </w:rPr>
        <w:t>ed CHARLS Data, 2011</w:t>
      </w:r>
      <w:r>
        <w:rPr>
          <w:rFonts w:eastAsiaTheme="minorEastAsia"/>
          <w:sz w:val="20"/>
          <w:szCs w:val="20"/>
          <w:lang w:val="en-GB"/>
        </w:rPr>
        <w:t xml:space="preserve">, 2015, </w:t>
      </w:r>
      <w:r w:rsidRPr="00BC29D7">
        <w:rPr>
          <w:rFonts w:eastAsiaTheme="minorEastAsia"/>
          <w:sz w:val="20"/>
          <w:szCs w:val="20"/>
          <w:lang w:val="en-GB"/>
        </w:rPr>
        <w:t>2018</w:t>
      </w:r>
    </w:p>
    <w:p w14:paraId="3514C2C4" w14:textId="77777777" w:rsidR="00402563" w:rsidRDefault="00402563">
      <w:pPr>
        <w:rPr>
          <w:rFonts w:eastAsiaTheme="minorEastAsia"/>
          <w:b/>
          <w:bCs/>
          <w:lang w:val="en-GB"/>
        </w:rPr>
      </w:pPr>
      <w:r>
        <w:rPr>
          <w:rFonts w:eastAsiaTheme="minorEastAsia"/>
          <w:b/>
          <w:bCs/>
          <w:lang w:val="en-GB"/>
        </w:rPr>
        <w:br w:type="page"/>
      </w:r>
    </w:p>
    <w:p w14:paraId="1A8DA91E" w14:textId="77777777" w:rsidR="00091C14" w:rsidRDefault="00091C14" w:rsidP="009F6846">
      <w:pPr>
        <w:rPr>
          <w:rFonts w:eastAsiaTheme="minorEastAsia"/>
          <w:b/>
          <w:bCs/>
          <w:lang w:val="en-GB"/>
        </w:rPr>
        <w:sectPr w:rsidR="00091C14" w:rsidSect="00091C14">
          <w:pgSz w:w="16840" w:h="11900" w:orient="landscape"/>
          <w:pgMar w:top="1080" w:right="1440" w:bottom="1080" w:left="1440" w:header="708" w:footer="708" w:gutter="0"/>
          <w:cols w:space="708"/>
          <w:docGrid w:linePitch="360"/>
        </w:sectPr>
      </w:pPr>
    </w:p>
    <w:p w14:paraId="36A3E38A" w14:textId="62F35F8B" w:rsidR="007704D8" w:rsidRDefault="007704D8" w:rsidP="009F6846">
      <w:pPr>
        <w:rPr>
          <w:rFonts w:eastAsiaTheme="minorEastAsia"/>
          <w:b/>
          <w:bCs/>
          <w:lang w:val="en-GB"/>
        </w:rPr>
      </w:pPr>
      <w:r w:rsidRPr="00BC29D7">
        <w:rPr>
          <w:rFonts w:eastAsiaTheme="minorEastAsia"/>
          <w:b/>
          <w:bCs/>
          <w:lang w:val="en-GB"/>
        </w:rPr>
        <w:lastRenderedPageBreak/>
        <w:t xml:space="preserve">Table </w:t>
      </w:r>
      <w:r w:rsidR="00F86A77">
        <w:rPr>
          <w:rFonts w:eastAsiaTheme="minorEastAsia"/>
          <w:b/>
          <w:bCs/>
          <w:lang w:val="en-GB"/>
        </w:rPr>
        <w:t>S</w:t>
      </w:r>
      <w:r w:rsidR="00B51BCD">
        <w:rPr>
          <w:rFonts w:eastAsiaTheme="minorEastAsia"/>
          <w:b/>
          <w:bCs/>
          <w:lang w:val="en-GB"/>
        </w:rPr>
        <w:t>2</w:t>
      </w:r>
      <w:r w:rsidRPr="00BC29D7">
        <w:rPr>
          <w:rFonts w:eastAsiaTheme="minorEastAsia"/>
          <w:b/>
          <w:bCs/>
          <w:lang w:val="en-GB"/>
        </w:rPr>
        <w:t xml:space="preserve">. Economic burden estimation: </w:t>
      </w:r>
      <w:r w:rsidR="00D146D1">
        <w:rPr>
          <w:rFonts w:eastAsiaTheme="minorEastAsia"/>
          <w:b/>
          <w:bCs/>
          <w:lang w:val="en-GB"/>
        </w:rPr>
        <w:t xml:space="preserve">data inputs for the </w:t>
      </w:r>
      <w:r w:rsidRPr="00BC29D7">
        <w:rPr>
          <w:rFonts w:eastAsiaTheme="minorEastAsia"/>
          <w:b/>
          <w:bCs/>
          <w:lang w:val="en-GB"/>
        </w:rPr>
        <w:t>base case scenario, 2018</w:t>
      </w:r>
    </w:p>
    <w:p w14:paraId="4CBB6E6D" w14:textId="77777777" w:rsidR="003D6942" w:rsidRPr="00BC29D7" w:rsidRDefault="003D6942" w:rsidP="009F6846">
      <w:pPr>
        <w:rPr>
          <w:lang w:val="en-GB"/>
        </w:rPr>
      </w:pPr>
    </w:p>
    <w:tbl>
      <w:tblPr>
        <w:tblStyle w:val="GridTable1Light"/>
        <w:tblW w:w="9715" w:type="dxa"/>
        <w:tblLook w:val="04A0" w:firstRow="1" w:lastRow="0" w:firstColumn="1" w:lastColumn="0" w:noHBand="0" w:noVBand="1"/>
      </w:tblPr>
      <w:tblGrid>
        <w:gridCol w:w="6799"/>
        <w:gridCol w:w="2916"/>
      </w:tblGrid>
      <w:tr w:rsidR="007704D8" w:rsidRPr="00BC29D7" w14:paraId="2F40603E" w14:textId="77777777" w:rsidTr="003959F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99" w:type="dxa"/>
            <w:noWrap/>
            <w:hideMark/>
          </w:tcPr>
          <w:p w14:paraId="485CEB31" w14:textId="77777777" w:rsidR="007704D8" w:rsidRPr="00BC29D7" w:rsidRDefault="007704D8" w:rsidP="009F6846">
            <w:pPr>
              <w:rPr>
                <w:color w:val="000000"/>
                <w:sz w:val="22"/>
                <w:szCs w:val="22"/>
                <w:lang w:val="en-GB"/>
              </w:rPr>
            </w:pPr>
            <w:r w:rsidRPr="00BC29D7">
              <w:rPr>
                <w:color w:val="000000"/>
                <w:sz w:val="22"/>
                <w:szCs w:val="22"/>
                <w:lang w:val="en-GB"/>
              </w:rPr>
              <w:t xml:space="preserve">Key variables </w:t>
            </w:r>
          </w:p>
        </w:tc>
        <w:tc>
          <w:tcPr>
            <w:tcW w:w="2916" w:type="dxa"/>
            <w:noWrap/>
            <w:hideMark/>
          </w:tcPr>
          <w:p w14:paraId="2FB78A46" w14:textId="77777777" w:rsidR="007704D8" w:rsidRPr="00BC29D7" w:rsidRDefault="007704D8" w:rsidP="009F6846">
            <w:pPr>
              <w:cnfStyle w:val="100000000000" w:firstRow="1"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Base case</w:t>
            </w:r>
            <w:r w:rsidRPr="00BC29D7">
              <w:rPr>
                <w:rFonts w:eastAsiaTheme="minorEastAsia"/>
                <w:color w:val="000000"/>
                <w:sz w:val="22"/>
                <w:szCs w:val="22"/>
                <w:lang w:val="en-GB"/>
              </w:rPr>
              <w:t xml:space="preserve"> estimation inputs </w:t>
            </w:r>
          </w:p>
        </w:tc>
      </w:tr>
      <w:tr w:rsidR="007704D8" w:rsidRPr="00BC29D7" w14:paraId="037BDE3A" w14:textId="77777777" w:rsidTr="003959F0">
        <w:trPr>
          <w:trHeight w:val="300"/>
        </w:trPr>
        <w:tc>
          <w:tcPr>
            <w:cnfStyle w:val="001000000000" w:firstRow="0" w:lastRow="0" w:firstColumn="1" w:lastColumn="0" w:oddVBand="0" w:evenVBand="0" w:oddHBand="0" w:evenHBand="0" w:firstRowFirstColumn="0" w:firstRowLastColumn="0" w:lastRowFirstColumn="0" w:lastRowLastColumn="0"/>
            <w:tcW w:w="6799" w:type="dxa"/>
            <w:noWrap/>
            <w:hideMark/>
          </w:tcPr>
          <w:p w14:paraId="53B908EF" w14:textId="77777777" w:rsidR="007704D8" w:rsidRPr="00BC29D7" w:rsidRDefault="007704D8" w:rsidP="009F6846">
            <w:pPr>
              <w:rPr>
                <w:b w:val="0"/>
                <w:bCs w:val="0"/>
                <w:color w:val="000000"/>
                <w:sz w:val="22"/>
                <w:szCs w:val="22"/>
                <w:lang w:val="en-GB"/>
              </w:rPr>
            </w:pPr>
            <w:r w:rsidRPr="00BC29D7">
              <w:rPr>
                <w:b w:val="0"/>
                <w:bCs w:val="0"/>
                <w:color w:val="000000"/>
                <w:sz w:val="22"/>
                <w:szCs w:val="22"/>
                <w:lang w:val="en-GB"/>
              </w:rPr>
              <w:t>Total population (billion)</w:t>
            </w:r>
          </w:p>
        </w:tc>
        <w:tc>
          <w:tcPr>
            <w:tcW w:w="2916" w:type="dxa"/>
            <w:noWrap/>
            <w:hideMark/>
          </w:tcPr>
          <w:p w14:paraId="7C988D91" w14:textId="77777777" w:rsidR="007704D8" w:rsidRPr="00BC29D7" w:rsidRDefault="007704D8"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4</w:t>
            </w:r>
          </w:p>
        </w:tc>
      </w:tr>
      <w:tr w:rsidR="007704D8" w:rsidRPr="00BC29D7" w14:paraId="6FFA102D" w14:textId="77777777" w:rsidTr="003959F0">
        <w:trPr>
          <w:trHeight w:val="300"/>
        </w:trPr>
        <w:tc>
          <w:tcPr>
            <w:cnfStyle w:val="001000000000" w:firstRow="0" w:lastRow="0" w:firstColumn="1" w:lastColumn="0" w:oddVBand="0" w:evenVBand="0" w:oddHBand="0" w:evenHBand="0" w:firstRowFirstColumn="0" w:firstRowLastColumn="0" w:lastRowFirstColumn="0" w:lastRowLastColumn="0"/>
            <w:tcW w:w="6799" w:type="dxa"/>
            <w:noWrap/>
            <w:hideMark/>
          </w:tcPr>
          <w:p w14:paraId="420915EF" w14:textId="77777777" w:rsidR="007704D8" w:rsidRPr="00BC29D7" w:rsidRDefault="007704D8" w:rsidP="009F6846">
            <w:pPr>
              <w:rPr>
                <w:b w:val="0"/>
                <w:bCs w:val="0"/>
                <w:color w:val="000000"/>
                <w:sz w:val="22"/>
                <w:szCs w:val="22"/>
                <w:lang w:val="en-GB"/>
              </w:rPr>
            </w:pPr>
            <w:r w:rsidRPr="00BC29D7">
              <w:rPr>
                <w:b w:val="0"/>
                <w:bCs w:val="0"/>
                <w:color w:val="000000"/>
                <w:sz w:val="22"/>
                <w:szCs w:val="22"/>
                <w:lang w:val="en-GB"/>
              </w:rPr>
              <w:t>P</w:t>
            </w:r>
            <w:r w:rsidRPr="00BC29D7">
              <w:rPr>
                <w:rFonts w:eastAsiaTheme="minorEastAsia"/>
                <w:b w:val="0"/>
                <w:bCs w:val="0"/>
                <w:color w:val="000000"/>
                <w:sz w:val="22"/>
                <w:szCs w:val="22"/>
                <w:lang w:val="en-GB"/>
              </w:rPr>
              <w:t>opulation</w:t>
            </w:r>
            <w:r w:rsidRPr="00BC29D7">
              <w:rPr>
                <w:b w:val="0"/>
                <w:bCs w:val="0"/>
                <w:color w:val="000000"/>
                <w:sz w:val="22"/>
                <w:szCs w:val="22"/>
                <w:lang w:val="en-GB"/>
              </w:rPr>
              <w:t xml:space="preserve"> aged 45 years </w:t>
            </w:r>
            <w:r>
              <w:rPr>
                <w:b w:val="0"/>
                <w:bCs w:val="0"/>
                <w:color w:val="000000"/>
                <w:sz w:val="22"/>
                <w:szCs w:val="22"/>
                <w:lang w:val="en-GB"/>
              </w:rPr>
              <w:t>or</w:t>
            </w:r>
            <w:r w:rsidRPr="00BC29D7">
              <w:rPr>
                <w:b w:val="0"/>
                <w:bCs w:val="0"/>
                <w:color w:val="000000"/>
                <w:sz w:val="22"/>
                <w:szCs w:val="22"/>
                <w:lang w:val="en-GB"/>
              </w:rPr>
              <w:t xml:space="preserve"> older</w:t>
            </w:r>
            <w:r w:rsidRPr="00BC29D7">
              <w:rPr>
                <w:rFonts w:eastAsiaTheme="minorEastAsia"/>
                <w:b w:val="0"/>
                <w:bCs w:val="0"/>
                <w:color w:val="000000"/>
                <w:sz w:val="22"/>
                <w:szCs w:val="22"/>
                <w:lang w:val="en-GB"/>
              </w:rPr>
              <w:t xml:space="preserve"> </w:t>
            </w:r>
          </w:p>
        </w:tc>
        <w:tc>
          <w:tcPr>
            <w:tcW w:w="2916" w:type="dxa"/>
            <w:noWrap/>
            <w:hideMark/>
          </w:tcPr>
          <w:p w14:paraId="719B5ADF" w14:textId="77777777" w:rsidR="007704D8" w:rsidRPr="00BC29D7" w:rsidRDefault="007704D8"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41</w:t>
            </w:r>
            <w:r>
              <w:rPr>
                <w:color w:val="000000"/>
                <w:sz w:val="22"/>
                <w:szCs w:val="22"/>
                <w:lang w:val="en-GB"/>
              </w:rPr>
              <w:t>·</w:t>
            </w:r>
            <w:r w:rsidRPr="00BC29D7">
              <w:rPr>
                <w:rFonts w:eastAsiaTheme="minorEastAsia"/>
                <w:color w:val="000000"/>
                <w:sz w:val="22"/>
                <w:szCs w:val="22"/>
                <w:lang w:val="en-GB"/>
              </w:rPr>
              <w:t>4</w:t>
            </w:r>
            <w:r w:rsidRPr="00BC29D7">
              <w:rPr>
                <w:color w:val="000000"/>
                <w:sz w:val="22"/>
                <w:szCs w:val="22"/>
                <w:lang w:val="en-GB"/>
              </w:rPr>
              <w:t>%</w:t>
            </w:r>
          </w:p>
        </w:tc>
      </w:tr>
      <w:tr w:rsidR="007704D8" w:rsidRPr="00BC29D7" w14:paraId="45A28C28" w14:textId="77777777" w:rsidTr="003959F0">
        <w:trPr>
          <w:trHeight w:val="315"/>
        </w:trPr>
        <w:tc>
          <w:tcPr>
            <w:cnfStyle w:val="001000000000" w:firstRow="0" w:lastRow="0" w:firstColumn="1" w:lastColumn="0" w:oddVBand="0" w:evenVBand="0" w:oddHBand="0" w:evenHBand="0" w:firstRowFirstColumn="0" w:firstRowLastColumn="0" w:lastRowFirstColumn="0" w:lastRowLastColumn="0"/>
            <w:tcW w:w="6799" w:type="dxa"/>
            <w:noWrap/>
            <w:hideMark/>
          </w:tcPr>
          <w:p w14:paraId="674B6F3A" w14:textId="77777777" w:rsidR="007704D8" w:rsidRPr="00BC29D7" w:rsidRDefault="007704D8" w:rsidP="009F6846">
            <w:pPr>
              <w:rPr>
                <w:b w:val="0"/>
                <w:bCs w:val="0"/>
                <w:color w:val="000000"/>
                <w:sz w:val="22"/>
                <w:szCs w:val="22"/>
                <w:lang w:val="en-GB"/>
              </w:rPr>
            </w:pPr>
            <w:r w:rsidRPr="00BC29D7">
              <w:rPr>
                <w:b w:val="0"/>
                <w:bCs w:val="0"/>
                <w:color w:val="000000"/>
                <w:sz w:val="22"/>
                <w:szCs w:val="22"/>
                <w:lang w:val="en-GB"/>
              </w:rPr>
              <w:t xml:space="preserve">Multimorbidity (mbd) </w:t>
            </w:r>
            <w:r w:rsidRPr="00BC29D7">
              <w:rPr>
                <w:rFonts w:eastAsiaTheme="minorEastAsia"/>
                <w:b w:val="0"/>
                <w:bCs w:val="0"/>
                <w:color w:val="000000"/>
                <w:sz w:val="22"/>
                <w:szCs w:val="22"/>
                <w:lang w:val="en-GB"/>
              </w:rPr>
              <w:t>p</w:t>
            </w:r>
            <w:r w:rsidRPr="00BC29D7">
              <w:rPr>
                <w:b w:val="0"/>
                <w:bCs w:val="0"/>
                <w:color w:val="000000"/>
                <w:sz w:val="22"/>
                <w:szCs w:val="22"/>
                <w:lang w:val="en-GB"/>
              </w:rPr>
              <w:t>rev</w:t>
            </w:r>
            <w:r>
              <w:rPr>
                <w:b w:val="0"/>
                <w:bCs w:val="0"/>
                <w:color w:val="000000"/>
                <w:sz w:val="22"/>
                <w:szCs w:val="22"/>
                <w:lang w:val="en-GB"/>
              </w:rPr>
              <w:t>alence</w:t>
            </w:r>
            <w:r w:rsidRPr="00BC29D7">
              <w:rPr>
                <w:b w:val="0"/>
                <w:bCs w:val="0"/>
                <w:color w:val="000000"/>
                <w:sz w:val="22"/>
                <w:szCs w:val="22"/>
                <w:lang w:val="en-GB"/>
              </w:rPr>
              <w:t xml:space="preserve"> among people aged 45 years </w:t>
            </w:r>
            <w:r>
              <w:rPr>
                <w:b w:val="0"/>
                <w:bCs w:val="0"/>
                <w:color w:val="000000"/>
                <w:sz w:val="22"/>
                <w:szCs w:val="22"/>
                <w:lang w:val="en-GB"/>
              </w:rPr>
              <w:t>or older</w:t>
            </w:r>
          </w:p>
        </w:tc>
        <w:tc>
          <w:tcPr>
            <w:tcW w:w="2916" w:type="dxa"/>
            <w:noWrap/>
            <w:hideMark/>
          </w:tcPr>
          <w:p w14:paraId="53F6FF07" w14:textId="77777777" w:rsidR="007704D8" w:rsidRPr="00BC29D7" w:rsidRDefault="007704D8"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60</w:t>
            </w:r>
            <w:r>
              <w:rPr>
                <w:color w:val="000000"/>
                <w:sz w:val="22"/>
                <w:szCs w:val="22"/>
                <w:lang w:val="en-GB"/>
              </w:rPr>
              <w:t>·</w:t>
            </w:r>
            <w:r w:rsidRPr="00BC29D7">
              <w:rPr>
                <w:color w:val="000000"/>
                <w:sz w:val="22"/>
                <w:szCs w:val="22"/>
                <w:lang w:val="en-GB"/>
              </w:rPr>
              <w:t>0%</w:t>
            </w:r>
          </w:p>
        </w:tc>
      </w:tr>
      <w:tr w:rsidR="007704D8" w:rsidRPr="00BC29D7" w14:paraId="7B7C1203" w14:textId="77777777" w:rsidTr="003959F0">
        <w:trPr>
          <w:trHeight w:val="300"/>
        </w:trPr>
        <w:tc>
          <w:tcPr>
            <w:cnfStyle w:val="001000000000" w:firstRow="0" w:lastRow="0" w:firstColumn="1" w:lastColumn="0" w:oddVBand="0" w:evenVBand="0" w:oddHBand="0" w:evenHBand="0" w:firstRowFirstColumn="0" w:firstRowLastColumn="0" w:lastRowFirstColumn="0" w:lastRowLastColumn="0"/>
            <w:tcW w:w="6799" w:type="dxa"/>
            <w:noWrap/>
            <w:hideMark/>
          </w:tcPr>
          <w:p w14:paraId="07E7A17E" w14:textId="77777777" w:rsidR="007704D8" w:rsidRPr="00BC29D7" w:rsidRDefault="007704D8" w:rsidP="009F6846">
            <w:pPr>
              <w:rPr>
                <w:b w:val="0"/>
                <w:bCs w:val="0"/>
                <w:color w:val="000000"/>
                <w:sz w:val="22"/>
                <w:szCs w:val="22"/>
                <w:lang w:val="en-GB"/>
              </w:rPr>
            </w:pPr>
            <w:r w:rsidRPr="00BC29D7">
              <w:rPr>
                <w:b w:val="0"/>
                <w:bCs w:val="0"/>
                <w:color w:val="000000"/>
                <w:sz w:val="22"/>
                <w:szCs w:val="22"/>
                <w:lang w:val="en-GB"/>
              </w:rPr>
              <w:t>Marginal increase of informal LTC use among m</w:t>
            </w:r>
            <w:r w:rsidRPr="00BC29D7">
              <w:rPr>
                <w:rFonts w:eastAsiaTheme="minorEastAsia"/>
                <w:b w:val="0"/>
                <w:bCs w:val="0"/>
                <w:color w:val="000000"/>
                <w:sz w:val="22"/>
                <w:szCs w:val="22"/>
                <w:lang w:val="en-GB"/>
              </w:rPr>
              <w:t>bd</w:t>
            </w:r>
            <w:r w:rsidRPr="00BC29D7">
              <w:rPr>
                <w:b w:val="0"/>
                <w:bCs w:val="0"/>
                <w:color w:val="000000"/>
                <w:sz w:val="22"/>
                <w:szCs w:val="22"/>
                <w:lang w:val="en-GB"/>
              </w:rPr>
              <w:t xml:space="preserve"> people (hours/month)</w:t>
            </w:r>
          </w:p>
        </w:tc>
        <w:tc>
          <w:tcPr>
            <w:tcW w:w="2916" w:type="dxa"/>
            <w:noWrap/>
            <w:hideMark/>
          </w:tcPr>
          <w:p w14:paraId="5C2B12C6" w14:textId="77777777" w:rsidR="007704D8" w:rsidRPr="00BC29D7" w:rsidRDefault="007704D8"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31</w:t>
            </w:r>
            <w:r>
              <w:rPr>
                <w:color w:val="000000"/>
                <w:sz w:val="22"/>
                <w:szCs w:val="22"/>
                <w:lang w:val="en-GB"/>
              </w:rPr>
              <w:t>·</w:t>
            </w:r>
            <w:r w:rsidRPr="00BC29D7">
              <w:rPr>
                <w:color w:val="000000"/>
                <w:sz w:val="22"/>
                <w:szCs w:val="22"/>
                <w:lang w:val="en-GB"/>
              </w:rPr>
              <w:t>1</w:t>
            </w:r>
          </w:p>
        </w:tc>
      </w:tr>
      <w:tr w:rsidR="007704D8" w:rsidRPr="00BC29D7" w14:paraId="4A3BD888" w14:textId="77777777" w:rsidTr="003959F0">
        <w:trPr>
          <w:trHeight w:val="300"/>
        </w:trPr>
        <w:tc>
          <w:tcPr>
            <w:cnfStyle w:val="001000000000" w:firstRow="0" w:lastRow="0" w:firstColumn="1" w:lastColumn="0" w:oddVBand="0" w:evenVBand="0" w:oddHBand="0" w:evenHBand="0" w:firstRowFirstColumn="0" w:firstRowLastColumn="0" w:lastRowFirstColumn="0" w:lastRowLastColumn="0"/>
            <w:tcW w:w="6799" w:type="dxa"/>
            <w:noWrap/>
            <w:hideMark/>
          </w:tcPr>
          <w:p w14:paraId="61CC065B" w14:textId="77777777" w:rsidR="007704D8" w:rsidRPr="00BC29D7" w:rsidRDefault="007704D8" w:rsidP="009F6846">
            <w:pPr>
              <w:rPr>
                <w:b w:val="0"/>
                <w:bCs w:val="0"/>
                <w:color w:val="000000"/>
                <w:sz w:val="22"/>
                <w:szCs w:val="22"/>
                <w:lang w:val="en-GB"/>
              </w:rPr>
            </w:pPr>
            <w:r w:rsidRPr="00BC29D7">
              <w:rPr>
                <w:rFonts w:eastAsiaTheme="minorEastAsia"/>
                <w:b w:val="0"/>
                <w:bCs w:val="0"/>
                <w:color w:val="000000"/>
                <w:sz w:val="22"/>
                <w:szCs w:val="22"/>
                <w:lang w:val="en-GB"/>
              </w:rPr>
              <w:t>National a</w:t>
            </w:r>
            <w:r w:rsidRPr="00BC29D7">
              <w:rPr>
                <w:b w:val="0"/>
                <w:bCs w:val="0"/>
                <w:color w:val="000000"/>
                <w:sz w:val="22"/>
                <w:szCs w:val="22"/>
                <w:lang w:val="en-GB"/>
              </w:rPr>
              <w:t>verage annual income in health and social services (CNY)</w:t>
            </w:r>
          </w:p>
        </w:tc>
        <w:tc>
          <w:tcPr>
            <w:tcW w:w="2916" w:type="dxa"/>
            <w:noWrap/>
            <w:hideMark/>
          </w:tcPr>
          <w:p w14:paraId="6B1CC844" w14:textId="77777777" w:rsidR="007704D8" w:rsidRPr="00BC29D7" w:rsidRDefault="007704D8"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57140</w:t>
            </w:r>
            <w:r>
              <w:rPr>
                <w:color w:val="000000"/>
                <w:sz w:val="22"/>
                <w:szCs w:val="22"/>
                <w:lang w:val="en-GB"/>
              </w:rPr>
              <w:t>·</w:t>
            </w:r>
            <w:r w:rsidRPr="00BC29D7">
              <w:rPr>
                <w:color w:val="000000"/>
                <w:sz w:val="22"/>
                <w:szCs w:val="22"/>
                <w:lang w:val="en-GB"/>
              </w:rPr>
              <w:t>0</w:t>
            </w:r>
          </w:p>
        </w:tc>
      </w:tr>
      <w:tr w:rsidR="007704D8" w:rsidRPr="00BC29D7" w14:paraId="7E14FB0C" w14:textId="77777777" w:rsidTr="003959F0">
        <w:trPr>
          <w:trHeight w:val="300"/>
        </w:trPr>
        <w:tc>
          <w:tcPr>
            <w:cnfStyle w:val="001000000000" w:firstRow="0" w:lastRow="0" w:firstColumn="1" w:lastColumn="0" w:oddVBand="0" w:evenVBand="0" w:oddHBand="0" w:evenHBand="0" w:firstRowFirstColumn="0" w:firstRowLastColumn="0" w:lastRowFirstColumn="0" w:lastRowLastColumn="0"/>
            <w:tcW w:w="6799" w:type="dxa"/>
            <w:noWrap/>
            <w:hideMark/>
          </w:tcPr>
          <w:p w14:paraId="74EEAEBF" w14:textId="77777777" w:rsidR="007704D8" w:rsidRPr="00BC29D7" w:rsidRDefault="007704D8" w:rsidP="009F6846">
            <w:pPr>
              <w:rPr>
                <w:b w:val="0"/>
                <w:bCs w:val="0"/>
                <w:color w:val="000000"/>
                <w:sz w:val="22"/>
                <w:szCs w:val="22"/>
                <w:lang w:val="en-GB"/>
              </w:rPr>
            </w:pPr>
            <w:r w:rsidRPr="00BC29D7">
              <w:rPr>
                <w:b w:val="0"/>
                <w:bCs w:val="0"/>
                <w:color w:val="000000"/>
                <w:sz w:val="22"/>
                <w:szCs w:val="22"/>
                <w:lang w:val="en-GB"/>
              </w:rPr>
              <w:t>Total annual GDP, China (billion, CNY)</w:t>
            </w:r>
          </w:p>
        </w:tc>
        <w:tc>
          <w:tcPr>
            <w:tcW w:w="2916" w:type="dxa"/>
            <w:noWrap/>
            <w:hideMark/>
          </w:tcPr>
          <w:p w14:paraId="03B2D152" w14:textId="77777777" w:rsidR="007704D8" w:rsidRPr="00BC29D7" w:rsidRDefault="007704D8"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91928</w:t>
            </w:r>
            <w:r>
              <w:rPr>
                <w:color w:val="000000"/>
                <w:sz w:val="22"/>
                <w:szCs w:val="22"/>
                <w:lang w:val="en-GB"/>
              </w:rPr>
              <w:t>·</w:t>
            </w:r>
            <w:r w:rsidRPr="00BC29D7">
              <w:rPr>
                <w:color w:val="000000"/>
                <w:sz w:val="22"/>
                <w:szCs w:val="22"/>
                <w:lang w:val="en-GB"/>
              </w:rPr>
              <w:t>1</w:t>
            </w:r>
          </w:p>
        </w:tc>
      </w:tr>
    </w:tbl>
    <w:p w14:paraId="4573B22C" w14:textId="77777777" w:rsidR="003D6942" w:rsidRDefault="003D6942" w:rsidP="009F6846">
      <w:pPr>
        <w:rPr>
          <w:rFonts w:eastAsiaTheme="minorEastAsia"/>
          <w:sz w:val="20"/>
          <w:szCs w:val="20"/>
          <w:lang w:val="en-GB"/>
        </w:rPr>
      </w:pPr>
    </w:p>
    <w:p w14:paraId="7C876DF4" w14:textId="681CD6F8" w:rsidR="007704D8" w:rsidRDefault="007704D8" w:rsidP="009F6846">
      <w:pPr>
        <w:rPr>
          <w:rFonts w:eastAsiaTheme="minorEastAsia"/>
          <w:sz w:val="20"/>
          <w:szCs w:val="20"/>
          <w:lang w:val="en-GB"/>
        </w:rPr>
      </w:pPr>
      <w:r w:rsidRPr="00BC29D7">
        <w:rPr>
          <w:rFonts w:eastAsiaTheme="minorEastAsia"/>
          <w:sz w:val="20"/>
          <w:szCs w:val="20"/>
          <w:lang w:val="en-GB"/>
        </w:rPr>
        <w:t xml:space="preserve">Data source: </w:t>
      </w:r>
    </w:p>
    <w:p w14:paraId="72921C6E" w14:textId="77777777" w:rsidR="0009366D" w:rsidRPr="00DC3B20" w:rsidRDefault="0009366D" w:rsidP="0009366D">
      <w:pPr>
        <w:pStyle w:val="paragraph"/>
        <w:spacing w:before="0" w:beforeAutospacing="0" w:after="0" w:afterAutospacing="0"/>
        <w:textAlignment w:val="baseline"/>
        <w:rPr>
          <w:rStyle w:val="eop"/>
          <w:sz w:val="20"/>
          <w:szCs w:val="20"/>
          <w:lang w:val="en-GB"/>
        </w:rPr>
      </w:pPr>
      <w:r w:rsidRPr="00DC3B20">
        <w:rPr>
          <w:rStyle w:val="eop"/>
          <w:sz w:val="20"/>
          <w:szCs w:val="20"/>
          <w:lang w:val="en-GB"/>
        </w:rPr>
        <w:t xml:space="preserve">The data on population, population structure, salaries of urban workers in health and social services, and annual GDP were obtained from China Statistical Yearbook 2019. Estimates of informal LTC hours and multimorbidity prevalence were from the regression results of the current study </w:t>
      </w:r>
    </w:p>
    <w:p w14:paraId="7E9816FF" w14:textId="6713C55D" w:rsidR="0009366D" w:rsidRPr="00EB527B" w:rsidRDefault="0009366D" w:rsidP="009F6846">
      <w:pPr>
        <w:rPr>
          <w:rFonts w:eastAsiaTheme="minorEastAsia"/>
          <w:sz w:val="20"/>
          <w:szCs w:val="20"/>
          <w:lang w:val="en-GB"/>
        </w:rPr>
        <w:sectPr w:rsidR="0009366D" w:rsidRPr="00EB527B" w:rsidSect="00554C46">
          <w:pgSz w:w="11900" w:h="16840"/>
          <w:pgMar w:top="1440" w:right="1080" w:bottom="1440" w:left="1080" w:header="708" w:footer="708" w:gutter="0"/>
          <w:cols w:space="708"/>
          <w:docGrid w:linePitch="360"/>
        </w:sectPr>
      </w:pPr>
    </w:p>
    <w:p w14:paraId="5AAA5615" w14:textId="2DA533CF" w:rsidR="00960F7B" w:rsidRPr="00BC29D7" w:rsidRDefault="00960F7B" w:rsidP="009F6846">
      <w:pPr>
        <w:rPr>
          <w:b/>
          <w:bCs/>
          <w:lang w:val="en-GB"/>
        </w:rPr>
      </w:pPr>
      <w:r w:rsidRPr="00BC29D7">
        <w:rPr>
          <w:b/>
          <w:bCs/>
          <w:lang w:val="en-GB"/>
        </w:rPr>
        <w:lastRenderedPageBreak/>
        <w:t>Table S</w:t>
      </w:r>
      <w:r w:rsidR="00B51BCD">
        <w:rPr>
          <w:b/>
          <w:bCs/>
          <w:lang w:val="en-GB"/>
        </w:rPr>
        <w:t>3</w:t>
      </w:r>
      <w:r w:rsidRPr="00BC29D7">
        <w:rPr>
          <w:b/>
          <w:bCs/>
          <w:lang w:val="en-GB"/>
        </w:rPr>
        <w:t>. Regression models results: multimorbidity and having difficulties in ADLs and IADLs</w:t>
      </w:r>
    </w:p>
    <w:tbl>
      <w:tblPr>
        <w:tblStyle w:val="TableGrid"/>
        <w:tblW w:w="0" w:type="auto"/>
        <w:tblLayout w:type="fixed"/>
        <w:tblLook w:val="04A0" w:firstRow="1" w:lastRow="0" w:firstColumn="1" w:lastColumn="0" w:noHBand="0" w:noVBand="1"/>
      </w:tblPr>
      <w:tblGrid>
        <w:gridCol w:w="3507"/>
        <w:gridCol w:w="1021"/>
        <w:gridCol w:w="1213"/>
        <w:gridCol w:w="992"/>
        <w:gridCol w:w="992"/>
        <w:gridCol w:w="2620"/>
        <w:gridCol w:w="990"/>
        <w:gridCol w:w="990"/>
        <w:gridCol w:w="720"/>
        <w:gridCol w:w="905"/>
      </w:tblGrid>
      <w:tr w:rsidR="001356E5" w:rsidRPr="00BC29D7" w14:paraId="5E4CE812" w14:textId="6E23E715" w:rsidTr="001356E5">
        <w:trPr>
          <w:trHeight w:val="300"/>
        </w:trPr>
        <w:tc>
          <w:tcPr>
            <w:tcW w:w="3507" w:type="dxa"/>
            <w:noWrap/>
            <w:hideMark/>
          </w:tcPr>
          <w:p w14:paraId="0A4B22D9" w14:textId="710C89D8" w:rsidR="005651FD" w:rsidRPr="00BC29D7" w:rsidRDefault="005651FD" w:rsidP="009F6846">
            <w:pPr>
              <w:rPr>
                <w:b/>
                <w:bCs/>
                <w:sz w:val="20"/>
                <w:szCs w:val="20"/>
                <w:lang w:val="en-GB"/>
              </w:rPr>
            </w:pPr>
          </w:p>
        </w:tc>
        <w:tc>
          <w:tcPr>
            <w:tcW w:w="1021" w:type="dxa"/>
            <w:noWrap/>
            <w:hideMark/>
          </w:tcPr>
          <w:p w14:paraId="7F84911B" w14:textId="77777777" w:rsidR="005651FD" w:rsidRPr="00BC29D7" w:rsidRDefault="005651FD" w:rsidP="009F6846">
            <w:pPr>
              <w:rPr>
                <w:b/>
                <w:bCs/>
                <w:sz w:val="20"/>
                <w:szCs w:val="20"/>
                <w:lang w:val="en-GB"/>
              </w:rPr>
            </w:pPr>
            <w:r w:rsidRPr="00BC29D7">
              <w:rPr>
                <w:b/>
                <w:bCs/>
                <w:sz w:val="20"/>
                <w:szCs w:val="20"/>
                <w:lang w:val="en-GB"/>
              </w:rPr>
              <w:t>Coef.</w:t>
            </w:r>
          </w:p>
        </w:tc>
        <w:tc>
          <w:tcPr>
            <w:tcW w:w="1213" w:type="dxa"/>
            <w:noWrap/>
            <w:hideMark/>
          </w:tcPr>
          <w:p w14:paraId="1BBFB471" w14:textId="0D5FED21" w:rsidR="005651FD" w:rsidRPr="00BC29D7" w:rsidRDefault="005651FD" w:rsidP="009F6846">
            <w:pPr>
              <w:rPr>
                <w:b/>
                <w:bCs/>
                <w:sz w:val="20"/>
                <w:szCs w:val="20"/>
                <w:lang w:val="en-GB"/>
              </w:rPr>
            </w:pPr>
            <w:r w:rsidRPr="00BC29D7">
              <w:rPr>
                <w:b/>
                <w:bCs/>
                <w:sz w:val="20"/>
                <w:szCs w:val="20"/>
                <w:lang w:val="en-GB"/>
              </w:rPr>
              <w:t>P</w:t>
            </w:r>
            <w:r w:rsidR="00646F61" w:rsidRPr="00BC29D7">
              <w:rPr>
                <w:b/>
                <w:bCs/>
                <w:sz w:val="20"/>
                <w:szCs w:val="20"/>
                <w:lang w:val="en-GB"/>
              </w:rPr>
              <w:t xml:space="preserve"> value</w:t>
            </w:r>
          </w:p>
        </w:tc>
        <w:tc>
          <w:tcPr>
            <w:tcW w:w="1984" w:type="dxa"/>
            <w:gridSpan w:val="2"/>
            <w:noWrap/>
            <w:hideMark/>
          </w:tcPr>
          <w:p w14:paraId="7C6F8BA3" w14:textId="72F52BEC" w:rsidR="005651FD" w:rsidRPr="00BC29D7" w:rsidRDefault="005651FD" w:rsidP="009F6846">
            <w:pPr>
              <w:rPr>
                <w:b/>
                <w:bCs/>
                <w:sz w:val="20"/>
                <w:szCs w:val="20"/>
                <w:lang w:val="en-GB"/>
              </w:rPr>
            </w:pPr>
            <w:r w:rsidRPr="00BC29D7">
              <w:rPr>
                <w:b/>
                <w:bCs/>
                <w:sz w:val="20"/>
                <w:szCs w:val="20"/>
                <w:lang w:val="en-GB"/>
              </w:rPr>
              <w:t>95% CI</w:t>
            </w:r>
          </w:p>
        </w:tc>
        <w:tc>
          <w:tcPr>
            <w:tcW w:w="2620" w:type="dxa"/>
          </w:tcPr>
          <w:p w14:paraId="7265139A" w14:textId="767BEF57" w:rsidR="005651FD" w:rsidRPr="00BC29D7" w:rsidRDefault="005651FD" w:rsidP="009F6846">
            <w:pPr>
              <w:rPr>
                <w:b/>
                <w:bCs/>
                <w:sz w:val="20"/>
                <w:szCs w:val="20"/>
                <w:lang w:val="en-GB"/>
              </w:rPr>
            </w:pPr>
          </w:p>
        </w:tc>
        <w:tc>
          <w:tcPr>
            <w:tcW w:w="990" w:type="dxa"/>
          </w:tcPr>
          <w:p w14:paraId="53BBE61F" w14:textId="18FA64D8" w:rsidR="005651FD" w:rsidRPr="00BC29D7" w:rsidRDefault="005651FD" w:rsidP="009F6846">
            <w:pPr>
              <w:rPr>
                <w:b/>
                <w:bCs/>
                <w:sz w:val="20"/>
                <w:szCs w:val="20"/>
                <w:lang w:val="en-GB"/>
              </w:rPr>
            </w:pPr>
            <w:r w:rsidRPr="00BC29D7">
              <w:rPr>
                <w:b/>
                <w:bCs/>
                <w:sz w:val="20"/>
                <w:szCs w:val="20"/>
                <w:lang w:val="en-GB"/>
              </w:rPr>
              <w:t>Coef.</w:t>
            </w:r>
          </w:p>
        </w:tc>
        <w:tc>
          <w:tcPr>
            <w:tcW w:w="990" w:type="dxa"/>
          </w:tcPr>
          <w:p w14:paraId="2AADE844" w14:textId="394FA009" w:rsidR="005651FD" w:rsidRPr="00BC29D7" w:rsidRDefault="005651FD" w:rsidP="009F6846">
            <w:pPr>
              <w:rPr>
                <w:b/>
                <w:bCs/>
                <w:sz w:val="20"/>
                <w:szCs w:val="20"/>
                <w:lang w:val="en-GB"/>
              </w:rPr>
            </w:pPr>
            <w:r w:rsidRPr="00BC29D7">
              <w:rPr>
                <w:b/>
                <w:bCs/>
                <w:sz w:val="20"/>
                <w:szCs w:val="20"/>
                <w:lang w:val="en-GB"/>
              </w:rPr>
              <w:t>P</w:t>
            </w:r>
            <w:r w:rsidR="00646F61" w:rsidRPr="00BC29D7">
              <w:rPr>
                <w:b/>
                <w:bCs/>
                <w:sz w:val="20"/>
                <w:szCs w:val="20"/>
                <w:lang w:val="en-GB"/>
              </w:rPr>
              <w:t xml:space="preserve"> value</w:t>
            </w:r>
          </w:p>
        </w:tc>
        <w:tc>
          <w:tcPr>
            <w:tcW w:w="1625" w:type="dxa"/>
            <w:gridSpan w:val="2"/>
          </w:tcPr>
          <w:p w14:paraId="5CE66F22" w14:textId="7C31A0BB" w:rsidR="005651FD" w:rsidRPr="00BC29D7" w:rsidRDefault="005651FD" w:rsidP="009F6846">
            <w:pPr>
              <w:rPr>
                <w:b/>
                <w:bCs/>
                <w:sz w:val="20"/>
                <w:szCs w:val="20"/>
                <w:lang w:val="en-GB"/>
              </w:rPr>
            </w:pPr>
            <w:r w:rsidRPr="00BC29D7">
              <w:rPr>
                <w:b/>
                <w:bCs/>
                <w:sz w:val="20"/>
                <w:szCs w:val="20"/>
                <w:lang w:val="en-GB"/>
              </w:rPr>
              <w:t>95% CI</w:t>
            </w:r>
          </w:p>
        </w:tc>
      </w:tr>
      <w:tr w:rsidR="00A229EA" w:rsidRPr="00BC29D7" w14:paraId="5008579D" w14:textId="77777777" w:rsidTr="00BD16E3">
        <w:trPr>
          <w:trHeight w:val="300"/>
        </w:trPr>
        <w:tc>
          <w:tcPr>
            <w:tcW w:w="3507" w:type="dxa"/>
            <w:noWrap/>
          </w:tcPr>
          <w:p w14:paraId="758BC5FC" w14:textId="09112A0B" w:rsidR="00627EE6" w:rsidRPr="00BC29D7" w:rsidRDefault="003A6211" w:rsidP="009F6846">
            <w:pPr>
              <w:rPr>
                <w:b/>
                <w:bCs/>
                <w:sz w:val="20"/>
                <w:szCs w:val="20"/>
                <w:lang w:val="en-GB"/>
              </w:rPr>
            </w:pPr>
            <w:r w:rsidRPr="00BC29D7">
              <w:rPr>
                <w:b/>
                <w:bCs/>
                <w:sz w:val="20"/>
                <w:szCs w:val="20"/>
                <w:lang w:val="en-GB"/>
              </w:rPr>
              <w:t>Dependent variable: ADL</w:t>
            </w:r>
          </w:p>
        </w:tc>
        <w:tc>
          <w:tcPr>
            <w:tcW w:w="1021" w:type="dxa"/>
            <w:noWrap/>
          </w:tcPr>
          <w:p w14:paraId="0E373C07" w14:textId="77777777" w:rsidR="00627EE6" w:rsidRPr="00BC29D7" w:rsidRDefault="00627EE6" w:rsidP="009F6846">
            <w:pPr>
              <w:rPr>
                <w:sz w:val="20"/>
                <w:szCs w:val="20"/>
                <w:lang w:val="en-GB"/>
              </w:rPr>
            </w:pPr>
          </w:p>
        </w:tc>
        <w:tc>
          <w:tcPr>
            <w:tcW w:w="1213" w:type="dxa"/>
            <w:noWrap/>
          </w:tcPr>
          <w:p w14:paraId="7806862C" w14:textId="77777777" w:rsidR="00627EE6" w:rsidRPr="00BC29D7" w:rsidRDefault="00627EE6" w:rsidP="009F6846">
            <w:pPr>
              <w:rPr>
                <w:sz w:val="20"/>
                <w:szCs w:val="20"/>
                <w:lang w:val="en-GB"/>
              </w:rPr>
            </w:pPr>
          </w:p>
        </w:tc>
        <w:tc>
          <w:tcPr>
            <w:tcW w:w="992" w:type="dxa"/>
            <w:noWrap/>
          </w:tcPr>
          <w:p w14:paraId="2D563794" w14:textId="77777777" w:rsidR="00627EE6" w:rsidRPr="00BC29D7" w:rsidRDefault="00627EE6" w:rsidP="009F6846">
            <w:pPr>
              <w:rPr>
                <w:sz w:val="20"/>
                <w:szCs w:val="20"/>
                <w:lang w:val="en-GB"/>
              </w:rPr>
            </w:pPr>
          </w:p>
        </w:tc>
        <w:tc>
          <w:tcPr>
            <w:tcW w:w="992" w:type="dxa"/>
            <w:noWrap/>
          </w:tcPr>
          <w:p w14:paraId="5F9EEA54" w14:textId="77777777" w:rsidR="00627EE6" w:rsidRPr="00BC29D7" w:rsidRDefault="00627EE6" w:rsidP="009F6846">
            <w:pPr>
              <w:rPr>
                <w:sz w:val="20"/>
                <w:szCs w:val="20"/>
                <w:lang w:val="en-GB"/>
              </w:rPr>
            </w:pPr>
          </w:p>
        </w:tc>
        <w:tc>
          <w:tcPr>
            <w:tcW w:w="2620" w:type="dxa"/>
          </w:tcPr>
          <w:p w14:paraId="6E906FE1" w14:textId="0B99E43B" w:rsidR="00627EE6" w:rsidRPr="00BC29D7" w:rsidRDefault="003A6211" w:rsidP="009F6846">
            <w:pPr>
              <w:rPr>
                <w:b/>
                <w:bCs/>
                <w:sz w:val="20"/>
                <w:szCs w:val="20"/>
                <w:lang w:val="en-GB"/>
              </w:rPr>
            </w:pPr>
            <w:r w:rsidRPr="00BC29D7">
              <w:rPr>
                <w:b/>
                <w:bCs/>
                <w:sz w:val="20"/>
                <w:szCs w:val="20"/>
                <w:lang w:val="en-GB"/>
              </w:rPr>
              <w:t>Dependent variable: IADL</w:t>
            </w:r>
          </w:p>
        </w:tc>
        <w:tc>
          <w:tcPr>
            <w:tcW w:w="990" w:type="dxa"/>
          </w:tcPr>
          <w:p w14:paraId="36210300" w14:textId="77777777" w:rsidR="00627EE6" w:rsidRPr="00BC29D7" w:rsidRDefault="00627EE6" w:rsidP="009F6846">
            <w:pPr>
              <w:rPr>
                <w:sz w:val="20"/>
                <w:szCs w:val="20"/>
                <w:lang w:val="en-GB"/>
              </w:rPr>
            </w:pPr>
          </w:p>
        </w:tc>
        <w:tc>
          <w:tcPr>
            <w:tcW w:w="990" w:type="dxa"/>
          </w:tcPr>
          <w:p w14:paraId="2B7CDF02" w14:textId="77777777" w:rsidR="00627EE6" w:rsidRPr="00BC29D7" w:rsidRDefault="00627EE6" w:rsidP="009F6846">
            <w:pPr>
              <w:rPr>
                <w:sz w:val="20"/>
                <w:szCs w:val="20"/>
                <w:lang w:val="en-GB"/>
              </w:rPr>
            </w:pPr>
          </w:p>
        </w:tc>
        <w:tc>
          <w:tcPr>
            <w:tcW w:w="720" w:type="dxa"/>
          </w:tcPr>
          <w:p w14:paraId="7084188E" w14:textId="77777777" w:rsidR="00627EE6" w:rsidRPr="00BC29D7" w:rsidRDefault="00627EE6" w:rsidP="009F6846">
            <w:pPr>
              <w:rPr>
                <w:sz w:val="20"/>
                <w:szCs w:val="20"/>
                <w:lang w:val="en-GB"/>
              </w:rPr>
            </w:pPr>
          </w:p>
        </w:tc>
        <w:tc>
          <w:tcPr>
            <w:tcW w:w="905" w:type="dxa"/>
          </w:tcPr>
          <w:p w14:paraId="16AEEEB5" w14:textId="77777777" w:rsidR="00627EE6" w:rsidRPr="00BC29D7" w:rsidRDefault="00627EE6" w:rsidP="009F6846">
            <w:pPr>
              <w:rPr>
                <w:sz w:val="20"/>
                <w:szCs w:val="20"/>
                <w:lang w:val="en-GB"/>
              </w:rPr>
            </w:pPr>
          </w:p>
        </w:tc>
      </w:tr>
      <w:tr w:rsidR="00A229EA" w:rsidRPr="00BC29D7" w14:paraId="5EB6C8A4" w14:textId="1D352DEA" w:rsidTr="00BD16E3">
        <w:trPr>
          <w:trHeight w:val="300"/>
        </w:trPr>
        <w:tc>
          <w:tcPr>
            <w:tcW w:w="3507" w:type="dxa"/>
            <w:noWrap/>
            <w:hideMark/>
          </w:tcPr>
          <w:p w14:paraId="476FDE1E" w14:textId="43C61396" w:rsidR="005C6341" w:rsidRPr="00BC29D7" w:rsidRDefault="005C6341" w:rsidP="009F6846">
            <w:pPr>
              <w:rPr>
                <w:sz w:val="20"/>
                <w:szCs w:val="20"/>
                <w:lang w:val="en-GB"/>
              </w:rPr>
            </w:pPr>
            <w:r w:rsidRPr="00BC29D7">
              <w:rPr>
                <w:color w:val="000000"/>
                <w:sz w:val="22"/>
                <w:szCs w:val="22"/>
                <w:lang w:val="en-GB"/>
              </w:rPr>
              <w:t>Having multimorbidity</w:t>
            </w:r>
          </w:p>
        </w:tc>
        <w:tc>
          <w:tcPr>
            <w:tcW w:w="1021" w:type="dxa"/>
            <w:noWrap/>
            <w:vAlign w:val="bottom"/>
            <w:hideMark/>
          </w:tcPr>
          <w:p w14:paraId="29A90E19" w14:textId="71636CF8" w:rsidR="005C6341" w:rsidRPr="00BC29D7" w:rsidRDefault="005C6341" w:rsidP="009F6846">
            <w:pPr>
              <w:rPr>
                <w:sz w:val="22"/>
                <w:szCs w:val="22"/>
                <w:lang w:val="en-GB"/>
              </w:rPr>
            </w:pPr>
            <w:r w:rsidRPr="00BC29D7">
              <w:rPr>
                <w:color w:val="000000"/>
                <w:sz w:val="22"/>
                <w:szCs w:val="22"/>
                <w:lang w:val="en-GB"/>
              </w:rPr>
              <w:t>0.20</w:t>
            </w:r>
          </w:p>
        </w:tc>
        <w:tc>
          <w:tcPr>
            <w:tcW w:w="1213" w:type="dxa"/>
            <w:noWrap/>
            <w:vAlign w:val="bottom"/>
            <w:hideMark/>
          </w:tcPr>
          <w:p w14:paraId="558EAFD2" w14:textId="0E5861EB" w:rsidR="005C6341" w:rsidRPr="00BC29D7" w:rsidRDefault="005C6341" w:rsidP="009F6846">
            <w:pPr>
              <w:rPr>
                <w:sz w:val="22"/>
                <w:szCs w:val="22"/>
                <w:lang w:val="en-GB"/>
              </w:rPr>
            </w:pPr>
            <w:r w:rsidRPr="00BC29D7">
              <w:rPr>
                <w:color w:val="000000"/>
                <w:sz w:val="22"/>
                <w:szCs w:val="22"/>
                <w:lang w:val="en-GB"/>
              </w:rPr>
              <w:t>0.000</w:t>
            </w:r>
          </w:p>
        </w:tc>
        <w:tc>
          <w:tcPr>
            <w:tcW w:w="992" w:type="dxa"/>
            <w:noWrap/>
            <w:vAlign w:val="bottom"/>
            <w:hideMark/>
          </w:tcPr>
          <w:p w14:paraId="5DFBE3DA" w14:textId="6FB11AF5" w:rsidR="005C6341" w:rsidRPr="00BC29D7" w:rsidRDefault="005C6341" w:rsidP="009F6846">
            <w:pPr>
              <w:rPr>
                <w:sz w:val="22"/>
                <w:szCs w:val="22"/>
                <w:lang w:val="en-GB"/>
              </w:rPr>
            </w:pPr>
            <w:r w:rsidRPr="00BC29D7">
              <w:rPr>
                <w:color w:val="000000"/>
                <w:sz w:val="22"/>
                <w:szCs w:val="22"/>
                <w:lang w:val="en-GB"/>
              </w:rPr>
              <w:t>0.18</w:t>
            </w:r>
          </w:p>
        </w:tc>
        <w:tc>
          <w:tcPr>
            <w:tcW w:w="992" w:type="dxa"/>
            <w:noWrap/>
            <w:vAlign w:val="bottom"/>
            <w:hideMark/>
          </w:tcPr>
          <w:p w14:paraId="236116DC" w14:textId="786417BF" w:rsidR="005C6341" w:rsidRPr="00BC29D7" w:rsidRDefault="005C6341" w:rsidP="009F6846">
            <w:pPr>
              <w:rPr>
                <w:sz w:val="22"/>
                <w:szCs w:val="22"/>
                <w:lang w:val="en-GB"/>
              </w:rPr>
            </w:pPr>
            <w:r w:rsidRPr="00BC29D7">
              <w:rPr>
                <w:color w:val="000000"/>
                <w:sz w:val="22"/>
                <w:szCs w:val="22"/>
                <w:lang w:val="en-GB"/>
              </w:rPr>
              <w:t>0.22</w:t>
            </w:r>
          </w:p>
        </w:tc>
        <w:tc>
          <w:tcPr>
            <w:tcW w:w="2620" w:type="dxa"/>
          </w:tcPr>
          <w:p w14:paraId="1C2F2B6C" w14:textId="77777777" w:rsidR="005C6341" w:rsidRPr="00BC29D7" w:rsidRDefault="005C6341" w:rsidP="009F6846">
            <w:pPr>
              <w:rPr>
                <w:sz w:val="22"/>
                <w:szCs w:val="22"/>
                <w:lang w:val="en-GB"/>
              </w:rPr>
            </w:pPr>
          </w:p>
        </w:tc>
        <w:tc>
          <w:tcPr>
            <w:tcW w:w="990" w:type="dxa"/>
            <w:vAlign w:val="bottom"/>
          </w:tcPr>
          <w:p w14:paraId="2BD353A3" w14:textId="32EFE636" w:rsidR="005C6341" w:rsidRPr="00BC29D7" w:rsidRDefault="005C6341" w:rsidP="009F6846">
            <w:pPr>
              <w:rPr>
                <w:sz w:val="22"/>
                <w:szCs w:val="22"/>
                <w:lang w:val="en-GB"/>
              </w:rPr>
            </w:pPr>
            <w:r w:rsidRPr="00BC29D7">
              <w:rPr>
                <w:color w:val="000000"/>
                <w:sz w:val="22"/>
                <w:szCs w:val="22"/>
                <w:lang w:val="en-GB"/>
              </w:rPr>
              <w:t>0.20</w:t>
            </w:r>
          </w:p>
        </w:tc>
        <w:tc>
          <w:tcPr>
            <w:tcW w:w="990" w:type="dxa"/>
            <w:vAlign w:val="bottom"/>
          </w:tcPr>
          <w:p w14:paraId="58A197AA" w14:textId="5FF1AD0E" w:rsidR="005C6341" w:rsidRPr="00BC29D7" w:rsidRDefault="005C6341" w:rsidP="009F6846">
            <w:pPr>
              <w:rPr>
                <w:sz w:val="22"/>
                <w:szCs w:val="22"/>
                <w:lang w:val="en-GB"/>
              </w:rPr>
            </w:pPr>
            <w:r w:rsidRPr="00BC29D7">
              <w:rPr>
                <w:color w:val="000000"/>
                <w:sz w:val="22"/>
                <w:szCs w:val="22"/>
                <w:lang w:val="en-GB"/>
              </w:rPr>
              <w:t>0.000</w:t>
            </w:r>
          </w:p>
        </w:tc>
        <w:tc>
          <w:tcPr>
            <w:tcW w:w="720" w:type="dxa"/>
            <w:vAlign w:val="bottom"/>
          </w:tcPr>
          <w:p w14:paraId="4A442EE5" w14:textId="385F67C8" w:rsidR="005C6341" w:rsidRPr="00BC29D7" w:rsidRDefault="005C6341" w:rsidP="009F6846">
            <w:pPr>
              <w:rPr>
                <w:sz w:val="22"/>
                <w:szCs w:val="22"/>
                <w:lang w:val="en-GB"/>
              </w:rPr>
            </w:pPr>
            <w:r w:rsidRPr="00BC29D7">
              <w:rPr>
                <w:color w:val="000000"/>
                <w:sz w:val="22"/>
                <w:szCs w:val="22"/>
                <w:lang w:val="en-GB"/>
              </w:rPr>
              <w:t>0.18</w:t>
            </w:r>
          </w:p>
        </w:tc>
        <w:tc>
          <w:tcPr>
            <w:tcW w:w="905" w:type="dxa"/>
            <w:vAlign w:val="bottom"/>
          </w:tcPr>
          <w:p w14:paraId="34C7F4BD" w14:textId="3F1D260B" w:rsidR="005C6341" w:rsidRPr="00BC29D7" w:rsidRDefault="005C6341" w:rsidP="009F6846">
            <w:pPr>
              <w:rPr>
                <w:sz w:val="22"/>
                <w:szCs w:val="22"/>
                <w:lang w:val="en-GB"/>
              </w:rPr>
            </w:pPr>
            <w:r w:rsidRPr="00BC29D7">
              <w:rPr>
                <w:color w:val="000000"/>
                <w:sz w:val="22"/>
                <w:szCs w:val="22"/>
                <w:lang w:val="en-GB"/>
              </w:rPr>
              <w:t>0.22</w:t>
            </w:r>
          </w:p>
        </w:tc>
      </w:tr>
      <w:tr w:rsidR="00A229EA" w:rsidRPr="00BC29D7" w14:paraId="1C17739E" w14:textId="42E14616" w:rsidTr="00BD16E3">
        <w:trPr>
          <w:trHeight w:val="300"/>
        </w:trPr>
        <w:tc>
          <w:tcPr>
            <w:tcW w:w="3507" w:type="dxa"/>
            <w:noWrap/>
            <w:hideMark/>
          </w:tcPr>
          <w:p w14:paraId="253C29CD" w14:textId="52B4176A" w:rsidR="005C6341" w:rsidRPr="00BC29D7" w:rsidRDefault="005C6341" w:rsidP="009F6846">
            <w:pPr>
              <w:rPr>
                <w:sz w:val="20"/>
                <w:szCs w:val="20"/>
                <w:lang w:val="en-GB"/>
              </w:rPr>
            </w:pPr>
            <w:r w:rsidRPr="00BC29D7">
              <w:rPr>
                <w:color w:val="000000"/>
                <w:sz w:val="22"/>
                <w:szCs w:val="22"/>
                <w:lang w:val="en-GB"/>
              </w:rPr>
              <w:t>Female</w:t>
            </w:r>
          </w:p>
        </w:tc>
        <w:tc>
          <w:tcPr>
            <w:tcW w:w="1021" w:type="dxa"/>
            <w:noWrap/>
            <w:vAlign w:val="bottom"/>
            <w:hideMark/>
          </w:tcPr>
          <w:p w14:paraId="101C585F" w14:textId="5C494B49" w:rsidR="005C6341" w:rsidRPr="00BC29D7" w:rsidRDefault="005C6341" w:rsidP="009F6846">
            <w:pPr>
              <w:rPr>
                <w:sz w:val="22"/>
                <w:szCs w:val="22"/>
                <w:lang w:val="en-GB"/>
              </w:rPr>
            </w:pPr>
            <w:r w:rsidRPr="00BC29D7">
              <w:rPr>
                <w:color w:val="000000"/>
                <w:sz w:val="22"/>
                <w:szCs w:val="22"/>
                <w:lang w:val="en-GB"/>
              </w:rPr>
              <w:t>0.08</w:t>
            </w:r>
          </w:p>
        </w:tc>
        <w:tc>
          <w:tcPr>
            <w:tcW w:w="1213" w:type="dxa"/>
            <w:noWrap/>
            <w:vAlign w:val="bottom"/>
            <w:hideMark/>
          </w:tcPr>
          <w:p w14:paraId="2A76DF26" w14:textId="02DA20D1" w:rsidR="005C6341" w:rsidRPr="00BC29D7" w:rsidRDefault="005C6341" w:rsidP="009F6846">
            <w:pPr>
              <w:rPr>
                <w:sz w:val="22"/>
                <w:szCs w:val="22"/>
                <w:lang w:val="en-GB"/>
              </w:rPr>
            </w:pPr>
            <w:r w:rsidRPr="00BC29D7">
              <w:rPr>
                <w:color w:val="000000"/>
                <w:sz w:val="22"/>
                <w:szCs w:val="22"/>
                <w:lang w:val="en-GB"/>
              </w:rPr>
              <w:t>0.000</w:t>
            </w:r>
          </w:p>
        </w:tc>
        <w:tc>
          <w:tcPr>
            <w:tcW w:w="992" w:type="dxa"/>
            <w:noWrap/>
            <w:vAlign w:val="bottom"/>
            <w:hideMark/>
          </w:tcPr>
          <w:p w14:paraId="2D5B75D8" w14:textId="0529979E" w:rsidR="005C6341" w:rsidRPr="00BC29D7" w:rsidRDefault="005C6341" w:rsidP="009F6846">
            <w:pPr>
              <w:rPr>
                <w:sz w:val="22"/>
                <w:szCs w:val="22"/>
                <w:lang w:val="en-GB"/>
              </w:rPr>
            </w:pPr>
            <w:r w:rsidRPr="00BC29D7">
              <w:rPr>
                <w:color w:val="000000"/>
                <w:sz w:val="22"/>
                <w:szCs w:val="22"/>
                <w:lang w:val="en-GB"/>
              </w:rPr>
              <w:t>0.06</w:t>
            </w:r>
          </w:p>
        </w:tc>
        <w:tc>
          <w:tcPr>
            <w:tcW w:w="992" w:type="dxa"/>
            <w:noWrap/>
            <w:vAlign w:val="bottom"/>
            <w:hideMark/>
          </w:tcPr>
          <w:p w14:paraId="28C4AC6C" w14:textId="27AA49E4" w:rsidR="005C6341" w:rsidRPr="00BC29D7" w:rsidRDefault="005C6341" w:rsidP="009F6846">
            <w:pPr>
              <w:rPr>
                <w:sz w:val="22"/>
                <w:szCs w:val="22"/>
                <w:lang w:val="en-GB"/>
              </w:rPr>
            </w:pPr>
            <w:r w:rsidRPr="00BC29D7">
              <w:rPr>
                <w:color w:val="000000"/>
                <w:sz w:val="22"/>
                <w:szCs w:val="22"/>
                <w:lang w:val="en-GB"/>
              </w:rPr>
              <w:t>0.11</w:t>
            </w:r>
          </w:p>
        </w:tc>
        <w:tc>
          <w:tcPr>
            <w:tcW w:w="2620" w:type="dxa"/>
          </w:tcPr>
          <w:p w14:paraId="574A8046" w14:textId="77777777" w:rsidR="005C6341" w:rsidRPr="00BC29D7" w:rsidRDefault="005C6341" w:rsidP="009F6846">
            <w:pPr>
              <w:rPr>
                <w:sz w:val="22"/>
                <w:szCs w:val="22"/>
                <w:lang w:val="en-GB"/>
              </w:rPr>
            </w:pPr>
          </w:p>
        </w:tc>
        <w:tc>
          <w:tcPr>
            <w:tcW w:w="990" w:type="dxa"/>
            <w:vAlign w:val="bottom"/>
          </w:tcPr>
          <w:p w14:paraId="0E769DEF" w14:textId="4AE170DB" w:rsidR="005C6341" w:rsidRPr="00BC29D7" w:rsidRDefault="005C6341" w:rsidP="009F6846">
            <w:pPr>
              <w:rPr>
                <w:sz w:val="22"/>
                <w:szCs w:val="22"/>
                <w:lang w:val="en-GB"/>
              </w:rPr>
            </w:pPr>
            <w:r w:rsidRPr="00BC29D7">
              <w:rPr>
                <w:color w:val="000000"/>
                <w:sz w:val="22"/>
                <w:szCs w:val="22"/>
                <w:lang w:val="en-GB"/>
              </w:rPr>
              <w:t>0.14</w:t>
            </w:r>
          </w:p>
        </w:tc>
        <w:tc>
          <w:tcPr>
            <w:tcW w:w="990" w:type="dxa"/>
            <w:vAlign w:val="bottom"/>
          </w:tcPr>
          <w:p w14:paraId="6027E5CE" w14:textId="76C86C47" w:rsidR="005C6341" w:rsidRPr="00BC29D7" w:rsidRDefault="005C6341" w:rsidP="009F6846">
            <w:pPr>
              <w:rPr>
                <w:sz w:val="22"/>
                <w:szCs w:val="22"/>
                <w:lang w:val="en-GB"/>
              </w:rPr>
            </w:pPr>
            <w:r w:rsidRPr="00BC29D7">
              <w:rPr>
                <w:color w:val="000000"/>
                <w:sz w:val="22"/>
                <w:szCs w:val="22"/>
                <w:lang w:val="en-GB"/>
              </w:rPr>
              <w:t>0.000</w:t>
            </w:r>
          </w:p>
        </w:tc>
        <w:tc>
          <w:tcPr>
            <w:tcW w:w="720" w:type="dxa"/>
            <w:vAlign w:val="bottom"/>
          </w:tcPr>
          <w:p w14:paraId="75A7EAA5" w14:textId="45B365A0" w:rsidR="005C6341" w:rsidRPr="00BC29D7" w:rsidRDefault="005C6341" w:rsidP="009F6846">
            <w:pPr>
              <w:rPr>
                <w:sz w:val="22"/>
                <w:szCs w:val="22"/>
                <w:lang w:val="en-GB"/>
              </w:rPr>
            </w:pPr>
            <w:r w:rsidRPr="00BC29D7">
              <w:rPr>
                <w:color w:val="000000"/>
                <w:sz w:val="22"/>
                <w:szCs w:val="22"/>
                <w:lang w:val="en-GB"/>
              </w:rPr>
              <w:t>0.11</w:t>
            </w:r>
          </w:p>
        </w:tc>
        <w:tc>
          <w:tcPr>
            <w:tcW w:w="905" w:type="dxa"/>
            <w:vAlign w:val="bottom"/>
          </w:tcPr>
          <w:p w14:paraId="45E1C1D7" w14:textId="0E4E880A" w:rsidR="005C6341" w:rsidRPr="00BC29D7" w:rsidRDefault="005C6341" w:rsidP="009F6846">
            <w:pPr>
              <w:rPr>
                <w:sz w:val="22"/>
                <w:szCs w:val="22"/>
                <w:lang w:val="en-GB"/>
              </w:rPr>
            </w:pPr>
            <w:r w:rsidRPr="00BC29D7">
              <w:rPr>
                <w:color w:val="000000"/>
                <w:sz w:val="22"/>
                <w:szCs w:val="22"/>
                <w:lang w:val="en-GB"/>
              </w:rPr>
              <w:t>0.17</w:t>
            </w:r>
          </w:p>
        </w:tc>
      </w:tr>
      <w:tr w:rsidR="00A229EA" w:rsidRPr="00BC29D7" w14:paraId="473A9330" w14:textId="460009A0" w:rsidTr="00BD16E3">
        <w:trPr>
          <w:trHeight w:val="300"/>
        </w:trPr>
        <w:tc>
          <w:tcPr>
            <w:tcW w:w="3507" w:type="dxa"/>
            <w:noWrap/>
            <w:hideMark/>
          </w:tcPr>
          <w:p w14:paraId="4ABB39B5" w14:textId="488B23B5" w:rsidR="005C6341" w:rsidRPr="00BC29D7" w:rsidRDefault="005C6341" w:rsidP="009F6846">
            <w:pPr>
              <w:rPr>
                <w:sz w:val="20"/>
                <w:szCs w:val="20"/>
                <w:lang w:val="en-GB"/>
              </w:rPr>
            </w:pPr>
            <w:r w:rsidRPr="00BC29D7">
              <w:rPr>
                <w:color w:val="000000"/>
                <w:sz w:val="22"/>
                <w:szCs w:val="22"/>
                <w:lang w:val="en-GB"/>
              </w:rPr>
              <w:t>Age</w:t>
            </w:r>
          </w:p>
        </w:tc>
        <w:tc>
          <w:tcPr>
            <w:tcW w:w="1021" w:type="dxa"/>
            <w:noWrap/>
            <w:vAlign w:val="bottom"/>
            <w:hideMark/>
          </w:tcPr>
          <w:p w14:paraId="0BA1AF45" w14:textId="75C5A419" w:rsidR="005C6341" w:rsidRPr="00BC29D7" w:rsidRDefault="005C6341" w:rsidP="009F6846">
            <w:pPr>
              <w:rPr>
                <w:sz w:val="22"/>
                <w:szCs w:val="22"/>
                <w:lang w:val="en-GB"/>
              </w:rPr>
            </w:pPr>
            <w:r w:rsidRPr="00BC29D7">
              <w:rPr>
                <w:color w:val="000000"/>
                <w:sz w:val="22"/>
                <w:szCs w:val="22"/>
                <w:lang w:val="en-GB"/>
              </w:rPr>
              <w:t>0.02</w:t>
            </w:r>
          </w:p>
        </w:tc>
        <w:tc>
          <w:tcPr>
            <w:tcW w:w="1213" w:type="dxa"/>
            <w:noWrap/>
            <w:vAlign w:val="bottom"/>
            <w:hideMark/>
          </w:tcPr>
          <w:p w14:paraId="54CDADBA" w14:textId="3A354353" w:rsidR="005C6341" w:rsidRPr="00BC29D7" w:rsidRDefault="005C6341" w:rsidP="009F6846">
            <w:pPr>
              <w:rPr>
                <w:sz w:val="22"/>
                <w:szCs w:val="22"/>
                <w:lang w:val="en-GB"/>
              </w:rPr>
            </w:pPr>
            <w:r w:rsidRPr="00BC29D7">
              <w:rPr>
                <w:color w:val="000000"/>
                <w:sz w:val="22"/>
                <w:szCs w:val="22"/>
                <w:lang w:val="en-GB"/>
              </w:rPr>
              <w:t>0.000</w:t>
            </w:r>
          </w:p>
        </w:tc>
        <w:tc>
          <w:tcPr>
            <w:tcW w:w="992" w:type="dxa"/>
            <w:noWrap/>
            <w:vAlign w:val="bottom"/>
            <w:hideMark/>
          </w:tcPr>
          <w:p w14:paraId="718E933B" w14:textId="2864A4E4" w:rsidR="005C6341" w:rsidRPr="00BC29D7" w:rsidRDefault="005C6341" w:rsidP="009F6846">
            <w:pPr>
              <w:rPr>
                <w:sz w:val="22"/>
                <w:szCs w:val="22"/>
                <w:lang w:val="en-GB"/>
              </w:rPr>
            </w:pPr>
            <w:r w:rsidRPr="00BC29D7">
              <w:rPr>
                <w:color w:val="000000"/>
                <w:sz w:val="22"/>
                <w:szCs w:val="22"/>
                <w:lang w:val="en-GB"/>
              </w:rPr>
              <w:t>0.01</w:t>
            </w:r>
          </w:p>
        </w:tc>
        <w:tc>
          <w:tcPr>
            <w:tcW w:w="992" w:type="dxa"/>
            <w:noWrap/>
            <w:vAlign w:val="bottom"/>
            <w:hideMark/>
          </w:tcPr>
          <w:p w14:paraId="05B33666" w14:textId="38167B39" w:rsidR="005C6341" w:rsidRPr="00BC29D7" w:rsidRDefault="005C6341" w:rsidP="009F6846">
            <w:pPr>
              <w:rPr>
                <w:sz w:val="22"/>
                <w:szCs w:val="22"/>
                <w:lang w:val="en-GB"/>
              </w:rPr>
            </w:pPr>
            <w:r w:rsidRPr="00BC29D7">
              <w:rPr>
                <w:color w:val="000000"/>
                <w:sz w:val="22"/>
                <w:szCs w:val="22"/>
                <w:lang w:val="en-GB"/>
              </w:rPr>
              <w:t>0.02</w:t>
            </w:r>
          </w:p>
        </w:tc>
        <w:tc>
          <w:tcPr>
            <w:tcW w:w="2620" w:type="dxa"/>
          </w:tcPr>
          <w:p w14:paraId="0A7E17A8" w14:textId="77777777" w:rsidR="005C6341" w:rsidRPr="00BC29D7" w:rsidRDefault="005C6341" w:rsidP="009F6846">
            <w:pPr>
              <w:rPr>
                <w:sz w:val="22"/>
                <w:szCs w:val="22"/>
                <w:lang w:val="en-GB"/>
              </w:rPr>
            </w:pPr>
          </w:p>
        </w:tc>
        <w:tc>
          <w:tcPr>
            <w:tcW w:w="990" w:type="dxa"/>
            <w:vAlign w:val="bottom"/>
          </w:tcPr>
          <w:p w14:paraId="3620408A" w14:textId="5181FC9E" w:rsidR="005C6341" w:rsidRPr="00BC29D7" w:rsidRDefault="005C6341" w:rsidP="009F6846">
            <w:pPr>
              <w:rPr>
                <w:sz w:val="22"/>
                <w:szCs w:val="22"/>
                <w:lang w:val="en-GB"/>
              </w:rPr>
            </w:pPr>
            <w:r w:rsidRPr="00BC29D7">
              <w:rPr>
                <w:color w:val="000000"/>
                <w:sz w:val="22"/>
                <w:szCs w:val="22"/>
                <w:lang w:val="en-GB"/>
              </w:rPr>
              <w:t>0.02</w:t>
            </w:r>
          </w:p>
        </w:tc>
        <w:tc>
          <w:tcPr>
            <w:tcW w:w="990" w:type="dxa"/>
            <w:vAlign w:val="bottom"/>
          </w:tcPr>
          <w:p w14:paraId="225E3FA1" w14:textId="535E6173" w:rsidR="005C6341" w:rsidRPr="00BC29D7" w:rsidRDefault="005C6341" w:rsidP="009F6846">
            <w:pPr>
              <w:rPr>
                <w:sz w:val="22"/>
                <w:szCs w:val="22"/>
                <w:lang w:val="en-GB"/>
              </w:rPr>
            </w:pPr>
            <w:r w:rsidRPr="00BC29D7">
              <w:rPr>
                <w:color w:val="000000"/>
                <w:sz w:val="22"/>
                <w:szCs w:val="22"/>
                <w:lang w:val="en-GB"/>
              </w:rPr>
              <w:t>0.000</w:t>
            </w:r>
          </w:p>
        </w:tc>
        <w:tc>
          <w:tcPr>
            <w:tcW w:w="720" w:type="dxa"/>
            <w:vAlign w:val="bottom"/>
          </w:tcPr>
          <w:p w14:paraId="14BBD4CA" w14:textId="02C51B1C" w:rsidR="005C6341" w:rsidRPr="00BC29D7" w:rsidRDefault="005C6341" w:rsidP="009F6846">
            <w:pPr>
              <w:rPr>
                <w:sz w:val="22"/>
                <w:szCs w:val="22"/>
                <w:lang w:val="en-GB"/>
              </w:rPr>
            </w:pPr>
            <w:r w:rsidRPr="00BC29D7">
              <w:rPr>
                <w:color w:val="000000"/>
                <w:sz w:val="22"/>
                <w:szCs w:val="22"/>
                <w:lang w:val="en-GB"/>
              </w:rPr>
              <w:t>0.02</w:t>
            </w:r>
          </w:p>
        </w:tc>
        <w:tc>
          <w:tcPr>
            <w:tcW w:w="905" w:type="dxa"/>
            <w:vAlign w:val="bottom"/>
          </w:tcPr>
          <w:p w14:paraId="04DEFFEF" w14:textId="5EADAF40" w:rsidR="005C6341" w:rsidRPr="00BC29D7" w:rsidRDefault="005C6341" w:rsidP="009F6846">
            <w:pPr>
              <w:rPr>
                <w:sz w:val="22"/>
                <w:szCs w:val="22"/>
                <w:lang w:val="en-GB"/>
              </w:rPr>
            </w:pPr>
            <w:r w:rsidRPr="00BC29D7">
              <w:rPr>
                <w:color w:val="000000"/>
                <w:sz w:val="22"/>
                <w:szCs w:val="22"/>
                <w:lang w:val="en-GB"/>
              </w:rPr>
              <w:t>0.02</w:t>
            </w:r>
          </w:p>
        </w:tc>
      </w:tr>
      <w:tr w:rsidR="00A229EA" w:rsidRPr="00BC29D7" w14:paraId="48D3F043" w14:textId="64A0E45C" w:rsidTr="00BD16E3">
        <w:trPr>
          <w:trHeight w:val="300"/>
        </w:trPr>
        <w:tc>
          <w:tcPr>
            <w:tcW w:w="3507" w:type="dxa"/>
            <w:noWrap/>
            <w:hideMark/>
          </w:tcPr>
          <w:p w14:paraId="2D2D71C1" w14:textId="32A90969" w:rsidR="005C6341" w:rsidRPr="00BC29D7" w:rsidRDefault="005C6341" w:rsidP="009F6846">
            <w:pPr>
              <w:rPr>
                <w:sz w:val="20"/>
                <w:szCs w:val="20"/>
                <w:lang w:val="en-GB"/>
              </w:rPr>
            </w:pPr>
            <w:r w:rsidRPr="00BC29D7">
              <w:rPr>
                <w:color w:val="000000"/>
                <w:sz w:val="22"/>
                <w:szCs w:val="22"/>
                <w:lang w:val="en-GB"/>
              </w:rPr>
              <w:t>Having companion</w:t>
            </w:r>
          </w:p>
        </w:tc>
        <w:tc>
          <w:tcPr>
            <w:tcW w:w="1021" w:type="dxa"/>
            <w:noWrap/>
            <w:vAlign w:val="bottom"/>
            <w:hideMark/>
          </w:tcPr>
          <w:p w14:paraId="4371C05F" w14:textId="48291F4A" w:rsidR="005C6341" w:rsidRPr="00BC29D7" w:rsidRDefault="005C6341" w:rsidP="009F6846">
            <w:pPr>
              <w:rPr>
                <w:sz w:val="22"/>
                <w:szCs w:val="22"/>
                <w:lang w:val="en-GB"/>
              </w:rPr>
            </w:pPr>
            <w:r w:rsidRPr="00BC29D7">
              <w:rPr>
                <w:color w:val="000000"/>
                <w:sz w:val="22"/>
                <w:szCs w:val="22"/>
                <w:lang w:val="en-GB"/>
              </w:rPr>
              <w:t>-0.12</w:t>
            </w:r>
          </w:p>
        </w:tc>
        <w:tc>
          <w:tcPr>
            <w:tcW w:w="1213" w:type="dxa"/>
            <w:noWrap/>
            <w:vAlign w:val="bottom"/>
            <w:hideMark/>
          </w:tcPr>
          <w:p w14:paraId="7DEDCC62" w14:textId="6CA24015" w:rsidR="005C6341" w:rsidRPr="00BC29D7" w:rsidRDefault="005C6341" w:rsidP="009F6846">
            <w:pPr>
              <w:rPr>
                <w:sz w:val="22"/>
                <w:szCs w:val="22"/>
                <w:lang w:val="en-GB"/>
              </w:rPr>
            </w:pPr>
            <w:r w:rsidRPr="00BC29D7">
              <w:rPr>
                <w:color w:val="000000"/>
                <w:sz w:val="22"/>
                <w:szCs w:val="22"/>
                <w:lang w:val="en-GB"/>
              </w:rPr>
              <w:t>0.000</w:t>
            </w:r>
          </w:p>
        </w:tc>
        <w:tc>
          <w:tcPr>
            <w:tcW w:w="992" w:type="dxa"/>
            <w:noWrap/>
            <w:vAlign w:val="bottom"/>
            <w:hideMark/>
          </w:tcPr>
          <w:p w14:paraId="26C6BD92" w14:textId="27815C8B" w:rsidR="005C6341" w:rsidRPr="00BC29D7" w:rsidRDefault="005C6341" w:rsidP="009F6846">
            <w:pPr>
              <w:rPr>
                <w:sz w:val="22"/>
                <w:szCs w:val="22"/>
                <w:lang w:val="en-GB"/>
              </w:rPr>
            </w:pPr>
            <w:r w:rsidRPr="00BC29D7">
              <w:rPr>
                <w:color w:val="000000"/>
                <w:sz w:val="22"/>
                <w:szCs w:val="22"/>
                <w:lang w:val="en-GB"/>
              </w:rPr>
              <w:t>-0.16</w:t>
            </w:r>
          </w:p>
        </w:tc>
        <w:tc>
          <w:tcPr>
            <w:tcW w:w="992" w:type="dxa"/>
            <w:noWrap/>
            <w:vAlign w:val="bottom"/>
            <w:hideMark/>
          </w:tcPr>
          <w:p w14:paraId="31634828" w14:textId="28C7FE2A" w:rsidR="005C6341" w:rsidRPr="00BC29D7" w:rsidRDefault="005C6341" w:rsidP="009F6846">
            <w:pPr>
              <w:rPr>
                <w:sz w:val="22"/>
                <w:szCs w:val="22"/>
                <w:lang w:val="en-GB"/>
              </w:rPr>
            </w:pPr>
            <w:r w:rsidRPr="00BC29D7">
              <w:rPr>
                <w:color w:val="000000"/>
                <w:sz w:val="22"/>
                <w:szCs w:val="22"/>
                <w:lang w:val="en-GB"/>
              </w:rPr>
              <w:t>-0.07</w:t>
            </w:r>
          </w:p>
        </w:tc>
        <w:tc>
          <w:tcPr>
            <w:tcW w:w="2620" w:type="dxa"/>
          </w:tcPr>
          <w:p w14:paraId="0B65802E" w14:textId="77777777" w:rsidR="005C6341" w:rsidRPr="00BC29D7" w:rsidRDefault="005C6341" w:rsidP="009F6846">
            <w:pPr>
              <w:rPr>
                <w:sz w:val="22"/>
                <w:szCs w:val="22"/>
                <w:lang w:val="en-GB"/>
              </w:rPr>
            </w:pPr>
          </w:p>
        </w:tc>
        <w:tc>
          <w:tcPr>
            <w:tcW w:w="990" w:type="dxa"/>
            <w:vAlign w:val="bottom"/>
          </w:tcPr>
          <w:p w14:paraId="68D7C3C2" w14:textId="1B6E578B" w:rsidR="005C6341" w:rsidRPr="00BC29D7" w:rsidRDefault="005C6341" w:rsidP="009F6846">
            <w:pPr>
              <w:rPr>
                <w:sz w:val="22"/>
                <w:szCs w:val="22"/>
                <w:lang w:val="en-GB"/>
              </w:rPr>
            </w:pPr>
            <w:r w:rsidRPr="00BC29D7">
              <w:rPr>
                <w:color w:val="000000"/>
                <w:sz w:val="22"/>
                <w:szCs w:val="22"/>
                <w:lang w:val="en-GB"/>
              </w:rPr>
              <w:t>-0.11</w:t>
            </w:r>
          </w:p>
        </w:tc>
        <w:tc>
          <w:tcPr>
            <w:tcW w:w="990" w:type="dxa"/>
            <w:vAlign w:val="bottom"/>
          </w:tcPr>
          <w:p w14:paraId="4FF3279F" w14:textId="420A7FEA" w:rsidR="005C6341" w:rsidRPr="00BC29D7" w:rsidRDefault="005C6341" w:rsidP="009F6846">
            <w:pPr>
              <w:rPr>
                <w:sz w:val="22"/>
                <w:szCs w:val="22"/>
                <w:lang w:val="en-GB"/>
              </w:rPr>
            </w:pPr>
            <w:r w:rsidRPr="00BC29D7">
              <w:rPr>
                <w:color w:val="000000"/>
                <w:sz w:val="22"/>
                <w:szCs w:val="22"/>
                <w:lang w:val="en-GB"/>
              </w:rPr>
              <w:t>0.000</w:t>
            </w:r>
          </w:p>
        </w:tc>
        <w:tc>
          <w:tcPr>
            <w:tcW w:w="720" w:type="dxa"/>
            <w:vAlign w:val="bottom"/>
          </w:tcPr>
          <w:p w14:paraId="3E43E078" w14:textId="73213181" w:rsidR="005C6341" w:rsidRPr="00BC29D7" w:rsidRDefault="005C6341" w:rsidP="009F6846">
            <w:pPr>
              <w:rPr>
                <w:sz w:val="22"/>
                <w:szCs w:val="22"/>
                <w:lang w:val="en-GB"/>
              </w:rPr>
            </w:pPr>
            <w:r w:rsidRPr="00BC29D7">
              <w:rPr>
                <w:color w:val="000000"/>
                <w:sz w:val="22"/>
                <w:szCs w:val="22"/>
                <w:lang w:val="en-GB"/>
              </w:rPr>
              <w:t>-0.16</w:t>
            </w:r>
          </w:p>
        </w:tc>
        <w:tc>
          <w:tcPr>
            <w:tcW w:w="905" w:type="dxa"/>
            <w:vAlign w:val="bottom"/>
          </w:tcPr>
          <w:p w14:paraId="4D07300A" w14:textId="5B75230A" w:rsidR="005C6341" w:rsidRPr="00BC29D7" w:rsidRDefault="005C6341" w:rsidP="009F6846">
            <w:pPr>
              <w:rPr>
                <w:sz w:val="22"/>
                <w:szCs w:val="22"/>
                <w:lang w:val="en-GB"/>
              </w:rPr>
            </w:pPr>
            <w:r w:rsidRPr="00BC29D7">
              <w:rPr>
                <w:color w:val="000000"/>
                <w:sz w:val="22"/>
                <w:szCs w:val="22"/>
                <w:lang w:val="en-GB"/>
              </w:rPr>
              <w:t>-0.07</w:t>
            </w:r>
          </w:p>
        </w:tc>
      </w:tr>
      <w:tr w:rsidR="00A229EA" w:rsidRPr="00BC29D7" w14:paraId="1ADF4DD2" w14:textId="77777777" w:rsidTr="00BD16E3">
        <w:trPr>
          <w:trHeight w:val="300"/>
        </w:trPr>
        <w:tc>
          <w:tcPr>
            <w:tcW w:w="3507" w:type="dxa"/>
            <w:noWrap/>
          </w:tcPr>
          <w:p w14:paraId="4D048BCE" w14:textId="6CB85107" w:rsidR="005C6341" w:rsidRPr="00BC29D7" w:rsidRDefault="005C6341" w:rsidP="009F6846">
            <w:pPr>
              <w:rPr>
                <w:color w:val="000000"/>
                <w:sz w:val="22"/>
                <w:szCs w:val="22"/>
                <w:lang w:val="en-GB"/>
              </w:rPr>
            </w:pPr>
            <w:r w:rsidRPr="00BC29D7">
              <w:rPr>
                <w:color w:val="000000"/>
                <w:sz w:val="22"/>
                <w:szCs w:val="22"/>
                <w:lang w:val="en-GB"/>
              </w:rPr>
              <w:t>Number of co-residents</w:t>
            </w:r>
          </w:p>
        </w:tc>
        <w:tc>
          <w:tcPr>
            <w:tcW w:w="1021" w:type="dxa"/>
            <w:noWrap/>
            <w:vAlign w:val="bottom"/>
          </w:tcPr>
          <w:p w14:paraId="42744D54" w14:textId="37CE162B" w:rsidR="005C6341" w:rsidRPr="00BC29D7" w:rsidRDefault="005C6341" w:rsidP="009F6846">
            <w:pPr>
              <w:rPr>
                <w:sz w:val="22"/>
                <w:szCs w:val="22"/>
                <w:lang w:val="en-GB"/>
              </w:rPr>
            </w:pPr>
            <w:r w:rsidRPr="00BC29D7">
              <w:rPr>
                <w:color w:val="000000"/>
                <w:sz w:val="22"/>
                <w:szCs w:val="22"/>
                <w:lang w:val="en-GB"/>
              </w:rPr>
              <w:t>0.01</w:t>
            </w:r>
          </w:p>
        </w:tc>
        <w:tc>
          <w:tcPr>
            <w:tcW w:w="1213" w:type="dxa"/>
            <w:noWrap/>
            <w:vAlign w:val="bottom"/>
          </w:tcPr>
          <w:p w14:paraId="02C77426" w14:textId="783539CC" w:rsidR="005C6341" w:rsidRPr="00BC29D7" w:rsidRDefault="005C6341" w:rsidP="009F6846">
            <w:pPr>
              <w:rPr>
                <w:sz w:val="22"/>
                <w:szCs w:val="22"/>
                <w:lang w:val="en-GB"/>
              </w:rPr>
            </w:pPr>
            <w:r w:rsidRPr="00BC29D7">
              <w:rPr>
                <w:color w:val="000000"/>
                <w:sz w:val="22"/>
                <w:szCs w:val="22"/>
                <w:lang w:val="en-GB"/>
              </w:rPr>
              <w:t>0.006</w:t>
            </w:r>
          </w:p>
        </w:tc>
        <w:tc>
          <w:tcPr>
            <w:tcW w:w="992" w:type="dxa"/>
            <w:noWrap/>
            <w:vAlign w:val="bottom"/>
          </w:tcPr>
          <w:p w14:paraId="38BF871C" w14:textId="2CF74092" w:rsidR="005C6341" w:rsidRPr="00BC29D7" w:rsidRDefault="005C6341" w:rsidP="009F6846">
            <w:pPr>
              <w:rPr>
                <w:sz w:val="22"/>
                <w:szCs w:val="22"/>
                <w:lang w:val="en-GB"/>
              </w:rPr>
            </w:pPr>
            <w:r w:rsidRPr="00BC29D7">
              <w:rPr>
                <w:color w:val="000000"/>
                <w:sz w:val="22"/>
                <w:szCs w:val="22"/>
                <w:lang w:val="en-GB"/>
              </w:rPr>
              <w:t>0.00</w:t>
            </w:r>
          </w:p>
        </w:tc>
        <w:tc>
          <w:tcPr>
            <w:tcW w:w="992" w:type="dxa"/>
            <w:noWrap/>
            <w:vAlign w:val="bottom"/>
          </w:tcPr>
          <w:p w14:paraId="26AF0495" w14:textId="2474E573" w:rsidR="005C6341" w:rsidRPr="00BC29D7" w:rsidRDefault="005C6341" w:rsidP="009F6846">
            <w:pPr>
              <w:rPr>
                <w:sz w:val="22"/>
                <w:szCs w:val="22"/>
                <w:lang w:val="en-GB"/>
              </w:rPr>
            </w:pPr>
            <w:r w:rsidRPr="00BC29D7">
              <w:rPr>
                <w:color w:val="000000"/>
                <w:sz w:val="22"/>
                <w:szCs w:val="22"/>
                <w:lang w:val="en-GB"/>
              </w:rPr>
              <w:t>0.01</w:t>
            </w:r>
          </w:p>
        </w:tc>
        <w:tc>
          <w:tcPr>
            <w:tcW w:w="2620" w:type="dxa"/>
          </w:tcPr>
          <w:p w14:paraId="234F9695" w14:textId="77777777" w:rsidR="005C6341" w:rsidRPr="00BC29D7" w:rsidRDefault="005C6341" w:rsidP="009F6846">
            <w:pPr>
              <w:rPr>
                <w:sz w:val="22"/>
                <w:szCs w:val="22"/>
                <w:lang w:val="en-GB"/>
              </w:rPr>
            </w:pPr>
          </w:p>
        </w:tc>
        <w:tc>
          <w:tcPr>
            <w:tcW w:w="990" w:type="dxa"/>
            <w:vAlign w:val="bottom"/>
          </w:tcPr>
          <w:p w14:paraId="3F508C6C" w14:textId="33934066" w:rsidR="005C6341" w:rsidRPr="00BC29D7" w:rsidRDefault="005C6341" w:rsidP="009F6846">
            <w:pPr>
              <w:rPr>
                <w:sz w:val="22"/>
                <w:szCs w:val="22"/>
                <w:lang w:val="en-GB"/>
              </w:rPr>
            </w:pPr>
            <w:r w:rsidRPr="00BC29D7">
              <w:rPr>
                <w:color w:val="000000"/>
                <w:sz w:val="22"/>
                <w:szCs w:val="22"/>
                <w:lang w:val="en-GB"/>
              </w:rPr>
              <w:t>0.02</w:t>
            </w:r>
          </w:p>
        </w:tc>
        <w:tc>
          <w:tcPr>
            <w:tcW w:w="990" w:type="dxa"/>
            <w:vAlign w:val="bottom"/>
          </w:tcPr>
          <w:p w14:paraId="1027F137" w14:textId="098F48F9" w:rsidR="005C6341" w:rsidRPr="00BC29D7" w:rsidRDefault="005C6341" w:rsidP="009F6846">
            <w:pPr>
              <w:rPr>
                <w:sz w:val="22"/>
                <w:szCs w:val="22"/>
                <w:lang w:val="en-GB"/>
              </w:rPr>
            </w:pPr>
            <w:r w:rsidRPr="00BC29D7">
              <w:rPr>
                <w:color w:val="000000"/>
                <w:sz w:val="22"/>
                <w:szCs w:val="22"/>
                <w:lang w:val="en-GB"/>
              </w:rPr>
              <w:t>0.000</w:t>
            </w:r>
          </w:p>
        </w:tc>
        <w:tc>
          <w:tcPr>
            <w:tcW w:w="720" w:type="dxa"/>
            <w:vAlign w:val="bottom"/>
          </w:tcPr>
          <w:p w14:paraId="675D869F" w14:textId="331A57CE" w:rsidR="005C6341" w:rsidRPr="00BC29D7" w:rsidRDefault="005C6341" w:rsidP="009F6846">
            <w:pPr>
              <w:rPr>
                <w:sz w:val="22"/>
                <w:szCs w:val="22"/>
                <w:lang w:val="en-GB"/>
              </w:rPr>
            </w:pPr>
            <w:r w:rsidRPr="00BC29D7">
              <w:rPr>
                <w:color w:val="000000"/>
                <w:sz w:val="22"/>
                <w:szCs w:val="22"/>
                <w:lang w:val="en-GB"/>
              </w:rPr>
              <w:t>0.01</w:t>
            </w:r>
          </w:p>
        </w:tc>
        <w:tc>
          <w:tcPr>
            <w:tcW w:w="905" w:type="dxa"/>
            <w:vAlign w:val="bottom"/>
          </w:tcPr>
          <w:p w14:paraId="0A027215" w14:textId="14A75002" w:rsidR="005C6341" w:rsidRPr="00BC29D7" w:rsidRDefault="005C6341" w:rsidP="009F6846">
            <w:pPr>
              <w:rPr>
                <w:sz w:val="22"/>
                <w:szCs w:val="22"/>
                <w:lang w:val="en-GB"/>
              </w:rPr>
            </w:pPr>
            <w:r w:rsidRPr="00BC29D7">
              <w:rPr>
                <w:color w:val="000000"/>
                <w:sz w:val="22"/>
                <w:szCs w:val="22"/>
                <w:lang w:val="en-GB"/>
              </w:rPr>
              <w:t>0.02</w:t>
            </w:r>
          </w:p>
        </w:tc>
      </w:tr>
      <w:tr w:rsidR="00A229EA" w:rsidRPr="00BC29D7" w14:paraId="0550BD63" w14:textId="77777777" w:rsidTr="00BD16E3">
        <w:trPr>
          <w:trHeight w:val="300"/>
        </w:trPr>
        <w:tc>
          <w:tcPr>
            <w:tcW w:w="3507" w:type="dxa"/>
            <w:noWrap/>
          </w:tcPr>
          <w:p w14:paraId="06E20B0C" w14:textId="1728EF6F" w:rsidR="007E2F99" w:rsidRPr="00BC29D7" w:rsidRDefault="007E2F99" w:rsidP="009F6846">
            <w:pPr>
              <w:rPr>
                <w:color w:val="000000"/>
                <w:sz w:val="22"/>
                <w:szCs w:val="22"/>
                <w:lang w:val="en-GB"/>
              </w:rPr>
            </w:pPr>
            <w:r w:rsidRPr="00BC29D7">
              <w:rPr>
                <w:color w:val="000000"/>
                <w:sz w:val="22"/>
                <w:szCs w:val="22"/>
                <w:lang w:val="en-GB"/>
              </w:rPr>
              <w:t>Socioeconomic position: education</w:t>
            </w:r>
          </w:p>
        </w:tc>
        <w:tc>
          <w:tcPr>
            <w:tcW w:w="1021" w:type="dxa"/>
            <w:noWrap/>
          </w:tcPr>
          <w:p w14:paraId="28CE825C" w14:textId="77777777" w:rsidR="007E2F99" w:rsidRPr="00BC29D7" w:rsidRDefault="007E2F99" w:rsidP="009F6846">
            <w:pPr>
              <w:rPr>
                <w:sz w:val="22"/>
                <w:szCs w:val="22"/>
                <w:lang w:val="en-GB"/>
              </w:rPr>
            </w:pPr>
          </w:p>
        </w:tc>
        <w:tc>
          <w:tcPr>
            <w:tcW w:w="1213" w:type="dxa"/>
            <w:noWrap/>
          </w:tcPr>
          <w:p w14:paraId="156BC357" w14:textId="77777777" w:rsidR="007E2F99" w:rsidRPr="00BC29D7" w:rsidRDefault="007E2F99" w:rsidP="009F6846">
            <w:pPr>
              <w:rPr>
                <w:sz w:val="22"/>
                <w:szCs w:val="22"/>
                <w:lang w:val="en-GB"/>
              </w:rPr>
            </w:pPr>
          </w:p>
        </w:tc>
        <w:tc>
          <w:tcPr>
            <w:tcW w:w="992" w:type="dxa"/>
            <w:noWrap/>
          </w:tcPr>
          <w:p w14:paraId="623191C2" w14:textId="77777777" w:rsidR="007E2F99" w:rsidRPr="00BC29D7" w:rsidRDefault="007E2F99" w:rsidP="009F6846">
            <w:pPr>
              <w:rPr>
                <w:sz w:val="22"/>
                <w:szCs w:val="22"/>
                <w:lang w:val="en-GB"/>
              </w:rPr>
            </w:pPr>
          </w:p>
        </w:tc>
        <w:tc>
          <w:tcPr>
            <w:tcW w:w="992" w:type="dxa"/>
            <w:noWrap/>
          </w:tcPr>
          <w:p w14:paraId="22B19F50" w14:textId="77777777" w:rsidR="007E2F99" w:rsidRPr="00BC29D7" w:rsidRDefault="007E2F99" w:rsidP="009F6846">
            <w:pPr>
              <w:rPr>
                <w:sz w:val="22"/>
                <w:szCs w:val="22"/>
                <w:lang w:val="en-GB"/>
              </w:rPr>
            </w:pPr>
          </w:p>
        </w:tc>
        <w:tc>
          <w:tcPr>
            <w:tcW w:w="2620" w:type="dxa"/>
          </w:tcPr>
          <w:p w14:paraId="13397FC1" w14:textId="77777777" w:rsidR="007E2F99" w:rsidRPr="00BC29D7" w:rsidRDefault="007E2F99" w:rsidP="009F6846">
            <w:pPr>
              <w:rPr>
                <w:sz w:val="22"/>
                <w:szCs w:val="22"/>
                <w:lang w:val="en-GB"/>
              </w:rPr>
            </w:pPr>
          </w:p>
        </w:tc>
        <w:tc>
          <w:tcPr>
            <w:tcW w:w="990" w:type="dxa"/>
          </w:tcPr>
          <w:p w14:paraId="1FE6D1BA" w14:textId="77777777" w:rsidR="007E2F99" w:rsidRPr="00BC29D7" w:rsidRDefault="007E2F99" w:rsidP="009F6846">
            <w:pPr>
              <w:rPr>
                <w:sz w:val="22"/>
                <w:szCs w:val="22"/>
                <w:lang w:val="en-GB"/>
              </w:rPr>
            </w:pPr>
          </w:p>
        </w:tc>
        <w:tc>
          <w:tcPr>
            <w:tcW w:w="990" w:type="dxa"/>
          </w:tcPr>
          <w:p w14:paraId="75089267" w14:textId="77777777" w:rsidR="007E2F99" w:rsidRPr="00BC29D7" w:rsidRDefault="007E2F99" w:rsidP="009F6846">
            <w:pPr>
              <w:rPr>
                <w:sz w:val="22"/>
                <w:szCs w:val="22"/>
                <w:lang w:val="en-GB"/>
              </w:rPr>
            </w:pPr>
          </w:p>
        </w:tc>
        <w:tc>
          <w:tcPr>
            <w:tcW w:w="720" w:type="dxa"/>
          </w:tcPr>
          <w:p w14:paraId="64E55E58" w14:textId="77777777" w:rsidR="007E2F99" w:rsidRPr="00BC29D7" w:rsidRDefault="007E2F99" w:rsidP="009F6846">
            <w:pPr>
              <w:rPr>
                <w:sz w:val="22"/>
                <w:szCs w:val="22"/>
                <w:lang w:val="en-GB"/>
              </w:rPr>
            </w:pPr>
          </w:p>
        </w:tc>
        <w:tc>
          <w:tcPr>
            <w:tcW w:w="905" w:type="dxa"/>
          </w:tcPr>
          <w:p w14:paraId="4E614995" w14:textId="77777777" w:rsidR="007E2F99" w:rsidRPr="00BC29D7" w:rsidRDefault="007E2F99" w:rsidP="009F6846">
            <w:pPr>
              <w:rPr>
                <w:sz w:val="22"/>
                <w:szCs w:val="22"/>
                <w:lang w:val="en-GB"/>
              </w:rPr>
            </w:pPr>
          </w:p>
        </w:tc>
      </w:tr>
      <w:tr w:rsidR="00A229EA" w:rsidRPr="00BC29D7" w14:paraId="0FC1E065" w14:textId="4A16702B" w:rsidTr="00BD16E3">
        <w:trPr>
          <w:trHeight w:val="300"/>
        </w:trPr>
        <w:tc>
          <w:tcPr>
            <w:tcW w:w="3507" w:type="dxa"/>
            <w:noWrap/>
            <w:hideMark/>
          </w:tcPr>
          <w:p w14:paraId="05B509FE" w14:textId="3394B13E" w:rsidR="007E2F99" w:rsidRPr="00BC29D7" w:rsidRDefault="007E2F99" w:rsidP="009F6846">
            <w:pPr>
              <w:rPr>
                <w:sz w:val="20"/>
                <w:szCs w:val="20"/>
                <w:lang w:val="en-GB"/>
              </w:rPr>
            </w:pPr>
            <w:r w:rsidRPr="00BC29D7">
              <w:rPr>
                <w:sz w:val="22"/>
                <w:szCs w:val="22"/>
                <w:lang w:val="en-GB"/>
              </w:rPr>
              <w:t>Ref (&lt;lower secondary education)</w:t>
            </w:r>
          </w:p>
        </w:tc>
        <w:tc>
          <w:tcPr>
            <w:tcW w:w="1021" w:type="dxa"/>
            <w:noWrap/>
            <w:hideMark/>
          </w:tcPr>
          <w:p w14:paraId="0D4D0BF9" w14:textId="011A14B6" w:rsidR="007E2F99" w:rsidRPr="00BC29D7" w:rsidRDefault="005F6674" w:rsidP="009F6846">
            <w:pPr>
              <w:rPr>
                <w:sz w:val="22"/>
                <w:szCs w:val="22"/>
                <w:lang w:val="en-GB"/>
              </w:rPr>
            </w:pPr>
            <w:r w:rsidRPr="00BC29D7">
              <w:rPr>
                <w:sz w:val="22"/>
                <w:szCs w:val="22"/>
                <w:lang w:val="en-GB"/>
              </w:rPr>
              <w:t>-</w:t>
            </w:r>
          </w:p>
        </w:tc>
        <w:tc>
          <w:tcPr>
            <w:tcW w:w="1213" w:type="dxa"/>
            <w:noWrap/>
            <w:hideMark/>
          </w:tcPr>
          <w:p w14:paraId="5FD119DC" w14:textId="77777777" w:rsidR="007E2F99" w:rsidRPr="00BC29D7" w:rsidRDefault="007E2F99" w:rsidP="009F6846">
            <w:pPr>
              <w:rPr>
                <w:sz w:val="22"/>
                <w:szCs w:val="22"/>
                <w:lang w:val="en-GB"/>
              </w:rPr>
            </w:pPr>
          </w:p>
        </w:tc>
        <w:tc>
          <w:tcPr>
            <w:tcW w:w="992" w:type="dxa"/>
            <w:noWrap/>
            <w:hideMark/>
          </w:tcPr>
          <w:p w14:paraId="73D9F4EB" w14:textId="77777777" w:rsidR="007E2F99" w:rsidRPr="00BC29D7" w:rsidRDefault="007E2F99" w:rsidP="009F6846">
            <w:pPr>
              <w:rPr>
                <w:sz w:val="22"/>
                <w:szCs w:val="22"/>
                <w:lang w:val="en-GB"/>
              </w:rPr>
            </w:pPr>
          </w:p>
        </w:tc>
        <w:tc>
          <w:tcPr>
            <w:tcW w:w="992" w:type="dxa"/>
            <w:noWrap/>
            <w:hideMark/>
          </w:tcPr>
          <w:p w14:paraId="0B95E013" w14:textId="77777777" w:rsidR="007E2F99" w:rsidRPr="00BC29D7" w:rsidRDefault="007E2F99" w:rsidP="009F6846">
            <w:pPr>
              <w:rPr>
                <w:sz w:val="22"/>
                <w:szCs w:val="22"/>
                <w:lang w:val="en-GB"/>
              </w:rPr>
            </w:pPr>
          </w:p>
        </w:tc>
        <w:tc>
          <w:tcPr>
            <w:tcW w:w="2620" w:type="dxa"/>
          </w:tcPr>
          <w:p w14:paraId="59DA04C0" w14:textId="77777777" w:rsidR="007E2F99" w:rsidRPr="00BC29D7" w:rsidRDefault="007E2F99" w:rsidP="009F6846">
            <w:pPr>
              <w:rPr>
                <w:sz w:val="22"/>
                <w:szCs w:val="22"/>
                <w:lang w:val="en-GB"/>
              </w:rPr>
            </w:pPr>
          </w:p>
        </w:tc>
        <w:tc>
          <w:tcPr>
            <w:tcW w:w="990" w:type="dxa"/>
          </w:tcPr>
          <w:p w14:paraId="0562246D" w14:textId="2BB2B016" w:rsidR="007E2F99" w:rsidRPr="00BC29D7" w:rsidRDefault="005F6674" w:rsidP="009F6846">
            <w:pPr>
              <w:rPr>
                <w:sz w:val="22"/>
                <w:szCs w:val="22"/>
                <w:lang w:val="en-GB"/>
              </w:rPr>
            </w:pPr>
            <w:r w:rsidRPr="00BC29D7">
              <w:rPr>
                <w:sz w:val="22"/>
                <w:szCs w:val="22"/>
                <w:lang w:val="en-GB"/>
              </w:rPr>
              <w:t>-</w:t>
            </w:r>
          </w:p>
        </w:tc>
        <w:tc>
          <w:tcPr>
            <w:tcW w:w="990" w:type="dxa"/>
          </w:tcPr>
          <w:p w14:paraId="1BF51F81" w14:textId="55F07916" w:rsidR="007E2F99" w:rsidRPr="00BC29D7" w:rsidRDefault="007E2F99" w:rsidP="009F6846">
            <w:pPr>
              <w:rPr>
                <w:sz w:val="22"/>
                <w:szCs w:val="22"/>
                <w:lang w:val="en-GB"/>
              </w:rPr>
            </w:pPr>
          </w:p>
        </w:tc>
        <w:tc>
          <w:tcPr>
            <w:tcW w:w="720" w:type="dxa"/>
          </w:tcPr>
          <w:p w14:paraId="25C664F7" w14:textId="77777777" w:rsidR="007E2F99" w:rsidRPr="00BC29D7" w:rsidRDefault="007E2F99" w:rsidP="009F6846">
            <w:pPr>
              <w:rPr>
                <w:sz w:val="22"/>
                <w:szCs w:val="22"/>
                <w:lang w:val="en-GB"/>
              </w:rPr>
            </w:pPr>
          </w:p>
        </w:tc>
        <w:tc>
          <w:tcPr>
            <w:tcW w:w="905" w:type="dxa"/>
          </w:tcPr>
          <w:p w14:paraId="471C2E0C" w14:textId="77777777" w:rsidR="007E2F99" w:rsidRPr="00BC29D7" w:rsidRDefault="007E2F99" w:rsidP="009F6846">
            <w:pPr>
              <w:rPr>
                <w:sz w:val="22"/>
                <w:szCs w:val="22"/>
                <w:lang w:val="en-GB"/>
              </w:rPr>
            </w:pPr>
          </w:p>
        </w:tc>
      </w:tr>
      <w:tr w:rsidR="00A229EA" w:rsidRPr="00BC29D7" w14:paraId="7341B4DF" w14:textId="58C789EC" w:rsidTr="00BD16E3">
        <w:trPr>
          <w:trHeight w:val="300"/>
        </w:trPr>
        <w:tc>
          <w:tcPr>
            <w:tcW w:w="3507" w:type="dxa"/>
            <w:noWrap/>
            <w:hideMark/>
          </w:tcPr>
          <w:p w14:paraId="1BCA2B9B" w14:textId="74DE6044" w:rsidR="00013340" w:rsidRPr="00BC29D7" w:rsidRDefault="00013340" w:rsidP="009F6846">
            <w:pPr>
              <w:rPr>
                <w:sz w:val="20"/>
                <w:szCs w:val="20"/>
                <w:lang w:val="en-GB"/>
              </w:rPr>
            </w:pPr>
            <w:r w:rsidRPr="00BC29D7">
              <w:rPr>
                <w:color w:val="000000"/>
                <w:sz w:val="22"/>
                <w:szCs w:val="22"/>
                <w:lang w:val="en-GB"/>
              </w:rPr>
              <w:t>Junior middle school</w:t>
            </w:r>
          </w:p>
        </w:tc>
        <w:tc>
          <w:tcPr>
            <w:tcW w:w="1021" w:type="dxa"/>
            <w:noWrap/>
            <w:hideMark/>
          </w:tcPr>
          <w:p w14:paraId="35F79387" w14:textId="71B50BDB" w:rsidR="00013340" w:rsidRPr="00BC29D7" w:rsidRDefault="00013340" w:rsidP="009F6846">
            <w:pPr>
              <w:rPr>
                <w:sz w:val="22"/>
                <w:szCs w:val="22"/>
                <w:lang w:val="en-GB"/>
              </w:rPr>
            </w:pPr>
            <w:r w:rsidRPr="00BC29D7">
              <w:rPr>
                <w:sz w:val="22"/>
                <w:szCs w:val="22"/>
                <w:lang w:val="en-GB"/>
              </w:rPr>
              <w:t>-0.11</w:t>
            </w:r>
          </w:p>
        </w:tc>
        <w:tc>
          <w:tcPr>
            <w:tcW w:w="1213" w:type="dxa"/>
            <w:noWrap/>
            <w:vAlign w:val="bottom"/>
            <w:hideMark/>
          </w:tcPr>
          <w:p w14:paraId="75E3810D" w14:textId="25492A7F" w:rsidR="00013340" w:rsidRPr="00BC29D7" w:rsidRDefault="00013340" w:rsidP="009F6846">
            <w:pPr>
              <w:rPr>
                <w:sz w:val="22"/>
                <w:szCs w:val="22"/>
                <w:lang w:val="en-GB"/>
              </w:rPr>
            </w:pPr>
            <w:r w:rsidRPr="00BC29D7">
              <w:rPr>
                <w:color w:val="000000"/>
                <w:sz w:val="22"/>
                <w:szCs w:val="22"/>
                <w:lang w:val="en-GB"/>
              </w:rPr>
              <w:t>0.000</w:t>
            </w:r>
          </w:p>
        </w:tc>
        <w:tc>
          <w:tcPr>
            <w:tcW w:w="992" w:type="dxa"/>
            <w:noWrap/>
            <w:vAlign w:val="bottom"/>
            <w:hideMark/>
          </w:tcPr>
          <w:p w14:paraId="33DAB5DA" w14:textId="4994B410" w:rsidR="00013340" w:rsidRPr="00BC29D7" w:rsidRDefault="00013340" w:rsidP="009F6846">
            <w:pPr>
              <w:rPr>
                <w:sz w:val="22"/>
                <w:szCs w:val="22"/>
                <w:lang w:val="en-GB"/>
              </w:rPr>
            </w:pPr>
            <w:r w:rsidRPr="00BC29D7">
              <w:rPr>
                <w:color w:val="000000"/>
                <w:sz w:val="22"/>
                <w:szCs w:val="22"/>
                <w:lang w:val="en-GB"/>
              </w:rPr>
              <w:t>-0.14</w:t>
            </w:r>
          </w:p>
        </w:tc>
        <w:tc>
          <w:tcPr>
            <w:tcW w:w="992" w:type="dxa"/>
            <w:noWrap/>
            <w:vAlign w:val="bottom"/>
            <w:hideMark/>
          </w:tcPr>
          <w:p w14:paraId="687F35D9" w14:textId="68CCAC0B" w:rsidR="00013340" w:rsidRPr="00BC29D7" w:rsidRDefault="00013340" w:rsidP="009F6846">
            <w:pPr>
              <w:rPr>
                <w:sz w:val="22"/>
                <w:szCs w:val="22"/>
                <w:lang w:val="en-GB"/>
              </w:rPr>
            </w:pPr>
            <w:r w:rsidRPr="00BC29D7">
              <w:rPr>
                <w:color w:val="000000"/>
                <w:sz w:val="22"/>
                <w:szCs w:val="22"/>
                <w:lang w:val="en-GB"/>
              </w:rPr>
              <w:t>-0.08</w:t>
            </w:r>
          </w:p>
        </w:tc>
        <w:tc>
          <w:tcPr>
            <w:tcW w:w="2620" w:type="dxa"/>
          </w:tcPr>
          <w:p w14:paraId="7A02FA8C" w14:textId="77777777" w:rsidR="00013340" w:rsidRPr="00BC29D7" w:rsidRDefault="00013340" w:rsidP="009F6846">
            <w:pPr>
              <w:rPr>
                <w:sz w:val="22"/>
                <w:szCs w:val="22"/>
                <w:lang w:val="en-GB"/>
              </w:rPr>
            </w:pPr>
          </w:p>
        </w:tc>
        <w:tc>
          <w:tcPr>
            <w:tcW w:w="990" w:type="dxa"/>
            <w:vAlign w:val="bottom"/>
          </w:tcPr>
          <w:p w14:paraId="0BC398D4" w14:textId="0EF100DC" w:rsidR="00013340" w:rsidRPr="00BC29D7" w:rsidRDefault="00013340" w:rsidP="009F6846">
            <w:pPr>
              <w:rPr>
                <w:sz w:val="22"/>
                <w:szCs w:val="22"/>
                <w:lang w:val="en-GB"/>
              </w:rPr>
            </w:pPr>
            <w:r w:rsidRPr="00BC29D7">
              <w:rPr>
                <w:color w:val="000000"/>
                <w:sz w:val="22"/>
                <w:szCs w:val="22"/>
                <w:lang w:val="en-GB"/>
              </w:rPr>
              <w:t>-0.16</w:t>
            </w:r>
          </w:p>
        </w:tc>
        <w:tc>
          <w:tcPr>
            <w:tcW w:w="990" w:type="dxa"/>
            <w:vAlign w:val="bottom"/>
          </w:tcPr>
          <w:p w14:paraId="5F52C890" w14:textId="18DD71BE" w:rsidR="00013340" w:rsidRPr="00BC29D7" w:rsidRDefault="00013340" w:rsidP="009F6846">
            <w:pPr>
              <w:rPr>
                <w:sz w:val="22"/>
                <w:szCs w:val="22"/>
                <w:lang w:val="en-GB"/>
              </w:rPr>
            </w:pPr>
            <w:r w:rsidRPr="00BC29D7">
              <w:rPr>
                <w:color w:val="000000"/>
                <w:sz w:val="22"/>
                <w:szCs w:val="22"/>
                <w:lang w:val="en-GB"/>
              </w:rPr>
              <w:t>0.000</w:t>
            </w:r>
          </w:p>
        </w:tc>
        <w:tc>
          <w:tcPr>
            <w:tcW w:w="720" w:type="dxa"/>
            <w:vAlign w:val="bottom"/>
          </w:tcPr>
          <w:p w14:paraId="05E53853" w14:textId="4EBAA9C0" w:rsidR="00013340" w:rsidRPr="00BC29D7" w:rsidRDefault="00013340" w:rsidP="009F6846">
            <w:pPr>
              <w:rPr>
                <w:sz w:val="22"/>
                <w:szCs w:val="22"/>
                <w:lang w:val="en-GB"/>
              </w:rPr>
            </w:pPr>
            <w:r w:rsidRPr="00BC29D7">
              <w:rPr>
                <w:color w:val="000000"/>
                <w:sz w:val="22"/>
                <w:szCs w:val="22"/>
                <w:lang w:val="en-GB"/>
              </w:rPr>
              <w:t>-0.19</w:t>
            </w:r>
          </w:p>
        </w:tc>
        <w:tc>
          <w:tcPr>
            <w:tcW w:w="905" w:type="dxa"/>
            <w:vAlign w:val="bottom"/>
          </w:tcPr>
          <w:p w14:paraId="45AE6CDE" w14:textId="6A0EFC92" w:rsidR="00013340" w:rsidRPr="00BC29D7" w:rsidRDefault="00013340" w:rsidP="009F6846">
            <w:pPr>
              <w:rPr>
                <w:sz w:val="22"/>
                <w:szCs w:val="22"/>
                <w:lang w:val="en-GB"/>
              </w:rPr>
            </w:pPr>
            <w:r w:rsidRPr="00BC29D7">
              <w:rPr>
                <w:color w:val="000000"/>
                <w:sz w:val="22"/>
                <w:szCs w:val="22"/>
                <w:lang w:val="en-GB"/>
              </w:rPr>
              <w:t>-0.13</w:t>
            </w:r>
          </w:p>
        </w:tc>
      </w:tr>
      <w:tr w:rsidR="00A229EA" w:rsidRPr="00BC29D7" w14:paraId="59E4A31F" w14:textId="6B24B5CC" w:rsidTr="00BD16E3">
        <w:trPr>
          <w:trHeight w:val="300"/>
        </w:trPr>
        <w:tc>
          <w:tcPr>
            <w:tcW w:w="3507" w:type="dxa"/>
            <w:noWrap/>
            <w:hideMark/>
          </w:tcPr>
          <w:p w14:paraId="3AC4D68F" w14:textId="70EB0068" w:rsidR="00013340" w:rsidRPr="00BC29D7" w:rsidRDefault="00013340" w:rsidP="009F6846">
            <w:pPr>
              <w:rPr>
                <w:sz w:val="20"/>
                <w:szCs w:val="20"/>
                <w:lang w:val="en-GB"/>
              </w:rPr>
            </w:pPr>
            <w:r w:rsidRPr="00BC29D7">
              <w:rPr>
                <w:color w:val="000000"/>
                <w:sz w:val="22"/>
                <w:szCs w:val="22"/>
                <w:lang w:val="en-GB"/>
              </w:rPr>
              <w:t>High school and above</w:t>
            </w:r>
          </w:p>
        </w:tc>
        <w:tc>
          <w:tcPr>
            <w:tcW w:w="1021" w:type="dxa"/>
            <w:noWrap/>
            <w:hideMark/>
          </w:tcPr>
          <w:p w14:paraId="2C67F60E" w14:textId="5BFC545D" w:rsidR="00013340" w:rsidRPr="00BC29D7" w:rsidRDefault="00013340" w:rsidP="009F6846">
            <w:pPr>
              <w:rPr>
                <w:sz w:val="22"/>
                <w:szCs w:val="22"/>
                <w:lang w:val="en-GB"/>
              </w:rPr>
            </w:pPr>
            <w:r w:rsidRPr="00BC29D7">
              <w:rPr>
                <w:sz w:val="22"/>
                <w:szCs w:val="22"/>
                <w:lang w:val="en-GB"/>
              </w:rPr>
              <w:t>-0.14</w:t>
            </w:r>
          </w:p>
        </w:tc>
        <w:tc>
          <w:tcPr>
            <w:tcW w:w="1213" w:type="dxa"/>
            <w:noWrap/>
            <w:vAlign w:val="bottom"/>
            <w:hideMark/>
          </w:tcPr>
          <w:p w14:paraId="2B574337" w14:textId="5CD3C545" w:rsidR="00013340" w:rsidRPr="00BC29D7" w:rsidRDefault="00013340" w:rsidP="009F6846">
            <w:pPr>
              <w:rPr>
                <w:sz w:val="22"/>
                <w:szCs w:val="22"/>
                <w:lang w:val="en-GB"/>
              </w:rPr>
            </w:pPr>
            <w:r w:rsidRPr="00BC29D7">
              <w:rPr>
                <w:color w:val="000000"/>
                <w:sz w:val="22"/>
                <w:szCs w:val="22"/>
                <w:lang w:val="en-GB"/>
              </w:rPr>
              <w:t>0.000</w:t>
            </w:r>
          </w:p>
        </w:tc>
        <w:tc>
          <w:tcPr>
            <w:tcW w:w="992" w:type="dxa"/>
            <w:noWrap/>
            <w:vAlign w:val="bottom"/>
            <w:hideMark/>
          </w:tcPr>
          <w:p w14:paraId="4DBA5D70" w14:textId="7A3D6021" w:rsidR="00013340" w:rsidRPr="00BC29D7" w:rsidRDefault="00013340" w:rsidP="009F6846">
            <w:pPr>
              <w:rPr>
                <w:sz w:val="22"/>
                <w:szCs w:val="22"/>
                <w:lang w:val="en-GB"/>
              </w:rPr>
            </w:pPr>
            <w:r w:rsidRPr="00BC29D7">
              <w:rPr>
                <w:color w:val="000000"/>
                <w:sz w:val="22"/>
                <w:szCs w:val="22"/>
                <w:lang w:val="en-GB"/>
              </w:rPr>
              <w:t>-0.18</w:t>
            </w:r>
          </w:p>
        </w:tc>
        <w:tc>
          <w:tcPr>
            <w:tcW w:w="992" w:type="dxa"/>
            <w:noWrap/>
            <w:vAlign w:val="bottom"/>
            <w:hideMark/>
          </w:tcPr>
          <w:p w14:paraId="019F5DF8" w14:textId="1F9DC4DB" w:rsidR="00013340" w:rsidRPr="00BC29D7" w:rsidRDefault="00013340" w:rsidP="009F6846">
            <w:pPr>
              <w:rPr>
                <w:sz w:val="22"/>
                <w:szCs w:val="22"/>
                <w:lang w:val="en-GB"/>
              </w:rPr>
            </w:pPr>
            <w:r w:rsidRPr="00BC29D7">
              <w:rPr>
                <w:color w:val="000000"/>
                <w:sz w:val="22"/>
                <w:szCs w:val="22"/>
                <w:lang w:val="en-GB"/>
              </w:rPr>
              <w:t>-0.11</w:t>
            </w:r>
          </w:p>
        </w:tc>
        <w:tc>
          <w:tcPr>
            <w:tcW w:w="2620" w:type="dxa"/>
          </w:tcPr>
          <w:p w14:paraId="7A5F4872" w14:textId="77777777" w:rsidR="00013340" w:rsidRPr="00BC29D7" w:rsidRDefault="00013340" w:rsidP="009F6846">
            <w:pPr>
              <w:rPr>
                <w:sz w:val="22"/>
                <w:szCs w:val="22"/>
                <w:lang w:val="en-GB"/>
              </w:rPr>
            </w:pPr>
          </w:p>
        </w:tc>
        <w:tc>
          <w:tcPr>
            <w:tcW w:w="990" w:type="dxa"/>
            <w:vAlign w:val="bottom"/>
          </w:tcPr>
          <w:p w14:paraId="64E14280" w14:textId="0295CA92" w:rsidR="00013340" w:rsidRPr="00BC29D7" w:rsidRDefault="00013340" w:rsidP="009F6846">
            <w:pPr>
              <w:rPr>
                <w:sz w:val="22"/>
                <w:szCs w:val="22"/>
                <w:lang w:val="en-GB"/>
              </w:rPr>
            </w:pPr>
            <w:r w:rsidRPr="00BC29D7">
              <w:rPr>
                <w:color w:val="000000"/>
                <w:sz w:val="22"/>
                <w:szCs w:val="22"/>
                <w:lang w:val="en-GB"/>
              </w:rPr>
              <w:t>-0.21</w:t>
            </w:r>
          </w:p>
        </w:tc>
        <w:tc>
          <w:tcPr>
            <w:tcW w:w="990" w:type="dxa"/>
            <w:vAlign w:val="bottom"/>
          </w:tcPr>
          <w:p w14:paraId="346B28A3" w14:textId="36F2B216" w:rsidR="00013340" w:rsidRPr="00BC29D7" w:rsidRDefault="00013340" w:rsidP="009F6846">
            <w:pPr>
              <w:rPr>
                <w:sz w:val="22"/>
                <w:szCs w:val="22"/>
                <w:lang w:val="en-GB"/>
              </w:rPr>
            </w:pPr>
            <w:r w:rsidRPr="00BC29D7">
              <w:rPr>
                <w:color w:val="000000"/>
                <w:sz w:val="22"/>
                <w:szCs w:val="22"/>
                <w:lang w:val="en-GB"/>
              </w:rPr>
              <w:t>0.000</w:t>
            </w:r>
          </w:p>
        </w:tc>
        <w:tc>
          <w:tcPr>
            <w:tcW w:w="720" w:type="dxa"/>
            <w:vAlign w:val="bottom"/>
          </w:tcPr>
          <w:p w14:paraId="0E02CC5C" w14:textId="478901AE" w:rsidR="00013340" w:rsidRPr="00BC29D7" w:rsidRDefault="00013340" w:rsidP="009F6846">
            <w:pPr>
              <w:rPr>
                <w:sz w:val="22"/>
                <w:szCs w:val="22"/>
                <w:lang w:val="en-GB"/>
              </w:rPr>
            </w:pPr>
            <w:r w:rsidRPr="00BC29D7">
              <w:rPr>
                <w:color w:val="000000"/>
                <w:sz w:val="22"/>
                <w:szCs w:val="22"/>
                <w:lang w:val="en-GB"/>
              </w:rPr>
              <w:t>-0.24</w:t>
            </w:r>
          </w:p>
        </w:tc>
        <w:tc>
          <w:tcPr>
            <w:tcW w:w="905" w:type="dxa"/>
            <w:vAlign w:val="bottom"/>
          </w:tcPr>
          <w:p w14:paraId="1C66A26A" w14:textId="6E12445B" w:rsidR="00013340" w:rsidRPr="00BC29D7" w:rsidRDefault="00013340" w:rsidP="009F6846">
            <w:pPr>
              <w:rPr>
                <w:sz w:val="22"/>
                <w:szCs w:val="22"/>
                <w:lang w:val="en-GB"/>
              </w:rPr>
            </w:pPr>
            <w:r w:rsidRPr="00BC29D7">
              <w:rPr>
                <w:color w:val="000000"/>
                <w:sz w:val="22"/>
                <w:szCs w:val="22"/>
                <w:lang w:val="en-GB"/>
              </w:rPr>
              <w:t>-0.17</w:t>
            </w:r>
          </w:p>
        </w:tc>
      </w:tr>
      <w:tr w:rsidR="00A229EA" w:rsidRPr="00BC29D7" w14:paraId="74BE1CDA" w14:textId="7C0FB1D7" w:rsidTr="00BD16E3">
        <w:trPr>
          <w:trHeight w:val="300"/>
        </w:trPr>
        <w:tc>
          <w:tcPr>
            <w:tcW w:w="3507" w:type="dxa"/>
            <w:noWrap/>
          </w:tcPr>
          <w:p w14:paraId="3352C6AA" w14:textId="4A1ABA53" w:rsidR="00B3452D" w:rsidRPr="00BC29D7" w:rsidRDefault="00B3452D" w:rsidP="009F6846">
            <w:pPr>
              <w:rPr>
                <w:sz w:val="20"/>
                <w:szCs w:val="20"/>
                <w:lang w:val="en-GB"/>
              </w:rPr>
            </w:pPr>
            <w:r w:rsidRPr="00BC29D7">
              <w:rPr>
                <w:color w:val="000000"/>
                <w:sz w:val="22"/>
                <w:szCs w:val="22"/>
                <w:lang w:val="en-GB"/>
              </w:rPr>
              <w:t>Socioeconomic position: income</w:t>
            </w:r>
          </w:p>
        </w:tc>
        <w:tc>
          <w:tcPr>
            <w:tcW w:w="1021" w:type="dxa"/>
            <w:noWrap/>
          </w:tcPr>
          <w:p w14:paraId="099C2401" w14:textId="77777777" w:rsidR="00B3452D" w:rsidRPr="00BC29D7" w:rsidRDefault="00B3452D" w:rsidP="009F6846">
            <w:pPr>
              <w:rPr>
                <w:sz w:val="22"/>
                <w:szCs w:val="22"/>
                <w:lang w:val="en-GB"/>
              </w:rPr>
            </w:pPr>
          </w:p>
        </w:tc>
        <w:tc>
          <w:tcPr>
            <w:tcW w:w="1213" w:type="dxa"/>
            <w:noWrap/>
          </w:tcPr>
          <w:p w14:paraId="461DEF56" w14:textId="77777777" w:rsidR="00B3452D" w:rsidRPr="00BC29D7" w:rsidRDefault="00B3452D" w:rsidP="009F6846">
            <w:pPr>
              <w:rPr>
                <w:sz w:val="22"/>
                <w:szCs w:val="22"/>
                <w:lang w:val="en-GB"/>
              </w:rPr>
            </w:pPr>
          </w:p>
        </w:tc>
        <w:tc>
          <w:tcPr>
            <w:tcW w:w="992" w:type="dxa"/>
            <w:noWrap/>
          </w:tcPr>
          <w:p w14:paraId="0573A032" w14:textId="77777777" w:rsidR="00B3452D" w:rsidRPr="00BC29D7" w:rsidRDefault="00B3452D" w:rsidP="009F6846">
            <w:pPr>
              <w:rPr>
                <w:sz w:val="22"/>
                <w:szCs w:val="22"/>
                <w:lang w:val="en-GB"/>
              </w:rPr>
            </w:pPr>
          </w:p>
        </w:tc>
        <w:tc>
          <w:tcPr>
            <w:tcW w:w="992" w:type="dxa"/>
            <w:noWrap/>
          </w:tcPr>
          <w:p w14:paraId="3FD54B7F" w14:textId="77777777" w:rsidR="00B3452D" w:rsidRPr="00BC29D7" w:rsidRDefault="00B3452D" w:rsidP="009F6846">
            <w:pPr>
              <w:rPr>
                <w:sz w:val="22"/>
                <w:szCs w:val="22"/>
                <w:lang w:val="en-GB"/>
              </w:rPr>
            </w:pPr>
          </w:p>
        </w:tc>
        <w:tc>
          <w:tcPr>
            <w:tcW w:w="2620" w:type="dxa"/>
          </w:tcPr>
          <w:p w14:paraId="01268456" w14:textId="77777777" w:rsidR="00B3452D" w:rsidRPr="00BC29D7" w:rsidRDefault="00B3452D" w:rsidP="009F6846">
            <w:pPr>
              <w:rPr>
                <w:sz w:val="22"/>
                <w:szCs w:val="22"/>
                <w:lang w:val="en-GB"/>
              </w:rPr>
            </w:pPr>
          </w:p>
        </w:tc>
        <w:tc>
          <w:tcPr>
            <w:tcW w:w="990" w:type="dxa"/>
          </w:tcPr>
          <w:p w14:paraId="4A8A0920" w14:textId="77777777" w:rsidR="00B3452D" w:rsidRPr="00BC29D7" w:rsidRDefault="00B3452D" w:rsidP="009F6846">
            <w:pPr>
              <w:rPr>
                <w:sz w:val="22"/>
                <w:szCs w:val="22"/>
                <w:lang w:val="en-GB"/>
              </w:rPr>
            </w:pPr>
          </w:p>
        </w:tc>
        <w:tc>
          <w:tcPr>
            <w:tcW w:w="990" w:type="dxa"/>
          </w:tcPr>
          <w:p w14:paraId="3DAF9B34" w14:textId="61DBDBBF" w:rsidR="00B3452D" w:rsidRPr="00BC29D7" w:rsidRDefault="00B3452D" w:rsidP="009F6846">
            <w:pPr>
              <w:rPr>
                <w:sz w:val="22"/>
                <w:szCs w:val="22"/>
                <w:lang w:val="en-GB"/>
              </w:rPr>
            </w:pPr>
          </w:p>
        </w:tc>
        <w:tc>
          <w:tcPr>
            <w:tcW w:w="720" w:type="dxa"/>
          </w:tcPr>
          <w:p w14:paraId="14E1EA11" w14:textId="77777777" w:rsidR="00B3452D" w:rsidRPr="00BC29D7" w:rsidRDefault="00B3452D" w:rsidP="009F6846">
            <w:pPr>
              <w:rPr>
                <w:sz w:val="22"/>
                <w:szCs w:val="22"/>
                <w:lang w:val="en-GB"/>
              </w:rPr>
            </w:pPr>
          </w:p>
        </w:tc>
        <w:tc>
          <w:tcPr>
            <w:tcW w:w="905" w:type="dxa"/>
          </w:tcPr>
          <w:p w14:paraId="39DD5AC1" w14:textId="77777777" w:rsidR="00B3452D" w:rsidRPr="00BC29D7" w:rsidRDefault="00B3452D" w:rsidP="009F6846">
            <w:pPr>
              <w:rPr>
                <w:sz w:val="22"/>
                <w:szCs w:val="22"/>
                <w:lang w:val="en-GB"/>
              </w:rPr>
            </w:pPr>
          </w:p>
        </w:tc>
      </w:tr>
      <w:tr w:rsidR="00A229EA" w:rsidRPr="00BC29D7" w14:paraId="7C3CEF88" w14:textId="144BEFCB" w:rsidTr="00BD16E3">
        <w:trPr>
          <w:trHeight w:val="300"/>
        </w:trPr>
        <w:tc>
          <w:tcPr>
            <w:tcW w:w="3507" w:type="dxa"/>
            <w:noWrap/>
          </w:tcPr>
          <w:p w14:paraId="3C65CF9B" w14:textId="2B60D486" w:rsidR="00B3452D" w:rsidRPr="00BC29D7" w:rsidRDefault="00B3452D" w:rsidP="009F6846">
            <w:pPr>
              <w:rPr>
                <w:sz w:val="20"/>
                <w:szCs w:val="20"/>
                <w:lang w:val="en-GB"/>
              </w:rPr>
            </w:pPr>
            <w:r w:rsidRPr="00BC29D7">
              <w:rPr>
                <w:color w:val="000000"/>
                <w:sz w:val="22"/>
                <w:szCs w:val="22"/>
                <w:lang w:val="en-GB"/>
              </w:rPr>
              <w:t>Ref (1</w:t>
            </w:r>
            <w:r w:rsidRPr="00BC29D7">
              <w:rPr>
                <w:color w:val="000000"/>
                <w:sz w:val="22"/>
                <w:szCs w:val="22"/>
                <w:vertAlign w:val="superscript"/>
                <w:lang w:val="en-GB"/>
              </w:rPr>
              <w:t>st</w:t>
            </w:r>
            <w:r w:rsidRPr="00BC29D7">
              <w:rPr>
                <w:color w:val="000000"/>
                <w:sz w:val="22"/>
                <w:szCs w:val="22"/>
                <w:lang w:val="en-GB"/>
              </w:rPr>
              <w:t xml:space="preserve"> quintile, lowest)</w:t>
            </w:r>
          </w:p>
        </w:tc>
        <w:tc>
          <w:tcPr>
            <w:tcW w:w="1021" w:type="dxa"/>
            <w:noWrap/>
          </w:tcPr>
          <w:p w14:paraId="28DA4341" w14:textId="4DD5473A" w:rsidR="00B3452D" w:rsidRPr="00BC29D7" w:rsidRDefault="00A767EC" w:rsidP="009F6846">
            <w:pPr>
              <w:rPr>
                <w:sz w:val="22"/>
                <w:szCs w:val="22"/>
                <w:lang w:val="en-GB"/>
              </w:rPr>
            </w:pPr>
            <w:r w:rsidRPr="00BC29D7">
              <w:rPr>
                <w:sz w:val="22"/>
                <w:szCs w:val="22"/>
                <w:lang w:val="en-GB"/>
              </w:rPr>
              <w:t>-</w:t>
            </w:r>
          </w:p>
        </w:tc>
        <w:tc>
          <w:tcPr>
            <w:tcW w:w="1213" w:type="dxa"/>
            <w:noWrap/>
          </w:tcPr>
          <w:p w14:paraId="5852D533" w14:textId="77777777" w:rsidR="00B3452D" w:rsidRPr="00BC29D7" w:rsidRDefault="00B3452D" w:rsidP="009F6846">
            <w:pPr>
              <w:rPr>
                <w:sz w:val="22"/>
                <w:szCs w:val="22"/>
                <w:lang w:val="en-GB"/>
              </w:rPr>
            </w:pPr>
          </w:p>
        </w:tc>
        <w:tc>
          <w:tcPr>
            <w:tcW w:w="992" w:type="dxa"/>
            <w:noWrap/>
          </w:tcPr>
          <w:p w14:paraId="7CC9F564" w14:textId="77777777" w:rsidR="00B3452D" w:rsidRPr="00BC29D7" w:rsidRDefault="00B3452D" w:rsidP="009F6846">
            <w:pPr>
              <w:rPr>
                <w:sz w:val="22"/>
                <w:szCs w:val="22"/>
                <w:lang w:val="en-GB"/>
              </w:rPr>
            </w:pPr>
          </w:p>
        </w:tc>
        <w:tc>
          <w:tcPr>
            <w:tcW w:w="992" w:type="dxa"/>
            <w:noWrap/>
          </w:tcPr>
          <w:p w14:paraId="6AD804CC" w14:textId="77777777" w:rsidR="00B3452D" w:rsidRPr="00BC29D7" w:rsidRDefault="00B3452D" w:rsidP="009F6846">
            <w:pPr>
              <w:rPr>
                <w:sz w:val="22"/>
                <w:szCs w:val="22"/>
                <w:lang w:val="en-GB"/>
              </w:rPr>
            </w:pPr>
          </w:p>
        </w:tc>
        <w:tc>
          <w:tcPr>
            <w:tcW w:w="2620" w:type="dxa"/>
          </w:tcPr>
          <w:p w14:paraId="403AEDA7" w14:textId="77777777" w:rsidR="00B3452D" w:rsidRPr="00BC29D7" w:rsidRDefault="00B3452D" w:rsidP="009F6846">
            <w:pPr>
              <w:rPr>
                <w:sz w:val="22"/>
                <w:szCs w:val="22"/>
                <w:lang w:val="en-GB"/>
              </w:rPr>
            </w:pPr>
          </w:p>
        </w:tc>
        <w:tc>
          <w:tcPr>
            <w:tcW w:w="990" w:type="dxa"/>
          </w:tcPr>
          <w:p w14:paraId="681E747A" w14:textId="7238BDC0" w:rsidR="00B3452D" w:rsidRPr="00BC29D7" w:rsidRDefault="00B3452D" w:rsidP="009F6846">
            <w:pPr>
              <w:rPr>
                <w:sz w:val="22"/>
                <w:szCs w:val="22"/>
                <w:lang w:val="en-GB"/>
              </w:rPr>
            </w:pPr>
            <w:r w:rsidRPr="00BC29D7">
              <w:rPr>
                <w:sz w:val="22"/>
                <w:szCs w:val="22"/>
                <w:lang w:val="en-GB"/>
              </w:rPr>
              <w:t>-</w:t>
            </w:r>
          </w:p>
        </w:tc>
        <w:tc>
          <w:tcPr>
            <w:tcW w:w="990" w:type="dxa"/>
          </w:tcPr>
          <w:p w14:paraId="2FBBEE45" w14:textId="48AE772A" w:rsidR="00B3452D" w:rsidRPr="00BC29D7" w:rsidRDefault="00B3452D" w:rsidP="009F6846">
            <w:pPr>
              <w:rPr>
                <w:sz w:val="22"/>
                <w:szCs w:val="22"/>
                <w:lang w:val="en-GB"/>
              </w:rPr>
            </w:pPr>
          </w:p>
        </w:tc>
        <w:tc>
          <w:tcPr>
            <w:tcW w:w="720" w:type="dxa"/>
          </w:tcPr>
          <w:p w14:paraId="57B0954C" w14:textId="77777777" w:rsidR="00B3452D" w:rsidRPr="00BC29D7" w:rsidRDefault="00B3452D" w:rsidP="009F6846">
            <w:pPr>
              <w:rPr>
                <w:sz w:val="22"/>
                <w:szCs w:val="22"/>
                <w:lang w:val="en-GB"/>
              </w:rPr>
            </w:pPr>
          </w:p>
        </w:tc>
        <w:tc>
          <w:tcPr>
            <w:tcW w:w="905" w:type="dxa"/>
          </w:tcPr>
          <w:p w14:paraId="2C5C6259" w14:textId="77777777" w:rsidR="00B3452D" w:rsidRPr="00BC29D7" w:rsidRDefault="00B3452D" w:rsidP="009F6846">
            <w:pPr>
              <w:rPr>
                <w:sz w:val="22"/>
                <w:szCs w:val="22"/>
                <w:lang w:val="en-GB"/>
              </w:rPr>
            </w:pPr>
          </w:p>
        </w:tc>
      </w:tr>
      <w:tr w:rsidR="00A229EA" w:rsidRPr="00BC29D7" w14:paraId="10DC9162" w14:textId="460E3677" w:rsidTr="00BD16E3">
        <w:trPr>
          <w:trHeight w:val="300"/>
        </w:trPr>
        <w:tc>
          <w:tcPr>
            <w:tcW w:w="3507" w:type="dxa"/>
            <w:noWrap/>
          </w:tcPr>
          <w:p w14:paraId="48BE2420" w14:textId="0C949C6E" w:rsidR="00013340" w:rsidRPr="00BC29D7" w:rsidRDefault="00013340" w:rsidP="009F6846">
            <w:pPr>
              <w:rPr>
                <w:sz w:val="20"/>
                <w:szCs w:val="20"/>
                <w:lang w:val="en-GB"/>
              </w:rPr>
            </w:pPr>
            <w:r w:rsidRPr="00BC29D7">
              <w:rPr>
                <w:color w:val="000000"/>
                <w:sz w:val="22"/>
                <w:szCs w:val="22"/>
                <w:lang w:val="en-GB"/>
              </w:rPr>
              <w:t>2</w:t>
            </w:r>
            <w:r w:rsidRPr="00BC29D7">
              <w:rPr>
                <w:color w:val="000000"/>
                <w:sz w:val="22"/>
                <w:szCs w:val="22"/>
                <w:vertAlign w:val="superscript"/>
                <w:lang w:val="en-GB"/>
              </w:rPr>
              <w:t xml:space="preserve">nd </w:t>
            </w:r>
            <w:r w:rsidRPr="00BC29D7">
              <w:rPr>
                <w:color w:val="000000"/>
                <w:sz w:val="22"/>
                <w:szCs w:val="22"/>
                <w:lang w:val="en-GB"/>
              </w:rPr>
              <w:t xml:space="preserve">quintile </w:t>
            </w:r>
          </w:p>
        </w:tc>
        <w:tc>
          <w:tcPr>
            <w:tcW w:w="1021" w:type="dxa"/>
            <w:noWrap/>
          </w:tcPr>
          <w:p w14:paraId="417CB2DF" w14:textId="0A1A52C4" w:rsidR="00013340" w:rsidRPr="00BC29D7" w:rsidRDefault="00013340" w:rsidP="009F6846">
            <w:pPr>
              <w:rPr>
                <w:sz w:val="22"/>
                <w:szCs w:val="22"/>
                <w:lang w:val="en-GB"/>
              </w:rPr>
            </w:pPr>
            <w:r w:rsidRPr="00BC29D7">
              <w:rPr>
                <w:sz w:val="22"/>
                <w:szCs w:val="22"/>
                <w:lang w:val="en-GB"/>
              </w:rPr>
              <w:t>0.00</w:t>
            </w:r>
          </w:p>
        </w:tc>
        <w:tc>
          <w:tcPr>
            <w:tcW w:w="1213" w:type="dxa"/>
            <w:noWrap/>
            <w:vAlign w:val="bottom"/>
          </w:tcPr>
          <w:p w14:paraId="67E6E748" w14:textId="2EE5E2C0" w:rsidR="00013340" w:rsidRPr="00BC29D7" w:rsidRDefault="00013340" w:rsidP="009F6846">
            <w:pPr>
              <w:rPr>
                <w:sz w:val="22"/>
                <w:szCs w:val="22"/>
                <w:lang w:val="en-GB"/>
              </w:rPr>
            </w:pPr>
            <w:r w:rsidRPr="00BC29D7">
              <w:rPr>
                <w:color w:val="000000"/>
                <w:sz w:val="22"/>
                <w:szCs w:val="22"/>
                <w:lang w:val="en-GB"/>
              </w:rPr>
              <w:t>0.783</w:t>
            </w:r>
          </w:p>
        </w:tc>
        <w:tc>
          <w:tcPr>
            <w:tcW w:w="992" w:type="dxa"/>
            <w:noWrap/>
            <w:vAlign w:val="bottom"/>
          </w:tcPr>
          <w:p w14:paraId="20439FEE" w14:textId="4438A668" w:rsidR="00013340" w:rsidRPr="00BC29D7" w:rsidRDefault="00013340" w:rsidP="009F6846">
            <w:pPr>
              <w:rPr>
                <w:sz w:val="22"/>
                <w:szCs w:val="22"/>
                <w:lang w:val="en-GB"/>
              </w:rPr>
            </w:pPr>
            <w:r w:rsidRPr="00BC29D7">
              <w:rPr>
                <w:color w:val="000000"/>
                <w:sz w:val="22"/>
                <w:szCs w:val="22"/>
                <w:lang w:val="en-GB"/>
              </w:rPr>
              <w:t>-0.03</w:t>
            </w:r>
          </w:p>
        </w:tc>
        <w:tc>
          <w:tcPr>
            <w:tcW w:w="992" w:type="dxa"/>
            <w:noWrap/>
            <w:vAlign w:val="bottom"/>
          </w:tcPr>
          <w:p w14:paraId="5D5B4114" w14:textId="4C54C8A2" w:rsidR="00013340" w:rsidRPr="00BC29D7" w:rsidRDefault="00013340" w:rsidP="009F6846">
            <w:pPr>
              <w:rPr>
                <w:sz w:val="22"/>
                <w:szCs w:val="22"/>
                <w:lang w:val="en-GB"/>
              </w:rPr>
            </w:pPr>
            <w:r w:rsidRPr="00BC29D7">
              <w:rPr>
                <w:color w:val="000000"/>
                <w:sz w:val="22"/>
                <w:szCs w:val="22"/>
                <w:lang w:val="en-GB"/>
              </w:rPr>
              <w:t>0.03</w:t>
            </w:r>
          </w:p>
        </w:tc>
        <w:tc>
          <w:tcPr>
            <w:tcW w:w="2620" w:type="dxa"/>
          </w:tcPr>
          <w:p w14:paraId="2A4C4EB8" w14:textId="77777777" w:rsidR="00013340" w:rsidRPr="00BC29D7" w:rsidRDefault="00013340" w:rsidP="009F6846">
            <w:pPr>
              <w:rPr>
                <w:sz w:val="22"/>
                <w:szCs w:val="22"/>
                <w:lang w:val="en-GB"/>
              </w:rPr>
            </w:pPr>
          </w:p>
        </w:tc>
        <w:tc>
          <w:tcPr>
            <w:tcW w:w="990" w:type="dxa"/>
            <w:vAlign w:val="bottom"/>
          </w:tcPr>
          <w:p w14:paraId="4C528658" w14:textId="6BA1DB6C" w:rsidR="00013340" w:rsidRPr="00BC29D7" w:rsidRDefault="00013340" w:rsidP="009F6846">
            <w:pPr>
              <w:rPr>
                <w:sz w:val="22"/>
                <w:szCs w:val="22"/>
                <w:lang w:val="en-GB"/>
              </w:rPr>
            </w:pPr>
            <w:r w:rsidRPr="00BC29D7">
              <w:rPr>
                <w:color w:val="000000"/>
                <w:sz w:val="22"/>
                <w:szCs w:val="22"/>
                <w:lang w:val="en-GB"/>
              </w:rPr>
              <w:t>0.00</w:t>
            </w:r>
          </w:p>
        </w:tc>
        <w:tc>
          <w:tcPr>
            <w:tcW w:w="990" w:type="dxa"/>
            <w:vAlign w:val="bottom"/>
          </w:tcPr>
          <w:p w14:paraId="4C74BA5E" w14:textId="3B6B9FA4" w:rsidR="00013340" w:rsidRPr="00BC29D7" w:rsidRDefault="00013340" w:rsidP="009F6846">
            <w:pPr>
              <w:rPr>
                <w:sz w:val="22"/>
                <w:szCs w:val="22"/>
                <w:lang w:val="en-GB"/>
              </w:rPr>
            </w:pPr>
            <w:r w:rsidRPr="00BC29D7">
              <w:rPr>
                <w:color w:val="000000"/>
                <w:sz w:val="22"/>
                <w:szCs w:val="22"/>
                <w:lang w:val="en-GB"/>
              </w:rPr>
              <w:t>0.999</w:t>
            </w:r>
          </w:p>
        </w:tc>
        <w:tc>
          <w:tcPr>
            <w:tcW w:w="720" w:type="dxa"/>
            <w:vAlign w:val="bottom"/>
          </w:tcPr>
          <w:p w14:paraId="351E739A" w14:textId="2AD83584" w:rsidR="00013340" w:rsidRPr="00BC29D7" w:rsidRDefault="00013340" w:rsidP="009F6846">
            <w:pPr>
              <w:rPr>
                <w:sz w:val="22"/>
                <w:szCs w:val="22"/>
                <w:lang w:val="en-GB"/>
              </w:rPr>
            </w:pPr>
            <w:r w:rsidRPr="00BC29D7">
              <w:rPr>
                <w:color w:val="000000"/>
                <w:sz w:val="22"/>
                <w:szCs w:val="22"/>
                <w:lang w:val="en-GB"/>
              </w:rPr>
              <w:t>-0.03</w:t>
            </w:r>
          </w:p>
        </w:tc>
        <w:tc>
          <w:tcPr>
            <w:tcW w:w="905" w:type="dxa"/>
            <w:vAlign w:val="bottom"/>
          </w:tcPr>
          <w:p w14:paraId="6C45B169" w14:textId="4389C1C0" w:rsidR="00013340" w:rsidRPr="00BC29D7" w:rsidRDefault="00013340" w:rsidP="009F6846">
            <w:pPr>
              <w:rPr>
                <w:sz w:val="22"/>
                <w:szCs w:val="22"/>
                <w:lang w:val="en-GB"/>
              </w:rPr>
            </w:pPr>
            <w:r w:rsidRPr="00BC29D7">
              <w:rPr>
                <w:color w:val="000000"/>
                <w:sz w:val="22"/>
                <w:szCs w:val="22"/>
                <w:lang w:val="en-GB"/>
              </w:rPr>
              <w:t>0.03</w:t>
            </w:r>
          </w:p>
        </w:tc>
      </w:tr>
      <w:tr w:rsidR="00A229EA" w:rsidRPr="00BC29D7" w14:paraId="5625094E" w14:textId="420A9246" w:rsidTr="00BD16E3">
        <w:trPr>
          <w:trHeight w:val="300"/>
        </w:trPr>
        <w:tc>
          <w:tcPr>
            <w:tcW w:w="3507" w:type="dxa"/>
            <w:noWrap/>
          </w:tcPr>
          <w:p w14:paraId="78C20C67" w14:textId="44DFB11E" w:rsidR="00013340" w:rsidRPr="00BC29D7" w:rsidRDefault="00013340" w:rsidP="009F6846">
            <w:pPr>
              <w:rPr>
                <w:sz w:val="20"/>
                <w:szCs w:val="20"/>
                <w:lang w:val="en-GB"/>
              </w:rPr>
            </w:pPr>
            <w:r w:rsidRPr="00BC29D7">
              <w:rPr>
                <w:color w:val="000000"/>
                <w:sz w:val="22"/>
                <w:szCs w:val="22"/>
                <w:lang w:val="en-GB"/>
              </w:rPr>
              <w:t>3</w:t>
            </w:r>
            <w:r w:rsidRPr="00BC29D7">
              <w:rPr>
                <w:color w:val="000000"/>
                <w:sz w:val="22"/>
                <w:szCs w:val="22"/>
                <w:vertAlign w:val="superscript"/>
                <w:lang w:val="en-GB"/>
              </w:rPr>
              <w:t>rd</w:t>
            </w:r>
            <w:r w:rsidRPr="00BC29D7">
              <w:rPr>
                <w:color w:val="000000"/>
                <w:sz w:val="22"/>
                <w:szCs w:val="22"/>
                <w:lang w:val="en-GB"/>
              </w:rPr>
              <w:t xml:space="preserve"> quintile </w:t>
            </w:r>
          </w:p>
        </w:tc>
        <w:tc>
          <w:tcPr>
            <w:tcW w:w="1021" w:type="dxa"/>
            <w:noWrap/>
          </w:tcPr>
          <w:p w14:paraId="4762C746" w14:textId="16DAB074" w:rsidR="00013340" w:rsidRPr="00BC29D7" w:rsidRDefault="00013340" w:rsidP="009F6846">
            <w:pPr>
              <w:rPr>
                <w:sz w:val="22"/>
                <w:szCs w:val="22"/>
                <w:lang w:val="en-GB"/>
              </w:rPr>
            </w:pPr>
            <w:r w:rsidRPr="00BC29D7">
              <w:rPr>
                <w:sz w:val="22"/>
                <w:szCs w:val="22"/>
                <w:lang w:val="en-GB"/>
              </w:rPr>
              <w:t>-0.02</w:t>
            </w:r>
          </w:p>
        </w:tc>
        <w:tc>
          <w:tcPr>
            <w:tcW w:w="1213" w:type="dxa"/>
            <w:noWrap/>
            <w:vAlign w:val="bottom"/>
          </w:tcPr>
          <w:p w14:paraId="3383AC03" w14:textId="5EB0137A" w:rsidR="00013340" w:rsidRPr="00BC29D7" w:rsidRDefault="00013340" w:rsidP="009F6846">
            <w:pPr>
              <w:rPr>
                <w:sz w:val="22"/>
                <w:szCs w:val="22"/>
                <w:lang w:val="en-GB"/>
              </w:rPr>
            </w:pPr>
            <w:r w:rsidRPr="00BC29D7">
              <w:rPr>
                <w:color w:val="000000"/>
                <w:sz w:val="22"/>
                <w:szCs w:val="22"/>
                <w:lang w:val="en-GB"/>
              </w:rPr>
              <w:t>0.227</w:t>
            </w:r>
          </w:p>
        </w:tc>
        <w:tc>
          <w:tcPr>
            <w:tcW w:w="992" w:type="dxa"/>
            <w:noWrap/>
            <w:vAlign w:val="bottom"/>
          </w:tcPr>
          <w:p w14:paraId="5D6AB1ED" w14:textId="23E81826" w:rsidR="00013340" w:rsidRPr="00BC29D7" w:rsidRDefault="00013340" w:rsidP="009F6846">
            <w:pPr>
              <w:rPr>
                <w:sz w:val="22"/>
                <w:szCs w:val="22"/>
                <w:lang w:val="en-GB"/>
              </w:rPr>
            </w:pPr>
            <w:r w:rsidRPr="00BC29D7">
              <w:rPr>
                <w:color w:val="000000"/>
                <w:sz w:val="22"/>
                <w:szCs w:val="22"/>
                <w:lang w:val="en-GB"/>
              </w:rPr>
              <w:t>-0.05</w:t>
            </w:r>
          </w:p>
        </w:tc>
        <w:tc>
          <w:tcPr>
            <w:tcW w:w="992" w:type="dxa"/>
            <w:noWrap/>
            <w:vAlign w:val="bottom"/>
          </w:tcPr>
          <w:p w14:paraId="6138ABD6" w14:textId="19F321B4" w:rsidR="00013340" w:rsidRPr="00BC29D7" w:rsidRDefault="00013340" w:rsidP="009F6846">
            <w:pPr>
              <w:rPr>
                <w:sz w:val="22"/>
                <w:szCs w:val="22"/>
                <w:lang w:val="en-GB"/>
              </w:rPr>
            </w:pPr>
            <w:r w:rsidRPr="00BC29D7">
              <w:rPr>
                <w:color w:val="000000"/>
                <w:sz w:val="22"/>
                <w:szCs w:val="22"/>
                <w:lang w:val="en-GB"/>
              </w:rPr>
              <w:t>0.01</w:t>
            </w:r>
          </w:p>
        </w:tc>
        <w:tc>
          <w:tcPr>
            <w:tcW w:w="2620" w:type="dxa"/>
          </w:tcPr>
          <w:p w14:paraId="2A9A5415" w14:textId="77777777" w:rsidR="00013340" w:rsidRPr="00BC29D7" w:rsidRDefault="00013340" w:rsidP="009F6846">
            <w:pPr>
              <w:rPr>
                <w:sz w:val="22"/>
                <w:szCs w:val="22"/>
                <w:lang w:val="en-GB"/>
              </w:rPr>
            </w:pPr>
          </w:p>
        </w:tc>
        <w:tc>
          <w:tcPr>
            <w:tcW w:w="990" w:type="dxa"/>
            <w:vAlign w:val="bottom"/>
          </w:tcPr>
          <w:p w14:paraId="2505B811" w14:textId="1F60BD33" w:rsidR="00013340" w:rsidRPr="00BC29D7" w:rsidRDefault="00013340" w:rsidP="009F6846">
            <w:pPr>
              <w:rPr>
                <w:sz w:val="22"/>
                <w:szCs w:val="22"/>
                <w:lang w:val="en-GB"/>
              </w:rPr>
            </w:pPr>
            <w:r w:rsidRPr="00BC29D7">
              <w:rPr>
                <w:color w:val="000000"/>
                <w:sz w:val="22"/>
                <w:szCs w:val="22"/>
                <w:lang w:val="en-GB"/>
              </w:rPr>
              <w:t>-0.01</w:t>
            </w:r>
          </w:p>
        </w:tc>
        <w:tc>
          <w:tcPr>
            <w:tcW w:w="990" w:type="dxa"/>
            <w:vAlign w:val="bottom"/>
          </w:tcPr>
          <w:p w14:paraId="7D987C7F" w14:textId="5D4719F4" w:rsidR="00013340" w:rsidRPr="00BC29D7" w:rsidRDefault="00013340" w:rsidP="009F6846">
            <w:pPr>
              <w:rPr>
                <w:sz w:val="22"/>
                <w:szCs w:val="22"/>
                <w:lang w:val="en-GB"/>
              </w:rPr>
            </w:pPr>
            <w:r w:rsidRPr="00BC29D7">
              <w:rPr>
                <w:color w:val="000000"/>
                <w:sz w:val="22"/>
                <w:szCs w:val="22"/>
                <w:lang w:val="en-GB"/>
              </w:rPr>
              <w:t>0.693</w:t>
            </w:r>
          </w:p>
        </w:tc>
        <w:tc>
          <w:tcPr>
            <w:tcW w:w="720" w:type="dxa"/>
            <w:vAlign w:val="bottom"/>
          </w:tcPr>
          <w:p w14:paraId="5DED104B" w14:textId="0BBB89F9" w:rsidR="00013340" w:rsidRPr="00BC29D7" w:rsidRDefault="00013340" w:rsidP="009F6846">
            <w:pPr>
              <w:rPr>
                <w:sz w:val="22"/>
                <w:szCs w:val="22"/>
                <w:lang w:val="en-GB"/>
              </w:rPr>
            </w:pPr>
            <w:r w:rsidRPr="00BC29D7">
              <w:rPr>
                <w:color w:val="000000"/>
                <w:sz w:val="22"/>
                <w:szCs w:val="22"/>
                <w:lang w:val="en-GB"/>
              </w:rPr>
              <w:t>-0.04</w:t>
            </w:r>
          </w:p>
        </w:tc>
        <w:tc>
          <w:tcPr>
            <w:tcW w:w="905" w:type="dxa"/>
            <w:vAlign w:val="bottom"/>
          </w:tcPr>
          <w:p w14:paraId="6A96E655" w14:textId="34A8D140" w:rsidR="00013340" w:rsidRPr="00BC29D7" w:rsidRDefault="00013340" w:rsidP="009F6846">
            <w:pPr>
              <w:rPr>
                <w:sz w:val="22"/>
                <w:szCs w:val="22"/>
                <w:lang w:val="en-GB"/>
              </w:rPr>
            </w:pPr>
            <w:r w:rsidRPr="00BC29D7">
              <w:rPr>
                <w:color w:val="000000"/>
                <w:sz w:val="22"/>
                <w:szCs w:val="22"/>
                <w:lang w:val="en-GB"/>
              </w:rPr>
              <w:t>0.03</w:t>
            </w:r>
          </w:p>
        </w:tc>
      </w:tr>
      <w:tr w:rsidR="00013340" w:rsidRPr="00BC29D7" w14:paraId="3D181DEA" w14:textId="2DCFCD01" w:rsidTr="00BD16E3">
        <w:trPr>
          <w:trHeight w:val="300"/>
        </w:trPr>
        <w:tc>
          <w:tcPr>
            <w:tcW w:w="3507" w:type="dxa"/>
            <w:noWrap/>
            <w:hideMark/>
          </w:tcPr>
          <w:p w14:paraId="65E2E9FF" w14:textId="4E53389F" w:rsidR="00013340" w:rsidRPr="00BC29D7" w:rsidRDefault="00013340" w:rsidP="009F6846">
            <w:pPr>
              <w:rPr>
                <w:sz w:val="20"/>
                <w:szCs w:val="20"/>
                <w:lang w:val="en-GB"/>
              </w:rPr>
            </w:pPr>
            <w:r w:rsidRPr="00BC29D7">
              <w:rPr>
                <w:color w:val="000000"/>
                <w:sz w:val="22"/>
                <w:szCs w:val="22"/>
                <w:lang w:val="en-GB"/>
              </w:rPr>
              <w:t>4</w:t>
            </w:r>
            <w:r w:rsidRPr="00BC29D7">
              <w:rPr>
                <w:color w:val="000000"/>
                <w:sz w:val="22"/>
                <w:szCs w:val="22"/>
                <w:vertAlign w:val="superscript"/>
                <w:lang w:val="en-GB"/>
              </w:rPr>
              <w:t>th</w:t>
            </w:r>
            <w:r w:rsidRPr="00BC29D7">
              <w:rPr>
                <w:color w:val="000000"/>
                <w:sz w:val="22"/>
                <w:szCs w:val="22"/>
                <w:lang w:val="en-GB"/>
              </w:rPr>
              <w:t xml:space="preserve"> quintile </w:t>
            </w:r>
          </w:p>
        </w:tc>
        <w:tc>
          <w:tcPr>
            <w:tcW w:w="1021" w:type="dxa"/>
            <w:noWrap/>
          </w:tcPr>
          <w:p w14:paraId="4D37D4B8" w14:textId="4B705C24" w:rsidR="00013340" w:rsidRPr="00BC29D7" w:rsidRDefault="00013340" w:rsidP="009F6846">
            <w:pPr>
              <w:rPr>
                <w:sz w:val="22"/>
                <w:szCs w:val="22"/>
                <w:lang w:val="en-GB"/>
              </w:rPr>
            </w:pPr>
            <w:r w:rsidRPr="00BC29D7">
              <w:rPr>
                <w:sz w:val="22"/>
                <w:szCs w:val="22"/>
                <w:lang w:val="en-GB"/>
              </w:rPr>
              <w:t>0.00</w:t>
            </w:r>
          </w:p>
        </w:tc>
        <w:tc>
          <w:tcPr>
            <w:tcW w:w="1213" w:type="dxa"/>
            <w:noWrap/>
            <w:vAlign w:val="bottom"/>
            <w:hideMark/>
          </w:tcPr>
          <w:p w14:paraId="71E8850F" w14:textId="308BAD64" w:rsidR="00013340" w:rsidRPr="00BC29D7" w:rsidRDefault="00013340" w:rsidP="009F6846">
            <w:pPr>
              <w:rPr>
                <w:sz w:val="22"/>
                <w:szCs w:val="22"/>
                <w:lang w:val="en-GB"/>
              </w:rPr>
            </w:pPr>
            <w:r w:rsidRPr="00BC29D7">
              <w:rPr>
                <w:color w:val="000000"/>
                <w:sz w:val="22"/>
                <w:szCs w:val="22"/>
                <w:lang w:val="en-GB"/>
              </w:rPr>
              <w:t>0.829</w:t>
            </w:r>
          </w:p>
        </w:tc>
        <w:tc>
          <w:tcPr>
            <w:tcW w:w="992" w:type="dxa"/>
            <w:noWrap/>
            <w:vAlign w:val="bottom"/>
            <w:hideMark/>
          </w:tcPr>
          <w:p w14:paraId="00459813" w14:textId="7987A6C6" w:rsidR="00013340" w:rsidRPr="00BC29D7" w:rsidRDefault="00013340" w:rsidP="009F6846">
            <w:pPr>
              <w:rPr>
                <w:sz w:val="22"/>
                <w:szCs w:val="22"/>
                <w:lang w:val="en-GB"/>
              </w:rPr>
            </w:pPr>
            <w:r w:rsidRPr="00BC29D7">
              <w:rPr>
                <w:color w:val="000000"/>
                <w:sz w:val="22"/>
                <w:szCs w:val="22"/>
                <w:lang w:val="en-GB"/>
              </w:rPr>
              <w:t>-0.03</w:t>
            </w:r>
          </w:p>
        </w:tc>
        <w:tc>
          <w:tcPr>
            <w:tcW w:w="992" w:type="dxa"/>
            <w:noWrap/>
            <w:vAlign w:val="bottom"/>
            <w:hideMark/>
          </w:tcPr>
          <w:p w14:paraId="08E7BBB1" w14:textId="6415E4C7" w:rsidR="00013340" w:rsidRPr="00BC29D7" w:rsidRDefault="00013340" w:rsidP="009F6846">
            <w:pPr>
              <w:rPr>
                <w:sz w:val="22"/>
                <w:szCs w:val="22"/>
                <w:lang w:val="en-GB"/>
              </w:rPr>
            </w:pPr>
            <w:r w:rsidRPr="00BC29D7">
              <w:rPr>
                <w:color w:val="000000"/>
                <w:sz w:val="22"/>
                <w:szCs w:val="22"/>
                <w:lang w:val="en-GB"/>
              </w:rPr>
              <w:t>0.03</w:t>
            </w:r>
          </w:p>
        </w:tc>
        <w:tc>
          <w:tcPr>
            <w:tcW w:w="2620" w:type="dxa"/>
          </w:tcPr>
          <w:p w14:paraId="17F8681F" w14:textId="77777777" w:rsidR="00013340" w:rsidRPr="00BC29D7" w:rsidRDefault="00013340" w:rsidP="009F6846">
            <w:pPr>
              <w:rPr>
                <w:sz w:val="22"/>
                <w:szCs w:val="22"/>
                <w:lang w:val="en-GB"/>
              </w:rPr>
            </w:pPr>
          </w:p>
        </w:tc>
        <w:tc>
          <w:tcPr>
            <w:tcW w:w="990" w:type="dxa"/>
            <w:vAlign w:val="bottom"/>
          </w:tcPr>
          <w:p w14:paraId="0F47712A" w14:textId="36F68108" w:rsidR="00013340" w:rsidRPr="00BC29D7" w:rsidRDefault="00013340" w:rsidP="009F6846">
            <w:pPr>
              <w:rPr>
                <w:sz w:val="22"/>
                <w:szCs w:val="22"/>
                <w:lang w:val="en-GB"/>
              </w:rPr>
            </w:pPr>
            <w:r w:rsidRPr="00BC29D7">
              <w:rPr>
                <w:color w:val="000000"/>
                <w:sz w:val="22"/>
                <w:szCs w:val="22"/>
                <w:lang w:val="en-GB"/>
              </w:rPr>
              <w:t>0.01</w:t>
            </w:r>
          </w:p>
        </w:tc>
        <w:tc>
          <w:tcPr>
            <w:tcW w:w="990" w:type="dxa"/>
            <w:vAlign w:val="bottom"/>
          </w:tcPr>
          <w:p w14:paraId="2FBF2F0D" w14:textId="29C0E879" w:rsidR="00013340" w:rsidRPr="00BC29D7" w:rsidRDefault="00013340" w:rsidP="009F6846">
            <w:pPr>
              <w:rPr>
                <w:sz w:val="22"/>
                <w:szCs w:val="22"/>
                <w:lang w:val="en-GB"/>
              </w:rPr>
            </w:pPr>
            <w:r w:rsidRPr="00BC29D7">
              <w:rPr>
                <w:color w:val="000000"/>
                <w:sz w:val="22"/>
                <w:szCs w:val="22"/>
                <w:lang w:val="en-GB"/>
              </w:rPr>
              <w:t>0.578</w:t>
            </w:r>
          </w:p>
        </w:tc>
        <w:tc>
          <w:tcPr>
            <w:tcW w:w="720" w:type="dxa"/>
            <w:vAlign w:val="bottom"/>
          </w:tcPr>
          <w:p w14:paraId="547CCBA1" w14:textId="68A33841" w:rsidR="00013340" w:rsidRPr="00BC29D7" w:rsidRDefault="00013340" w:rsidP="009F6846">
            <w:pPr>
              <w:rPr>
                <w:sz w:val="22"/>
                <w:szCs w:val="22"/>
                <w:lang w:val="en-GB"/>
              </w:rPr>
            </w:pPr>
            <w:r w:rsidRPr="00BC29D7">
              <w:rPr>
                <w:color w:val="000000"/>
                <w:sz w:val="22"/>
                <w:szCs w:val="22"/>
                <w:lang w:val="en-GB"/>
              </w:rPr>
              <w:t>-0.02</w:t>
            </w:r>
          </w:p>
        </w:tc>
        <w:tc>
          <w:tcPr>
            <w:tcW w:w="905" w:type="dxa"/>
            <w:vAlign w:val="bottom"/>
          </w:tcPr>
          <w:p w14:paraId="529CCB62" w14:textId="58B20EB2" w:rsidR="00013340" w:rsidRPr="00BC29D7" w:rsidRDefault="00013340" w:rsidP="009F6846">
            <w:pPr>
              <w:rPr>
                <w:sz w:val="22"/>
                <w:szCs w:val="22"/>
                <w:lang w:val="en-GB"/>
              </w:rPr>
            </w:pPr>
            <w:r w:rsidRPr="00BC29D7">
              <w:rPr>
                <w:color w:val="000000"/>
                <w:sz w:val="22"/>
                <w:szCs w:val="22"/>
                <w:lang w:val="en-GB"/>
              </w:rPr>
              <w:t>0.04</w:t>
            </w:r>
          </w:p>
        </w:tc>
      </w:tr>
      <w:tr w:rsidR="00A229EA" w:rsidRPr="00BC29D7" w14:paraId="40625C15" w14:textId="2F19FB1C" w:rsidTr="00BD16E3">
        <w:trPr>
          <w:trHeight w:val="300"/>
        </w:trPr>
        <w:tc>
          <w:tcPr>
            <w:tcW w:w="3507" w:type="dxa"/>
            <w:noWrap/>
            <w:hideMark/>
          </w:tcPr>
          <w:p w14:paraId="61406D18" w14:textId="21A2AD4F" w:rsidR="00013340" w:rsidRPr="00BC29D7" w:rsidRDefault="00013340" w:rsidP="009F6846">
            <w:pPr>
              <w:rPr>
                <w:sz w:val="20"/>
                <w:szCs w:val="20"/>
                <w:lang w:val="en-GB"/>
              </w:rPr>
            </w:pPr>
            <w:r w:rsidRPr="00BC29D7">
              <w:rPr>
                <w:color w:val="000000"/>
                <w:sz w:val="22"/>
                <w:szCs w:val="22"/>
                <w:lang w:val="en-GB"/>
              </w:rPr>
              <w:t>5</w:t>
            </w:r>
            <w:r w:rsidRPr="00BC29D7">
              <w:rPr>
                <w:color w:val="000000"/>
                <w:sz w:val="22"/>
                <w:szCs w:val="22"/>
                <w:vertAlign w:val="superscript"/>
                <w:lang w:val="en-GB"/>
              </w:rPr>
              <w:t>th</w:t>
            </w:r>
            <w:r w:rsidRPr="00BC29D7">
              <w:rPr>
                <w:color w:val="000000"/>
                <w:sz w:val="22"/>
                <w:szCs w:val="22"/>
                <w:lang w:val="en-GB"/>
              </w:rPr>
              <w:t xml:space="preserve"> quintile (highest) </w:t>
            </w:r>
          </w:p>
        </w:tc>
        <w:tc>
          <w:tcPr>
            <w:tcW w:w="1021" w:type="dxa"/>
            <w:noWrap/>
            <w:hideMark/>
          </w:tcPr>
          <w:p w14:paraId="7FA60D21" w14:textId="41EAB0E2" w:rsidR="00013340" w:rsidRPr="00BC29D7" w:rsidRDefault="00013340" w:rsidP="009F6846">
            <w:pPr>
              <w:rPr>
                <w:sz w:val="22"/>
                <w:szCs w:val="22"/>
                <w:lang w:val="en-GB"/>
              </w:rPr>
            </w:pPr>
            <w:r w:rsidRPr="00BC29D7">
              <w:rPr>
                <w:sz w:val="22"/>
                <w:szCs w:val="22"/>
                <w:lang w:val="en-GB"/>
              </w:rPr>
              <w:t>0.00</w:t>
            </w:r>
          </w:p>
        </w:tc>
        <w:tc>
          <w:tcPr>
            <w:tcW w:w="1213" w:type="dxa"/>
            <w:noWrap/>
            <w:vAlign w:val="bottom"/>
            <w:hideMark/>
          </w:tcPr>
          <w:p w14:paraId="20529BE8" w14:textId="6390AF5B" w:rsidR="00013340" w:rsidRPr="00BC29D7" w:rsidRDefault="00013340" w:rsidP="009F6846">
            <w:pPr>
              <w:rPr>
                <w:sz w:val="22"/>
                <w:szCs w:val="22"/>
                <w:lang w:val="en-GB"/>
              </w:rPr>
            </w:pPr>
            <w:r w:rsidRPr="00BC29D7">
              <w:rPr>
                <w:color w:val="000000"/>
                <w:sz w:val="22"/>
                <w:szCs w:val="22"/>
                <w:lang w:val="en-GB"/>
              </w:rPr>
              <w:t>0.784</w:t>
            </w:r>
          </w:p>
        </w:tc>
        <w:tc>
          <w:tcPr>
            <w:tcW w:w="992" w:type="dxa"/>
            <w:noWrap/>
            <w:vAlign w:val="bottom"/>
            <w:hideMark/>
          </w:tcPr>
          <w:p w14:paraId="1C33E2EF" w14:textId="40A42D6B" w:rsidR="00013340" w:rsidRPr="00BC29D7" w:rsidRDefault="00013340" w:rsidP="009F6846">
            <w:pPr>
              <w:rPr>
                <w:sz w:val="22"/>
                <w:szCs w:val="22"/>
                <w:lang w:val="en-GB"/>
              </w:rPr>
            </w:pPr>
            <w:r w:rsidRPr="00BC29D7">
              <w:rPr>
                <w:color w:val="000000"/>
                <w:sz w:val="22"/>
                <w:szCs w:val="22"/>
                <w:lang w:val="en-GB"/>
              </w:rPr>
              <w:t>-0.03</w:t>
            </w:r>
          </w:p>
        </w:tc>
        <w:tc>
          <w:tcPr>
            <w:tcW w:w="992" w:type="dxa"/>
            <w:noWrap/>
            <w:vAlign w:val="bottom"/>
            <w:hideMark/>
          </w:tcPr>
          <w:p w14:paraId="0D95A186" w14:textId="756F4945" w:rsidR="00013340" w:rsidRPr="00BC29D7" w:rsidRDefault="00013340" w:rsidP="009F6846">
            <w:pPr>
              <w:rPr>
                <w:sz w:val="22"/>
                <w:szCs w:val="22"/>
                <w:lang w:val="en-GB"/>
              </w:rPr>
            </w:pPr>
            <w:r w:rsidRPr="00BC29D7">
              <w:rPr>
                <w:color w:val="000000"/>
                <w:sz w:val="22"/>
                <w:szCs w:val="22"/>
                <w:lang w:val="en-GB"/>
              </w:rPr>
              <w:t>0.03</w:t>
            </w:r>
          </w:p>
        </w:tc>
        <w:tc>
          <w:tcPr>
            <w:tcW w:w="2620" w:type="dxa"/>
          </w:tcPr>
          <w:p w14:paraId="12C32835" w14:textId="77777777" w:rsidR="00013340" w:rsidRPr="00BC29D7" w:rsidRDefault="00013340" w:rsidP="009F6846">
            <w:pPr>
              <w:rPr>
                <w:sz w:val="22"/>
                <w:szCs w:val="22"/>
                <w:lang w:val="en-GB"/>
              </w:rPr>
            </w:pPr>
          </w:p>
        </w:tc>
        <w:tc>
          <w:tcPr>
            <w:tcW w:w="990" w:type="dxa"/>
            <w:vAlign w:val="bottom"/>
          </w:tcPr>
          <w:p w14:paraId="7B61F855" w14:textId="495ACF61" w:rsidR="00013340" w:rsidRPr="00BC29D7" w:rsidRDefault="00013340" w:rsidP="009F6846">
            <w:pPr>
              <w:rPr>
                <w:sz w:val="22"/>
                <w:szCs w:val="22"/>
                <w:lang w:val="en-GB"/>
              </w:rPr>
            </w:pPr>
            <w:r w:rsidRPr="00BC29D7">
              <w:rPr>
                <w:color w:val="000000"/>
                <w:sz w:val="22"/>
                <w:szCs w:val="22"/>
                <w:lang w:val="en-GB"/>
              </w:rPr>
              <w:t>0.02</w:t>
            </w:r>
          </w:p>
        </w:tc>
        <w:tc>
          <w:tcPr>
            <w:tcW w:w="990" w:type="dxa"/>
            <w:vAlign w:val="bottom"/>
          </w:tcPr>
          <w:p w14:paraId="63EA3438" w14:textId="3BD2AB0F" w:rsidR="00013340" w:rsidRPr="00BC29D7" w:rsidRDefault="00013340" w:rsidP="009F6846">
            <w:pPr>
              <w:rPr>
                <w:sz w:val="22"/>
                <w:szCs w:val="22"/>
                <w:lang w:val="en-GB"/>
              </w:rPr>
            </w:pPr>
            <w:r w:rsidRPr="00BC29D7">
              <w:rPr>
                <w:color w:val="000000"/>
                <w:sz w:val="22"/>
                <w:szCs w:val="22"/>
                <w:lang w:val="en-GB"/>
              </w:rPr>
              <w:t>0.307</w:t>
            </w:r>
          </w:p>
        </w:tc>
        <w:tc>
          <w:tcPr>
            <w:tcW w:w="720" w:type="dxa"/>
            <w:vAlign w:val="bottom"/>
          </w:tcPr>
          <w:p w14:paraId="2AE246AD" w14:textId="1BF92ABB" w:rsidR="00013340" w:rsidRPr="00BC29D7" w:rsidRDefault="00013340" w:rsidP="009F6846">
            <w:pPr>
              <w:rPr>
                <w:sz w:val="22"/>
                <w:szCs w:val="22"/>
                <w:lang w:val="en-GB"/>
              </w:rPr>
            </w:pPr>
            <w:r w:rsidRPr="00BC29D7">
              <w:rPr>
                <w:color w:val="000000"/>
                <w:sz w:val="22"/>
                <w:szCs w:val="22"/>
                <w:lang w:val="en-GB"/>
              </w:rPr>
              <w:t>-0.02</w:t>
            </w:r>
          </w:p>
        </w:tc>
        <w:tc>
          <w:tcPr>
            <w:tcW w:w="905" w:type="dxa"/>
            <w:vAlign w:val="bottom"/>
          </w:tcPr>
          <w:p w14:paraId="45BE17C4" w14:textId="40E8F7F7" w:rsidR="00013340" w:rsidRPr="00BC29D7" w:rsidRDefault="00013340" w:rsidP="009F6846">
            <w:pPr>
              <w:rPr>
                <w:sz w:val="22"/>
                <w:szCs w:val="22"/>
                <w:lang w:val="en-GB"/>
              </w:rPr>
            </w:pPr>
            <w:r w:rsidRPr="00BC29D7">
              <w:rPr>
                <w:color w:val="000000"/>
                <w:sz w:val="22"/>
                <w:szCs w:val="22"/>
                <w:lang w:val="en-GB"/>
              </w:rPr>
              <w:t>0.05</w:t>
            </w:r>
          </w:p>
        </w:tc>
      </w:tr>
      <w:tr w:rsidR="00A229EA" w:rsidRPr="00BC29D7" w14:paraId="3A31F86B" w14:textId="000CD4C6" w:rsidTr="00BD16E3">
        <w:trPr>
          <w:trHeight w:val="300"/>
        </w:trPr>
        <w:tc>
          <w:tcPr>
            <w:tcW w:w="3507" w:type="dxa"/>
            <w:noWrap/>
            <w:hideMark/>
          </w:tcPr>
          <w:p w14:paraId="187379A2" w14:textId="233E55D8" w:rsidR="005C5151" w:rsidRPr="00BC29D7" w:rsidRDefault="005C5151" w:rsidP="009F6846">
            <w:pPr>
              <w:rPr>
                <w:sz w:val="20"/>
                <w:szCs w:val="20"/>
                <w:lang w:val="en-GB"/>
              </w:rPr>
            </w:pPr>
            <w:r w:rsidRPr="00BC29D7">
              <w:rPr>
                <w:color w:val="000000"/>
                <w:sz w:val="22"/>
                <w:szCs w:val="22"/>
                <w:lang w:val="en-GB"/>
              </w:rPr>
              <w:t>Geographic regions</w:t>
            </w:r>
          </w:p>
        </w:tc>
        <w:tc>
          <w:tcPr>
            <w:tcW w:w="1021" w:type="dxa"/>
            <w:noWrap/>
          </w:tcPr>
          <w:p w14:paraId="210DF3D3" w14:textId="524F128A" w:rsidR="005C5151" w:rsidRPr="00BC29D7" w:rsidRDefault="005C5151" w:rsidP="009F6846">
            <w:pPr>
              <w:rPr>
                <w:sz w:val="22"/>
                <w:szCs w:val="22"/>
                <w:lang w:val="en-GB"/>
              </w:rPr>
            </w:pPr>
          </w:p>
        </w:tc>
        <w:tc>
          <w:tcPr>
            <w:tcW w:w="1213" w:type="dxa"/>
            <w:noWrap/>
            <w:hideMark/>
          </w:tcPr>
          <w:p w14:paraId="2F4FB36E" w14:textId="4BAA6754" w:rsidR="005C5151" w:rsidRPr="00BC29D7" w:rsidRDefault="005C5151" w:rsidP="009F6846">
            <w:pPr>
              <w:rPr>
                <w:sz w:val="22"/>
                <w:szCs w:val="22"/>
                <w:lang w:val="en-GB"/>
              </w:rPr>
            </w:pPr>
          </w:p>
        </w:tc>
        <w:tc>
          <w:tcPr>
            <w:tcW w:w="992" w:type="dxa"/>
            <w:noWrap/>
            <w:hideMark/>
          </w:tcPr>
          <w:p w14:paraId="1FA34B45" w14:textId="634AE551" w:rsidR="005C5151" w:rsidRPr="00BC29D7" w:rsidRDefault="005C5151" w:rsidP="009F6846">
            <w:pPr>
              <w:rPr>
                <w:sz w:val="22"/>
                <w:szCs w:val="22"/>
                <w:lang w:val="en-GB"/>
              </w:rPr>
            </w:pPr>
          </w:p>
        </w:tc>
        <w:tc>
          <w:tcPr>
            <w:tcW w:w="992" w:type="dxa"/>
            <w:noWrap/>
            <w:hideMark/>
          </w:tcPr>
          <w:p w14:paraId="568B5468" w14:textId="4B4C5288" w:rsidR="005C5151" w:rsidRPr="00BC29D7" w:rsidRDefault="005C5151" w:rsidP="009F6846">
            <w:pPr>
              <w:rPr>
                <w:sz w:val="22"/>
                <w:szCs w:val="22"/>
                <w:lang w:val="en-GB"/>
              </w:rPr>
            </w:pPr>
          </w:p>
        </w:tc>
        <w:tc>
          <w:tcPr>
            <w:tcW w:w="2620" w:type="dxa"/>
          </w:tcPr>
          <w:p w14:paraId="074B661B" w14:textId="77777777" w:rsidR="005C5151" w:rsidRPr="00BC29D7" w:rsidRDefault="005C5151" w:rsidP="009F6846">
            <w:pPr>
              <w:rPr>
                <w:sz w:val="22"/>
                <w:szCs w:val="22"/>
                <w:lang w:val="en-GB"/>
              </w:rPr>
            </w:pPr>
          </w:p>
        </w:tc>
        <w:tc>
          <w:tcPr>
            <w:tcW w:w="990" w:type="dxa"/>
          </w:tcPr>
          <w:p w14:paraId="45F3ECAC" w14:textId="77777777" w:rsidR="005C5151" w:rsidRPr="00BC29D7" w:rsidRDefault="005C5151" w:rsidP="009F6846">
            <w:pPr>
              <w:rPr>
                <w:sz w:val="22"/>
                <w:szCs w:val="22"/>
                <w:lang w:val="en-GB"/>
              </w:rPr>
            </w:pPr>
          </w:p>
        </w:tc>
        <w:tc>
          <w:tcPr>
            <w:tcW w:w="990" w:type="dxa"/>
          </w:tcPr>
          <w:p w14:paraId="7298D9CC" w14:textId="79AEE77F" w:rsidR="005C5151" w:rsidRPr="00BC29D7" w:rsidRDefault="005C5151" w:rsidP="009F6846">
            <w:pPr>
              <w:rPr>
                <w:sz w:val="22"/>
                <w:szCs w:val="22"/>
                <w:lang w:val="en-GB"/>
              </w:rPr>
            </w:pPr>
          </w:p>
        </w:tc>
        <w:tc>
          <w:tcPr>
            <w:tcW w:w="720" w:type="dxa"/>
          </w:tcPr>
          <w:p w14:paraId="6CE8533F" w14:textId="77777777" w:rsidR="005C5151" w:rsidRPr="00BC29D7" w:rsidRDefault="005C5151" w:rsidP="009F6846">
            <w:pPr>
              <w:rPr>
                <w:sz w:val="22"/>
                <w:szCs w:val="22"/>
                <w:lang w:val="en-GB"/>
              </w:rPr>
            </w:pPr>
          </w:p>
        </w:tc>
        <w:tc>
          <w:tcPr>
            <w:tcW w:w="905" w:type="dxa"/>
          </w:tcPr>
          <w:p w14:paraId="27CE947F" w14:textId="77777777" w:rsidR="005C5151" w:rsidRPr="00BC29D7" w:rsidRDefault="005C5151" w:rsidP="009F6846">
            <w:pPr>
              <w:rPr>
                <w:sz w:val="22"/>
                <w:szCs w:val="22"/>
                <w:lang w:val="en-GB"/>
              </w:rPr>
            </w:pPr>
          </w:p>
        </w:tc>
      </w:tr>
      <w:tr w:rsidR="002D1459" w:rsidRPr="00BC29D7" w14:paraId="7B700CA8" w14:textId="42F48C35" w:rsidTr="00BD16E3">
        <w:trPr>
          <w:trHeight w:val="300"/>
        </w:trPr>
        <w:tc>
          <w:tcPr>
            <w:tcW w:w="3507" w:type="dxa"/>
            <w:noWrap/>
          </w:tcPr>
          <w:p w14:paraId="2A13E429" w14:textId="1E0E7059" w:rsidR="002D1459" w:rsidRPr="00BC29D7" w:rsidRDefault="002D1459" w:rsidP="009F6846">
            <w:pPr>
              <w:rPr>
                <w:sz w:val="20"/>
                <w:szCs w:val="20"/>
                <w:lang w:val="en-GB"/>
              </w:rPr>
            </w:pPr>
            <w:r w:rsidRPr="00BC29D7">
              <w:rPr>
                <w:sz w:val="22"/>
                <w:szCs w:val="22"/>
                <w:lang w:val="en-GB"/>
              </w:rPr>
              <w:t>Ref (1</w:t>
            </w:r>
            <w:r w:rsidRPr="00BC29D7">
              <w:rPr>
                <w:sz w:val="22"/>
                <w:szCs w:val="22"/>
                <w:vertAlign w:val="superscript"/>
                <w:lang w:val="en-GB"/>
              </w:rPr>
              <w:t>st</w:t>
            </w:r>
            <w:r w:rsidRPr="00BC29D7">
              <w:rPr>
                <w:sz w:val="22"/>
                <w:szCs w:val="22"/>
                <w:lang w:val="en-GB"/>
              </w:rPr>
              <w:t>, most deprived)</w:t>
            </w:r>
          </w:p>
        </w:tc>
        <w:tc>
          <w:tcPr>
            <w:tcW w:w="1021" w:type="dxa"/>
            <w:noWrap/>
          </w:tcPr>
          <w:p w14:paraId="5824B0B7" w14:textId="2AF8C353" w:rsidR="002D1459" w:rsidRPr="00BC29D7" w:rsidRDefault="002D1459" w:rsidP="009F6846">
            <w:pPr>
              <w:rPr>
                <w:sz w:val="22"/>
                <w:szCs w:val="22"/>
                <w:lang w:val="en-GB"/>
              </w:rPr>
            </w:pPr>
            <w:r w:rsidRPr="00BC29D7">
              <w:rPr>
                <w:sz w:val="22"/>
                <w:szCs w:val="22"/>
                <w:lang w:val="en-GB"/>
              </w:rPr>
              <w:t>-</w:t>
            </w:r>
          </w:p>
        </w:tc>
        <w:tc>
          <w:tcPr>
            <w:tcW w:w="1213" w:type="dxa"/>
            <w:noWrap/>
            <w:hideMark/>
          </w:tcPr>
          <w:p w14:paraId="129C42B0" w14:textId="12BA9ECF" w:rsidR="002D1459" w:rsidRPr="00BC29D7" w:rsidRDefault="002D1459" w:rsidP="009F6846">
            <w:pPr>
              <w:rPr>
                <w:sz w:val="22"/>
                <w:szCs w:val="22"/>
                <w:lang w:val="en-GB"/>
              </w:rPr>
            </w:pPr>
          </w:p>
        </w:tc>
        <w:tc>
          <w:tcPr>
            <w:tcW w:w="992" w:type="dxa"/>
            <w:noWrap/>
            <w:hideMark/>
          </w:tcPr>
          <w:p w14:paraId="0FB70420" w14:textId="1C6B38AD" w:rsidR="002D1459" w:rsidRPr="00BC29D7" w:rsidRDefault="002D1459" w:rsidP="009F6846">
            <w:pPr>
              <w:rPr>
                <w:sz w:val="22"/>
                <w:szCs w:val="22"/>
                <w:lang w:val="en-GB"/>
              </w:rPr>
            </w:pPr>
          </w:p>
        </w:tc>
        <w:tc>
          <w:tcPr>
            <w:tcW w:w="992" w:type="dxa"/>
            <w:noWrap/>
            <w:hideMark/>
          </w:tcPr>
          <w:p w14:paraId="7B25FD36" w14:textId="586A17A4" w:rsidR="002D1459" w:rsidRPr="00BC29D7" w:rsidRDefault="002D1459" w:rsidP="009F6846">
            <w:pPr>
              <w:rPr>
                <w:sz w:val="22"/>
                <w:szCs w:val="22"/>
                <w:lang w:val="en-GB"/>
              </w:rPr>
            </w:pPr>
          </w:p>
        </w:tc>
        <w:tc>
          <w:tcPr>
            <w:tcW w:w="2620" w:type="dxa"/>
          </w:tcPr>
          <w:p w14:paraId="3AB3A8F7" w14:textId="77777777" w:rsidR="002D1459" w:rsidRPr="00BC29D7" w:rsidRDefault="002D1459" w:rsidP="009F6846">
            <w:pPr>
              <w:rPr>
                <w:sz w:val="22"/>
                <w:szCs w:val="22"/>
                <w:lang w:val="en-GB"/>
              </w:rPr>
            </w:pPr>
          </w:p>
        </w:tc>
        <w:tc>
          <w:tcPr>
            <w:tcW w:w="990" w:type="dxa"/>
          </w:tcPr>
          <w:p w14:paraId="4BAB9856" w14:textId="3C6FE50B" w:rsidR="002D1459" w:rsidRPr="00BC29D7" w:rsidRDefault="002D1459" w:rsidP="009F6846">
            <w:pPr>
              <w:rPr>
                <w:sz w:val="22"/>
                <w:szCs w:val="22"/>
                <w:lang w:val="en-GB"/>
              </w:rPr>
            </w:pPr>
            <w:r w:rsidRPr="00BC29D7">
              <w:rPr>
                <w:sz w:val="22"/>
                <w:szCs w:val="22"/>
                <w:lang w:val="en-GB"/>
              </w:rPr>
              <w:t>-</w:t>
            </w:r>
          </w:p>
        </w:tc>
        <w:tc>
          <w:tcPr>
            <w:tcW w:w="990" w:type="dxa"/>
          </w:tcPr>
          <w:p w14:paraId="1965F229" w14:textId="75F17893" w:rsidR="002D1459" w:rsidRPr="00BC29D7" w:rsidRDefault="002D1459" w:rsidP="009F6846">
            <w:pPr>
              <w:rPr>
                <w:sz w:val="22"/>
                <w:szCs w:val="22"/>
                <w:lang w:val="en-GB"/>
              </w:rPr>
            </w:pPr>
          </w:p>
        </w:tc>
        <w:tc>
          <w:tcPr>
            <w:tcW w:w="720" w:type="dxa"/>
          </w:tcPr>
          <w:p w14:paraId="7707CDFB" w14:textId="77777777" w:rsidR="002D1459" w:rsidRPr="00BC29D7" w:rsidRDefault="002D1459" w:rsidP="009F6846">
            <w:pPr>
              <w:rPr>
                <w:sz w:val="22"/>
                <w:szCs w:val="22"/>
                <w:lang w:val="en-GB"/>
              </w:rPr>
            </w:pPr>
          </w:p>
        </w:tc>
        <w:tc>
          <w:tcPr>
            <w:tcW w:w="905" w:type="dxa"/>
          </w:tcPr>
          <w:p w14:paraId="01761424" w14:textId="77777777" w:rsidR="002D1459" w:rsidRPr="00BC29D7" w:rsidRDefault="002D1459" w:rsidP="009F6846">
            <w:pPr>
              <w:rPr>
                <w:sz w:val="22"/>
                <w:szCs w:val="22"/>
                <w:lang w:val="en-GB"/>
              </w:rPr>
            </w:pPr>
          </w:p>
        </w:tc>
      </w:tr>
      <w:tr w:rsidR="002D1459" w:rsidRPr="00BC29D7" w14:paraId="455D6F6F" w14:textId="41E712D8" w:rsidTr="00BD16E3">
        <w:trPr>
          <w:trHeight w:val="300"/>
        </w:trPr>
        <w:tc>
          <w:tcPr>
            <w:tcW w:w="3507" w:type="dxa"/>
            <w:noWrap/>
          </w:tcPr>
          <w:p w14:paraId="14A2759B" w14:textId="246A1B73" w:rsidR="002D1459" w:rsidRPr="00BC29D7" w:rsidRDefault="002D1459" w:rsidP="009F6846">
            <w:pPr>
              <w:rPr>
                <w:sz w:val="20"/>
                <w:szCs w:val="20"/>
                <w:lang w:val="en-GB"/>
              </w:rPr>
            </w:pPr>
            <w:r w:rsidRPr="00BC29D7">
              <w:rPr>
                <w:color w:val="000000"/>
                <w:sz w:val="22"/>
                <w:szCs w:val="22"/>
                <w:lang w:val="en-GB"/>
              </w:rPr>
              <w:t>2</w:t>
            </w:r>
            <w:r w:rsidRPr="00BC29D7">
              <w:rPr>
                <w:color w:val="000000"/>
                <w:sz w:val="22"/>
                <w:szCs w:val="22"/>
                <w:vertAlign w:val="superscript"/>
                <w:lang w:val="en-GB"/>
              </w:rPr>
              <w:t>nd</w:t>
            </w:r>
            <w:r w:rsidRPr="00BC29D7">
              <w:rPr>
                <w:color w:val="000000"/>
                <w:sz w:val="22"/>
                <w:szCs w:val="22"/>
                <w:lang w:val="en-GB"/>
              </w:rPr>
              <w:t xml:space="preserve"> </w:t>
            </w:r>
          </w:p>
        </w:tc>
        <w:tc>
          <w:tcPr>
            <w:tcW w:w="1021" w:type="dxa"/>
            <w:noWrap/>
          </w:tcPr>
          <w:p w14:paraId="3786766E" w14:textId="15ABCB85" w:rsidR="002D1459" w:rsidRPr="00BC29D7" w:rsidRDefault="002D1459" w:rsidP="009F6846">
            <w:pPr>
              <w:rPr>
                <w:sz w:val="22"/>
                <w:szCs w:val="22"/>
                <w:lang w:val="en-GB"/>
              </w:rPr>
            </w:pPr>
            <w:r w:rsidRPr="00BC29D7">
              <w:rPr>
                <w:sz w:val="22"/>
                <w:szCs w:val="22"/>
                <w:lang w:val="en-GB"/>
              </w:rPr>
              <w:t>0.02</w:t>
            </w:r>
          </w:p>
        </w:tc>
        <w:tc>
          <w:tcPr>
            <w:tcW w:w="1213" w:type="dxa"/>
            <w:noWrap/>
            <w:vAlign w:val="bottom"/>
            <w:hideMark/>
          </w:tcPr>
          <w:p w14:paraId="3C7A1980" w14:textId="7AAB5E64" w:rsidR="002D1459" w:rsidRPr="00BC29D7" w:rsidRDefault="002D1459" w:rsidP="009F6846">
            <w:pPr>
              <w:rPr>
                <w:sz w:val="22"/>
                <w:szCs w:val="22"/>
                <w:lang w:val="en-GB"/>
              </w:rPr>
            </w:pPr>
            <w:r w:rsidRPr="00BC29D7">
              <w:rPr>
                <w:color w:val="000000"/>
                <w:sz w:val="22"/>
                <w:szCs w:val="22"/>
                <w:lang w:val="en-GB"/>
              </w:rPr>
              <w:t>0.149</w:t>
            </w:r>
          </w:p>
        </w:tc>
        <w:tc>
          <w:tcPr>
            <w:tcW w:w="992" w:type="dxa"/>
            <w:noWrap/>
            <w:vAlign w:val="bottom"/>
            <w:hideMark/>
          </w:tcPr>
          <w:p w14:paraId="33311E8A" w14:textId="1B51218F" w:rsidR="002D1459" w:rsidRPr="00BC29D7" w:rsidRDefault="002D1459" w:rsidP="009F6846">
            <w:pPr>
              <w:rPr>
                <w:sz w:val="22"/>
                <w:szCs w:val="22"/>
                <w:lang w:val="en-GB"/>
              </w:rPr>
            </w:pPr>
            <w:r w:rsidRPr="00BC29D7">
              <w:rPr>
                <w:color w:val="000000"/>
                <w:sz w:val="22"/>
                <w:szCs w:val="22"/>
                <w:lang w:val="en-GB"/>
              </w:rPr>
              <w:t>-0.01</w:t>
            </w:r>
          </w:p>
        </w:tc>
        <w:tc>
          <w:tcPr>
            <w:tcW w:w="992" w:type="dxa"/>
            <w:noWrap/>
            <w:vAlign w:val="bottom"/>
            <w:hideMark/>
          </w:tcPr>
          <w:p w14:paraId="7E6D6234" w14:textId="12812EEA" w:rsidR="002D1459" w:rsidRPr="00BC29D7" w:rsidRDefault="002D1459" w:rsidP="009F6846">
            <w:pPr>
              <w:rPr>
                <w:sz w:val="22"/>
                <w:szCs w:val="22"/>
                <w:lang w:val="en-GB"/>
              </w:rPr>
            </w:pPr>
            <w:r w:rsidRPr="00BC29D7">
              <w:rPr>
                <w:color w:val="000000"/>
                <w:sz w:val="22"/>
                <w:szCs w:val="22"/>
                <w:lang w:val="en-GB"/>
              </w:rPr>
              <w:t>0.06</w:t>
            </w:r>
          </w:p>
        </w:tc>
        <w:tc>
          <w:tcPr>
            <w:tcW w:w="2620" w:type="dxa"/>
          </w:tcPr>
          <w:p w14:paraId="58CAB9D7" w14:textId="77777777" w:rsidR="002D1459" w:rsidRPr="00BC29D7" w:rsidRDefault="002D1459" w:rsidP="009F6846">
            <w:pPr>
              <w:rPr>
                <w:sz w:val="22"/>
                <w:szCs w:val="22"/>
                <w:lang w:val="en-GB"/>
              </w:rPr>
            </w:pPr>
          </w:p>
        </w:tc>
        <w:tc>
          <w:tcPr>
            <w:tcW w:w="990" w:type="dxa"/>
            <w:vAlign w:val="bottom"/>
          </w:tcPr>
          <w:p w14:paraId="412FFEDB" w14:textId="00F170D2" w:rsidR="002D1459" w:rsidRPr="00BC29D7" w:rsidRDefault="002D1459" w:rsidP="009F6846">
            <w:pPr>
              <w:rPr>
                <w:sz w:val="22"/>
                <w:szCs w:val="22"/>
                <w:lang w:val="en-GB"/>
              </w:rPr>
            </w:pPr>
            <w:r w:rsidRPr="00BC29D7">
              <w:rPr>
                <w:color w:val="000000"/>
                <w:sz w:val="22"/>
                <w:szCs w:val="22"/>
                <w:lang w:val="en-GB"/>
              </w:rPr>
              <w:t>-0.02</w:t>
            </w:r>
          </w:p>
        </w:tc>
        <w:tc>
          <w:tcPr>
            <w:tcW w:w="990" w:type="dxa"/>
            <w:vAlign w:val="bottom"/>
          </w:tcPr>
          <w:p w14:paraId="744850FB" w14:textId="4981E967" w:rsidR="002D1459" w:rsidRPr="00BC29D7" w:rsidRDefault="002D1459" w:rsidP="009F6846">
            <w:pPr>
              <w:rPr>
                <w:sz w:val="22"/>
                <w:szCs w:val="22"/>
                <w:lang w:val="en-GB"/>
              </w:rPr>
            </w:pPr>
            <w:r w:rsidRPr="00BC29D7">
              <w:rPr>
                <w:color w:val="000000"/>
                <w:sz w:val="22"/>
                <w:szCs w:val="22"/>
                <w:lang w:val="en-GB"/>
              </w:rPr>
              <w:t>0.238</w:t>
            </w:r>
          </w:p>
        </w:tc>
        <w:tc>
          <w:tcPr>
            <w:tcW w:w="720" w:type="dxa"/>
            <w:vAlign w:val="bottom"/>
          </w:tcPr>
          <w:p w14:paraId="1557B242" w14:textId="17E3E857" w:rsidR="002D1459" w:rsidRPr="00BC29D7" w:rsidRDefault="002D1459" w:rsidP="009F6846">
            <w:pPr>
              <w:rPr>
                <w:sz w:val="22"/>
                <w:szCs w:val="22"/>
                <w:lang w:val="en-GB"/>
              </w:rPr>
            </w:pPr>
            <w:r w:rsidRPr="00BC29D7">
              <w:rPr>
                <w:color w:val="000000"/>
                <w:sz w:val="22"/>
                <w:szCs w:val="22"/>
                <w:lang w:val="en-GB"/>
              </w:rPr>
              <w:t>-0.05</w:t>
            </w:r>
          </w:p>
        </w:tc>
        <w:tc>
          <w:tcPr>
            <w:tcW w:w="905" w:type="dxa"/>
            <w:vAlign w:val="bottom"/>
          </w:tcPr>
          <w:p w14:paraId="605E583B" w14:textId="1D552155" w:rsidR="002D1459" w:rsidRPr="00BC29D7" w:rsidRDefault="002D1459" w:rsidP="009F6846">
            <w:pPr>
              <w:rPr>
                <w:sz w:val="22"/>
                <w:szCs w:val="22"/>
                <w:lang w:val="en-GB"/>
              </w:rPr>
            </w:pPr>
            <w:r w:rsidRPr="00BC29D7">
              <w:rPr>
                <w:color w:val="000000"/>
                <w:sz w:val="22"/>
                <w:szCs w:val="22"/>
                <w:lang w:val="en-GB"/>
              </w:rPr>
              <w:t>0.01</w:t>
            </w:r>
          </w:p>
        </w:tc>
      </w:tr>
      <w:tr w:rsidR="002D1459" w:rsidRPr="00BC29D7" w14:paraId="1B233FD0" w14:textId="28626082" w:rsidTr="00BD16E3">
        <w:trPr>
          <w:trHeight w:val="296"/>
        </w:trPr>
        <w:tc>
          <w:tcPr>
            <w:tcW w:w="3507" w:type="dxa"/>
            <w:noWrap/>
          </w:tcPr>
          <w:p w14:paraId="2C88C99F" w14:textId="65EC778B" w:rsidR="002D1459" w:rsidRPr="00BC29D7" w:rsidRDefault="002D1459" w:rsidP="009F6846">
            <w:pPr>
              <w:rPr>
                <w:sz w:val="20"/>
                <w:szCs w:val="20"/>
                <w:lang w:val="en-GB"/>
              </w:rPr>
            </w:pPr>
            <w:r w:rsidRPr="00BC29D7">
              <w:rPr>
                <w:color w:val="000000"/>
                <w:sz w:val="22"/>
                <w:szCs w:val="22"/>
                <w:lang w:val="en-GB"/>
              </w:rPr>
              <w:t>3</w:t>
            </w:r>
            <w:r w:rsidRPr="00BC29D7">
              <w:rPr>
                <w:color w:val="000000"/>
                <w:sz w:val="22"/>
                <w:szCs w:val="22"/>
                <w:vertAlign w:val="superscript"/>
                <w:lang w:val="en-GB"/>
              </w:rPr>
              <w:t>rd</w:t>
            </w:r>
            <w:r w:rsidRPr="00BC29D7">
              <w:rPr>
                <w:color w:val="000000"/>
                <w:sz w:val="22"/>
                <w:szCs w:val="22"/>
                <w:lang w:val="en-GB"/>
              </w:rPr>
              <w:t xml:space="preserve"> (most affluent)</w:t>
            </w:r>
          </w:p>
        </w:tc>
        <w:tc>
          <w:tcPr>
            <w:tcW w:w="1021" w:type="dxa"/>
            <w:noWrap/>
          </w:tcPr>
          <w:p w14:paraId="16AB9981" w14:textId="3BB2FC25" w:rsidR="002D1459" w:rsidRPr="00BC29D7" w:rsidRDefault="002D1459" w:rsidP="009F6846">
            <w:pPr>
              <w:rPr>
                <w:sz w:val="22"/>
                <w:szCs w:val="22"/>
                <w:lang w:val="en-GB"/>
              </w:rPr>
            </w:pPr>
            <w:r w:rsidRPr="00BC29D7">
              <w:rPr>
                <w:sz w:val="22"/>
                <w:szCs w:val="22"/>
                <w:lang w:val="en-GB"/>
              </w:rPr>
              <w:t>-0.08</w:t>
            </w:r>
          </w:p>
        </w:tc>
        <w:tc>
          <w:tcPr>
            <w:tcW w:w="1213" w:type="dxa"/>
            <w:noWrap/>
            <w:vAlign w:val="bottom"/>
            <w:hideMark/>
          </w:tcPr>
          <w:p w14:paraId="502C9AF1" w14:textId="5C7FD974" w:rsidR="002D1459" w:rsidRPr="00BC29D7" w:rsidRDefault="002D1459" w:rsidP="009F6846">
            <w:pPr>
              <w:rPr>
                <w:sz w:val="22"/>
                <w:szCs w:val="22"/>
                <w:lang w:val="en-GB"/>
              </w:rPr>
            </w:pPr>
            <w:r w:rsidRPr="00BC29D7">
              <w:rPr>
                <w:color w:val="000000"/>
                <w:sz w:val="22"/>
                <w:szCs w:val="22"/>
                <w:lang w:val="en-GB"/>
              </w:rPr>
              <w:t>0.000</w:t>
            </w:r>
          </w:p>
        </w:tc>
        <w:tc>
          <w:tcPr>
            <w:tcW w:w="992" w:type="dxa"/>
            <w:noWrap/>
            <w:vAlign w:val="bottom"/>
            <w:hideMark/>
          </w:tcPr>
          <w:p w14:paraId="5A40E86A" w14:textId="2FC611F4" w:rsidR="002D1459" w:rsidRPr="00BC29D7" w:rsidRDefault="002D1459" w:rsidP="009F6846">
            <w:pPr>
              <w:rPr>
                <w:sz w:val="22"/>
                <w:szCs w:val="22"/>
                <w:lang w:val="en-GB"/>
              </w:rPr>
            </w:pPr>
            <w:r w:rsidRPr="00BC29D7">
              <w:rPr>
                <w:color w:val="000000"/>
                <w:sz w:val="22"/>
                <w:szCs w:val="22"/>
                <w:lang w:val="en-GB"/>
              </w:rPr>
              <w:t>-0.11</w:t>
            </w:r>
          </w:p>
        </w:tc>
        <w:tc>
          <w:tcPr>
            <w:tcW w:w="992" w:type="dxa"/>
            <w:noWrap/>
            <w:vAlign w:val="bottom"/>
            <w:hideMark/>
          </w:tcPr>
          <w:p w14:paraId="072114AF" w14:textId="5CAB9D2C" w:rsidR="002D1459" w:rsidRPr="00BC29D7" w:rsidRDefault="002D1459" w:rsidP="009F6846">
            <w:pPr>
              <w:rPr>
                <w:sz w:val="22"/>
                <w:szCs w:val="22"/>
                <w:lang w:val="en-GB"/>
              </w:rPr>
            </w:pPr>
            <w:r w:rsidRPr="00BC29D7">
              <w:rPr>
                <w:color w:val="000000"/>
                <w:sz w:val="22"/>
                <w:szCs w:val="22"/>
                <w:lang w:val="en-GB"/>
              </w:rPr>
              <w:t>-0.05</w:t>
            </w:r>
          </w:p>
        </w:tc>
        <w:tc>
          <w:tcPr>
            <w:tcW w:w="2620" w:type="dxa"/>
          </w:tcPr>
          <w:p w14:paraId="611D2A93" w14:textId="77777777" w:rsidR="002D1459" w:rsidRPr="00BC29D7" w:rsidRDefault="002D1459" w:rsidP="009F6846">
            <w:pPr>
              <w:rPr>
                <w:sz w:val="22"/>
                <w:szCs w:val="22"/>
                <w:lang w:val="en-GB"/>
              </w:rPr>
            </w:pPr>
          </w:p>
        </w:tc>
        <w:tc>
          <w:tcPr>
            <w:tcW w:w="990" w:type="dxa"/>
            <w:vAlign w:val="bottom"/>
          </w:tcPr>
          <w:p w14:paraId="7074345C" w14:textId="3EB99187" w:rsidR="002D1459" w:rsidRPr="00BC29D7" w:rsidRDefault="002D1459" w:rsidP="009F6846">
            <w:pPr>
              <w:rPr>
                <w:sz w:val="22"/>
                <w:szCs w:val="22"/>
                <w:lang w:val="en-GB"/>
              </w:rPr>
            </w:pPr>
            <w:r w:rsidRPr="00BC29D7">
              <w:rPr>
                <w:color w:val="000000"/>
                <w:sz w:val="22"/>
                <w:szCs w:val="22"/>
                <w:lang w:val="en-GB"/>
              </w:rPr>
              <w:t>-0.10</w:t>
            </w:r>
          </w:p>
        </w:tc>
        <w:tc>
          <w:tcPr>
            <w:tcW w:w="990" w:type="dxa"/>
            <w:vAlign w:val="bottom"/>
          </w:tcPr>
          <w:p w14:paraId="36F730F4" w14:textId="7010BB23" w:rsidR="002D1459" w:rsidRPr="00BC29D7" w:rsidRDefault="002D1459" w:rsidP="009F6846">
            <w:pPr>
              <w:rPr>
                <w:sz w:val="22"/>
                <w:szCs w:val="22"/>
                <w:lang w:val="en-GB"/>
              </w:rPr>
            </w:pPr>
            <w:r w:rsidRPr="00BC29D7">
              <w:rPr>
                <w:color w:val="000000"/>
                <w:sz w:val="22"/>
                <w:szCs w:val="22"/>
                <w:lang w:val="en-GB"/>
              </w:rPr>
              <w:t>0.000</w:t>
            </w:r>
          </w:p>
        </w:tc>
        <w:tc>
          <w:tcPr>
            <w:tcW w:w="720" w:type="dxa"/>
            <w:vAlign w:val="bottom"/>
          </w:tcPr>
          <w:p w14:paraId="441DDB87" w14:textId="4CE8186A" w:rsidR="002D1459" w:rsidRPr="00BC29D7" w:rsidRDefault="002D1459" w:rsidP="009F6846">
            <w:pPr>
              <w:rPr>
                <w:sz w:val="22"/>
                <w:szCs w:val="22"/>
                <w:lang w:val="en-GB"/>
              </w:rPr>
            </w:pPr>
            <w:r w:rsidRPr="00BC29D7">
              <w:rPr>
                <w:color w:val="000000"/>
                <w:sz w:val="22"/>
                <w:szCs w:val="22"/>
                <w:lang w:val="en-GB"/>
              </w:rPr>
              <w:t>-0.13</w:t>
            </w:r>
          </w:p>
        </w:tc>
        <w:tc>
          <w:tcPr>
            <w:tcW w:w="905" w:type="dxa"/>
            <w:vAlign w:val="bottom"/>
          </w:tcPr>
          <w:p w14:paraId="487BB08B" w14:textId="7EFD6728" w:rsidR="002D1459" w:rsidRPr="00BC29D7" w:rsidRDefault="002D1459" w:rsidP="009F6846">
            <w:pPr>
              <w:rPr>
                <w:sz w:val="22"/>
                <w:szCs w:val="22"/>
                <w:lang w:val="en-GB"/>
              </w:rPr>
            </w:pPr>
            <w:r w:rsidRPr="00BC29D7">
              <w:rPr>
                <w:color w:val="000000"/>
                <w:sz w:val="22"/>
                <w:szCs w:val="22"/>
                <w:lang w:val="en-GB"/>
              </w:rPr>
              <w:t>-0.07</w:t>
            </w:r>
          </w:p>
        </w:tc>
      </w:tr>
      <w:tr w:rsidR="00A229EA" w:rsidRPr="00BC29D7" w14:paraId="3D7AA59B" w14:textId="77777777" w:rsidTr="00BD16E3">
        <w:trPr>
          <w:trHeight w:val="296"/>
        </w:trPr>
        <w:tc>
          <w:tcPr>
            <w:tcW w:w="3507" w:type="dxa"/>
            <w:noWrap/>
          </w:tcPr>
          <w:p w14:paraId="6EDFD805" w14:textId="01E046B0" w:rsidR="00013340" w:rsidRPr="00BC29D7" w:rsidRDefault="00013340" w:rsidP="009F6846">
            <w:pPr>
              <w:rPr>
                <w:sz w:val="20"/>
                <w:szCs w:val="20"/>
                <w:lang w:val="en-GB"/>
              </w:rPr>
            </w:pPr>
            <w:r w:rsidRPr="00BC29D7">
              <w:rPr>
                <w:color w:val="000000"/>
                <w:sz w:val="22"/>
                <w:szCs w:val="22"/>
                <w:lang w:val="en-GB"/>
              </w:rPr>
              <w:t>Living in rural area</w:t>
            </w:r>
          </w:p>
        </w:tc>
        <w:tc>
          <w:tcPr>
            <w:tcW w:w="1021" w:type="dxa"/>
            <w:noWrap/>
          </w:tcPr>
          <w:p w14:paraId="1C6F26B6" w14:textId="15DB6C29" w:rsidR="00013340" w:rsidRPr="00BC29D7" w:rsidRDefault="00013340" w:rsidP="009F6846">
            <w:pPr>
              <w:rPr>
                <w:sz w:val="22"/>
                <w:szCs w:val="22"/>
                <w:lang w:val="en-GB"/>
              </w:rPr>
            </w:pPr>
            <w:r w:rsidRPr="00BC29D7">
              <w:rPr>
                <w:sz w:val="22"/>
                <w:szCs w:val="22"/>
                <w:lang w:val="en-GB"/>
              </w:rPr>
              <w:t>0.09</w:t>
            </w:r>
          </w:p>
        </w:tc>
        <w:tc>
          <w:tcPr>
            <w:tcW w:w="1213" w:type="dxa"/>
            <w:noWrap/>
            <w:vAlign w:val="bottom"/>
          </w:tcPr>
          <w:p w14:paraId="6F2CE75C" w14:textId="1DD12C33" w:rsidR="00013340" w:rsidRPr="00BC29D7" w:rsidRDefault="00013340" w:rsidP="009F6846">
            <w:pPr>
              <w:rPr>
                <w:sz w:val="22"/>
                <w:szCs w:val="22"/>
                <w:lang w:val="en-GB"/>
              </w:rPr>
            </w:pPr>
            <w:r w:rsidRPr="00BC29D7">
              <w:rPr>
                <w:color w:val="000000"/>
                <w:sz w:val="22"/>
                <w:szCs w:val="22"/>
                <w:lang w:val="en-GB"/>
              </w:rPr>
              <w:t>0.000</w:t>
            </w:r>
          </w:p>
        </w:tc>
        <w:tc>
          <w:tcPr>
            <w:tcW w:w="992" w:type="dxa"/>
            <w:noWrap/>
            <w:vAlign w:val="bottom"/>
          </w:tcPr>
          <w:p w14:paraId="28B4AD0F" w14:textId="7C99690E" w:rsidR="00013340" w:rsidRPr="00BC29D7" w:rsidRDefault="00013340" w:rsidP="009F6846">
            <w:pPr>
              <w:rPr>
                <w:sz w:val="22"/>
                <w:szCs w:val="22"/>
                <w:lang w:val="en-GB"/>
              </w:rPr>
            </w:pPr>
            <w:r w:rsidRPr="00BC29D7">
              <w:rPr>
                <w:color w:val="000000"/>
                <w:sz w:val="22"/>
                <w:szCs w:val="22"/>
                <w:lang w:val="en-GB"/>
              </w:rPr>
              <w:t>0.06</w:t>
            </w:r>
          </w:p>
        </w:tc>
        <w:tc>
          <w:tcPr>
            <w:tcW w:w="992" w:type="dxa"/>
            <w:noWrap/>
            <w:vAlign w:val="bottom"/>
          </w:tcPr>
          <w:p w14:paraId="365FDD02" w14:textId="246037B2" w:rsidR="00013340" w:rsidRPr="00BC29D7" w:rsidRDefault="00013340" w:rsidP="009F6846">
            <w:pPr>
              <w:rPr>
                <w:sz w:val="22"/>
                <w:szCs w:val="22"/>
                <w:lang w:val="en-GB"/>
              </w:rPr>
            </w:pPr>
            <w:r w:rsidRPr="00BC29D7">
              <w:rPr>
                <w:color w:val="000000"/>
                <w:sz w:val="22"/>
                <w:szCs w:val="22"/>
                <w:lang w:val="en-GB"/>
              </w:rPr>
              <w:t>0.11</w:t>
            </w:r>
          </w:p>
        </w:tc>
        <w:tc>
          <w:tcPr>
            <w:tcW w:w="2620" w:type="dxa"/>
          </w:tcPr>
          <w:p w14:paraId="16AE7749" w14:textId="77777777" w:rsidR="00013340" w:rsidRPr="00BC29D7" w:rsidRDefault="00013340" w:rsidP="009F6846">
            <w:pPr>
              <w:rPr>
                <w:sz w:val="22"/>
                <w:szCs w:val="22"/>
                <w:lang w:val="en-GB"/>
              </w:rPr>
            </w:pPr>
          </w:p>
        </w:tc>
        <w:tc>
          <w:tcPr>
            <w:tcW w:w="990" w:type="dxa"/>
            <w:vAlign w:val="bottom"/>
          </w:tcPr>
          <w:p w14:paraId="3E22F207" w14:textId="1A457A03" w:rsidR="00013340" w:rsidRPr="00BC29D7" w:rsidRDefault="00013340" w:rsidP="009F6846">
            <w:pPr>
              <w:rPr>
                <w:sz w:val="22"/>
                <w:szCs w:val="22"/>
                <w:lang w:val="en-GB"/>
              </w:rPr>
            </w:pPr>
            <w:r w:rsidRPr="00BC29D7">
              <w:rPr>
                <w:color w:val="000000"/>
                <w:sz w:val="22"/>
                <w:szCs w:val="22"/>
                <w:lang w:val="en-GB"/>
              </w:rPr>
              <w:t>0.09</w:t>
            </w:r>
          </w:p>
        </w:tc>
        <w:tc>
          <w:tcPr>
            <w:tcW w:w="990" w:type="dxa"/>
            <w:vAlign w:val="bottom"/>
          </w:tcPr>
          <w:p w14:paraId="5DABCD75" w14:textId="76669077" w:rsidR="00013340" w:rsidRPr="00BC29D7" w:rsidRDefault="00013340" w:rsidP="009F6846">
            <w:pPr>
              <w:rPr>
                <w:sz w:val="22"/>
                <w:szCs w:val="22"/>
                <w:lang w:val="en-GB"/>
              </w:rPr>
            </w:pPr>
            <w:r w:rsidRPr="00BC29D7">
              <w:rPr>
                <w:color w:val="000000"/>
                <w:sz w:val="22"/>
                <w:szCs w:val="22"/>
                <w:lang w:val="en-GB"/>
              </w:rPr>
              <w:t>0.000</w:t>
            </w:r>
          </w:p>
        </w:tc>
        <w:tc>
          <w:tcPr>
            <w:tcW w:w="720" w:type="dxa"/>
            <w:vAlign w:val="bottom"/>
          </w:tcPr>
          <w:p w14:paraId="22F5F652" w14:textId="57C11B17" w:rsidR="00013340" w:rsidRPr="00BC29D7" w:rsidRDefault="00013340" w:rsidP="009F6846">
            <w:pPr>
              <w:rPr>
                <w:sz w:val="22"/>
                <w:szCs w:val="22"/>
                <w:lang w:val="en-GB"/>
              </w:rPr>
            </w:pPr>
            <w:r w:rsidRPr="00BC29D7">
              <w:rPr>
                <w:color w:val="000000"/>
                <w:sz w:val="22"/>
                <w:szCs w:val="22"/>
                <w:lang w:val="en-GB"/>
              </w:rPr>
              <w:t>0.06</w:t>
            </w:r>
          </w:p>
        </w:tc>
        <w:tc>
          <w:tcPr>
            <w:tcW w:w="905" w:type="dxa"/>
            <w:vAlign w:val="bottom"/>
          </w:tcPr>
          <w:p w14:paraId="50F76215" w14:textId="263936EB" w:rsidR="00013340" w:rsidRPr="00BC29D7" w:rsidRDefault="00013340" w:rsidP="009F6846">
            <w:pPr>
              <w:rPr>
                <w:sz w:val="22"/>
                <w:szCs w:val="22"/>
                <w:lang w:val="en-GB"/>
              </w:rPr>
            </w:pPr>
            <w:r w:rsidRPr="00BC29D7">
              <w:rPr>
                <w:color w:val="000000"/>
                <w:sz w:val="22"/>
                <w:szCs w:val="22"/>
                <w:lang w:val="en-GB"/>
              </w:rPr>
              <w:t>0.12</w:t>
            </w:r>
          </w:p>
        </w:tc>
      </w:tr>
      <w:tr w:rsidR="00013340" w:rsidRPr="00BC29D7" w14:paraId="64725645" w14:textId="77777777" w:rsidTr="00BD16E3">
        <w:trPr>
          <w:trHeight w:val="296"/>
        </w:trPr>
        <w:tc>
          <w:tcPr>
            <w:tcW w:w="3507" w:type="dxa"/>
            <w:noWrap/>
          </w:tcPr>
          <w:p w14:paraId="178F944D" w14:textId="551815D6" w:rsidR="00013340" w:rsidRPr="00BC29D7" w:rsidRDefault="00013340" w:rsidP="009F6846">
            <w:pPr>
              <w:rPr>
                <w:sz w:val="20"/>
                <w:szCs w:val="20"/>
                <w:lang w:val="en-GB"/>
              </w:rPr>
            </w:pPr>
            <w:r w:rsidRPr="00BC29D7">
              <w:rPr>
                <w:color w:val="000000"/>
                <w:sz w:val="22"/>
                <w:szCs w:val="22"/>
                <w:lang w:val="en-GB"/>
              </w:rPr>
              <w:t>Covered by gov health insurance</w:t>
            </w:r>
          </w:p>
        </w:tc>
        <w:tc>
          <w:tcPr>
            <w:tcW w:w="1021" w:type="dxa"/>
            <w:noWrap/>
          </w:tcPr>
          <w:p w14:paraId="7A390D22" w14:textId="7BFCAEFB" w:rsidR="00013340" w:rsidRPr="00BC29D7" w:rsidRDefault="00013340" w:rsidP="009F6846">
            <w:pPr>
              <w:rPr>
                <w:sz w:val="22"/>
                <w:szCs w:val="22"/>
                <w:lang w:val="en-GB"/>
              </w:rPr>
            </w:pPr>
            <w:r w:rsidRPr="00BC29D7">
              <w:rPr>
                <w:sz w:val="22"/>
                <w:szCs w:val="22"/>
                <w:lang w:val="en-GB"/>
              </w:rPr>
              <w:t>-0.04</w:t>
            </w:r>
          </w:p>
        </w:tc>
        <w:tc>
          <w:tcPr>
            <w:tcW w:w="1213" w:type="dxa"/>
            <w:noWrap/>
            <w:vAlign w:val="bottom"/>
          </w:tcPr>
          <w:p w14:paraId="79B9D645" w14:textId="27D1DCAE" w:rsidR="00013340" w:rsidRPr="00BC29D7" w:rsidRDefault="00013340" w:rsidP="009F6846">
            <w:pPr>
              <w:rPr>
                <w:sz w:val="22"/>
                <w:szCs w:val="22"/>
                <w:lang w:val="en-GB"/>
              </w:rPr>
            </w:pPr>
            <w:r w:rsidRPr="00BC29D7">
              <w:rPr>
                <w:color w:val="000000"/>
                <w:sz w:val="22"/>
                <w:szCs w:val="22"/>
                <w:lang w:val="en-GB"/>
              </w:rPr>
              <w:t>0.051</w:t>
            </w:r>
          </w:p>
        </w:tc>
        <w:tc>
          <w:tcPr>
            <w:tcW w:w="992" w:type="dxa"/>
            <w:noWrap/>
            <w:vAlign w:val="bottom"/>
          </w:tcPr>
          <w:p w14:paraId="695E1E42" w14:textId="390BBEAD" w:rsidR="00013340" w:rsidRPr="00BC29D7" w:rsidRDefault="00013340" w:rsidP="009F6846">
            <w:pPr>
              <w:rPr>
                <w:sz w:val="22"/>
                <w:szCs w:val="22"/>
                <w:lang w:val="en-GB"/>
              </w:rPr>
            </w:pPr>
            <w:r w:rsidRPr="00BC29D7">
              <w:rPr>
                <w:color w:val="000000"/>
                <w:sz w:val="22"/>
                <w:szCs w:val="22"/>
                <w:lang w:val="en-GB"/>
              </w:rPr>
              <w:t>-0.07</w:t>
            </w:r>
          </w:p>
        </w:tc>
        <w:tc>
          <w:tcPr>
            <w:tcW w:w="992" w:type="dxa"/>
            <w:noWrap/>
            <w:vAlign w:val="bottom"/>
          </w:tcPr>
          <w:p w14:paraId="5ABBBA4B" w14:textId="129EC6EC" w:rsidR="00013340" w:rsidRPr="00BC29D7" w:rsidRDefault="00013340" w:rsidP="009F6846">
            <w:pPr>
              <w:rPr>
                <w:sz w:val="22"/>
                <w:szCs w:val="22"/>
                <w:lang w:val="en-GB"/>
              </w:rPr>
            </w:pPr>
            <w:r w:rsidRPr="00BC29D7">
              <w:rPr>
                <w:color w:val="000000"/>
                <w:sz w:val="22"/>
                <w:szCs w:val="22"/>
                <w:lang w:val="en-GB"/>
              </w:rPr>
              <w:t>0.00</w:t>
            </w:r>
          </w:p>
        </w:tc>
        <w:tc>
          <w:tcPr>
            <w:tcW w:w="2620" w:type="dxa"/>
          </w:tcPr>
          <w:p w14:paraId="6EE6B3CC" w14:textId="77777777" w:rsidR="00013340" w:rsidRPr="00BC29D7" w:rsidRDefault="00013340" w:rsidP="009F6846">
            <w:pPr>
              <w:rPr>
                <w:sz w:val="22"/>
                <w:szCs w:val="22"/>
                <w:lang w:val="en-GB"/>
              </w:rPr>
            </w:pPr>
          </w:p>
        </w:tc>
        <w:tc>
          <w:tcPr>
            <w:tcW w:w="990" w:type="dxa"/>
            <w:vAlign w:val="bottom"/>
          </w:tcPr>
          <w:p w14:paraId="238C902C" w14:textId="7041F791" w:rsidR="00013340" w:rsidRPr="00BC29D7" w:rsidRDefault="00013340" w:rsidP="009F6846">
            <w:pPr>
              <w:rPr>
                <w:sz w:val="22"/>
                <w:szCs w:val="22"/>
                <w:lang w:val="en-GB"/>
              </w:rPr>
            </w:pPr>
            <w:r w:rsidRPr="00BC29D7">
              <w:rPr>
                <w:color w:val="000000"/>
                <w:sz w:val="22"/>
                <w:szCs w:val="22"/>
                <w:lang w:val="en-GB"/>
              </w:rPr>
              <w:t>-0.01</w:t>
            </w:r>
          </w:p>
        </w:tc>
        <w:tc>
          <w:tcPr>
            <w:tcW w:w="990" w:type="dxa"/>
            <w:vAlign w:val="bottom"/>
          </w:tcPr>
          <w:p w14:paraId="6283B396" w14:textId="2DC3597B" w:rsidR="00013340" w:rsidRPr="00BC29D7" w:rsidRDefault="00013340" w:rsidP="009F6846">
            <w:pPr>
              <w:rPr>
                <w:sz w:val="22"/>
                <w:szCs w:val="22"/>
                <w:lang w:val="en-GB"/>
              </w:rPr>
            </w:pPr>
            <w:r w:rsidRPr="00BC29D7">
              <w:rPr>
                <w:color w:val="000000"/>
                <w:sz w:val="22"/>
                <w:szCs w:val="22"/>
                <w:lang w:val="en-GB"/>
              </w:rPr>
              <w:t>0.534</w:t>
            </w:r>
          </w:p>
        </w:tc>
        <w:tc>
          <w:tcPr>
            <w:tcW w:w="720" w:type="dxa"/>
            <w:vAlign w:val="bottom"/>
          </w:tcPr>
          <w:p w14:paraId="718D65E5" w14:textId="3A4C9B6D" w:rsidR="00013340" w:rsidRPr="00BC29D7" w:rsidRDefault="00013340" w:rsidP="009F6846">
            <w:pPr>
              <w:rPr>
                <w:sz w:val="22"/>
                <w:szCs w:val="22"/>
                <w:lang w:val="en-GB"/>
              </w:rPr>
            </w:pPr>
            <w:r w:rsidRPr="00BC29D7">
              <w:rPr>
                <w:color w:val="000000"/>
                <w:sz w:val="22"/>
                <w:szCs w:val="22"/>
                <w:lang w:val="en-GB"/>
              </w:rPr>
              <w:t>-0.05</w:t>
            </w:r>
          </w:p>
        </w:tc>
        <w:tc>
          <w:tcPr>
            <w:tcW w:w="905" w:type="dxa"/>
            <w:vAlign w:val="bottom"/>
          </w:tcPr>
          <w:p w14:paraId="588AEB51" w14:textId="27F372F9" w:rsidR="00013340" w:rsidRPr="00BC29D7" w:rsidRDefault="00013340" w:rsidP="009F6846">
            <w:pPr>
              <w:rPr>
                <w:sz w:val="22"/>
                <w:szCs w:val="22"/>
                <w:lang w:val="en-GB"/>
              </w:rPr>
            </w:pPr>
            <w:r w:rsidRPr="00BC29D7">
              <w:rPr>
                <w:color w:val="000000"/>
                <w:sz w:val="22"/>
                <w:szCs w:val="22"/>
                <w:lang w:val="en-GB"/>
              </w:rPr>
              <w:t>0.03</w:t>
            </w:r>
          </w:p>
        </w:tc>
      </w:tr>
    </w:tbl>
    <w:p w14:paraId="1B4C3BEE" w14:textId="77777777" w:rsidR="00960F7B" w:rsidRPr="00BC29D7" w:rsidRDefault="00960F7B" w:rsidP="009F6846">
      <w:pPr>
        <w:rPr>
          <w:sz w:val="20"/>
          <w:szCs w:val="20"/>
          <w:lang w:val="en-GB"/>
        </w:rPr>
      </w:pPr>
    </w:p>
    <w:p w14:paraId="2F6420C0" w14:textId="77777777" w:rsidR="00801B56" w:rsidRPr="00BC29D7" w:rsidRDefault="00960F7B" w:rsidP="00801B56">
      <w:pPr>
        <w:rPr>
          <w:rFonts w:eastAsiaTheme="minorEastAsia"/>
          <w:sz w:val="20"/>
          <w:szCs w:val="20"/>
          <w:lang w:val="en-GB"/>
        </w:rPr>
      </w:pPr>
      <w:r w:rsidRPr="00BC29D7">
        <w:rPr>
          <w:rFonts w:eastAsiaTheme="minorEastAsia"/>
          <w:sz w:val="20"/>
          <w:szCs w:val="20"/>
          <w:lang w:val="en-GB"/>
        </w:rPr>
        <w:t>Data source: Harmoni</w:t>
      </w:r>
      <w:r w:rsidR="00D146D1">
        <w:rPr>
          <w:rFonts w:eastAsiaTheme="minorEastAsia"/>
          <w:sz w:val="20"/>
          <w:szCs w:val="20"/>
          <w:lang w:val="en-GB"/>
        </w:rPr>
        <w:t>s</w:t>
      </w:r>
      <w:r w:rsidRPr="00BC29D7">
        <w:rPr>
          <w:rFonts w:eastAsiaTheme="minorEastAsia"/>
          <w:sz w:val="20"/>
          <w:szCs w:val="20"/>
          <w:lang w:val="en-GB"/>
        </w:rPr>
        <w:t xml:space="preserve">ed CHARLS Data, </w:t>
      </w:r>
      <w:r w:rsidR="00801B56" w:rsidRPr="00BC29D7">
        <w:rPr>
          <w:rFonts w:eastAsiaTheme="minorEastAsia"/>
          <w:sz w:val="20"/>
          <w:szCs w:val="20"/>
          <w:lang w:val="en-GB"/>
        </w:rPr>
        <w:t>2011</w:t>
      </w:r>
      <w:r w:rsidR="00801B56">
        <w:rPr>
          <w:rFonts w:eastAsiaTheme="minorEastAsia"/>
          <w:sz w:val="20"/>
          <w:szCs w:val="20"/>
          <w:lang w:val="en-GB"/>
        </w:rPr>
        <w:t xml:space="preserve">, 2015, </w:t>
      </w:r>
      <w:r w:rsidR="00801B56" w:rsidRPr="00BC29D7">
        <w:rPr>
          <w:rFonts w:eastAsiaTheme="minorEastAsia"/>
          <w:sz w:val="20"/>
          <w:szCs w:val="20"/>
          <w:lang w:val="en-GB"/>
        </w:rPr>
        <w:t>2018</w:t>
      </w:r>
    </w:p>
    <w:p w14:paraId="12E53CA5" w14:textId="2F493A45" w:rsidR="00BC7D60" w:rsidRPr="00BC29D7" w:rsidRDefault="00BC7D60" w:rsidP="009F6846">
      <w:pPr>
        <w:rPr>
          <w:sz w:val="20"/>
          <w:szCs w:val="20"/>
          <w:lang w:val="en-GB"/>
        </w:rPr>
      </w:pPr>
      <w:r w:rsidRPr="00BC29D7">
        <w:rPr>
          <w:rFonts w:eastAsiaTheme="minorEastAsia"/>
          <w:sz w:val="20"/>
          <w:szCs w:val="20"/>
          <w:lang w:val="en-GB"/>
        </w:rPr>
        <w:t xml:space="preserve">Note: we used OLS model to obtain the random-effects estimator. </w:t>
      </w:r>
    </w:p>
    <w:p w14:paraId="32DD2E2B" w14:textId="35C15DA6" w:rsidR="00C10E86" w:rsidRPr="00AA08D9" w:rsidRDefault="00960F7B" w:rsidP="009F6846">
      <w:pPr>
        <w:rPr>
          <w:b/>
          <w:bCs/>
          <w:lang w:val="en-GB"/>
        </w:rPr>
      </w:pPr>
      <w:r w:rsidRPr="00BC29D7">
        <w:rPr>
          <w:rFonts w:eastAsiaTheme="majorEastAsia"/>
          <w:lang w:val="en-GB"/>
        </w:rPr>
        <w:br w:type="page"/>
      </w:r>
      <w:r w:rsidR="00C10E86" w:rsidRPr="00BC29D7">
        <w:rPr>
          <w:b/>
          <w:bCs/>
          <w:lang w:val="en-GB"/>
        </w:rPr>
        <w:lastRenderedPageBreak/>
        <w:t xml:space="preserve">Table </w:t>
      </w:r>
      <w:r w:rsidR="00532BEA">
        <w:rPr>
          <w:b/>
          <w:bCs/>
          <w:lang w:val="en-GB"/>
        </w:rPr>
        <w:t>S</w:t>
      </w:r>
      <w:r w:rsidR="00B51BCD">
        <w:rPr>
          <w:b/>
          <w:bCs/>
          <w:lang w:val="en-GB"/>
        </w:rPr>
        <w:t>4</w:t>
      </w:r>
      <w:r w:rsidR="00C10E86" w:rsidRPr="00BC29D7">
        <w:rPr>
          <w:b/>
          <w:bCs/>
          <w:lang w:val="en-GB"/>
        </w:rPr>
        <w:t xml:space="preserve">. Sensitivity analysis regression results: multimorbidity measured as number of chronic conditions </w:t>
      </w:r>
    </w:p>
    <w:tbl>
      <w:tblPr>
        <w:tblStyle w:val="GridTable1Light"/>
        <w:tblW w:w="13590" w:type="dxa"/>
        <w:jc w:val="center"/>
        <w:tblLook w:val="04A0" w:firstRow="1" w:lastRow="0" w:firstColumn="1" w:lastColumn="0" w:noHBand="0" w:noVBand="1"/>
      </w:tblPr>
      <w:tblGrid>
        <w:gridCol w:w="5215"/>
        <w:gridCol w:w="1710"/>
        <w:gridCol w:w="2620"/>
        <w:gridCol w:w="1542"/>
        <w:gridCol w:w="2503"/>
      </w:tblGrid>
      <w:tr w:rsidR="00C10E86" w:rsidRPr="00BC29D7" w14:paraId="5A916129" w14:textId="77777777" w:rsidTr="0002784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590" w:type="dxa"/>
            <w:gridSpan w:val="5"/>
            <w:noWrap/>
            <w:hideMark/>
          </w:tcPr>
          <w:p w14:paraId="6A40FF5C" w14:textId="77777777" w:rsidR="00C10E86" w:rsidRPr="00BC29D7" w:rsidRDefault="00C10E86" w:rsidP="009F6846">
            <w:pPr>
              <w:rPr>
                <w:b w:val="0"/>
                <w:bCs w:val="0"/>
                <w:color w:val="000000"/>
                <w:sz w:val="22"/>
                <w:szCs w:val="22"/>
                <w:lang w:val="en-GB"/>
              </w:rPr>
            </w:pPr>
            <w:r w:rsidRPr="00BC29D7">
              <w:rPr>
                <w:color w:val="000000"/>
                <w:sz w:val="22"/>
                <w:szCs w:val="22"/>
                <w:lang w:val="en-GB"/>
              </w:rPr>
              <w:t>Main model</w:t>
            </w:r>
          </w:p>
        </w:tc>
      </w:tr>
      <w:tr w:rsidR="00C10E86" w:rsidRPr="00BC29D7" w14:paraId="0C01CC3E" w14:textId="77777777" w:rsidTr="00C10E86">
        <w:trPr>
          <w:trHeight w:val="636"/>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16493B96" w14:textId="77777777" w:rsidR="00C10E86" w:rsidRPr="00BC29D7" w:rsidRDefault="00C10E86" w:rsidP="009F6846">
            <w:pPr>
              <w:rPr>
                <w:sz w:val="22"/>
                <w:szCs w:val="22"/>
                <w:lang w:val="en-GB"/>
              </w:rPr>
            </w:pPr>
          </w:p>
        </w:tc>
        <w:tc>
          <w:tcPr>
            <w:tcW w:w="4330" w:type="dxa"/>
            <w:gridSpan w:val="2"/>
            <w:noWrap/>
          </w:tcPr>
          <w:p w14:paraId="127FAD3B"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Probability of informal LTC use</w:t>
            </w:r>
          </w:p>
          <w:p w14:paraId="47256BB4"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(First part logit model)</w:t>
            </w:r>
          </w:p>
        </w:tc>
        <w:tc>
          <w:tcPr>
            <w:tcW w:w="4045" w:type="dxa"/>
            <w:gridSpan w:val="2"/>
          </w:tcPr>
          <w:p w14:paraId="01A1A5DF"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Intensity of informal LTC use</w:t>
            </w:r>
          </w:p>
          <w:p w14:paraId="31650872"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color w:val="000000"/>
                <w:sz w:val="22"/>
                <w:szCs w:val="22"/>
                <w:lang w:val="en-GB"/>
              </w:rPr>
              <w:t>(Second part negative binomial model)</w:t>
            </w:r>
          </w:p>
        </w:tc>
      </w:tr>
      <w:tr w:rsidR="00C10E86" w:rsidRPr="00BC29D7" w14:paraId="726B7CEC"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3C0528CC" w14:textId="77777777" w:rsidR="00C10E86" w:rsidRPr="00BC29D7" w:rsidRDefault="00C10E86" w:rsidP="009F6846">
            <w:pPr>
              <w:rPr>
                <w:color w:val="000000"/>
                <w:sz w:val="22"/>
                <w:szCs w:val="22"/>
                <w:lang w:val="en-GB"/>
              </w:rPr>
            </w:pPr>
            <w:r w:rsidRPr="00BC29D7">
              <w:rPr>
                <w:color w:val="000000"/>
                <w:sz w:val="22"/>
                <w:szCs w:val="22"/>
                <w:lang w:val="en-GB"/>
              </w:rPr>
              <w:t>Dependent variables</w:t>
            </w:r>
          </w:p>
        </w:tc>
        <w:tc>
          <w:tcPr>
            <w:tcW w:w="1710" w:type="dxa"/>
            <w:noWrap/>
            <w:hideMark/>
          </w:tcPr>
          <w:p w14:paraId="2CFAFA22"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b/>
                <w:bCs/>
                <w:sz w:val="22"/>
                <w:szCs w:val="22"/>
                <w:lang w:val="en-GB"/>
              </w:rPr>
            </w:pPr>
            <w:r w:rsidRPr="00BC29D7">
              <w:rPr>
                <w:b/>
                <w:bCs/>
                <w:color w:val="000000"/>
                <w:sz w:val="22"/>
                <w:szCs w:val="22"/>
                <w:lang w:val="en-GB"/>
              </w:rPr>
              <w:t>OR</w:t>
            </w:r>
          </w:p>
        </w:tc>
        <w:tc>
          <w:tcPr>
            <w:tcW w:w="2620" w:type="dxa"/>
          </w:tcPr>
          <w:p w14:paraId="335AA83E"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b/>
                <w:bCs/>
                <w:sz w:val="22"/>
                <w:szCs w:val="22"/>
                <w:lang w:val="en-GB"/>
              </w:rPr>
            </w:pPr>
            <w:r w:rsidRPr="00BC29D7">
              <w:rPr>
                <w:b/>
                <w:bCs/>
                <w:sz w:val="22"/>
                <w:szCs w:val="22"/>
                <w:lang w:val="en-GB"/>
              </w:rPr>
              <w:t>95% CI</w:t>
            </w:r>
          </w:p>
        </w:tc>
        <w:tc>
          <w:tcPr>
            <w:tcW w:w="1542" w:type="dxa"/>
          </w:tcPr>
          <w:p w14:paraId="37F52DB6"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 xml:space="preserve">IRR </w:t>
            </w:r>
          </w:p>
        </w:tc>
        <w:tc>
          <w:tcPr>
            <w:tcW w:w="2503" w:type="dxa"/>
          </w:tcPr>
          <w:p w14:paraId="53E77B21"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b/>
                <w:bCs/>
                <w:sz w:val="22"/>
                <w:szCs w:val="22"/>
                <w:lang w:val="en-GB"/>
              </w:rPr>
            </w:pPr>
            <w:r w:rsidRPr="00BC29D7">
              <w:rPr>
                <w:b/>
                <w:bCs/>
                <w:color w:val="000000"/>
                <w:sz w:val="22"/>
                <w:szCs w:val="22"/>
                <w:lang w:val="en-GB"/>
              </w:rPr>
              <w:t>95% CI</w:t>
            </w:r>
          </w:p>
        </w:tc>
      </w:tr>
      <w:tr w:rsidR="00C10E86" w:rsidRPr="00BC29D7" w14:paraId="6FC8FA03"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20A46512"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No. of chronic diseases</w:t>
            </w:r>
          </w:p>
        </w:tc>
        <w:tc>
          <w:tcPr>
            <w:tcW w:w="1710" w:type="dxa"/>
            <w:noWrap/>
            <w:hideMark/>
          </w:tcPr>
          <w:p w14:paraId="5DC6166A"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 xml:space="preserve">29*** </w:t>
            </w:r>
          </w:p>
        </w:tc>
        <w:tc>
          <w:tcPr>
            <w:tcW w:w="2620" w:type="dxa"/>
          </w:tcPr>
          <w:p w14:paraId="1356C72A"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27, 1</w:t>
            </w:r>
            <w:r>
              <w:rPr>
                <w:color w:val="000000"/>
                <w:sz w:val="22"/>
                <w:szCs w:val="22"/>
                <w:lang w:val="en-GB"/>
              </w:rPr>
              <w:t>·</w:t>
            </w:r>
            <w:r w:rsidRPr="00BC29D7">
              <w:rPr>
                <w:color w:val="000000"/>
                <w:sz w:val="22"/>
                <w:szCs w:val="22"/>
                <w:lang w:val="en-GB"/>
              </w:rPr>
              <w:t>32)</w:t>
            </w:r>
          </w:p>
        </w:tc>
        <w:tc>
          <w:tcPr>
            <w:tcW w:w="1542" w:type="dxa"/>
          </w:tcPr>
          <w:p w14:paraId="032343E5"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 xml:space="preserve">06*** </w:t>
            </w:r>
          </w:p>
        </w:tc>
        <w:tc>
          <w:tcPr>
            <w:tcW w:w="2503" w:type="dxa"/>
            <w:vAlign w:val="bottom"/>
          </w:tcPr>
          <w:p w14:paraId="7AF04D0E"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03, 1</w:t>
            </w:r>
            <w:r>
              <w:rPr>
                <w:color w:val="000000"/>
                <w:sz w:val="22"/>
                <w:szCs w:val="22"/>
                <w:lang w:val="en-GB"/>
              </w:rPr>
              <w:t>·</w:t>
            </w:r>
            <w:r w:rsidRPr="00BC29D7">
              <w:rPr>
                <w:color w:val="000000"/>
                <w:sz w:val="22"/>
                <w:szCs w:val="22"/>
                <w:lang w:val="en-GB"/>
              </w:rPr>
              <w:t>09)</w:t>
            </w:r>
          </w:p>
        </w:tc>
      </w:tr>
      <w:tr w:rsidR="00C10E86" w:rsidRPr="00BC29D7" w14:paraId="00C3D314"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0C2C3376"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Female</w:t>
            </w:r>
          </w:p>
        </w:tc>
        <w:tc>
          <w:tcPr>
            <w:tcW w:w="1710" w:type="dxa"/>
            <w:noWrap/>
            <w:hideMark/>
          </w:tcPr>
          <w:p w14:paraId="16BEFEC6"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57***</w:t>
            </w:r>
          </w:p>
        </w:tc>
        <w:tc>
          <w:tcPr>
            <w:tcW w:w="2620" w:type="dxa"/>
          </w:tcPr>
          <w:p w14:paraId="3840C1A7"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44, 1</w:t>
            </w:r>
            <w:r>
              <w:rPr>
                <w:color w:val="000000"/>
                <w:sz w:val="22"/>
                <w:szCs w:val="22"/>
                <w:lang w:val="en-GB"/>
              </w:rPr>
              <w:t>·</w:t>
            </w:r>
            <w:r w:rsidRPr="00BC29D7">
              <w:rPr>
                <w:color w:val="000000"/>
                <w:sz w:val="22"/>
                <w:szCs w:val="22"/>
                <w:lang w:val="en-GB"/>
              </w:rPr>
              <w:t>70)</w:t>
            </w:r>
          </w:p>
        </w:tc>
        <w:tc>
          <w:tcPr>
            <w:tcW w:w="1542" w:type="dxa"/>
          </w:tcPr>
          <w:p w14:paraId="275207B3"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95</w:t>
            </w:r>
          </w:p>
        </w:tc>
        <w:tc>
          <w:tcPr>
            <w:tcW w:w="2503" w:type="dxa"/>
            <w:vAlign w:val="bottom"/>
          </w:tcPr>
          <w:p w14:paraId="10FE2450"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82, 1</w:t>
            </w:r>
            <w:r>
              <w:rPr>
                <w:color w:val="000000"/>
                <w:sz w:val="22"/>
                <w:szCs w:val="22"/>
                <w:lang w:val="en-GB"/>
              </w:rPr>
              <w:t>·</w:t>
            </w:r>
            <w:r w:rsidRPr="00BC29D7">
              <w:rPr>
                <w:color w:val="000000"/>
                <w:sz w:val="22"/>
                <w:szCs w:val="22"/>
                <w:lang w:val="en-GB"/>
              </w:rPr>
              <w:t>09)</w:t>
            </w:r>
          </w:p>
        </w:tc>
      </w:tr>
      <w:tr w:rsidR="00C10E86" w:rsidRPr="00BC29D7" w14:paraId="2741871E"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73855AB6"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Age</w:t>
            </w:r>
          </w:p>
        </w:tc>
        <w:tc>
          <w:tcPr>
            <w:tcW w:w="1710" w:type="dxa"/>
            <w:noWrap/>
            <w:hideMark/>
          </w:tcPr>
          <w:p w14:paraId="5DF5FE04"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05***</w:t>
            </w:r>
          </w:p>
        </w:tc>
        <w:tc>
          <w:tcPr>
            <w:tcW w:w="2620" w:type="dxa"/>
          </w:tcPr>
          <w:p w14:paraId="411EB53F"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05, 1</w:t>
            </w:r>
            <w:r>
              <w:rPr>
                <w:color w:val="000000"/>
                <w:sz w:val="22"/>
                <w:szCs w:val="22"/>
                <w:lang w:val="en-GB"/>
              </w:rPr>
              <w:t>·</w:t>
            </w:r>
            <w:r w:rsidRPr="00BC29D7">
              <w:rPr>
                <w:color w:val="000000"/>
                <w:sz w:val="22"/>
                <w:szCs w:val="22"/>
                <w:lang w:val="en-GB"/>
              </w:rPr>
              <w:t>06)</w:t>
            </w:r>
          </w:p>
        </w:tc>
        <w:tc>
          <w:tcPr>
            <w:tcW w:w="1542" w:type="dxa"/>
          </w:tcPr>
          <w:p w14:paraId="521C0AE7"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02***</w:t>
            </w:r>
          </w:p>
        </w:tc>
        <w:tc>
          <w:tcPr>
            <w:tcW w:w="2503" w:type="dxa"/>
            <w:vAlign w:val="bottom"/>
          </w:tcPr>
          <w:p w14:paraId="18DB11AB"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02, 1</w:t>
            </w:r>
            <w:r>
              <w:rPr>
                <w:color w:val="000000"/>
                <w:sz w:val="22"/>
                <w:szCs w:val="22"/>
                <w:lang w:val="en-GB"/>
              </w:rPr>
              <w:t>·</w:t>
            </w:r>
            <w:r w:rsidRPr="00BC29D7">
              <w:rPr>
                <w:color w:val="000000"/>
                <w:sz w:val="22"/>
                <w:szCs w:val="22"/>
                <w:lang w:val="en-GB"/>
              </w:rPr>
              <w:t>03)</w:t>
            </w:r>
          </w:p>
        </w:tc>
      </w:tr>
      <w:tr w:rsidR="00C10E86" w:rsidRPr="00BC29D7" w14:paraId="37859EAB" w14:textId="77777777" w:rsidTr="00027840">
        <w:trPr>
          <w:trHeight w:val="68"/>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17E95401"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Having companion</w:t>
            </w:r>
          </w:p>
        </w:tc>
        <w:tc>
          <w:tcPr>
            <w:tcW w:w="1710" w:type="dxa"/>
            <w:noWrap/>
          </w:tcPr>
          <w:p w14:paraId="6D48767D"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14**</w:t>
            </w:r>
          </w:p>
        </w:tc>
        <w:tc>
          <w:tcPr>
            <w:tcW w:w="2620" w:type="dxa"/>
          </w:tcPr>
          <w:p w14:paraId="0FF6883B"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02, 1</w:t>
            </w:r>
            <w:r>
              <w:rPr>
                <w:color w:val="000000"/>
                <w:sz w:val="22"/>
                <w:szCs w:val="22"/>
                <w:lang w:val="en-GB"/>
              </w:rPr>
              <w:t>·</w:t>
            </w:r>
            <w:r w:rsidRPr="00BC29D7">
              <w:rPr>
                <w:color w:val="000000"/>
                <w:sz w:val="22"/>
                <w:szCs w:val="22"/>
                <w:lang w:val="en-GB"/>
              </w:rPr>
              <w:t>28)</w:t>
            </w:r>
          </w:p>
        </w:tc>
        <w:tc>
          <w:tcPr>
            <w:tcW w:w="1542" w:type="dxa"/>
          </w:tcPr>
          <w:p w14:paraId="7FD50BC8"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63***</w:t>
            </w:r>
          </w:p>
        </w:tc>
        <w:tc>
          <w:tcPr>
            <w:tcW w:w="2503" w:type="dxa"/>
            <w:vAlign w:val="bottom"/>
          </w:tcPr>
          <w:p w14:paraId="2B31FB62"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53, 0</w:t>
            </w:r>
            <w:r>
              <w:rPr>
                <w:color w:val="000000"/>
                <w:sz w:val="22"/>
                <w:szCs w:val="22"/>
                <w:lang w:val="en-GB"/>
              </w:rPr>
              <w:t>·</w:t>
            </w:r>
            <w:r w:rsidRPr="00BC29D7">
              <w:rPr>
                <w:color w:val="000000"/>
                <w:sz w:val="22"/>
                <w:szCs w:val="22"/>
                <w:lang w:val="en-GB"/>
              </w:rPr>
              <w:t>75)</w:t>
            </w:r>
          </w:p>
        </w:tc>
      </w:tr>
      <w:tr w:rsidR="00C10E86" w:rsidRPr="00BC29D7" w14:paraId="3890A626" w14:textId="77777777" w:rsidTr="00027840">
        <w:trPr>
          <w:trHeight w:val="215"/>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1C24C537"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Number of co-residents</w:t>
            </w:r>
          </w:p>
        </w:tc>
        <w:tc>
          <w:tcPr>
            <w:tcW w:w="1710" w:type="dxa"/>
            <w:noWrap/>
          </w:tcPr>
          <w:p w14:paraId="49AE8035"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09***</w:t>
            </w:r>
          </w:p>
        </w:tc>
        <w:tc>
          <w:tcPr>
            <w:tcW w:w="2620" w:type="dxa"/>
          </w:tcPr>
          <w:p w14:paraId="4679580E"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06, 1</w:t>
            </w:r>
            <w:r>
              <w:rPr>
                <w:color w:val="000000"/>
                <w:sz w:val="22"/>
                <w:szCs w:val="22"/>
                <w:lang w:val="en-GB"/>
              </w:rPr>
              <w:t>·</w:t>
            </w:r>
            <w:r w:rsidRPr="00BC29D7">
              <w:rPr>
                <w:color w:val="000000"/>
                <w:sz w:val="22"/>
                <w:szCs w:val="22"/>
                <w:lang w:val="en-GB"/>
              </w:rPr>
              <w:t>11)</w:t>
            </w:r>
          </w:p>
        </w:tc>
        <w:tc>
          <w:tcPr>
            <w:tcW w:w="1542" w:type="dxa"/>
          </w:tcPr>
          <w:p w14:paraId="3833F305"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 xml:space="preserve">13*** </w:t>
            </w:r>
          </w:p>
        </w:tc>
        <w:tc>
          <w:tcPr>
            <w:tcW w:w="2503" w:type="dxa"/>
            <w:vAlign w:val="bottom"/>
          </w:tcPr>
          <w:p w14:paraId="3BFEC9CE"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09, 1</w:t>
            </w:r>
            <w:r>
              <w:rPr>
                <w:color w:val="000000"/>
                <w:sz w:val="22"/>
                <w:szCs w:val="22"/>
                <w:lang w:val="en-GB"/>
              </w:rPr>
              <w:t>·</w:t>
            </w:r>
            <w:r w:rsidRPr="00BC29D7">
              <w:rPr>
                <w:color w:val="000000"/>
                <w:sz w:val="22"/>
                <w:szCs w:val="22"/>
                <w:lang w:val="en-GB"/>
              </w:rPr>
              <w:t>18)</w:t>
            </w:r>
          </w:p>
        </w:tc>
      </w:tr>
      <w:tr w:rsidR="00C10E86" w:rsidRPr="00BC29D7" w14:paraId="3B824D83"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2042D021"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 xml:space="preserve">Socioeconomic position: education </w:t>
            </w:r>
          </w:p>
        </w:tc>
        <w:tc>
          <w:tcPr>
            <w:tcW w:w="1710" w:type="dxa"/>
            <w:noWrap/>
            <w:hideMark/>
          </w:tcPr>
          <w:p w14:paraId="3E37510A"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2620" w:type="dxa"/>
            <w:noWrap/>
            <w:hideMark/>
          </w:tcPr>
          <w:p w14:paraId="6B2CB84F"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1542" w:type="dxa"/>
          </w:tcPr>
          <w:p w14:paraId="2DA79A13"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2503" w:type="dxa"/>
            <w:vAlign w:val="bottom"/>
          </w:tcPr>
          <w:p w14:paraId="11CE899F"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r>
      <w:tr w:rsidR="00C10E86" w:rsidRPr="00BC29D7" w14:paraId="3D8FCCE7"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10E46FA3" w14:textId="77777777" w:rsidR="00C10E86" w:rsidRPr="00BC29D7" w:rsidRDefault="00C10E86" w:rsidP="009F6846">
            <w:pPr>
              <w:pStyle w:val="NoSpacing"/>
              <w:rPr>
                <w:b w:val="0"/>
                <w:bCs w:val="0"/>
                <w:lang w:val="en-GB"/>
              </w:rPr>
            </w:pPr>
            <w:r w:rsidRPr="00BC29D7">
              <w:rPr>
                <w:b w:val="0"/>
                <w:bCs w:val="0"/>
                <w:lang w:val="en-GB"/>
              </w:rPr>
              <w:t xml:space="preserve">    </w:t>
            </w:r>
            <w:r w:rsidRPr="00BC29D7">
              <w:rPr>
                <w:b w:val="0"/>
                <w:bCs w:val="0"/>
                <w:color w:val="000000"/>
                <w:sz w:val="22"/>
                <w:szCs w:val="22"/>
                <w:lang w:val="en-GB"/>
              </w:rPr>
              <w:t>Ref (primary school or lower)</w:t>
            </w:r>
          </w:p>
        </w:tc>
        <w:tc>
          <w:tcPr>
            <w:tcW w:w="1710" w:type="dxa"/>
            <w:noWrap/>
            <w:hideMark/>
          </w:tcPr>
          <w:p w14:paraId="269B79E9"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w:t>
            </w:r>
          </w:p>
        </w:tc>
        <w:tc>
          <w:tcPr>
            <w:tcW w:w="2620" w:type="dxa"/>
          </w:tcPr>
          <w:p w14:paraId="35A0B43D"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w:t>
            </w:r>
          </w:p>
        </w:tc>
        <w:tc>
          <w:tcPr>
            <w:tcW w:w="1542" w:type="dxa"/>
          </w:tcPr>
          <w:p w14:paraId="712F64C5"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w:t>
            </w:r>
          </w:p>
        </w:tc>
        <w:tc>
          <w:tcPr>
            <w:tcW w:w="2503" w:type="dxa"/>
            <w:vAlign w:val="bottom"/>
          </w:tcPr>
          <w:p w14:paraId="4239C6E3"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rFonts w:eastAsiaTheme="minorEastAsia"/>
                <w:sz w:val="22"/>
                <w:szCs w:val="22"/>
                <w:lang w:val="en-GB"/>
              </w:rPr>
              <w:t>-</w:t>
            </w:r>
          </w:p>
        </w:tc>
      </w:tr>
      <w:tr w:rsidR="00C10E86" w:rsidRPr="00BC29D7" w14:paraId="2A095D40"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50B49CF9"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Junior middle school</w:t>
            </w:r>
          </w:p>
        </w:tc>
        <w:tc>
          <w:tcPr>
            <w:tcW w:w="1710" w:type="dxa"/>
            <w:noWrap/>
            <w:hideMark/>
          </w:tcPr>
          <w:p w14:paraId="3BF6DB3E"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 xml:space="preserve">56*** </w:t>
            </w:r>
          </w:p>
        </w:tc>
        <w:tc>
          <w:tcPr>
            <w:tcW w:w="2620" w:type="dxa"/>
          </w:tcPr>
          <w:p w14:paraId="0845AAC0"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49, 0</w:t>
            </w:r>
            <w:r>
              <w:rPr>
                <w:color w:val="000000"/>
                <w:sz w:val="22"/>
                <w:szCs w:val="22"/>
                <w:lang w:val="en-GB"/>
              </w:rPr>
              <w:t>·</w:t>
            </w:r>
            <w:r w:rsidRPr="00BC29D7">
              <w:rPr>
                <w:color w:val="000000"/>
                <w:sz w:val="22"/>
                <w:szCs w:val="22"/>
                <w:lang w:val="en-GB"/>
              </w:rPr>
              <w:t>63)</w:t>
            </w:r>
          </w:p>
        </w:tc>
        <w:tc>
          <w:tcPr>
            <w:tcW w:w="1542" w:type="dxa"/>
          </w:tcPr>
          <w:p w14:paraId="73B43754"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91</w:t>
            </w:r>
          </w:p>
        </w:tc>
        <w:tc>
          <w:tcPr>
            <w:tcW w:w="2503" w:type="dxa"/>
            <w:vAlign w:val="bottom"/>
          </w:tcPr>
          <w:p w14:paraId="63BB7877"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77, 1</w:t>
            </w:r>
            <w:r>
              <w:rPr>
                <w:color w:val="000000"/>
                <w:sz w:val="22"/>
                <w:szCs w:val="22"/>
                <w:lang w:val="en-GB"/>
              </w:rPr>
              <w:t>·</w:t>
            </w:r>
            <w:r w:rsidRPr="00BC29D7">
              <w:rPr>
                <w:color w:val="000000"/>
                <w:sz w:val="22"/>
                <w:szCs w:val="22"/>
                <w:lang w:val="en-GB"/>
              </w:rPr>
              <w:t>09)</w:t>
            </w:r>
          </w:p>
        </w:tc>
      </w:tr>
      <w:tr w:rsidR="00C10E86" w:rsidRPr="00BC29D7" w14:paraId="64D1C6DF"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444B28EE"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High school and above</w:t>
            </w:r>
          </w:p>
        </w:tc>
        <w:tc>
          <w:tcPr>
            <w:tcW w:w="1710" w:type="dxa"/>
            <w:noWrap/>
            <w:hideMark/>
          </w:tcPr>
          <w:p w14:paraId="126E13A5"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42***</w:t>
            </w:r>
          </w:p>
        </w:tc>
        <w:tc>
          <w:tcPr>
            <w:tcW w:w="2620" w:type="dxa"/>
          </w:tcPr>
          <w:p w14:paraId="23F46AF9"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35, 0</w:t>
            </w:r>
            <w:r>
              <w:rPr>
                <w:color w:val="000000"/>
                <w:sz w:val="22"/>
                <w:szCs w:val="22"/>
                <w:lang w:val="en-GB"/>
              </w:rPr>
              <w:t>·</w:t>
            </w:r>
            <w:r w:rsidRPr="00BC29D7">
              <w:rPr>
                <w:color w:val="000000"/>
                <w:sz w:val="22"/>
                <w:szCs w:val="22"/>
                <w:lang w:val="en-GB"/>
              </w:rPr>
              <w:t>51)</w:t>
            </w:r>
          </w:p>
        </w:tc>
        <w:tc>
          <w:tcPr>
            <w:tcW w:w="1542" w:type="dxa"/>
          </w:tcPr>
          <w:p w14:paraId="72B8979D"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 xml:space="preserve">90 </w:t>
            </w:r>
          </w:p>
        </w:tc>
        <w:tc>
          <w:tcPr>
            <w:tcW w:w="2503" w:type="dxa"/>
            <w:vAlign w:val="bottom"/>
          </w:tcPr>
          <w:p w14:paraId="2E9D54FA"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65, 1</w:t>
            </w:r>
            <w:r>
              <w:rPr>
                <w:color w:val="000000"/>
                <w:sz w:val="22"/>
                <w:szCs w:val="22"/>
                <w:lang w:val="en-GB"/>
              </w:rPr>
              <w:t>·</w:t>
            </w:r>
            <w:r w:rsidRPr="00BC29D7">
              <w:rPr>
                <w:color w:val="000000"/>
                <w:sz w:val="22"/>
                <w:szCs w:val="22"/>
                <w:lang w:val="en-GB"/>
              </w:rPr>
              <w:t>24)</w:t>
            </w:r>
          </w:p>
        </w:tc>
      </w:tr>
      <w:tr w:rsidR="00C10E86" w:rsidRPr="00BC29D7" w14:paraId="31FD0055"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5EC740DC"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Socioeconomic position: income</w:t>
            </w:r>
          </w:p>
        </w:tc>
        <w:tc>
          <w:tcPr>
            <w:tcW w:w="1710" w:type="dxa"/>
            <w:noWrap/>
            <w:hideMark/>
          </w:tcPr>
          <w:p w14:paraId="1D102EB0"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2620" w:type="dxa"/>
            <w:noWrap/>
            <w:hideMark/>
          </w:tcPr>
          <w:p w14:paraId="10DBC598"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1542" w:type="dxa"/>
          </w:tcPr>
          <w:p w14:paraId="5A381FC6"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2503" w:type="dxa"/>
            <w:vAlign w:val="bottom"/>
          </w:tcPr>
          <w:p w14:paraId="3627DAAD"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r>
      <w:tr w:rsidR="00C10E86" w:rsidRPr="00BC29D7" w14:paraId="154DC110"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52027C6B"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Ref (1</w:t>
            </w:r>
            <w:r w:rsidRPr="00BC29D7">
              <w:rPr>
                <w:b w:val="0"/>
                <w:bCs w:val="0"/>
                <w:color w:val="000000"/>
                <w:sz w:val="22"/>
                <w:szCs w:val="22"/>
                <w:vertAlign w:val="superscript"/>
                <w:lang w:val="en-GB"/>
              </w:rPr>
              <w:t>st</w:t>
            </w:r>
            <w:r w:rsidRPr="00BC29D7">
              <w:rPr>
                <w:b w:val="0"/>
                <w:bCs w:val="0"/>
                <w:color w:val="000000"/>
                <w:sz w:val="22"/>
                <w:szCs w:val="22"/>
                <w:lang w:val="en-GB"/>
              </w:rPr>
              <w:t xml:space="preserve"> quintile, lowest)</w:t>
            </w:r>
          </w:p>
        </w:tc>
        <w:tc>
          <w:tcPr>
            <w:tcW w:w="1710" w:type="dxa"/>
            <w:noWrap/>
            <w:hideMark/>
          </w:tcPr>
          <w:p w14:paraId="446BEFE9"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rFonts w:eastAsiaTheme="minorEastAsia"/>
                <w:sz w:val="22"/>
                <w:szCs w:val="22"/>
                <w:lang w:val="en-GB"/>
              </w:rPr>
              <w:t>-</w:t>
            </w:r>
          </w:p>
        </w:tc>
        <w:tc>
          <w:tcPr>
            <w:tcW w:w="2620" w:type="dxa"/>
            <w:noWrap/>
            <w:hideMark/>
          </w:tcPr>
          <w:p w14:paraId="7BDF8BB7"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rFonts w:eastAsiaTheme="minorEastAsia"/>
                <w:sz w:val="22"/>
                <w:szCs w:val="22"/>
                <w:lang w:val="en-GB"/>
              </w:rPr>
              <w:t>-</w:t>
            </w:r>
          </w:p>
        </w:tc>
        <w:tc>
          <w:tcPr>
            <w:tcW w:w="1542" w:type="dxa"/>
          </w:tcPr>
          <w:p w14:paraId="49FFF606"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rFonts w:eastAsiaTheme="minorEastAsia"/>
                <w:sz w:val="22"/>
                <w:szCs w:val="22"/>
                <w:lang w:val="en-GB"/>
              </w:rPr>
              <w:t>-</w:t>
            </w:r>
          </w:p>
        </w:tc>
        <w:tc>
          <w:tcPr>
            <w:tcW w:w="2503" w:type="dxa"/>
            <w:vAlign w:val="bottom"/>
          </w:tcPr>
          <w:p w14:paraId="7B8E1879"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rFonts w:eastAsiaTheme="minorEastAsia"/>
                <w:sz w:val="22"/>
                <w:szCs w:val="22"/>
                <w:lang w:val="en-GB"/>
              </w:rPr>
              <w:t>-</w:t>
            </w:r>
          </w:p>
        </w:tc>
      </w:tr>
      <w:tr w:rsidR="00C10E86" w:rsidRPr="00BC29D7" w14:paraId="74D43281"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62F433E4"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2</w:t>
            </w:r>
            <w:r w:rsidRPr="00BC29D7">
              <w:rPr>
                <w:b w:val="0"/>
                <w:bCs w:val="0"/>
                <w:color w:val="000000"/>
                <w:sz w:val="22"/>
                <w:szCs w:val="22"/>
                <w:vertAlign w:val="superscript"/>
                <w:lang w:val="en-GB"/>
              </w:rPr>
              <w:t xml:space="preserve">nd </w:t>
            </w:r>
            <w:r w:rsidRPr="00BC29D7">
              <w:rPr>
                <w:b w:val="0"/>
                <w:bCs w:val="0"/>
                <w:color w:val="000000"/>
                <w:sz w:val="22"/>
                <w:szCs w:val="22"/>
                <w:lang w:val="en-GB"/>
              </w:rPr>
              <w:t xml:space="preserve">quintile </w:t>
            </w:r>
          </w:p>
        </w:tc>
        <w:tc>
          <w:tcPr>
            <w:tcW w:w="1710" w:type="dxa"/>
            <w:noWrap/>
            <w:vAlign w:val="bottom"/>
            <w:hideMark/>
          </w:tcPr>
          <w:p w14:paraId="4D778AB1"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01</w:t>
            </w:r>
          </w:p>
        </w:tc>
        <w:tc>
          <w:tcPr>
            <w:tcW w:w="2620" w:type="dxa"/>
            <w:vAlign w:val="bottom"/>
          </w:tcPr>
          <w:p w14:paraId="7E109279"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90, 1</w:t>
            </w:r>
            <w:r>
              <w:rPr>
                <w:color w:val="000000"/>
                <w:sz w:val="22"/>
                <w:szCs w:val="22"/>
                <w:lang w:val="en-GB"/>
              </w:rPr>
              <w:t>·</w:t>
            </w:r>
            <w:r w:rsidRPr="00BC29D7">
              <w:rPr>
                <w:color w:val="000000"/>
                <w:sz w:val="22"/>
                <w:szCs w:val="22"/>
                <w:lang w:val="en-GB"/>
              </w:rPr>
              <w:t>13)</w:t>
            </w:r>
          </w:p>
        </w:tc>
        <w:tc>
          <w:tcPr>
            <w:tcW w:w="1542" w:type="dxa"/>
            <w:vAlign w:val="bottom"/>
          </w:tcPr>
          <w:p w14:paraId="5CD0148E"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95</w:t>
            </w:r>
          </w:p>
        </w:tc>
        <w:tc>
          <w:tcPr>
            <w:tcW w:w="2503" w:type="dxa"/>
            <w:vAlign w:val="bottom"/>
          </w:tcPr>
          <w:p w14:paraId="35B17B4E"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78, 1</w:t>
            </w:r>
            <w:r>
              <w:rPr>
                <w:color w:val="000000"/>
                <w:sz w:val="22"/>
                <w:szCs w:val="22"/>
                <w:lang w:val="en-GB"/>
              </w:rPr>
              <w:t>·</w:t>
            </w:r>
            <w:r w:rsidRPr="00BC29D7">
              <w:rPr>
                <w:color w:val="000000"/>
                <w:sz w:val="22"/>
                <w:szCs w:val="22"/>
                <w:lang w:val="en-GB"/>
              </w:rPr>
              <w:t>14)</w:t>
            </w:r>
          </w:p>
        </w:tc>
      </w:tr>
      <w:tr w:rsidR="00C10E86" w:rsidRPr="00BC29D7" w14:paraId="4FCC42CD"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0BA27088"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3</w:t>
            </w:r>
            <w:r w:rsidRPr="00BC29D7">
              <w:rPr>
                <w:b w:val="0"/>
                <w:bCs w:val="0"/>
                <w:color w:val="000000"/>
                <w:sz w:val="22"/>
                <w:szCs w:val="22"/>
                <w:vertAlign w:val="superscript"/>
                <w:lang w:val="en-GB"/>
              </w:rPr>
              <w:t>rd</w:t>
            </w:r>
            <w:r w:rsidRPr="00BC29D7">
              <w:rPr>
                <w:b w:val="0"/>
                <w:bCs w:val="0"/>
                <w:color w:val="000000"/>
                <w:sz w:val="22"/>
                <w:szCs w:val="22"/>
                <w:lang w:val="en-GB"/>
              </w:rPr>
              <w:t xml:space="preserve"> quintile </w:t>
            </w:r>
          </w:p>
        </w:tc>
        <w:tc>
          <w:tcPr>
            <w:tcW w:w="1710" w:type="dxa"/>
            <w:noWrap/>
            <w:vAlign w:val="bottom"/>
            <w:hideMark/>
          </w:tcPr>
          <w:p w14:paraId="71C3DA02"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97</w:t>
            </w:r>
          </w:p>
        </w:tc>
        <w:tc>
          <w:tcPr>
            <w:tcW w:w="2620" w:type="dxa"/>
            <w:vAlign w:val="bottom"/>
          </w:tcPr>
          <w:p w14:paraId="018F7F4F"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87, 1</w:t>
            </w:r>
            <w:r>
              <w:rPr>
                <w:color w:val="000000"/>
                <w:sz w:val="22"/>
                <w:szCs w:val="22"/>
                <w:lang w:val="en-GB"/>
              </w:rPr>
              <w:t>·</w:t>
            </w:r>
            <w:r w:rsidRPr="00BC29D7">
              <w:rPr>
                <w:color w:val="000000"/>
                <w:sz w:val="22"/>
                <w:szCs w:val="22"/>
                <w:lang w:val="en-GB"/>
              </w:rPr>
              <w:t>09)</w:t>
            </w:r>
          </w:p>
        </w:tc>
        <w:tc>
          <w:tcPr>
            <w:tcW w:w="1542" w:type="dxa"/>
            <w:vAlign w:val="bottom"/>
          </w:tcPr>
          <w:p w14:paraId="7913A17C"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21</w:t>
            </w:r>
          </w:p>
        </w:tc>
        <w:tc>
          <w:tcPr>
            <w:tcW w:w="2503" w:type="dxa"/>
            <w:vAlign w:val="bottom"/>
          </w:tcPr>
          <w:p w14:paraId="0126FD33"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95, 1</w:t>
            </w:r>
            <w:r>
              <w:rPr>
                <w:color w:val="000000"/>
                <w:sz w:val="22"/>
                <w:szCs w:val="22"/>
                <w:lang w:val="en-GB"/>
              </w:rPr>
              <w:t>·</w:t>
            </w:r>
            <w:r w:rsidRPr="00BC29D7">
              <w:rPr>
                <w:color w:val="000000"/>
                <w:sz w:val="22"/>
                <w:szCs w:val="22"/>
                <w:lang w:val="en-GB"/>
              </w:rPr>
              <w:t>53)</w:t>
            </w:r>
          </w:p>
        </w:tc>
      </w:tr>
      <w:tr w:rsidR="00C10E86" w:rsidRPr="00BC29D7" w14:paraId="7D2DEC81"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hideMark/>
          </w:tcPr>
          <w:p w14:paraId="6A2B91EE"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4</w:t>
            </w:r>
            <w:r w:rsidRPr="00BC29D7">
              <w:rPr>
                <w:b w:val="0"/>
                <w:bCs w:val="0"/>
                <w:color w:val="000000"/>
                <w:sz w:val="22"/>
                <w:szCs w:val="22"/>
                <w:vertAlign w:val="superscript"/>
                <w:lang w:val="en-GB"/>
              </w:rPr>
              <w:t>th</w:t>
            </w:r>
            <w:r w:rsidRPr="00BC29D7">
              <w:rPr>
                <w:b w:val="0"/>
                <w:bCs w:val="0"/>
                <w:color w:val="000000"/>
                <w:sz w:val="22"/>
                <w:szCs w:val="22"/>
                <w:lang w:val="en-GB"/>
              </w:rPr>
              <w:t xml:space="preserve"> quintile </w:t>
            </w:r>
          </w:p>
        </w:tc>
        <w:tc>
          <w:tcPr>
            <w:tcW w:w="1710" w:type="dxa"/>
            <w:noWrap/>
            <w:vAlign w:val="bottom"/>
            <w:hideMark/>
          </w:tcPr>
          <w:p w14:paraId="248A4C80"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96</w:t>
            </w:r>
          </w:p>
        </w:tc>
        <w:tc>
          <w:tcPr>
            <w:tcW w:w="2620" w:type="dxa"/>
            <w:vAlign w:val="bottom"/>
          </w:tcPr>
          <w:p w14:paraId="68A599B2"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86, 1</w:t>
            </w:r>
            <w:r>
              <w:rPr>
                <w:color w:val="000000"/>
                <w:sz w:val="22"/>
                <w:szCs w:val="22"/>
                <w:lang w:val="en-GB"/>
              </w:rPr>
              <w:t>·</w:t>
            </w:r>
            <w:r w:rsidRPr="00BC29D7">
              <w:rPr>
                <w:color w:val="000000"/>
                <w:sz w:val="22"/>
                <w:szCs w:val="22"/>
                <w:lang w:val="en-GB"/>
              </w:rPr>
              <w:t>08)</w:t>
            </w:r>
          </w:p>
        </w:tc>
        <w:tc>
          <w:tcPr>
            <w:tcW w:w="1542" w:type="dxa"/>
            <w:vAlign w:val="bottom"/>
          </w:tcPr>
          <w:p w14:paraId="340641A5"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10</w:t>
            </w:r>
          </w:p>
        </w:tc>
        <w:tc>
          <w:tcPr>
            <w:tcW w:w="2503" w:type="dxa"/>
            <w:vAlign w:val="bottom"/>
          </w:tcPr>
          <w:p w14:paraId="6F1113B5"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89, 1</w:t>
            </w:r>
            <w:r>
              <w:rPr>
                <w:color w:val="000000"/>
                <w:sz w:val="22"/>
                <w:szCs w:val="22"/>
                <w:lang w:val="en-GB"/>
              </w:rPr>
              <w:t>·</w:t>
            </w:r>
            <w:r w:rsidRPr="00BC29D7">
              <w:rPr>
                <w:color w:val="000000"/>
                <w:sz w:val="22"/>
                <w:szCs w:val="22"/>
                <w:lang w:val="en-GB"/>
              </w:rPr>
              <w:t>36)</w:t>
            </w:r>
          </w:p>
        </w:tc>
      </w:tr>
      <w:tr w:rsidR="00C10E86" w:rsidRPr="00BC29D7" w14:paraId="04122CD5"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65D7047A"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5</w:t>
            </w:r>
            <w:r w:rsidRPr="00BC29D7">
              <w:rPr>
                <w:b w:val="0"/>
                <w:bCs w:val="0"/>
                <w:color w:val="000000"/>
                <w:sz w:val="22"/>
                <w:szCs w:val="22"/>
                <w:vertAlign w:val="superscript"/>
                <w:lang w:val="en-GB"/>
              </w:rPr>
              <w:t>th</w:t>
            </w:r>
            <w:r w:rsidRPr="00BC29D7">
              <w:rPr>
                <w:b w:val="0"/>
                <w:bCs w:val="0"/>
                <w:color w:val="000000"/>
                <w:sz w:val="22"/>
                <w:szCs w:val="22"/>
                <w:lang w:val="en-GB"/>
              </w:rPr>
              <w:t xml:space="preserve"> quintile (highest) </w:t>
            </w:r>
          </w:p>
        </w:tc>
        <w:tc>
          <w:tcPr>
            <w:tcW w:w="1710" w:type="dxa"/>
            <w:noWrap/>
            <w:vAlign w:val="bottom"/>
          </w:tcPr>
          <w:p w14:paraId="04D3A0A7"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95</w:t>
            </w:r>
          </w:p>
        </w:tc>
        <w:tc>
          <w:tcPr>
            <w:tcW w:w="2620" w:type="dxa"/>
          </w:tcPr>
          <w:p w14:paraId="45C6E276"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84, 1</w:t>
            </w:r>
            <w:r>
              <w:rPr>
                <w:color w:val="000000"/>
                <w:sz w:val="22"/>
                <w:szCs w:val="22"/>
                <w:lang w:val="en-GB"/>
              </w:rPr>
              <w:t>·</w:t>
            </w:r>
            <w:r w:rsidRPr="00BC29D7">
              <w:rPr>
                <w:color w:val="000000"/>
                <w:sz w:val="22"/>
                <w:szCs w:val="22"/>
                <w:lang w:val="en-GB"/>
              </w:rPr>
              <w:t>08)</w:t>
            </w:r>
          </w:p>
        </w:tc>
        <w:tc>
          <w:tcPr>
            <w:tcW w:w="1542" w:type="dxa"/>
            <w:vAlign w:val="bottom"/>
          </w:tcPr>
          <w:p w14:paraId="79EAA0C1"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57***</w:t>
            </w:r>
          </w:p>
        </w:tc>
        <w:tc>
          <w:tcPr>
            <w:tcW w:w="2503" w:type="dxa"/>
            <w:vAlign w:val="bottom"/>
          </w:tcPr>
          <w:p w14:paraId="39260ECA"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27,1</w:t>
            </w:r>
            <w:r>
              <w:rPr>
                <w:color w:val="000000"/>
                <w:sz w:val="22"/>
                <w:szCs w:val="22"/>
                <w:lang w:val="en-GB"/>
              </w:rPr>
              <w:t>·</w:t>
            </w:r>
            <w:r w:rsidRPr="00BC29D7">
              <w:rPr>
                <w:color w:val="000000"/>
                <w:sz w:val="22"/>
                <w:szCs w:val="22"/>
                <w:lang w:val="en-GB"/>
              </w:rPr>
              <w:t>95)</w:t>
            </w:r>
          </w:p>
        </w:tc>
      </w:tr>
      <w:tr w:rsidR="00C10E86" w:rsidRPr="00BC29D7" w14:paraId="166179AA" w14:textId="77777777" w:rsidTr="00027840">
        <w:trPr>
          <w:trHeight w:val="216"/>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484EABDD"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 xml:space="preserve">Region: economic development </w:t>
            </w:r>
          </w:p>
        </w:tc>
        <w:tc>
          <w:tcPr>
            <w:tcW w:w="1710" w:type="dxa"/>
            <w:noWrap/>
          </w:tcPr>
          <w:p w14:paraId="0D2417E0"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2620" w:type="dxa"/>
          </w:tcPr>
          <w:p w14:paraId="3CB4B701"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542" w:type="dxa"/>
          </w:tcPr>
          <w:p w14:paraId="7BDD77E7"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2503" w:type="dxa"/>
            <w:vAlign w:val="bottom"/>
          </w:tcPr>
          <w:p w14:paraId="7A4DD140"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C10E86" w:rsidRPr="00BC29D7" w14:paraId="523BCE21" w14:textId="77777777" w:rsidTr="00027840">
        <w:trPr>
          <w:trHeight w:val="242"/>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34853A83" w14:textId="77777777" w:rsidR="00C10E86" w:rsidRPr="00BC29D7" w:rsidRDefault="00C10E86" w:rsidP="009F6846">
            <w:pPr>
              <w:pStyle w:val="NoSpacing"/>
              <w:rPr>
                <w:b w:val="0"/>
                <w:bCs w:val="0"/>
                <w:sz w:val="22"/>
                <w:szCs w:val="22"/>
                <w:lang w:val="en-GB"/>
              </w:rPr>
            </w:pPr>
            <w:r w:rsidRPr="00BC29D7">
              <w:rPr>
                <w:b w:val="0"/>
                <w:bCs w:val="0"/>
                <w:color w:val="000000"/>
                <w:sz w:val="22"/>
                <w:szCs w:val="22"/>
                <w:lang w:val="en-GB"/>
              </w:rPr>
              <w:t>Ref (1</w:t>
            </w:r>
            <w:r w:rsidRPr="00BC29D7">
              <w:rPr>
                <w:color w:val="000000"/>
                <w:sz w:val="22"/>
                <w:szCs w:val="22"/>
                <w:vertAlign w:val="superscript"/>
                <w:lang w:val="en-GB"/>
              </w:rPr>
              <w:t>st</w:t>
            </w:r>
            <w:r w:rsidRPr="00BC29D7">
              <w:rPr>
                <w:b w:val="0"/>
                <w:bCs w:val="0"/>
                <w:color w:val="000000"/>
                <w:sz w:val="22"/>
                <w:szCs w:val="22"/>
                <w:lang w:val="en-GB"/>
              </w:rPr>
              <w:t xml:space="preserve"> tertile, the most deprived)</w:t>
            </w:r>
          </w:p>
        </w:tc>
        <w:tc>
          <w:tcPr>
            <w:tcW w:w="1710" w:type="dxa"/>
            <w:noWrap/>
          </w:tcPr>
          <w:p w14:paraId="76227F90"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2620" w:type="dxa"/>
          </w:tcPr>
          <w:p w14:paraId="2484BE8F"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542" w:type="dxa"/>
          </w:tcPr>
          <w:p w14:paraId="138F488C"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2503" w:type="dxa"/>
            <w:vAlign w:val="bottom"/>
          </w:tcPr>
          <w:p w14:paraId="7ADED91B"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C10E86" w:rsidRPr="00BC29D7" w14:paraId="334D0E6B" w14:textId="77777777" w:rsidTr="00027840">
        <w:trPr>
          <w:trHeight w:val="206"/>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5B5FA26D" w14:textId="77777777" w:rsidR="00C10E86" w:rsidRPr="00BC29D7" w:rsidRDefault="00C10E86" w:rsidP="009F6846">
            <w:pPr>
              <w:pStyle w:val="NoSpacing"/>
              <w:rPr>
                <w:b w:val="0"/>
                <w:bCs w:val="0"/>
                <w:sz w:val="22"/>
                <w:szCs w:val="22"/>
                <w:lang w:val="en-GB"/>
              </w:rPr>
            </w:pPr>
            <w:r w:rsidRPr="00BC29D7">
              <w:rPr>
                <w:b w:val="0"/>
                <w:bCs w:val="0"/>
                <w:color w:val="000000"/>
                <w:sz w:val="22"/>
                <w:szCs w:val="22"/>
                <w:lang w:val="en-GB"/>
              </w:rPr>
              <w:t>2</w:t>
            </w:r>
            <w:r w:rsidRPr="00BC29D7">
              <w:rPr>
                <w:color w:val="000000"/>
                <w:sz w:val="22"/>
                <w:szCs w:val="22"/>
                <w:vertAlign w:val="superscript"/>
                <w:lang w:val="en-GB"/>
              </w:rPr>
              <w:t>nd</w:t>
            </w:r>
            <w:r w:rsidRPr="00BC29D7">
              <w:rPr>
                <w:b w:val="0"/>
                <w:bCs w:val="0"/>
                <w:color w:val="000000"/>
                <w:sz w:val="22"/>
                <w:szCs w:val="22"/>
                <w:lang w:val="en-GB"/>
              </w:rPr>
              <w:t xml:space="preserve"> tertile</w:t>
            </w:r>
          </w:p>
        </w:tc>
        <w:tc>
          <w:tcPr>
            <w:tcW w:w="1710" w:type="dxa"/>
            <w:noWrap/>
            <w:vAlign w:val="bottom"/>
          </w:tcPr>
          <w:p w14:paraId="7EE712A6"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92</w:t>
            </w:r>
          </w:p>
        </w:tc>
        <w:tc>
          <w:tcPr>
            <w:tcW w:w="2620" w:type="dxa"/>
          </w:tcPr>
          <w:p w14:paraId="01C36F75"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84, 1</w:t>
            </w:r>
            <w:r>
              <w:rPr>
                <w:color w:val="000000"/>
                <w:sz w:val="22"/>
                <w:szCs w:val="22"/>
                <w:lang w:val="en-GB"/>
              </w:rPr>
              <w:t>·</w:t>
            </w:r>
            <w:r w:rsidRPr="00BC29D7">
              <w:rPr>
                <w:color w:val="000000"/>
                <w:sz w:val="22"/>
                <w:szCs w:val="22"/>
                <w:lang w:val="en-GB"/>
              </w:rPr>
              <w:t>01)</w:t>
            </w:r>
          </w:p>
        </w:tc>
        <w:tc>
          <w:tcPr>
            <w:tcW w:w="1542" w:type="dxa"/>
            <w:vAlign w:val="bottom"/>
          </w:tcPr>
          <w:p w14:paraId="41978670"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86**</w:t>
            </w:r>
          </w:p>
        </w:tc>
        <w:tc>
          <w:tcPr>
            <w:tcW w:w="2503" w:type="dxa"/>
            <w:vAlign w:val="bottom"/>
          </w:tcPr>
          <w:p w14:paraId="6D0D5399"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74, 0</w:t>
            </w:r>
            <w:r>
              <w:rPr>
                <w:color w:val="000000"/>
                <w:sz w:val="22"/>
                <w:szCs w:val="22"/>
                <w:lang w:val="en-GB"/>
              </w:rPr>
              <w:t>·</w:t>
            </w:r>
            <w:r w:rsidRPr="00BC29D7">
              <w:rPr>
                <w:color w:val="000000"/>
                <w:sz w:val="22"/>
                <w:szCs w:val="22"/>
                <w:lang w:val="en-GB"/>
              </w:rPr>
              <w:t>99)</w:t>
            </w:r>
          </w:p>
        </w:tc>
      </w:tr>
      <w:tr w:rsidR="00C10E86" w:rsidRPr="00BC29D7" w14:paraId="7A93188E" w14:textId="77777777" w:rsidTr="00027840">
        <w:trPr>
          <w:trHeight w:val="323"/>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2E2EDFD6" w14:textId="77777777" w:rsidR="00C10E86" w:rsidRPr="00BC29D7" w:rsidRDefault="00C10E86" w:rsidP="009F6846">
            <w:pPr>
              <w:pStyle w:val="NoSpacing"/>
              <w:rPr>
                <w:b w:val="0"/>
                <w:bCs w:val="0"/>
                <w:sz w:val="22"/>
                <w:szCs w:val="22"/>
                <w:lang w:val="en-GB"/>
              </w:rPr>
            </w:pPr>
            <w:r w:rsidRPr="00BC29D7">
              <w:rPr>
                <w:b w:val="0"/>
                <w:bCs w:val="0"/>
                <w:color w:val="000000"/>
                <w:sz w:val="22"/>
                <w:szCs w:val="22"/>
                <w:lang w:val="en-GB"/>
              </w:rPr>
              <w:t>3</w:t>
            </w:r>
            <w:r w:rsidRPr="00BC29D7">
              <w:rPr>
                <w:b w:val="0"/>
                <w:bCs w:val="0"/>
                <w:color w:val="000000"/>
                <w:sz w:val="22"/>
                <w:szCs w:val="22"/>
                <w:vertAlign w:val="superscript"/>
                <w:lang w:val="en-GB"/>
              </w:rPr>
              <w:t>rd</w:t>
            </w:r>
            <w:r w:rsidRPr="00BC29D7">
              <w:rPr>
                <w:b w:val="0"/>
                <w:bCs w:val="0"/>
                <w:color w:val="000000"/>
                <w:sz w:val="22"/>
                <w:szCs w:val="22"/>
                <w:lang w:val="en-GB"/>
              </w:rPr>
              <w:t xml:space="preserve"> tertile</w:t>
            </w:r>
          </w:p>
        </w:tc>
        <w:tc>
          <w:tcPr>
            <w:tcW w:w="1710" w:type="dxa"/>
            <w:noWrap/>
            <w:vAlign w:val="bottom"/>
          </w:tcPr>
          <w:p w14:paraId="574DDAB9"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73***</w:t>
            </w:r>
          </w:p>
        </w:tc>
        <w:tc>
          <w:tcPr>
            <w:tcW w:w="2620" w:type="dxa"/>
          </w:tcPr>
          <w:p w14:paraId="60CCDE12"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66, 0</w:t>
            </w:r>
            <w:r>
              <w:rPr>
                <w:color w:val="000000"/>
                <w:sz w:val="22"/>
                <w:szCs w:val="22"/>
                <w:lang w:val="en-GB"/>
              </w:rPr>
              <w:t>·</w:t>
            </w:r>
            <w:r w:rsidRPr="00BC29D7">
              <w:rPr>
                <w:color w:val="000000"/>
                <w:sz w:val="22"/>
                <w:szCs w:val="22"/>
                <w:lang w:val="en-GB"/>
              </w:rPr>
              <w:t>81)</w:t>
            </w:r>
          </w:p>
        </w:tc>
        <w:tc>
          <w:tcPr>
            <w:tcW w:w="1542" w:type="dxa"/>
            <w:vAlign w:val="bottom"/>
          </w:tcPr>
          <w:p w14:paraId="2E7043D6"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78**</w:t>
            </w:r>
          </w:p>
        </w:tc>
        <w:tc>
          <w:tcPr>
            <w:tcW w:w="2503" w:type="dxa"/>
            <w:vAlign w:val="bottom"/>
          </w:tcPr>
          <w:p w14:paraId="23E746C7"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66, 0</w:t>
            </w:r>
            <w:r>
              <w:rPr>
                <w:color w:val="000000"/>
                <w:sz w:val="22"/>
                <w:szCs w:val="22"/>
                <w:lang w:val="en-GB"/>
              </w:rPr>
              <w:t>·</w:t>
            </w:r>
            <w:r w:rsidRPr="00BC29D7">
              <w:rPr>
                <w:color w:val="000000"/>
                <w:sz w:val="22"/>
                <w:szCs w:val="22"/>
                <w:lang w:val="en-GB"/>
              </w:rPr>
              <w:t>91)</w:t>
            </w:r>
          </w:p>
        </w:tc>
      </w:tr>
      <w:tr w:rsidR="00C10E86" w:rsidRPr="00BC29D7" w14:paraId="464F99E5"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7821FEBC"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Living in rural area</w:t>
            </w:r>
          </w:p>
        </w:tc>
        <w:tc>
          <w:tcPr>
            <w:tcW w:w="1710" w:type="dxa"/>
            <w:noWrap/>
          </w:tcPr>
          <w:p w14:paraId="4B367BF1"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39***</w:t>
            </w:r>
          </w:p>
        </w:tc>
        <w:tc>
          <w:tcPr>
            <w:tcW w:w="2620" w:type="dxa"/>
          </w:tcPr>
          <w:p w14:paraId="043D99F5"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w:t>
            </w:r>
            <w:r>
              <w:rPr>
                <w:color w:val="000000"/>
                <w:sz w:val="22"/>
                <w:szCs w:val="22"/>
                <w:lang w:val="en-GB"/>
              </w:rPr>
              <w:t>·</w:t>
            </w:r>
            <w:r w:rsidRPr="00BC29D7">
              <w:rPr>
                <w:color w:val="000000"/>
                <w:sz w:val="22"/>
                <w:szCs w:val="22"/>
                <w:lang w:val="en-GB"/>
              </w:rPr>
              <w:t>27, 1</w:t>
            </w:r>
            <w:r>
              <w:rPr>
                <w:color w:val="000000"/>
                <w:sz w:val="22"/>
                <w:szCs w:val="22"/>
                <w:lang w:val="en-GB"/>
              </w:rPr>
              <w:t>·</w:t>
            </w:r>
            <w:r w:rsidRPr="00BC29D7">
              <w:rPr>
                <w:color w:val="000000"/>
                <w:sz w:val="22"/>
                <w:szCs w:val="22"/>
                <w:lang w:val="en-GB"/>
              </w:rPr>
              <w:t>52)</w:t>
            </w:r>
          </w:p>
        </w:tc>
        <w:tc>
          <w:tcPr>
            <w:tcW w:w="1542" w:type="dxa"/>
          </w:tcPr>
          <w:p w14:paraId="4A47F178"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83**</w:t>
            </w:r>
          </w:p>
        </w:tc>
        <w:tc>
          <w:tcPr>
            <w:tcW w:w="2503" w:type="dxa"/>
            <w:vAlign w:val="bottom"/>
          </w:tcPr>
          <w:p w14:paraId="45075B8A"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71, 0</w:t>
            </w:r>
            <w:r>
              <w:rPr>
                <w:color w:val="000000"/>
                <w:sz w:val="22"/>
                <w:szCs w:val="22"/>
                <w:lang w:val="en-GB"/>
              </w:rPr>
              <w:t>·</w:t>
            </w:r>
            <w:r w:rsidRPr="00BC29D7">
              <w:rPr>
                <w:color w:val="000000"/>
                <w:sz w:val="22"/>
                <w:szCs w:val="22"/>
                <w:lang w:val="en-GB"/>
              </w:rPr>
              <w:t>97)</w:t>
            </w:r>
          </w:p>
        </w:tc>
      </w:tr>
      <w:tr w:rsidR="00C10E86" w:rsidRPr="00BC29D7" w14:paraId="4FCF1C54" w14:textId="77777777" w:rsidTr="00027840">
        <w:trPr>
          <w:trHeight w:val="300"/>
          <w:jc w:val="center"/>
        </w:trPr>
        <w:tc>
          <w:tcPr>
            <w:cnfStyle w:val="001000000000" w:firstRow="0" w:lastRow="0" w:firstColumn="1" w:lastColumn="0" w:oddVBand="0" w:evenVBand="0" w:oddHBand="0" w:evenHBand="0" w:firstRowFirstColumn="0" w:firstRowLastColumn="0" w:lastRowFirstColumn="0" w:lastRowLastColumn="0"/>
            <w:tcW w:w="5215" w:type="dxa"/>
            <w:noWrap/>
          </w:tcPr>
          <w:p w14:paraId="76CFBB15" w14:textId="77777777" w:rsidR="00C10E86" w:rsidRPr="00BC29D7" w:rsidRDefault="00C10E86" w:rsidP="009F6846">
            <w:pPr>
              <w:rPr>
                <w:b w:val="0"/>
                <w:bCs w:val="0"/>
                <w:color w:val="000000"/>
                <w:sz w:val="22"/>
                <w:szCs w:val="22"/>
                <w:lang w:val="en-GB"/>
              </w:rPr>
            </w:pPr>
            <w:r w:rsidRPr="00BC29D7">
              <w:rPr>
                <w:b w:val="0"/>
                <w:bCs w:val="0"/>
                <w:color w:val="000000"/>
                <w:sz w:val="22"/>
                <w:szCs w:val="22"/>
                <w:lang w:val="en-GB"/>
              </w:rPr>
              <w:t>Covered by gov health insurance</w:t>
            </w:r>
          </w:p>
        </w:tc>
        <w:tc>
          <w:tcPr>
            <w:tcW w:w="1710" w:type="dxa"/>
            <w:noWrap/>
          </w:tcPr>
          <w:p w14:paraId="1A490D1E" w14:textId="77777777" w:rsidR="00C10E86" w:rsidRPr="00BC29D7" w:rsidRDefault="00C10E86" w:rsidP="009F6846">
            <w:pPr>
              <w:ind w:right="420"/>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82**</w:t>
            </w:r>
          </w:p>
        </w:tc>
        <w:tc>
          <w:tcPr>
            <w:tcW w:w="2620" w:type="dxa"/>
          </w:tcPr>
          <w:p w14:paraId="7F88EE5E"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71, 0</w:t>
            </w:r>
            <w:r>
              <w:rPr>
                <w:color w:val="000000"/>
                <w:sz w:val="22"/>
                <w:szCs w:val="22"/>
                <w:lang w:val="en-GB"/>
              </w:rPr>
              <w:t>·</w:t>
            </w:r>
            <w:r w:rsidRPr="00BC29D7">
              <w:rPr>
                <w:color w:val="000000"/>
                <w:sz w:val="22"/>
                <w:szCs w:val="22"/>
                <w:lang w:val="en-GB"/>
              </w:rPr>
              <w:t>93)</w:t>
            </w:r>
          </w:p>
        </w:tc>
        <w:tc>
          <w:tcPr>
            <w:tcW w:w="1542" w:type="dxa"/>
          </w:tcPr>
          <w:p w14:paraId="432D8E60"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 xml:space="preserve">91 </w:t>
            </w:r>
          </w:p>
        </w:tc>
        <w:tc>
          <w:tcPr>
            <w:tcW w:w="2503" w:type="dxa"/>
            <w:vAlign w:val="bottom"/>
          </w:tcPr>
          <w:p w14:paraId="45BBC706" w14:textId="77777777" w:rsidR="00C10E86" w:rsidRPr="00BC29D7" w:rsidRDefault="00C10E8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w:t>
            </w:r>
            <w:r>
              <w:rPr>
                <w:color w:val="000000"/>
                <w:sz w:val="22"/>
                <w:szCs w:val="22"/>
                <w:lang w:val="en-GB"/>
              </w:rPr>
              <w:t>·</w:t>
            </w:r>
            <w:r w:rsidRPr="00BC29D7">
              <w:rPr>
                <w:color w:val="000000"/>
                <w:sz w:val="22"/>
                <w:szCs w:val="22"/>
                <w:lang w:val="en-GB"/>
              </w:rPr>
              <w:t>72, 1</w:t>
            </w:r>
            <w:r>
              <w:rPr>
                <w:color w:val="000000"/>
                <w:sz w:val="22"/>
                <w:szCs w:val="22"/>
                <w:lang w:val="en-GB"/>
              </w:rPr>
              <w:t>·</w:t>
            </w:r>
            <w:r w:rsidRPr="00BC29D7">
              <w:rPr>
                <w:color w:val="000000"/>
                <w:sz w:val="22"/>
                <w:szCs w:val="22"/>
                <w:lang w:val="en-GB"/>
              </w:rPr>
              <w:t>16)</w:t>
            </w:r>
          </w:p>
        </w:tc>
      </w:tr>
    </w:tbl>
    <w:p w14:paraId="2E2462B6" w14:textId="77777777" w:rsidR="00EB527B" w:rsidRPr="00BC29D7" w:rsidRDefault="00C10E86" w:rsidP="00EB527B">
      <w:pPr>
        <w:rPr>
          <w:rFonts w:eastAsiaTheme="minorEastAsia"/>
          <w:sz w:val="20"/>
          <w:szCs w:val="20"/>
          <w:lang w:val="en-GB"/>
        </w:rPr>
      </w:pPr>
      <w:r w:rsidRPr="00BC29D7">
        <w:rPr>
          <w:rFonts w:eastAsiaTheme="minorEastAsia"/>
          <w:sz w:val="20"/>
          <w:szCs w:val="20"/>
          <w:lang w:val="en-GB"/>
        </w:rPr>
        <w:t>Data source: Harmoni</w:t>
      </w:r>
      <w:r w:rsidR="00D146D1">
        <w:rPr>
          <w:rFonts w:eastAsiaTheme="minorEastAsia"/>
          <w:sz w:val="20"/>
          <w:szCs w:val="20"/>
          <w:lang w:val="en-GB"/>
        </w:rPr>
        <w:t>s</w:t>
      </w:r>
      <w:r w:rsidRPr="00BC29D7">
        <w:rPr>
          <w:rFonts w:eastAsiaTheme="minorEastAsia"/>
          <w:sz w:val="20"/>
          <w:szCs w:val="20"/>
          <w:lang w:val="en-GB"/>
        </w:rPr>
        <w:t xml:space="preserve">ed CHARLS Data, </w:t>
      </w:r>
      <w:r w:rsidR="00EB527B" w:rsidRPr="00BC29D7">
        <w:rPr>
          <w:rFonts w:eastAsiaTheme="minorEastAsia"/>
          <w:sz w:val="20"/>
          <w:szCs w:val="20"/>
          <w:lang w:val="en-GB"/>
        </w:rPr>
        <w:t>2011</w:t>
      </w:r>
      <w:r w:rsidR="00EB527B">
        <w:rPr>
          <w:rFonts w:eastAsiaTheme="minorEastAsia"/>
          <w:sz w:val="20"/>
          <w:szCs w:val="20"/>
          <w:lang w:val="en-GB"/>
        </w:rPr>
        <w:t xml:space="preserve">, 2015, </w:t>
      </w:r>
      <w:r w:rsidR="00EB527B" w:rsidRPr="00BC29D7">
        <w:rPr>
          <w:rFonts w:eastAsiaTheme="minorEastAsia"/>
          <w:sz w:val="20"/>
          <w:szCs w:val="20"/>
          <w:lang w:val="en-GB"/>
        </w:rPr>
        <w:t>2018</w:t>
      </w:r>
    </w:p>
    <w:p w14:paraId="6C0DA704" w14:textId="44EBB9E2" w:rsidR="00C10E86" w:rsidRPr="00BC29D7" w:rsidRDefault="00C10E86" w:rsidP="009F6846">
      <w:pPr>
        <w:rPr>
          <w:sz w:val="20"/>
          <w:szCs w:val="20"/>
          <w:lang w:val="en-GB"/>
        </w:rPr>
      </w:pPr>
      <w:r w:rsidRPr="00BC29D7">
        <w:rPr>
          <w:sz w:val="20"/>
          <w:szCs w:val="20"/>
          <w:lang w:val="en-GB"/>
        </w:rPr>
        <w:t>Note: *Statistically significant at 10%.</w:t>
      </w:r>
    </w:p>
    <w:p w14:paraId="62CD342B" w14:textId="77777777" w:rsidR="00C10E86" w:rsidRPr="00BC29D7" w:rsidRDefault="00C10E86" w:rsidP="009F6846">
      <w:pPr>
        <w:rPr>
          <w:sz w:val="20"/>
          <w:szCs w:val="20"/>
          <w:lang w:val="en-GB"/>
        </w:rPr>
      </w:pPr>
      <w:r w:rsidRPr="00BC29D7">
        <w:rPr>
          <w:sz w:val="20"/>
          <w:szCs w:val="20"/>
          <w:lang w:val="en-GB"/>
        </w:rPr>
        <w:t>**Statistically significant at 5%.</w:t>
      </w:r>
    </w:p>
    <w:p w14:paraId="31875CB5" w14:textId="78BA959F" w:rsidR="00C10E86" w:rsidRPr="00BC29D7" w:rsidRDefault="00C10E86" w:rsidP="009F6846">
      <w:pPr>
        <w:rPr>
          <w:lang w:val="en-GB"/>
        </w:rPr>
      </w:pPr>
      <w:r w:rsidRPr="00BC29D7">
        <w:rPr>
          <w:sz w:val="20"/>
          <w:szCs w:val="20"/>
          <w:lang w:val="en-GB"/>
        </w:rPr>
        <w:t>***Statistically significant at 1%</w:t>
      </w:r>
    </w:p>
    <w:p w14:paraId="2ED45EE1" w14:textId="56326DCA" w:rsidR="00B533CD" w:rsidRPr="00AA08D9" w:rsidRDefault="00C10E86" w:rsidP="009F6846">
      <w:pPr>
        <w:rPr>
          <w:rFonts w:eastAsiaTheme="majorEastAsia"/>
          <w:lang w:val="en-GB"/>
        </w:rPr>
      </w:pPr>
      <w:r>
        <w:rPr>
          <w:rFonts w:eastAsiaTheme="majorEastAsia"/>
          <w:lang w:val="en-GB"/>
        </w:rPr>
        <w:br w:type="page"/>
      </w:r>
      <w:r w:rsidR="00612901" w:rsidRPr="00BC29D7">
        <w:rPr>
          <w:rFonts w:eastAsiaTheme="majorEastAsia"/>
          <w:b/>
          <w:bCs/>
          <w:lang w:val="en-GB"/>
        </w:rPr>
        <w:lastRenderedPageBreak/>
        <w:t>Table S</w:t>
      </w:r>
      <w:r w:rsidR="00B51BCD">
        <w:rPr>
          <w:rFonts w:eastAsiaTheme="majorEastAsia"/>
          <w:b/>
          <w:bCs/>
          <w:lang w:val="en-GB"/>
        </w:rPr>
        <w:t>5</w:t>
      </w:r>
      <w:r w:rsidR="00612901" w:rsidRPr="00BC29D7">
        <w:rPr>
          <w:rFonts w:eastAsiaTheme="majorEastAsia"/>
          <w:b/>
          <w:bCs/>
          <w:lang w:val="en-GB"/>
        </w:rPr>
        <w:t>. Sensitivity analysis: two-part model results with the second part as Poisson model</w:t>
      </w:r>
    </w:p>
    <w:tbl>
      <w:tblPr>
        <w:tblStyle w:val="GridTable1Light"/>
        <w:tblW w:w="12478" w:type="dxa"/>
        <w:tblLook w:val="04A0" w:firstRow="1" w:lastRow="0" w:firstColumn="1" w:lastColumn="0" w:noHBand="0" w:noVBand="1"/>
      </w:tblPr>
      <w:tblGrid>
        <w:gridCol w:w="4765"/>
        <w:gridCol w:w="900"/>
        <w:gridCol w:w="990"/>
        <w:gridCol w:w="676"/>
        <w:gridCol w:w="830"/>
        <w:gridCol w:w="474"/>
        <w:gridCol w:w="1100"/>
        <w:gridCol w:w="987"/>
        <w:gridCol w:w="846"/>
        <w:gridCol w:w="910"/>
      </w:tblGrid>
      <w:tr w:rsidR="008D18E0" w:rsidRPr="00BC29D7" w14:paraId="72E2D7FA" w14:textId="77777777" w:rsidTr="00762382">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73898EE0" w14:textId="77777777" w:rsidR="008D18E0" w:rsidRPr="00BC29D7" w:rsidRDefault="008D18E0" w:rsidP="009F6846">
            <w:pPr>
              <w:rPr>
                <w:sz w:val="22"/>
                <w:szCs w:val="22"/>
                <w:lang w:val="en-GB"/>
              </w:rPr>
            </w:pPr>
            <w:r w:rsidRPr="00BC29D7">
              <w:rPr>
                <w:color w:val="000000"/>
                <w:sz w:val="22"/>
                <w:szCs w:val="22"/>
                <w:lang w:val="en-GB"/>
              </w:rPr>
              <w:t xml:space="preserve">Main model </w:t>
            </w:r>
          </w:p>
        </w:tc>
        <w:tc>
          <w:tcPr>
            <w:tcW w:w="3396" w:type="dxa"/>
            <w:gridSpan w:val="4"/>
            <w:noWrap/>
          </w:tcPr>
          <w:p w14:paraId="7F3B125E" w14:textId="77777777" w:rsidR="008D18E0" w:rsidRPr="00BC29D7" w:rsidRDefault="008D18E0" w:rsidP="009F6846">
            <w:pPr>
              <w:cnfStyle w:val="100000000000" w:firstRow="1"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First part logit model</w:t>
            </w:r>
          </w:p>
        </w:tc>
        <w:tc>
          <w:tcPr>
            <w:tcW w:w="474" w:type="dxa"/>
            <w:noWrap/>
            <w:hideMark/>
          </w:tcPr>
          <w:p w14:paraId="183CAF0A" w14:textId="77777777" w:rsidR="008D18E0" w:rsidRPr="00BC29D7" w:rsidRDefault="008D18E0" w:rsidP="009F6846">
            <w:pPr>
              <w:cnfStyle w:val="100000000000" w:firstRow="1" w:lastRow="0" w:firstColumn="0" w:lastColumn="0" w:oddVBand="0" w:evenVBand="0" w:oddHBand="0" w:evenHBand="0" w:firstRowFirstColumn="0" w:firstRowLastColumn="0" w:lastRowFirstColumn="0" w:lastRowLastColumn="0"/>
              <w:rPr>
                <w:sz w:val="22"/>
                <w:szCs w:val="22"/>
                <w:lang w:val="en-GB"/>
              </w:rPr>
            </w:pPr>
          </w:p>
        </w:tc>
        <w:tc>
          <w:tcPr>
            <w:tcW w:w="3843" w:type="dxa"/>
            <w:gridSpan w:val="4"/>
            <w:noWrap/>
          </w:tcPr>
          <w:p w14:paraId="6B13D518" w14:textId="77777777" w:rsidR="008D18E0" w:rsidRPr="00BC29D7" w:rsidRDefault="008D18E0" w:rsidP="009F6846">
            <w:pPr>
              <w:cnfStyle w:val="100000000000" w:firstRow="1"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Second part truncated Poisson model</w:t>
            </w:r>
          </w:p>
        </w:tc>
      </w:tr>
      <w:tr w:rsidR="008D18E0" w:rsidRPr="00BC29D7" w14:paraId="53F41084"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03847F25" w14:textId="77777777" w:rsidR="008D18E0" w:rsidRPr="00BC29D7" w:rsidRDefault="008D18E0" w:rsidP="009F6846">
            <w:pPr>
              <w:rPr>
                <w:color w:val="000000"/>
                <w:sz w:val="22"/>
                <w:szCs w:val="22"/>
                <w:lang w:val="en-GB"/>
              </w:rPr>
            </w:pPr>
          </w:p>
        </w:tc>
        <w:tc>
          <w:tcPr>
            <w:tcW w:w="900" w:type="dxa"/>
            <w:noWrap/>
          </w:tcPr>
          <w:p w14:paraId="0D0E6285"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OR</w:t>
            </w:r>
          </w:p>
        </w:tc>
        <w:tc>
          <w:tcPr>
            <w:tcW w:w="990" w:type="dxa"/>
            <w:noWrap/>
          </w:tcPr>
          <w:p w14:paraId="7BE64501" w14:textId="748947FF"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P</w:t>
            </w:r>
            <w:r w:rsidR="00646F61" w:rsidRPr="00BC29D7">
              <w:rPr>
                <w:b/>
                <w:bCs/>
                <w:color w:val="000000"/>
                <w:sz w:val="22"/>
                <w:szCs w:val="22"/>
                <w:lang w:val="en-GB"/>
              </w:rPr>
              <w:t xml:space="preserve"> value</w:t>
            </w:r>
          </w:p>
        </w:tc>
        <w:tc>
          <w:tcPr>
            <w:tcW w:w="1506" w:type="dxa"/>
            <w:gridSpan w:val="2"/>
            <w:noWrap/>
          </w:tcPr>
          <w:p w14:paraId="4BF23C83"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95% CI</w:t>
            </w:r>
          </w:p>
        </w:tc>
        <w:tc>
          <w:tcPr>
            <w:tcW w:w="474" w:type="dxa"/>
            <w:noWrap/>
          </w:tcPr>
          <w:p w14:paraId="27083EE4"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b/>
                <w:bCs/>
                <w:sz w:val="22"/>
                <w:szCs w:val="22"/>
                <w:lang w:val="en-GB"/>
              </w:rPr>
            </w:pPr>
          </w:p>
        </w:tc>
        <w:tc>
          <w:tcPr>
            <w:tcW w:w="1100" w:type="dxa"/>
            <w:noWrap/>
          </w:tcPr>
          <w:p w14:paraId="02616761"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IRR</w:t>
            </w:r>
          </w:p>
        </w:tc>
        <w:tc>
          <w:tcPr>
            <w:tcW w:w="987" w:type="dxa"/>
            <w:noWrap/>
          </w:tcPr>
          <w:p w14:paraId="6DC7B0B4" w14:textId="7A33A66B"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P</w:t>
            </w:r>
            <w:r w:rsidR="00646F61" w:rsidRPr="00BC29D7">
              <w:rPr>
                <w:b/>
                <w:bCs/>
                <w:color w:val="000000"/>
                <w:sz w:val="22"/>
                <w:szCs w:val="22"/>
                <w:lang w:val="en-GB"/>
              </w:rPr>
              <w:t xml:space="preserve"> value </w:t>
            </w:r>
          </w:p>
        </w:tc>
        <w:tc>
          <w:tcPr>
            <w:tcW w:w="1756" w:type="dxa"/>
            <w:gridSpan w:val="2"/>
            <w:noWrap/>
          </w:tcPr>
          <w:p w14:paraId="20D2D9A3"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95% CI</w:t>
            </w:r>
          </w:p>
        </w:tc>
      </w:tr>
      <w:tr w:rsidR="00363AB2" w:rsidRPr="00BC29D7" w14:paraId="319E6C36"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552A6AAC"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Having multimorbidity</w:t>
            </w:r>
          </w:p>
        </w:tc>
        <w:tc>
          <w:tcPr>
            <w:tcW w:w="900" w:type="dxa"/>
            <w:noWrap/>
            <w:vAlign w:val="bottom"/>
            <w:hideMark/>
          </w:tcPr>
          <w:p w14:paraId="574B36B4" w14:textId="30CA6D7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2.13</w:t>
            </w:r>
          </w:p>
        </w:tc>
        <w:tc>
          <w:tcPr>
            <w:tcW w:w="990" w:type="dxa"/>
            <w:noWrap/>
            <w:vAlign w:val="bottom"/>
            <w:hideMark/>
          </w:tcPr>
          <w:p w14:paraId="7B7E78A5" w14:textId="425F7F7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676" w:type="dxa"/>
            <w:noWrap/>
            <w:vAlign w:val="bottom"/>
            <w:hideMark/>
          </w:tcPr>
          <w:p w14:paraId="3DE7494D" w14:textId="7742587D"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1.97</w:t>
            </w:r>
          </w:p>
        </w:tc>
        <w:tc>
          <w:tcPr>
            <w:tcW w:w="830" w:type="dxa"/>
            <w:noWrap/>
            <w:vAlign w:val="bottom"/>
            <w:hideMark/>
          </w:tcPr>
          <w:p w14:paraId="6CF3F672" w14:textId="70D5A74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2.30</w:t>
            </w:r>
          </w:p>
        </w:tc>
        <w:tc>
          <w:tcPr>
            <w:tcW w:w="474" w:type="dxa"/>
            <w:noWrap/>
            <w:hideMark/>
          </w:tcPr>
          <w:p w14:paraId="66426DB2"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1D77304A" w14:textId="59A3E2D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1.32</w:t>
            </w:r>
          </w:p>
        </w:tc>
        <w:tc>
          <w:tcPr>
            <w:tcW w:w="987" w:type="dxa"/>
            <w:noWrap/>
            <w:vAlign w:val="bottom"/>
            <w:hideMark/>
          </w:tcPr>
          <w:p w14:paraId="00844C92" w14:textId="43953DF2"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846" w:type="dxa"/>
            <w:noWrap/>
            <w:vAlign w:val="bottom"/>
            <w:hideMark/>
          </w:tcPr>
          <w:p w14:paraId="6E7A2DAA" w14:textId="074BAE60"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1.14</w:t>
            </w:r>
          </w:p>
        </w:tc>
        <w:tc>
          <w:tcPr>
            <w:tcW w:w="910" w:type="dxa"/>
            <w:noWrap/>
            <w:vAlign w:val="bottom"/>
            <w:hideMark/>
          </w:tcPr>
          <w:p w14:paraId="6036CE8A" w14:textId="65E02150"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1.52</w:t>
            </w:r>
          </w:p>
        </w:tc>
      </w:tr>
      <w:tr w:rsidR="00363AB2" w:rsidRPr="00BC29D7" w14:paraId="06AD04FE"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25AA128F"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Female</w:t>
            </w:r>
          </w:p>
        </w:tc>
        <w:tc>
          <w:tcPr>
            <w:tcW w:w="900" w:type="dxa"/>
            <w:noWrap/>
            <w:vAlign w:val="bottom"/>
            <w:hideMark/>
          </w:tcPr>
          <w:p w14:paraId="0896C19C" w14:textId="6453A3C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1.57</w:t>
            </w:r>
          </w:p>
        </w:tc>
        <w:tc>
          <w:tcPr>
            <w:tcW w:w="990" w:type="dxa"/>
            <w:noWrap/>
            <w:vAlign w:val="bottom"/>
            <w:hideMark/>
          </w:tcPr>
          <w:p w14:paraId="1A8E1FFE" w14:textId="0DAA382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676" w:type="dxa"/>
            <w:noWrap/>
            <w:vAlign w:val="bottom"/>
            <w:hideMark/>
          </w:tcPr>
          <w:p w14:paraId="596E0E17" w14:textId="5E73CEC5"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1.44</w:t>
            </w:r>
          </w:p>
        </w:tc>
        <w:tc>
          <w:tcPr>
            <w:tcW w:w="830" w:type="dxa"/>
            <w:noWrap/>
            <w:vAlign w:val="bottom"/>
            <w:hideMark/>
          </w:tcPr>
          <w:p w14:paraId="6E1F78BF" w14:textId="1E1C22C4"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1.70</w:t>
            </w:r>
          </w:p>
        </w:tc>
        <w:tc>
          <w:tcPr>
            <w:tcW w:w="474" w:type="dxa"/>
            <w:noWrap/>
            <w:hideMark/>
          </w:tcPr>
          <w:p w14:paraId="486822E9"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5E10114B" w14:textId="3A01F78D"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0.98</w:t>
            </w:r>
          </w:p>
        </w:tc>
        <w:tc>
          <w:tcPr>
            <w:tcW w:w="987" w:type="dxa"/>
            <w:noWrap/>
            <w:vAlign w:val="bottom"/>
            <w:hideMark/>
          </w:tcPr>
          <w:p w14:paraId="2974637B" w14:textId="4AC007C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0.823</w:t>
            </w:r>
          </w:p>
        </w:tc>
        <w:tc>
          <w:tcPr>
            <w:tcW w:w="846" w:type="dxa"/>
            <w:noWrap/>
            <w:vAlign w:val="bottom"/>
            <w:hideMark/>
          </w:tcPr>
          <w:p w14:paraId="71193B79" w14:textId="7BC07F6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0.82</w:t>
            </w:r>
          </w:p>
        </w:tc>
        <w:tc>
          <w:tcPr>
            <w:tcW w:w="910" w:type="dxa"/>
            <w:noWrap/>
            <w:vAlign w:val="bottom"/>
            <w:hideMark/>
          </w:tcPr>
          <w:p w14:paraId="700B9055" w14:textId="3549F5FA"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1.17</w:t>
            </w:r>
          </w:p>
        </w:tc>
      </w:tr>
      <w:tr w:rsidR="00363AB2" w:rsidRPr="00BC29D7" w14:paraId="10AA41FD"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36A53E58"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Age</w:t>
            </w:r>
          </w:p>
        </w:tc>
        <w:tc>
          <w:tcPr>
            <w:tcW w:w="900" w:type="dxa"/>
            <w:noWrap/>
            <w:vAlign w:val="bottom"/>
            <w:hideMark/>
          </w:tcPr>
          <w:p w14:paraId="7C55870A" w14:textId="00CD4F8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1.06</w:t>
            </w:r>
          </w:p>
        </w:tc>
        <w:tc>
          <w:tcPr>
            <w:tcW w:w="990" w:type="dxa"/>
            <w:noWrap/>
            <w:vAlign w:val="bottom"/>
            <w:hideMark/>
          </w:tcPr>
          <w:p w14:paraId="782A7900" w14:textId="2A99462C"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676" w:type="dxa"/>
            <w:noWrap/>
            <w:vAlign w:val="bottom"/>
            <w:hideMark/>
          </w:tcPr>
          <w:p w14:paraId="1070E446" w14:textId="26E92BC5"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1.05</w:t>
            </w:r>
          </w:p>
        </w:tc>
        <w:tc>
          <w:tcPr>
            <w:tcW w:w="830" w:type="dxa"/>
            <w:noWrap/>
            <w:vAlign w:val="bottom"/>
            <w:hideMark/>
          </w:tcPr>
          <w:p w14:paraId="55F1FADD" w14:textId="06593C6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1.06</w:t>
            </w:r>
          </w:p>
        </w:tc>
        <w:tc>
          <w:tcPr>
            <w:tcW w:w="474" w:type="dxa"/>
            <w:noWrap/>
            <w:hideMark/>
          </w:tcPr>
          <w:p w14:paraId="3F31DB48"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76B641AE" w14:textId="2D9C1076"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1.03</w:t>
            </w:r>
          </w:p>
        </w:tc>
        <w:tc>
          <w:tcPr>
            <w:tcW w:w="987" w:type="dxa"/>
            <w:noWrap/>
            <w:vAlign w:val="bottom"/>
            <w:hideMark/>
          </w:tcPr>
          <w:p w14:paraId="490298F6" w14:textId="70611C1E"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846" w:type="dxa"/>
            <w:noWrap/>
            <w:vAlign w:val="bottom"/>
            <w:hideMark/>
          </w:tcPr>
          <w:p w14:paraId="03B2ECD0" w14:textId="5BC08FB9"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1.02</w:t>
            </w:r>
          </w:p>
        </w:tc>
        <w:tc>
          <w:tcPr>
            <w:tcW w:w="910" w:type="dxa"/>
            <w:noWrap/>
            <w:vAlign w:val="bottom"/>
            <w:hideMark/>
          </w:tcPr>
          <w:p w14:paraId="02339A11" w14:textId="67F8F723"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1.04</w:t>
            </w:r>
          </w:p>
        </w:tc>
      </w:tr>
      <w:tr w:rsidR="00363AB2" w:rsidRPr="00BC29D7" w14:paraId="3CC4B633"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6EB24926"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Having companion</w:t>
            </w:r>
          </w:p>
        </w:tc>
        <w:tc>
          <w:tcPr>
            <w:tcW w:w="900" w:type="dxa"/>
            <w:noWrap/>
            <w:vAlign w:val="bottom"/>
          </w:tcPr>
          <w:p w14:paraId="48AD172A" w14:textId="42B5BA0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1.13</w:t>
            </w:r>
          </w:p>
        </w:tc>
        <w:tc>
          <w:tcPr>
            <w:tcW w:w="990" w:type="dxa"/>
            <w:noWrap/>
            <w:vAlign w:val="bottom"/>
          </w:tcPr>
          <w:p w14:paraId="335E7083" w14:textId="500AFC3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0.027</w:t>
            </w:r>
          </w:p>
        </w:tc>
        <w:tc>
          <w:tcPr>
            <w:tcW w:w="676" w:type="dxa"/>
            <w:noWrap/>
            <w:vAlign w:val="bottom"/>
          </w:tcPr>
          <w:p w14:paraId="490F2BA7" w14:textId="3C8CF0DA"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1.01</w:t>
            </w:r>
          </w:p>
        </w:tc>
        <w:tc>
          <w:tcPr>
            <w:tcW w:w="830" w:type="dxa"/>
            <w:noWrap/>
            <w:vAlign w:val="bottom"/>
          </w:tcPr>
          <w:p w14:paraId="660A8C3E" w14:textId="62B55CE2"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1.26</w:t>
            </w:r>
          </w:p>
        </w:tc>
        <w:tc>
          <w:tcPr>
            <w:tcW w:w="474" w:type="dxa"/>
            <w:noWrap/>
          </w:tcPr>
          <w:p w14:paraId="3DB319EA"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1AF5F55C" w14:textId="5A675CC4"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0.67</w:t>
            </w:r>
          </w:p>
        </w:tc>
        <w:tc>
          <w:tcPr>
            <w:tcW w:w="987" w:type="dxa"/>
            <w:noWrap/>
            <w:vAlign w:val="bottom"/>
          </w:tcPr>
          <w:p w14:paraId="68D28B9B" w14:textId="2C6FC2DA"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0.001</w:t>
            </w:r>
          </w:p>
        </w:tc>
        <w:tc>
          <w:tcPr>
            <w:tcW w:w="846" w:type="dxa"/>
            <w:noWrap/>
            <w:vAlign w:val="bottom"/>
          </w:tcPr>
          <w:p w14:paraId="7042BA8F" w14:textId="5B7225F0"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0.54</w:t>
            </w:r>
          </w:p>
        </w:tc>
        <w:tc>
          <w:tcPr>
            <w:tcW w:w="910" w:type="dxa"/>
            <w:noWrap/>
            <w:vAlign w:val="bottom"/>
          </w:tcPr>
          <w:p w14:paraId="4AFBE673" w14:textId="6AA296FA"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0.84</w:t>
            </w:r>
          </w:p>
        </w:tc>
      </w:tr>
      <w:tr w:rsidR="00363AB2" w:rsidRPr="00BC29D7" w14:paraId="4AF2F13D"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618E95FF"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Number of person(s) living in the same household</w:t>
            </w:r>
          </w:p>
        </w:tc>
        <w:tc>
          <w:tcPr>
            <w:tcW w:w="900" w:type="dxa"/>
            <w:noWrap/>
            <w:vAlign w:val="bottom"/>
          </w:tcPr>
          <w:p w14:paraId="361D3ED0" w14:textId="73FDC236"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1.08</w:t>
            </w:r>
          </w:p>
        </w:tc>
        <w:tc>
          <w:tcPr>
            <w:tcW w:w="990" w:type="dxa"/>
            <w:noWrap/>
            <w:vAlign w:val="bottom"/>
          </w:tcPr>
          <w:p w14:paraId="1AFF8FFA" w14:textId="39BFED9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676" w:type="dxa"/>
            <w:noWrap/>
            <w:vAlign w:val="bottom"/>
          </w:tcPr>
          <w:p w14:paraId="59431833" w14:textId="1C57513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1.06</w:t>
            </w:r>
          </w:p>
        </w:tc>
        <w:tc>
          <w:tcPr>
            <w:tcW w:w="830" w:type="dxa"/>
            <w:noWrap/>
            <w:vAlign w:val="bottom"/>
          </w:tcPr>
          <w:p w14:paraId="7E044712" w14:textId="3D9D6FC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1.11</w:t>
            </w:r>
          </w:p>
        </w:tc>
        <w:tc>
          <w:tcPr>
            <w:tcW w:w="474" w:type="dxa"/>
            <w:noWrap/>
          </w:tcPr>
          <w:p w14:paraId="052788FC"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58BEE05F" w14:textId="22E381DA"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1.13</w:t>
            </w:r>
          </w:p>
        </w:tc>
        <w:tc>
          <w:tcPr>
            <w:tcW w:w="987" w:type="dxa"/>
            <w:noWrap/>
            <w:vAlign w:val="bottom"/>
          </w:tcPr>
          <w:p w14:paraId="2DB27886" w14:textId="50B2444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846" w:type="dxa"/>
            <w:noWrap/>
            <w:vAlign w:val="bottom"/>
          </w:tcPr>
          <w:p w14:paraId="32C6889E" w14:textId="54FCAA6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1.08</w:t>
            </w:r>
          </w:p>
        </w:tc>
        <w:tc>
          <w:tcPr>
            <w:tcW w:w="910" w:type="dxa"/>
            <w:noWrap/>
            <w:vAlign w:val="bottom"/>
          </w:tcPr>
          <w:p w14:paraId="0573EA5F" w14:textId="5B9C432E"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1.17</w:t>
            </w:r>
          </w:p>
        </w:tc>
      </w:tr>
      <w:tr w:rsidR="008D18E0" w:rsidRPr="00BC29D7" w14:paraId="1CB016BF"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651D89E0" w14:textId="77777777" w:rsidR="008D18E0" w:rsidRPr="00BC29D7" w:rsidRDefault="008D18E0" w:rsidP="009F6846">
            <w:pPr>
              <w:rPr>
                <w:b w:val="0"/>
                <w:bCs w:val="0"/>
                <w:color w:val="000000"/>
                <w:sz w:val="22"/>
                <w:szCs w:val="22"/>
                <w:lang w:val="en-GB"/>
              </w:rPr>
            </w:pPr>
            <w:r w:rsidRPr="00BC29D7">
              <w:rPr>
                <w:b w:val="0"/>
                <w:bCs w:val="0"/>
                <w:color w:val="000000"/>
                <w:sz w:val="22"/>
                <w:szCs w:val="22"/>
                <w:lang w:val="en-GB"/>
              </w:rPr>
              <w:t>Socioeconomic position: education</w:t>
            </w:r>
          </w:p>
        </w:tc>
        <w:tc>
          <w:tcPr>
            <w:tcW w:w="900" w:type="dxa"/>
            <w:noWrap/>
          </w:tcPr>
          <w:p w14:paraId="393F329D"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0" w:type="dxa"/>
            <w:noWrap/>
          </w:tcPr>
          <w:p w14:paraId="48857B84"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676" w:type="dxa"/>
            <w:noWrap/>
          </w:tcPr>
          <w:p w14:paraId="43E03F8F"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30" w:type="dxa"/>
            <w:noWrap/>
          </w:tcPr>
          <w:p w14:paraId="0CF32B2B"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tcPr>
          <w:p w14:paraId="67CBB868"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0D6E58EF"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87" w:type="dxa"/>
            <w:noWrap/>
            <w:vAlign w:val="bottom"/>
          </w:tcPr>
          <w:p w14:paraId="5D56728F"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46" w:type="dxa"/>
            <w:noWrap/>
            <w:vAlign w:val="bottom"/>
          </w:tcPr>
          <w:p w14:paraId="5875B875"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10" w:type="dxa"/>
            <w:noWrap/>
            <w:vAlign w:val="bottom"/>
          </w:tcPr>
          <w:p w14:paraId="3732388C"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8D18E0" w:rsidRPr="00BC29D7" w14:paraId="48827071"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2A656698" w14:textId="77777777" w:rsidR="008D18E0" w:rsidRPr="00BC29D7" w:rsidRDefault="008D18E0" w:rsidP="009F6846">
            <w:pPr>
              <w:rPr>
                <w:b w:val="0"/>
                <w:bCs w:val="0"/>
                <w:color w:val="000000"/>
                <w:sz w:val="22"/>
                <w:szCs w:val="22"/>
                <w:lang w:val="en-GB"/>
              </w:rPr>
            </w:pPr>
            <w:r w:rsidRPr="00BC29D7">
              <w:rPr>
                <w:sz w:val="22"/>
                <w:szCs w:val="22"/>
                <w:lang w:val="en-GB"/>
              </w:rPr>
              <w:t xml:space="preserve">                        </w:t>
            </w:r>
            <w:r w:rsidRPr="00BC29D7">
              <w:rPr>
                <w:b w:val="0"/>
                <w:bCs w:val="0"/>
                <w:sz w:val="22"/>
                <w:szCs w:val="22"/>
                <w:lang w:val="en-GB"/>
              </w:rPr>
              <w:t>Ref (&lt;lower secondary education)</w:t>
            </w:r>
          </w:p>
        </w:tc>
        <w:tc>
          <w:tcPr>
            <w:tcW w:w="900" w:type="dxa"/>
            <w:noWrap/>
            <w:hideMark/>
          </w:tcPr>
          <w:p w14:paraId="0F1D9A75"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w:t>
            </w:r>
          </w:p>
        </w:tc>
        <w:tc>
          <w:tcPr>
            <w:tcW w:w="990" w:type="dxa"/>
            <w:noWrap/>
            <w:hideMark/>
          </w:tcPr>
          <w:p w14:paraId="7DBB27AF"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676" w:type="dxa"/>
            <w:noWrap/>
            <w:hideMark/>
          </w:tcPr>
          <w:p w14:paraId="0FEE52B9"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830" w:type="dxa"/>
            <w:noWrap/>
            <w:hideMark/>
          </w:tcPr>
          <w:p w14:paraId="44E83748"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474" w:type="dxa"/>
            <w:noWrap/>
            <w:hideMark/>
          </w:tcPr>
          <w:p w14:paraId="1B9DA837"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1100" w:type="dxa"/>
            <w:noWrap/>
            <w:hideMark/>
          </w:tcPr>
          <w:p w14:paraId="0A4AFE68"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rFonts w:eastAsiaTheme="minorEastAsia"/>
                <w:sz w:val="22"/>
                <w:szCs w:val="22"/>
                <w:lang w:val="en-GB"/>
              </w:rPr>
              <w:t>-</w:t>
            </w:r>
          </w:p>
        </w:tc>
        <w:tc>
          <w:tcPr>
            <w:tcW w:w="987" w:type="dxa"/>
            <w:noWrap/>
            <w:hideMark/>
          </w:tcPr>
          <w:p w14:paraId="7A0E86A3"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846" w:type="dxa"/>
            <w:noWrap/>
            <w:hideMark/>
          </w:tcPr>
          <w:p w14:paraId="1A501786"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910" w:type="dxa"/>
            <w:noWrap/>
            <w:hideMark/>
          </w:tcPr>
          <w:p w14:paraId="0DA33059"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r>
      <w:tr w:rsidR="00363AB2" w:rsidRPr="00BC29D7" w14:paraId="320EBA65"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4F207C09"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Junior middle school</w:t>
            </w:r>
          </w:p>
        </w:tc>
        <w:tc>
          <w:tcPr>
            <w:tcW w:w="900" w:type="dxa"/>
            <w:noWrap/>
            <w:vAlign w:val="bottom"/>
          </w:tcPr>
          <w:p w14:paraId="2C434F12" w14:textId="46687720"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0.55</w:t>
            </w:r>
          </w:p>
        </w:tc>
        <w:tc>
          <w:tcPr>
            <w:tcW w:w="990" w:type="dxa"/>
            <w:noWrap/>
            <w:vAlign w:val="bottom"/>
          </w:tcPr>
          <w:p w14:paraId="2D3D2B4C" w14:textId="3EEC092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0.000</w:t>
            </w:r>
          </w:p>
        </w:tc>
        <w:tc>
          <w:tcPr>
            <w:tcW w:w="676" w:type="dxa"/>
            <w:noWrap/>
            <w:vAlign w:val="bottom"/>
          </w:tcPr>
          <w:p w14:paraId="1EB2E092" w14:textId="1E8B50B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0.49</w:t>
            </w:r>
          </w:p>
        </w:tc>
        <w:tc>
          <w:tcPr>
            <w:tcW w:w="830" w:type="dxa"/>
            <w:noWrap/>
            <w:vAlign w:val="bottom"/>
          </w:tcPr>
          <w:p w14:paraId="4F5E1256" w14:textId="7C1CBEFA"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0.62</w:t>
            </w:r>
          </w:p>
        </w:tc>
        <w:tc>
          <w:tcPr>
            <w:tcW w:w="474" w:type="dxa"/>
            <w:noWrap/>
            <w:hideMark/>
          </w:tcPr>
          <w:p w14:paraId="66F24A27"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1100" w:type="dxa"/>
            <w:noWrap/>
            <w:vAlign w:val="bottom"/>
          </w:tcPr>
          <w:p w14:paraId="78139CFF" w14:textId="0FA65995"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0.88</w:t>
            </w:r>
          </w:p>
        </w:tc>
        <w:tc>
          <w:tcPr>
            <w:tcW w:w="987" w:type="dxa"/>
            <w:noWrap/>
            <w:vAlign w:val="bottom"/>
          </w:tcPr>
          <w:p w14:paraId="237AD2E2" w14:textId="2CFB982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0.234</w:t>
            </w:r>
          </w:p>
        </w:tc>
        <w:tc>
          <w:tcPr>
            <w:tcW w:w="846" w:type="dxa"/>
            <w:noWrap/>
            <w:vAlign w:val="bottom"/>
          </w:tcPr>
          <w:p w14:paraId="39F8DF79" w14:textId="44813482"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0.71</w:t>
            </w:r>
          </w:p>
        </w:tc>
        <w:tc>
          <w:tcPr>
            <w:tcW w:w="910" w:type="dxa"/>
            <w:noWrap/>
            <w:vAlign w:val="bottom"/>
          </w:tcPr>
          <w:p w14:paraId="1BA207B7" w14:textId="3B8CCF7C"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1.09</w:t>
            </w:r>
          </w:p>
        </w:tc>
      </w:tr>
      <w:tr w:rsidR="00363AB2" w:rsidRPr="00BC29D7" w14:paraId="369C3CEB"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7A117008"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High school and above</w:t>
            </w:r>
          </w:p>
        </w:tc>
        <w:tc>
          <w:tcPr>
            <w:tcW w:w="900" w:type="dxa"/>
            <w:noWrap/>
            <w:vAlign w:val="bottom"/>
          </w:tcPr>
          <w:p w14:paraId="0A03DDB8" w14:textId="666B665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0.43</w:t>
            </w:r>
          </w:p>
        </w:tc>
        <w:tc>
          <w:tcPr>
            <w:tcW w:w="990" w:type="dxa"/>
            <w:noWrap/>
            <w:vAlign w:val="bottom"/>
          </w:tcPr>
          <w:p w14:paraId="515D843B" w14:textId="34C57DF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676" w:type="dxa"/>
            <w:noWrap/>
            <w:vAlign w:val="bottom"/>
          </w:tcPr>
          <w:p w14:paraId="0BA6A19B" w14:textId="5EE5490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0.36</w:t>
            </w:r>
          </w:p>
        </w:tc>
        <w:tc>
          <w:tcPr>
            <w:tcW w:w="830" w:type="dxa"/>
            <w:noWrap/>
            <w:vAlign w:val="bottom"/>
          </w:tcPr>
          <w:p w14:paraId="12926671" w14:textId="701AED30"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0.51</w:t>
            </w:r>
          </w:p>
        </w:tc>
        <w:tc>
          <w:tcPr>
            <w:tcW w:w="474" w:type="dxa"/>
            <w:noWrap/>
            <w:hideMark/>
          </w:tcPr>
          <w:p w14:paraId="1570BA32"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20A3CC09" w14:textId="486EC634"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0.94</w:t>
            </w:r>
          </w:p>
        </w:tc>
        <w:tc>
          <w:tcPr>
            <w:tcW w:w="987" w:type="dxa"/>
            <w:noWrap/>
            <w:vAlign w:val="bottom"/>
          </w:tcPr>
          <w:p w14:paraId="46D72DC4" w14:textId="6492114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0.720</w:t>
            </w:r>
          </w:p>
        </w:tc>
        <w:tc>
          <w:tcPr>
            <w:tcW w:w="846" w:type="dxa"/>
            <w:noWrap/>
            <w:vAlign w:val="bottom"/>
          </w:tcPr>
          <w:p w14:paraId="48039065" w14:textId="1C10AACE"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0.67</w:t>
            </w:r>
          </w:p>
        </w:tc>
        <w:tc>
          <w:tcPr>
            <w:tcW w:w="910" w:type="dxa"/>
            <w:noWrap/>
            <w:vAlign w:val="bottom"/>
          </w:tcPr>
          <w:p w14:paraId="4BC74483" w14:textId="1E920E5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1.33</w:t>
            </w:r>
          </w:p>
        </w:tc>
      </w:tr>
      <w:tr w:rsidR="008D18E0" w:rsidRPr="00BC29D7" w14:paraId="4DF6FC97"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22D9C95B" w14:textId="77777777" w:rsidR="008D18E0" w:rsidRPr="00BC29D7" w:rsidRDefault="008D18E0" w:rsidP="009F6846">
            <w:pPr>
              <w:rPr>
                <w:b w:val="0"/>
                <w:bCs w:val="0"/>
                <w:color w:val="000000"/>
                <w:sz w:val="22"/>
                <w:szCs w:val="22"/>
                <w:lang w:val="en-GB"/>
              </w:rPr>
            </w:pPr>
            <w:r w:rsidRPr="00BC29D7">
              <w:rPr>
                <w:b w:val="0"/>
                <w:bCs w:val="0"/>
                <w:color w:val="000000"/>
                <w:sz w:val="22"/>
                <w:szCs w:val="22"/>
                <w:lang w:val="en-GB"/>
              </w:rPr>
              <w:t>Socioeconomic position: income</w:t>
            </w:r>
          </w:p>
        </w:tc>
        <w:tc>
          <w:tcPr>
            <w:tcW w:w="900" w:type="dxa"/>
            <w:noWrap/>
            <w:vAlign w:val="bottom"/>
          </w:tcPr>
          <w:p w14:paraId="180E7490"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0" w:type="dxa"/>
            <w:noWrap/>
            <w:vAlign w:val="bottom"/>
          </w:tcPr>
          <w:p w14:paraId="7D9A7D3E"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676" w:type="dxa"/>
            <w:noWrap/>
            <w:vAlign w:val="bottom"/>
          </w:tcPr>
          <w:p w14:paraId="2AC3B7EC"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30" w:type="dxa"/>
            <w:noWrap/>
            <w:vAlign w:val="bottom"/>
          </w:tcPr>
          <w:p w14:paraId="3173B113"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hideMark/>
          </w:tcPr>
          <w:p w14:paraId="3E5D05A9"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tcPr>
          <w:p w14:paraId="11AF037B"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87" w:type="dxa"/>
            <w:noWrap/>
          </w:tcPr>
          <w:p w14:paraId="02254C6C"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46" w:type="dxa"/>
            <w:noWrap/>
          </w:tcPr>
          <w:p w14:paraId="6BF16A54"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10" w:type="dxa"/>
            <w:noWrap/>
          </w:tcPr>
          <w:p w14:paraId="278900F8"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8D18E0" w:rsidRPr="00BC29D7" w14:paraId="00DCFAB2"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1745062C" w14:textId="77777777" w:rsidR="008D18E0" w:rsidRPr="00BC29D7" w:rsidRDefault="008D18E0" w:rsidP="009F6846">
            <w:pPr>
              <w:rPr>
                <w:b w:val="0"/>
                <w:bCs w:val="0"/>
                <w:color w:val="000000"/>
                <w:sz w:val="22"/>
                <w:szCs w:val="22"/>
                <w:lang w:val="en-GB"/>
              </w:rPr>
            </w:pPr>
            <w:r w:rsidRPr="00BC29D7">
              <w:rPr>
                <w:b w:val="0"/>
                <w:bCs w:val="0"/>
                <w:color w:val="000000"/>
                <w:sz w:val="22"/>
                <w:szCs w:val="22"/>
                <w:lang w:val="en-GB"/>
              </w:rPr>
              <w:t>Ref (1</w:t>
            </w:r>
            <w:r w:rsidRPr="00BC29D7">
              <w:rPr>
                <w:b w:val="0"/>
                <w:bCs w:val="0"/>
                <w:color w:val="000000"/>
                <w:sz w:val="22"/>
                <w:szCs w:val="22"/>
                <w:vertAlign w:val="superscript"/>
                <w:lang w:val="en-GB"/>
              </w:rPr>
              <w:t>st</w:t>
            </w:r>
            <w:r w:rsidRPr="00BC29D7">
              <w:rPr>
                <w:b w:val="0"/>
                <w:bCs w:val="0"/>
                <w:color w:val="000000"/>
                <w:sz w:val="22"/>
                <w:szCs w:val="22"/>
                <w:lang w:val="en-GB"/>
              </w:rPr>
              <w:t xml:space="preserve"> quintile, lowest)</w:t>
            </w:r>
          </w:p>
        </w:tc>
        <w:tc>
          <w:tcPr>
            <w:tcW w:w="900" w:type="dxa"/>
            <w:noWrap/>
          </w:tcPr>
          <w:p w14:paraId="4E0A8D3E"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w:t>
            </w:r>
          </w:p>
        </w:tc>
        <w:tc>
          <w:tcPr>
            <w:tcW w:w="990" w:type="dxa"/>
            <w:noWrap/>
          </w:tcPr>
          <w:p w14:paraId="05D95367"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676" w:type="dxa"/>
            <w:noWrap/>
          </w:tcPr>
          <w:p w14:paraId="7D613BA7"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30" w:type="dxa"/>
            <w:noWrap/>
          </w:tcPr>
          <w:p w14:paraId="163A8070"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tcPr>
          <w:p w14:paraId="5D5E0B72"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tcPr>
          <w:p w14:paraId="7BEA0E8B"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87" w:type="dxa"/>
            <w:noWrap/>
          </w:tcPr>
          <w:p w14:paraId="5D3CED8B"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46" w:type="dxa"/>
            <w:noWrap/>
          </w:tcPr>
          <w:p w14:paraId="0571E1DD"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10" w:type="dxa"/>
            <w:noWrap/>
          </w:tcPr>
          <w:p w14:paraId="7CF29221"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363AB2" w:rsidRPr="00BC29D7" w14:paraId="4A4C2B98"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388A3823"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2</w:t>
            </w:r>
            <w:r w:rsidRPr="00BC29D7">
              <w:rPr>
                <w:b w:val="0"/>
                <w:bCs w:val="0"/>
                <w:color w:val="000000"/>
                <w:sz w:val="22"/>
                <w:szCs w:val="22"/>
                <w:vertAlign w:val="superscript"/>
                <w:lang w:val="en-GB"/>
              </w:rPr>
              <w:t xml:space="preserve">nd </w:t>
            </w:r>
            <w:r w:rsidRPr="00BC29D7">
              <w:rPr>
                <w:b w:val="0"/>
                <w:bCs w:val="0"/>
                <w:color w:val="000000"/>
                <w:sz w:val="22"/>
                <w:szCs w:val="22"/>
                <w:lang w:val="en-GB"/>
              </w:rPr>
              <w:t xml:space="preserve">quintile </w:t>
            </w:r>
          </w:p>
        </w:tc>
        <w:tc>
          <w:tcPr>
            <w:tcW w:w="900" w:type="dxa"/>
            <w:noWrap/>
            <w:vAlign w:val="bottom"/>
          </w:tcPr>
          <w:p w14:paraId="29985668" w14:textId="1C8763E1"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1.02</w:t>
            </w:r>
          </w:p>
        </w:tc>
        <w:tc>
          <w:tcPr>
            <w:tcW w:w="990" w:type="dxa"/>
            <w:noWrap/>
            <w:vAlign w:val="bottom"/>
          </w:tcPr>
          <w:p w14:paraId="5437A1DB" w14:textId="1B1451A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0.782</w:t>
            </w:r>
          </w:p>
        </w:tc>
        <w:tc>
          <w:tcPr>
            <w:tcW w:w="676" w:type="dxa"/>
            <w:noWrap/>
            <w:vAlign w:val="bottom"/>
          </w:tcPr>
          <w:p w14:paraId="754932BC" w14:textId="4B9DC679"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0.91</w:t>
            </w:r>
          </w:p>
        </w:tc>
        <w:tc>
          <w:tcPr>
            <w:tcW w:w="830" w:type="dxa"/>
            <w:noWrap/>
            <w:vAlign w:val="bottom"/>
          </w:tcPr>
          <w:p w14:paraId="142C50E2" w14:textId="22165049"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1.14</w:t>
            </w:r>
          </w:p>
        </w:tc>
        <w:tc>
          <w:tcPr>
            <w:tcW w:w="474" w:type="dxa"/>
            <w:noWrap/>
          </w:tcPr>
          <w:p w14:paraId="0327A7E0"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235FF193" w14:textId="03D0167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0.96</w:t>
            </w:r>
          </w:p>
        </w:tc>
        <w:tc>
          <w:tcPr>
            <w:tcW w:w="987" w:type="dxa"/>
            <w:noWrap/>
            <w:vAlign w:val="bottom"/>
          </w:tcPr>
          <w:p w14:paraId="32C36CE5" w14:textId="364B73D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0.722</w:t>
            </w:r>
          </w:p>
        </w:tc>
        <w:tc>
          <w:tcPr>
            <w:tcW w:w="846" w:type="dxa"/>
            <w:noWrap/>
            <w:vAlign w:val="bottom"/>
          </w:tcPr>
          <w:p w14:paraId="0E356B88" w14:textId="50202C3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0.75</w:t>
            </w:r>
          </w:p>
        </w:tc>
        <w:tc>
          <w:tcPr>
            <w:tcW w:w="910" w:type="dxa"/>
            <w:noWrap/>
            <w:vAlign w:val="bottom"/>
          </w:tcPr>
          <w:p w14:paraId="326AE7D2" w14:textId="18505CA5"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1.22</w:t>
            </w:r>
          </w:p>
        </w:tc>
      </w:tr>
      <w:tr w:rsidR="00363AB2" w:rsidRPr="00BC29D7" w14:paraId="6C409806"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67314AEC"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3</w:t>
            </w:r>
            <w:r w:rsidRPr="00BC29D7">
              <w:rPr>
                <w:b w:val="0"/>
                <w:bCs w:val="0"/>
                <w:color w:val="000000"/>
                <w:sz w:val="22"/>
                <w:szCs w:val="22"/>
                <w:vertAlign w:val="superscript"/>
                <w:lang w:val="en-GB"/>
              </w:rPr>
              <w:t>rd</w:t>
            </w:r>
            <w:r w:rsidRPr="00BC29D7">
              <w:rPr>
                <w:b w:val="0"/>
                <w:bCs w:val="0"/>
                <w:color w:val="000000"/>
                <w:sz w:val="22"/>
                <w:szCs w:val="22"/>
                <w:lang w:val="en-GB"/>
              </w:rPr>
              <w:t xml:space="preserve"> quintile </w:t>
            </w:r>
          </w:p>
        </w:tc>
        <w:tc>
          <w:tcPr>
            <w:tcW w:w="900" w:type="dxa"/>
            <w:noWrap/>
            <w:vAlign w:val="bottom"/>
          </w:tcPr>
          <w:p w14:paraId="69141E5E" w14:textId="62D200D2"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0.99</w:t>
            </w:r>
          </w:p>
        </w:tc>
        <w:tc>
          <w:tcPr>
            <w:tcW w:w="990" w:type="dxa"/>
            <w:noWrap/>
            <w:vAlign w:val="bottom"/>
          </w:tcPr>
          <w:p w14:paraId="43DDE5CC" w14:textId="34BA0E4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0.873</w:t>
            </w:r>
          </w:p>
        </w:tc>
        <w:tc>
          <w:tcPr>
            <w:tcW w:w="676" w:type="dxa"/>
            <w:noWrap/>
            <w:vAlign w:val="bottom"/>
          </w:tcPr>
          <w:p w14:paraId="32C5A14C" w14:textId="36EB219A"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0.89</w:t>
            </w:r>
          </w:p>
        </w:tc>
        <w:tc>
          <w:tcPr>
            <w:tcW w:w="830" w:type="dxa"/>
            <w:noWrap/>
            <w:vAlign w:val="bottom"/>
          </w:tcPr>
          <w:p w14:paraId="62C9A072" w14:textId="1F6049B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1.11</w:t>
            </w:r>
          </w:p>
        </w:tc>
        <w:tc>
          <w:tcPr>
            <w:tcW w:w="474" w:type="dxa"/>
            <w:noWrap/>
          </w:tcPr>
          <w:p w14:paraId="6C1D2C53"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363A501C" w14:textId="14A2B2A6"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1.13</w:t>
            </w:r>
          </w:p>
        </w:tc>
        <w:tc>
          <w:tcPr>
            <w:tcW w:w="987" w:type="dxa"/>
            <w:noWrap/>
            <w:vAlign w:val="bottom"/>
          </w:tcPr>
          <w:p w14:paraId="762001A2" w14:textId="2E0C8DD3"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0.422</w:t>
            </w:r>
          </w:p>
        </w:tc>
        <w:tc>
          <w:tcPr>
            <w:tcW w:w="846" w:type="dxa"/>
            <w:noWrap/>
            <w:vAlign w:val="bottom"/>
          </w:tcPr>
          <w:p w14:paraId="44EB9E49" w14:textId="32198B4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0.83</w:t>
            </w:r>
          </w:p>
        </w:tc>
        <w:tc>
          <w:tcPr>
            <w:tcW w:w="910" w:type="dxa"/>
            <w:noWrap/>
            <w:vAlign w:val="bottom"/>
          </w:tcPr>
          <w:p w14:paraId="1E2428DE" w14:textId="03F7D20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1.55</w:t>
            </w:r>
          </w:p>
        </w:tc>
      </w:tr>
      <w:tr w:rsidR="00363AB2" w:rsidRPr="00BC29D7" w14:paraId="188198AA"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0515140C"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4</w:t>
            </w:r>
            <w:r w:rsidRPr="00BC29D7">
              <w:rPr>
                <w:b w:val="0"/>
                <w:bCs w:val="0"/>
                <w:color w:val="000000"/>
                <w:sz w:val="22"/>
                <w:szCs w:val="22"/>
                <w:vertAlign w:val="superscript"/>
                <w:lang w:val="en-GB"/>
              </w:rPr>
              <w:t>th</w:t>
            </w:r>
            <w:r w:rsidRPr="00BC29D7">
              <w:rPr>
                <w:b w:val="0"/>
                <w:bCs w:val="0"/>
                <w:color w:val="000000"/>
                <w:sz w:val="22"/>
                <w:szCs w:val="22"/>
                <w:lang w:val="en-GB"/>
              </w:rPr>
              <w:t xml:space="preserve"> quintile </w:t>
            </w:r>
          </w:p>
        </w:tc>
        <w:tc>
          <w:tcPr>
            <w:tcW w:w="900" w:type="dxa"/>
            <w:noWrap/>
            <w:vAlign w:val="bottom"/>
          </w:tcPr>
          <w:p w14:paraId="14AEB933" w14:textId="1D7E1570"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0.98</w:t>
            </w:r>
          </w:p>
        </w:tc>
        <w:tc>
          <w:tcPr>
            <w:tcW w:w="990" w:type="dxa"/>
            <w:noWrap/>
            <w:vAlign w:val="bottom"/>
          </w:tcPr>
          <w:p w14:paraId="0E038CC8" w14:textId="3D8867BE"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0.763</w:t>
            </w:r>
          </w:p>
        </w:tc>
        <w:tc>
          <w:tcPr>
            <w:tcW w:w="676" w:type="dxa"/>
            <w:noWrap/>
            <w:vAlign w:val="bottom"/>
          </w:tcPr>
          <w:p w14:paraId="393C916D" w14:textId="75953A94"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0.88</w:t>
            </w:r>
          </w:p>
        </w:tc>
        <w:tc>
          <w:tcPr>
            <w:tcW w:w="830" w:type="dxa"/>
            <w:noWrap/>
            <w:vAlign w:val="bottom"/>
          </w:tcPr>
          <w:p w14:paraId="63A3C1FC" w14:textId="732B2445"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1.10</w:t>
            </w:r>
          </w:p>
        </w:tc>
        <w:tc>
          <w:tcPr>
            <w:tcW w:w="474" w:type="dxa"/>
            <w:noWrap/>
          </w:tcPr>
          <w:p w14:paraId="1C55D404"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23B34D69" w14:textId="42E3DA83"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1.04</w:t>
            </w:r>
          </w:p>
        </w:tc>
        <w:tc>
          <w:tcPr>
            <w:tcW w:w="987" w:type="dxa"/>
            <w:noWrap/>
            <w:vAlign w:val="bottom"/>
          </w:tcPr>
          <w:p w14:paraId="30AD7236" w14:textId="2B7CE134"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0.736</w:t>
            </w:r>
          </w:p>
        </w:tc>
        <w:tc>
          <w:tcPr>
            <w:tcW w:w="846" w:type="dxa"/>
            <w:noWrap/>
            <w:vAlign w:val="bottom"/>
          </w:tcPr>
          <w:p w14:paraId="09035CE2" w14:textId="3527B744"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0.81</w:t>
            </w:r>
          </w:p>
        </w:tc>
        <w:tc>
          <w:tcPr>
            <w:tcW w:w="910" w:type="dxa"/>
            <w:noWrap/>
            <w:vAlign w:val="bottom"/>
          </w:tcPr>
          <w:p w14:paraId="610F06B8" w14:textId="740405A6"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1.34</w:t>
            </w:r>
          </w:p>
        </w:tc>
      </w:tr>
      <w:tr w:rsidR="00363AB2" w:rsidRPr="00BC29D7" w14:paraId="56659500"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3ECA60BD" w14:textId="77777777" w:rsidR="00363AB2" w:rsidRPr="00BC29D7" w:rsidRDefault="00363AB2" w:rsidP="009F6846">
            <w:pPr>
              <w:rPr>
                <w:b w:val="0"/>
                <w:bCs w:val="0"/>
                <w:color w:val="000000"/>
                <w:sz w:val="22"/>
                <w:szCs w:val="22"/>
                <w:lang w:val="en-GB"/>
              </w:rPr>
            </w:pPr>
            <w:r w:rsidRPr="00BC29D7">
              <w:rPr>
                <w:b w:val="0"/>
                <w:bCs w:val="0"/>
                <w:color w:val="000000"/>
                <w:sz w:val="22"/>
                <w:szCs w:val="22"/>
                <w:lang w:val="en-GB"/>
              </w:rPr>
              <w:t>5</w:t>
            </w:r>
            <w:r w:rsidRPr="00BC29D7">
              <w:rPr>
                <w:b w:val="0"/>
                <w:bCs w:val="0"/>
                <w:color w:val="000000"/>
                <w:sz w:val="22"/>
                <w:szCs w:val="22"/>
                <w:vertAlign w:val="superscript"/>
                <w:lang w:val="en-GB"/>
              </w:rPr>
              <w:t>th</w:t>
            </w:r>
            <w:r w:rsidRPr="00BC29D7">
              <w:rPr>
                <w:b w:val="0"/>
                <w:bCs w:val="0"/>
                <w:color w:val="000000"/>
                <w:sz w:val="22"/>
                <w:szCs w:val="22"/>
                <w:lang w:val="en-GB"/>
              </w:rPr>
              <w:t xml:space="preserve"> quintile (highest) </w:t>
            </w:r>
          </w:p>
        </w:tc>
        <w:tc>
          <w:tcPr>
            <w:tcW w:w="900" w:type="dxa"/>
            <w:noWrap/>
            <w:vAlign w:val="bottom"/>
          </w:tcPr>
          <w:p w14:paraId="74EE083A" w14:textId="0A1D5CC5"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0.99</w:t>
            </w:r>
          </w:p>
        </w:tc>
        <w:tc>
          <w:tcPr>
            <w:tcW w:w="990" w:type="dxa"/>
            <w:noWrap/>
            <w:vAlign w:val="bottom"/>
          </w:tcPr>
          <w:p w14:paraId="6ABE838B" w14:textId="7D5EE4FD"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0.910</w:t>
            </w:r>
          </w:p>
        </w:tc>
        <w:tc>
          <w:tcPr>
            <w:tcW w:w="676" w:type="dxa"/>
            <w:noWrap/>
            <w:vAlign w:val="bottom"/>
          </w:tcPr>
          <w:p w14:paraId="29C949AF" w14:textId="22557090"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0.88</w:t>
            </w:r>
          </w:p>
        </w:tc>
        <w:tc>
          <w:tcPr>
            <w:tcW w:w="830" w:type="dxa"/>
            <w:noWrap/>
            <w:vAlign w:val="bottom"/>
          </w:tcPr>
          <w:p w14:paraId="2A1C7E6A" w14:textId="26806B76"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1.12</w:t>
            </w:r>
          </w:p>
        </w:tc>
        <w:tc>
          <w:tcPr>
            <w:tcW w:w="474" w:type="dxa"/>
            <w:noWrap/>
          </w:tcPr>
          <w:p w14:paraId="222A790F" w14:textId="77777777"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5272F20A" w14:textId="611858AE"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1.52</w:t>
            </w:r>
          </w:p>
        </w:tc>
        <w:tc>
          <w:tcPr>
            <w:tcW w:w="987" w:type="dxa"/>
            <w:noWrap/>
            <w:vAlign w:val="bottom"/>
          </w:tcPr>
          <w:p w14:paraId="1EBC4F50" w14:textId="1D02CF0F"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0.001</w:t>
            </w:r>
          </w:p>
        </w:tc>
        <w:tc>
          <w:tcPr>
            <w:tcW w:w="846" w:type="dxa"/>
            <w:noWrap/>
            <w:vAlign w:val="bottom"/>
          </w:tcPr>
          <w:p w14:paraId="393B7632" w14:textId="76BF16A8"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1.19</w:t>
            </w:r>
          </w:p>
        </w:tc>
        <w:tc>
          <w:tcPr>
            <w:tcW w:w="910" w:type="dxa"/>
            <w:noWrap/>
            <w:vAlign w:val="bottom"/>
          </w:tcPr>
          <w:p w14:paraId="3932369A" w14:textId="5C10ACBB" w:rsidR="00363AB2" w:rsidRPr="00BC29D7" w:rsidRDefault="00363AB2"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1.94</w:t>
            </w:r>
          </w:p>
        </w:tc>
      </w:tr>
      <w:tr w:rsidR="008D18E0" w:rsidRPr="00BC29D7" w14:paraId="6F8F085B"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1211FFCA" w14:textId="77777777" w:rsidR="008D18E0" w:rsidRPr="00BC29D7" w:rsidRDefault="008D18E0" w:rsidP="009F6846">
            <w:pPr>
              <w:rPr>
                <w:b w:val="0"/>
                <w:bCs w:val="0"/>
                <w:color w:val="000000"/>
                <w:sz w:val="22"/>
                <w:szCs w:val="22"/>
                <w:lang w:val="en-GB"/>
              </w:rPr>
            </w:pPr>
            <w:r w:rsidRPr="00BC29D7">
              <w:rPr>
                <w:b w:val="0"/>
                <w:bCs w:val="0"/>
                <w:color w:val="000000"/>
                <w:sz w:val="22"/>
                <w:szCs w:val="22"/>
                <w:lang w:val="en-GB"/>
              </w:rPr>
              <w:t>Geographic regions</w:t>
            </w:r>
          </w:p>
        </w:tc>
        <w:tc>
          <w:tcPr>
            <w:tcW w:w="900" w:type="dxa"/>
            <w:noWrap/>
          </w:tcPr>
          <w:p w14:paraId="578E933E"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0" w:type="dxa"/>
            <w:noWrap/>
          </w:tcPr>
          <w:p w14:paraId="13B38778"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676" w:type="dxa"/>
            <w:noWrap/>
          </w:tcPr>
          <w:p w14:paraId="6960C72E"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30" w:type="dxa"/>
            <w:noWrap/>
          </w:tcPr>
          <w:p w14:paraId="40C61F94"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tcPr>
          <w:p w14:paraId="0BB651E0"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tcPr>
          <w:p w14:paraId="6C6FC16F"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87" w:type="dxa"/>
            <w:noWrap/>
          </w:tcPr>
          <w:p w14:paraId="165CAEF8"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46" w:type="dxa"/>
            <w:noWrap/>
          </w:tcPr>
          <w:p w14:paraId="7CB12C71"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10" w:type="dxa"/>
            <w:noWrap/>
          </w:tcPr>
          <w:p w14:paraId="3402EEC7" w14:textId="77777777" w:rsidR="008D18E0" w:rsidRPr="00BC29D7" w:rsidRDefault="008D18E0"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E1599A" w:rsidRPr="00BC29D7" w14:paraId="12317C14"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5D407083" w14:textId="7671C040" w:rsidR="00E1599A" w:rsidRPr="00BC29D7" w:rsidRDefault="00E1599A" w:rsidP="009F6846">
            <w:pPr>
              <w:rPr>
                <w:b w:val="0"/>
                <w:bCs w:val="0"/>
                <w:sz w:val="22"/>
                <w:szCs w:val="22"/>
                <w:lang w:val="en-GB"/>
              </w:rPr>
            </w:pPr>
            <w:r w:rsidRPr="00BC29D7">
              <w:rPr>
                <w:b w:val="0"/>
                <w:bCs w:val="0"/>
                <w:sz w:val="22"/>
                <w:szCs w:val="22"/>
                <w:lang w:val="en-GB"/>
              </w:rPr>
              <w:t>Ref (1</w:t>
            </w:r>
            <w:r w:rsidRPr="00BC29D7">
              <w:rPr>
                <w:b w:val="0"/>
                <w:bCs w:val="0"/>
                <w:sz w:val="22"/>
                <w:szCs w:val="22"/>
                <w:vertAlign w:val="superscript"/>
                <w:lang w:val="en-GB"/>
              </w:rPr>
              <w:t>st</w:t>
            </w:r>
            <w:r w:rsidRPr="00BC29D7">
              <w:rPr>
                <w:b w:val="0"/>
                <w:bCs w:val="0"/>
                <w:sz w:val="22"/>
                <w:szCs w:val="22"/>
                <w:lang w:val="en-GB"/>
              </w:rPr>
              <w:t>, most deprived)</w:t>
            </w:r>
          </w:p>
        </w:tc>
        <w:tc>
          <w:tcPr>
            <w:tcW w:w="900" w:type="dxa"/>
            <w:noWrap/>
          </w:tcPr>
          <w:p w14:paraId="0C292956" w14:textId="252C956D" w:rsidR="00E1599A" w:rsidRPr="00BC29D7" w:rsidRDefault="00FA270C"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sz w:val="22"/>
                <w:szCs w:val="22"/>
                <w:lang w:val="en-GB"/>
              </w:rPr>
              <w:t>-</w:t>
            </w:r>
          </w:p>
        </w:tc>
        <w:tc>
          <w:tcPr>
            <w:tcW w:w="990" w:type="dxa"/>
            <w:noWrap/>
          </w:tcPr>
          <w:p w14:paraId="22237042"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676" w:type="dxa"/>
            <w:noWrap/>
          </w:tcPr>
          <w:p w14:paraId="4496474D"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30" w:type="dxa"/>
            <w:noWrap/>
          </w:tcPr>
          <w:p w14:paraId="543A3F12"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tcPr>
          <w:p w14:paraId="5992772B"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tcPr>
          <w:p w14:paraId="62F2A075" w14:textId="3E5D62AC" w:rsidR="00E1599A" w:rsidRPr="00BC29D7" w:rsidRDefault="00FA270C"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sz w:val="22"/>
                <w:szCs w:val="22"/>
                <w:lang w:val="en-GB"/>
              </w:rPr>
              <w:t>-</w:t>
            </w:r>
          </w:p>
        </w:tc>
        <w:tc>
          <w:tcPr>
            <w:tcW w:w="987" w:type="dxa"/>
            <w:noWrap/>
          </w:tcPr>
          <w:p w14:paraId="1102A1AB"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846" w:type="dxa"/>
            <w:noWrap/>
          </w:tcPr>
          <w:p w14:paraId="2D00C595"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10" w:type="dxa"/>
            <w:noWrap/>
          </w:tcPr>
          <w:p w14:paraId="11A8C245"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6256D4" w:rsidRPr="00BC29D7" w14:paraId="4555C7CB"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0F71C8C9" w14:textId="0431ECE5" w:rsidR="006256D4" w:rsidRPr="00BC29D7" w:rsidRDefault="006256D4" w:rsidP="009F6846">
            <w:pPr>
              <w:rPr>
                <w:b w:val="0"/>
                <w:bCs w:val="0"/>
                <w:sz w:val="22"/>
                <w:szCs w:val="22"/>
                <w:lang w:val="en-GB"/>
              </w:rPr>
            </w:pPr>
            <w:r w:rsidRPr="00BC29D7">
              <w:rPr>
                <w:b w:val="0"/>
                <w:bCs w:val="0"/>
                <w:color w:val="000000"/>
                <w:sz w:val="22"/>
                <w:szCs w:val="22"/>
                <w:lang w:val="en-GB"/>
              </w:rPr>
              <w:t>2</w:t>
            </w:r>
            <w:r w:rsidRPr="00BC29D7">
              <w:rPr>
                <w:b w:val="0"/>
                <w:bCs w:val="0"/>
                <w:color w:val="000000"/>
                <w:sz w:val="22"/>
                <w:szCs w:val="22"/>
                <w:vertAlign w:val="superscript"/>
                <w:lang w:val="en-GB"/>
              </w:rPr>
              <w:t>nd</w:t>
            </w:r>
            <w:r w:rsidRPr="00BC29D7">
              <w:rPr>
                <w:b w:val="0"/>
                <w:bCs w:val="0"/>
                <w:color w:val="000000"/>
                <w:sz w:val="22"/>
                <w:szCs w:val="22"/>
                <w:lang w:val="en-GB"/>
              </w:rPr>
              <w:t xml:space="preserve"> </w:t>
            </w:r>
          </w:p>
        </w:tc>
        <w:tc>
          <w:tcPr>
            <w:tcW w:w="900" w:type="dxa"/>
            <w:noWrap/>
            <w:vAlign w:val="bottom"/>
          </w:tcPr>
          <w:p w14:paraId="1B307F5E" w14:textId="753AE628"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0.93</w:t>
            </w:r>
          </w:p>
        </w:tc>
        <w:tc>
          <w:tcPr>
            <w:tcW w:w="990" w:type="dxa"/>
            <w:noWrap/>
            <w:vAlign w:val="bottom"/>
          </w:tcPr>
          <w:p w14:paraId="2E930367" w14:textId="5FF026BC"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0.120</w:t>
            </w:r>
          </w:p>
        </w:tc>
        <w:tc>
          <w:tcPr>
            <w:tcW w:w="676" w:type="dxa"/>
            <w:noWrap/>
            <w:vAlign w:val="bottom"/>
          </w:tcPr>
          <w:p w14:paraId="58F6607B" w14:textId="0BDA78F9"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0.85</w:t>
            </w:r>
          </w:p>
        </w:tc>
        <w:tc>
          <w:tcPr>
            <w:tcW w:w="830" w:type="dxa"/>
            <w:noWrap/>
            <w:vAlign w:val="bottom"/>
          </w:tcPr>
          <w:p w14:paraId="7EE03542" w14:textId="0B2A2346"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1.02</w:t>
            </w:r>
          </w:p>
        </w:tc>
        <w:tc>
          <w:tcPr>
            <w:tcW w:w="474" w:type="dxa"/>
            <w:noWrap/>
          </w:tcPr>
          <w:p w14:paraId="7A68185D" w14:textId="77777777"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067B9D80" w14:textId="5708500C"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0.95</w:t>
            </w:r>
          </w:p>
        </w:tc>
        <w:tc>
          <w:tcPr>
            <w:tcW w:w="987" w:type="dxa"/>
            <w:noWrap/>
            <w:vAlign w:val="bottom"/>
          </w:tcPr>
          <w:p w14:paraId="4F55F8C3" w14:textId="4678FEFD"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0.534</w:t>
            </w:r>
          </w:p>
        </w:tc>
        <w:tc>
          <w:tcPr>
            <w:tcW w:w="846" w:type="dxa"/>
            <w:noWrap/>
            <w:vAlign w:val="bottom"/>
          </w:tcPr>
          <w:p w14:paraId="303532B3" w14:textId="3239C398"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0.81</w:t>
            </w:r>
          </w:p>
        </w:tc>
        <w:tc>
          <w:tcPr>
            <w:tcW w:w="910" w:type="dxa"/>
            <w:noWrap/>
            <w:vAlign w:val="bottom"/>
          </w:tcPr>
          <w:p w14:paraId="03E6B90D" w14:textId="4E8E9348"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1.12</w:t>
            </w:r>
          </w:p>
        </w:tc>
      </w:tr>
      <w:tr w:rsidR="006256D4" w:rsidRPr="00BC29D7" w14:paraId="4DC1158C"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06DE86B3" w14:textId="30C84BB7" w:rsidR="006256D4" w:rsidRPr="00BC29D7" w:rsidRDefault="006256D4" w:rsidP="009F6846">
            <w:pPr>
              <w:rPr>
                <w:b w:val="0"/>
                <w:bCs w:val="0"/>
                <w:color w:val="000000"/>
                <w:sz w:val="22"/>
                <w:szCs w:val="22"/>
                <w:lang w:val="en-GB"/>
              </w:rPr>
            </w:pPr>
            <w:r w:rsidRPr="00BC29D7">
              <w:rPr>
                <w:b w:val="0"/>
                <w:bCs w:val="0"/>
                <w:color w:val="000000"/>
                <w:sz w:val="22"/>
                <w:szCs w:val="22"/>
                <w:lang w:val="en-GB"/>
              </w:rPr>
              <w:t>3</w:t>
            </w:r>
            <w:r w:rsidRPr="00BC29D7">
              <w:rPr>
                <w:b w:val="0"/>
                <w:bCs w:val="0"/>
                <w:color w:val="000000"/>
                <w:sz w:val="22"/>
                <w:szCs w:val="22"/>
                <w:vertAlign w:val="superscript"/>
                <w:lang w:val="en-GB"/>
              </w:rPr>
              <w:t>rd</w:t>
            </w:r>
            <w:r w:rsidRPr="00BC29D7">
              <w:rPr>
                <w:b w:val="0"/>
                <w:bCs w:val="0"/>
                <w:color w:val="000000"/>
                <w:sz w:val="22"/>
                <w:szCs w:val="22"/>
                <w:lang w:val="en-GB"/>
              </w:rPr>
              <w:t xml:space="preserve"> (most affluent)</w:t>
            </w:r>
          </w:p>
        </w:tc>
        <w:tc>
          <w:tcPr>
            <w:tcW w:w="900" w:type="dxa"/>
            <w:noWrap/>
            <w:vAlign w:val="bottom"/>
          </w:tcPr>
          <w:p w14:paraId="21E22D3D" w14:textId="61A57592"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0.71</w:t>
            </w:r>
          </w:p>
        </w:tc>
        <w:tc>
          <w:tcPr>
            <w:tcW w:w="990" w:type="dxa"/>
            <w:noWrap/>
            <w:vAlign w:val="bottom"/>
          </w:tcPr>
          <w:p w14:paraId="7CEE3714" w14:textId="3EC594FA"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676" w:type="dxa"/>
            <w:noWrap/>
            <w:vAlign w:val="bottom"/>
          </w:tcPr>
          <w:p w14:paraId="59C3E3C3" w14:textId="0523068E"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0.64</w:t>
            </w:r>
          </w:p>
        </w:tc>
        <w:tc>
          <w:tcPr>
            <w:tcW w:w="830" w:type="dxa"/>
            <w:noWrap/>
            <w:vAlign w:val="bottom"/>
          </w:tcPr>
          <w:p w14:paraId="4B05A673" w14:textId="625A3CAB"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0.78</w:t>
            </w:r>
          </w:p>
        </w:tc>
        <w:tc>
          <w:tcPr>
            <w:tcW w:w="474" w:type="dxa"/>
            <w:noWrap/>
          </w:tcPr>
          <w:p w14:paraId="32CF7839" w14:textId="77777777"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5C43F281" w14:textId="127F29CB"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0.81</w:t>
            </w:r>
          </w:p>
        </w:tc>
        <w:tc>
          <w:tcPr>
            <w:tcW w:w="987" w:type="dxa"/>
            <w:noWrap/>
            <w:vAlign w:val="bottom"/>
          </w:tcPr>
          <w:p w14:paraId="35BB29DD" w14:textId="61ABEB64"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0.061</w:t>
            </w:r>
          </w:p>
        </w:tc>
        <w:tc>
          <w:tcPr>
            <w:tcW w:w="846" w:type="dxa"/>
            <w:noWrap/>
            <w:vAlign w:val="bottom"/>
          </w:tcPr>
          <w:p w14:paraId="6841C572" w14:textId="08F572B5"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0.65</w:t>
            </w:r>
          </w:p>
        </w:tc>
        <w:tc>
          <w:tcPr>
            <w:tcW w:w="910" w:type="dxa"/>
            <w:noWrap/>
            <w:vAlign w:val="bottom"/>
          </w:tcPr>
          <w:p w14:paraId="3E408F2A" w14:textId="2FED7904"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1.01</w:t>
            </w:r>
          </w:p>
        </w:tc>
      </w:tr>
      <w:tr w:rsidR="006256D4" w:rsidRPr="00BC29D7" w14:paraId="61A04D2D"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03648D28" w14:textId="77777777" w:rsidR="006256D4" w:rsidRPr="00BC29D7" w:rsidRDefault="006256D4" w:rsidP="009F6846">
            <w:pPr>
              <w:rPr>
                <w:b w:val="0"/>
                <w:bCs w:val="0"/>
                <w:color w:val="000000"/>
                <w:sz w:val="22"/>
                <w:szCs w:val="22"/>
                <w:lang w:val="en-GB"/>
              </w:rPr>
            </w:pPr>
            <w:r w:rsidRPr="00BC29D7">
              <w:rPr>
                <w:b w:val="0"/>
                <w:bCs w:val="0"/>
                <w:color w:val="000000"/>
                <w:sz w:val="22"/>
                <w:szCs w:val="22"/>
                <w:lang w:val="en-GB"/>
              </w:rPr>
              <w:t>Living in rural area</w:t>
            </w:r>
          </w:p>
        </w:tc>
        <w:tc>
          <w:tcPr>
            <w:tcW w:w="900" w:type="dxa"/>
            <w:noWrap/>
            <w:vAlign w:val="bottom"/>
            <w:hideMark/>
          </w:tcPr>
          <w:p w14:paraId="4387DD38" w14:textId="4C829ACB"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1.36</w:t>
            </w:r>
          </w:p>
        </w:tc>
        <w:tc>
          <w:tcPr>
            <w:tcW w:w="990" w:type="dxa"/>
            <w:noWrap/>
            <w:vAlign w:val="bottom"/>
            <w:hideMark/>
          </w:tcPr>
          <w:p w14:paraId="4E3E9532" w14:textId="4AA103CD"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676" w:type="dxa"/>
            <w:noWrap/>
            <w:vAlign w:val="bottom"/>
            <w:hideMark/>
          </w:tcPr>
          <w:p w14:paraId="51EE6F90" w14:textId="275AA6CE"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1.25</w:t>
            </w:r>
          </w:p>
        </w:tc>
        <w:tc>
          <w:tcPr>
            <w:tcW w:w="830" w:type="dxa"/>
            <w:noWrap/>
            <w:vAlign w:val="bottom"/>
            <w:hideMark/>
          </w:tcPr>
          <w:p w14:paraId="433ABD55" w14:textId="1FBD5E71"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1.49</w:t>
            </w:r>
          </w:p>
        </w:tc>
        <w:tc>
          <w:tcPr>
            <w:tcW w:w="474" w:type="dxa"/>
            <w:noWrap/>
            <w:hideMark/>
          </w:tcPr>
          <w:p w14:paraId="3F7E2D70" w14:textId="77777777"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66A1E712" w14:textId="29B04D17"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0.83</w:t>
            </w:r>
          </w:p>
        </w:tc>
        <w:tc>
          <w:tcPr>
            <w:tcW w:w="987" w:type="dxa"/>
            <w:noWrap/>
            <w:vAlign w:val="bottom"/>
            <w:hideMark/>
          </w:tcPr>
          <w:p w14:paraId="6C2A7F05" w14:textId="318AAC7A"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0.038</w:t>
            </w:r>
          </w:p>
        </w:tc>
        <w:tc>
          <w:tcPr>
            <w:tcW w:w="846" w:type="dxa"/>
            <w:noWrap/>
            <w:vAlign w:val="bottom"/>
            <w:hideMark/>
          </w:tcPr>
          <w:p w14:paraId="3557C8B8" w14:textId="2D517354"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0.70</w:t>
            </w:r>
          </w:p>
        </w:tc>
        <w:tc>
          <w:tcPr>
            <w:tcW w:w="910" w:type="dxa"/>
            <w:noWrap/>
            <w:vAlign w:val="bottom"/>
            <w:hideMark/>
          </w:tcPr>
          <w:p w14:paraId="03BC15E3" w14:textId="3D3736B7"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0.99</w:t>
            </w:r>
          </w:p>
        </w:tc>
      </w:tr>
      <w:tr w:rsidR="006256D4" w:rsidRPr="00BC29D7" w14:paraId="2EC8A548"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5DBD9B86" w14:textId="77777777" w:rsidR="006256D4" w:rsidRPr="00BC29D7" w:rsidRDefault="006256D4" w:rsidP="009F6846">
            <w:pPr>
              <w:rPr>
                <w:b w:val="0"/>
                <w:bCs w:val="0"/>
                <w:color w:val="000000"/>
                <w:sz w:val="22"/>
                <w:szCs w:val="22"/>
                <w:lang w:val="en-GB"/>
              </w:rPr>
            </w:pPr>
            <w:r w:rsidRPr="00BC29D7">
              <w:rPr>
                <w:b w:val="0"/>
                <w:bCs w:val="0"/>
                <w:color w:val="000000"/>
                <w:sz w:val="22"/>
                <w:szCs w:val="22"/>
                <w:lang w:val="en-GB"/>
              </w:rPr>
              <w:t>Covered by gov health insurance</w:t>
            </w:r>
          </w:p>
        </w:tc>
        <w:tc>
          <w:tcPr>
            <w:tcW w:w="900" w:type="dxa"/>
            <w:noWrap/>
            <w:vAlign w:val="bottom"/>
            <w:hideMark/>
          </w:tcPr>
          <w:p w14:paraId="4E045E43" w14:textId="39A096B6"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0.83</w:t>
            </w:r>
          </w:p>
        </w:tc>
        <w:tc>
          <w:tcPr>
            <w:tcW w:w="990" w:type="dxa"/>
            <w:noWrap/>
            <w:vAlign w:val="bottom"/>
            <w:hideMark/>
          </w:tcPr>
          <w:p w14:paraId="18A1107A" w14:textId="25944D48"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0.006</w:t>
            </w:r>
          </w:p>
        </w:tc>
        <w:tc>
          <w:tcPr>
            <w:tcW w:w="676" w:type="dxa"/>
            <w:noWrap/>
            <w:vAlign w:val="bottom"/>
            <w:hideMark/>
          </w:tcPr>
          <w:p w14:paraId="7601CD84" w14:textId="62736047"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0.72</w:t>
            </w:r>
          </w:p>
        </w:tc>
        <w:tc>
          <w:tcPr>
            <w:tcW w:w="830" w:type="dxa"/>
            <w:noWrap/>
            <w:vAlign w:val="bottom"/>
            <w:hideMark/>
          </w:tcPr>
          <w:p w14:paraId="3E363FCF" w14:textId="0CA2FFA5"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0.95</w:t>
            </w:r>
          </w:p>
        </w:tc>
        <w:tc>
          <w:tcPr>
            <w:tcW w:w="474" w:type="dxa"/>
            <w:noWrap/>
            <w:hideMark/>
          </w:tcPr>
          <w:p w14:paraId="423AAF9B" w14:textId="77777777"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606FAB1E" w14:textId="0F1F7D6E"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0.92</w:t>
            </w:r>
          </w:p>
        </w:tc>
        <w:tc>
          <w:tcPr>
            <w:tcW w:w="987" w:type="dxa"/>
            <w:noWrap/>
            <w:vAlign w:val="bottom"/>
            <w:hideMark/>
          </w:tcPr>
          <w:p w14:paraId="370487A0" w14:textId="2F17EB4E"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0.554</w:t>
            </w:r>
          </w:p>
        </w:tc>
        <w:tc>
          <w:tcPr>
            <w:tcW w:w="846" w:type="dxa"/>
            <w:noWrap/>
            <w:vAlign w:val="bottom"/>
            <w:hideMark/>
          </w:tcPr>
          <w:p w14:paraId="43D3C3EA" w14:textId="0C255307"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0.70</w:t>
            </w:r>
          </w:p>
        </w:tc>
        <w:tc>
          <w:tcPr>
            <w:tcW w:w="910" w:type="dxa"/>
            <w:noWrap/>
            <w:vAlign w:val="bottom"/>
            <w:hideMark/>
          </w:tcPr>
          <w:p w14:paraId="2E0FCA17" w14:textId="7D9D426F" w:rsidR="006256D4" w:rsidRPr="00BC29D7" w:rsidRDefault="006256D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1.21</w:t>
            </w:r>
          </w:p>
        </w:tc>
      </w:tr>
    </w:tbl>
    <w:p w14:paraId="75343A56" w14:textId="77777777" w:rsidR="00A229EA" w:rsidRPr="00BC29D7" w:rsidRDefault="00A229EA" w:rsidP="009F6846">
      <w:pPr>
        <w:rPr>
          <w:rFonts w:eastAsiaTheme="majorEastAsia"/>
          <w:b/>
          <w:bCs/>
          <w:lang w:val="en-GB"/>
        </w:rPr>
      </w:pPr>
    </w:p>
    <w:p w14:paraId="6717DB59" w14:textId="77777777" w:rsidR="00EB527B" w:rsidRPr="00BC29D7" w:rsidRDefault="00A229EA" w:rsidP="00EB527B">
      <w:pPr>
        <w:rPr>
          <w:rFonts w:eastAsiaTheme="minorEastAsia"/>
          <w:sz w:val="20"/>
          <w:szCs w:val="20"/>
          <w:lang w:val="en-GB"/>
        </w:rPr>
      </w:pPr>
      <w:r w:rsidRPr="00BC29D7">
        <w:rPr>
          <w:rFonts w:eastAsiaTheme="minorEastAsia"/>
          <w:sz w:val="20"/>
          <w:szCs w:val="20"/>
          <w:lang w:val="en-GB"/>
        </w:rPr>
        <w:t>Data source: Harmoni</w:t>
      </w:r>
      <w:r w:rsidR="00D146D1">
        <w:rPr>
          <w:rFonts w:eastAsiaTheme="minorEastAsia"/>
          <w:sz w:val="20"/>
          <w:szCs w:val="20"/>
          <w:lang w:val="en-GB"/>
        </w:rPr>
        <w:t>s</w:t>
      </w:r>
      <w:r w:rsidRPr="00BC29D7">
        <w:rPr>
          <w:rFonts w:eastAsiaTheme="minorEastAsia"/>
          <w:sz w:val="20"/>
          <w:szCs w:val="20"/>
          <w:lang w:val="en-GB"/>
        </w:rPr>
        <w:t xml:space="preserve">ed CHARLS Data, </w:t>
      </w:r>
      <w:r w:rsidR="00EB527B" w:rsidRPr="00BC29D7">
        <w:rPr>
          <w:rFonts w:eastAsiaTheme="minorEastAsia"/>
          <w:sz w:val="20"/>
          <w:szCs w:val="20"/>
          <w:lang w:val="en-GB"/>
        </w:rPr>
        <w:t>2011</w:t>
      </w:r>
      <w:r w:rsidR="00EB527B">
        <w:rPr>
          <w:rFonts w:eastAsiaTheme="minorEastAsia"/>
          <w:sz w:val="20"/>
          <w:szCs w:val="20"/>
          <w:lang w:val="en-GB"/>
        </w:rPr>
        <w:t xml:space="preserve">, 2015, </w:t>
      </w:r>
      <w:r w:rsidR="00EB527B" w:rsidRPr="00BC29D7">
        <w:rPr>
          <w:rFonts w:eastAsiaTheme="minorEastAsia"/>
          <w:sz w:val="20"/>
          <w:szCs w:val="20"/>
          <w:lang w:val="en-GB"/>
        </w:rPr>
        <w:t>2018</w:t>
      </w:r>
    </w:p>
    <w:p w14:paraId="1CB20DC6" w14:textId="1946C5EB" w:rsidR="008D18E0" w:rsidRPr="00BC29D7" w:rsidRDefault="008D18E0" w:rsidP="009F6846">
      <w:pPr>
        <w:rPr>
          <w:rFonts w:eastAsiaTheme="majorEastAsia"/>
          <w:b/>
          <w:bCs/>
          <w:lang w:val="en-GB"/>
        </w:rPr>
      </w:pPr>
      <w:r w:rsidRPr="00BC29D7">
        <w:rPr>
          <w:rFonts w:eastAsiaTheme="majorEastAsia"/>
          <w:b/>
          <w:bCs/>
          <w:lang w:val="en-GB"/>
        </w:rPr>
        <w:br w:type="page"/>
      </w:r>
    </w:p>
    <w:p w14:paraId="722265DB" w14:textId="1A0B5944" w:rsidR="008D18E0" w:rsidRPr="00BC29D7" w:rsidRDefault="008D18E0" w:rsidP="009F6846">
      <w:pPr>
        <w:rPr>
          <w:rFonts w:eastAsiaTheme="majorEastAsia"/>
          <w:b/>
          <w:bCs/>
          <w:lang w:val="en-GB"/>
        </w:rPr>
      </w:pPr>
    </w:p>
    <w:p w14:paraId="29A4E543" w14:textId="67AAB8F8" w:rsidR="008E1191" w:rsidRPr="00BC29D7" w:rsidRDefault="00EE2213" w:rsidP="009F6846">
      <w:pPr>
        <w:rPr>
          <w:rFonts w:eastAsiaTheme="majorEastAsia"/>
          <w:b/>
          <w:bCs/>
          <w:lang w:val="en-GB"/>
        </w:rPr>
      </w:pPr>
      <w:r w:rsidRPr="00BC29D7">
        <w:rPr>
          <w:rFonts w:eastAsiaTheme="majorEastAsia"/>
          <w:b/>
          <w:bCs/>
          <w:lang w:val="en-GB"/>
        </w:rPr>
        <w:t>Table S</w:t>
      </w:r>
      <w:r w:rsidR="00B51BCD">
        <w:rPr>
          <w:rFonts w:eastAsiaTheme="majorEastAsia"/>
          <w:b/>
          <w:bCs/>
          <w:lang w:val="en-GB"/>
        </w:rPr>
        <w:t>6</w:t>
      </w:r>
      <w:r w:rsidRPr="00BC29D7">
        <w:rPr>
          <w:rFonts w:eastAsiaTheme="majorEastAsia"/>
          <w:b/>
          <w:bCs/>
          <w:lang w:val="en-GB"/>
        </w:rPr>
        <w:t>. Sensitivity analysis</w:t>
      </w:r>
      <w:r w:rsidR="00000AA8" w:rsidRPr="00BC29D7">
        <w:rPr>
          <w:rFonts w:eastAsiaTheme="majorEastAsia"/>
          <w:b/>
          <w:bCs/>
          <w:lang w:val="en-GB"/>
        </w:rPr>
        <w:t xml:space="preserve"> regression</w:t>
      </w:r>
      <w:r w:rsidR="008E1191" w:rsidRPr="00BC29D7">
        <w:rPr>
          <w:rFonts w:eastAsiaTheme="majorEastAsia"/>
          <w:b/>
          <w:bCs/>
          <w:lang w:val="en-GB"/>
        </w:rPr>
        <w:t xml:space="preserve"> model</w:t>
      </w:r>
      <w:r w:rsidR="00000AA8" w:rsidRPr="00BC29D7">
        <w:rPr>
          <w:rFonts w:eastAsiaTheme="majorEastAsia"/>
          <w:b/>
          <w:bCs/>
          <w:lang w:val="en-GB"/>
        </w:rPr>
        <w:t xml:space="preserve"> results: non-medical </w:t>
      </w:r>
      <w:r w:rsidR="002D5F3C" w:rsidRPr="00BC29D7">
        <w:rPr>
          <w:rFonts w:eastAsiaTheme="majorEastAsia"/>
          <w:b/>
          <w:bCs/>
          <w:lang w:val="en-GB"/>
        </w:rPr>
        <w:t>household consumption</w:t>
      </w:r>
      <w:r w:rsidR="00F662DE" w:rsidRPr="00BC29D7">
        <w:rPr>
          <w:rFonts w:eastAsiaTheme="majorEastAsia"/>
          <w:b/>
          <w:bCs/>
          <w:lang w:val="en-GB"/>
        </w:rPr>
        <w:t xml:space="preserve"> as proxy to measure income quintiles</w:t>
      </w:r>
    </w:p>
    <w:tbl>
      <w:tblPr>
        <w:tblStyle w:val="GridTable1Light"/>
        <w:tblW w:w="13725" w:type="dxa"/>
        <w:tblLook w:val="04A0" w:firstRow="1" w:lastRow="0" w:firstColumn="1" w:lastColumn="0" w:noHBand="0" w:noVBand="1"/>
      </w:tblPr>
      <w:tblGrid>
        <w:gridCol w:w="4765"/>
        <w:gridCol w:w="992"/>
        <w:gridCol w:w="1213"/>
        <w:gridCol w:w="992"/>
        <w:gridCol w:w="992"/>
        <w:gridCol w:w="474"/>
        <w:gridCol w:w="1100"/>
        <w:gridCol w:w="1213"/>
        <w:gridCol w:w="992"/>
        <w:gridCol w:w="992"/>
      </w:tblGrid>
      <w:tr w:rsidR="006E1051" w:rsidRPr="00BC29D7" w14:paraId="647DBDD8" w14:textId="77777777" w:rsidTr="005F7EF3">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43D44FB4" w14:textId="74359E5F" w:rsidR="006E1051" w:rsidRPr="00BC29D7" w:rsidRDefault="005C6DA6" w:rsidP="009F6846">
            <w:pPr>
              <w:rPr>
                <w:sz w:val="22"/>
                <w:szCs w:val="22"/>
                <w:lang w:val="en-GB"/>
              </w:rPr>
            </w:pPr>
            <w:r w:rsidRPr="00BC29D7">
              <w:rPr>
                <w:color w:val="000000"/>
                <w:sz w:val="22"/>
                <w:szCs w:val="22"/>
                <w:lang w:val="en-GB"/>
              </w:rPr>
              <w:t xml:space="preserve">Main model </w:t>
            </w:r>
          </w:p>
        </w:tc>
        <w:tc>
          <w:tcPr>
            <w:tcW w:w="4189" w:type="dxa"/>
            <w:gridSpan w:val="4"/>
            <w:noWrap/>
          </w:tcPr>
          <w:p w14:paraId="1EF03BB7" w14:textId="77A90837" w:rsidR="006E1051" w:rsidRPr="00BC29D7" w:rsidRDefault="006E1051" w:rsidP="009F6846">
            <w:pPr>
              <w:cnfStyle w:val="100000000000" w:firstRow="1"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First part logit model</w:t>
            </w:r>
          </w:p>
        </w:tc>
        <w:tc>
          <w:tcPr>
            <w:tcW w:w="474" w:type="dxa"/>
            <w:noWrap/>
            <w:hideMark/>
          </w:tcPr>
          <w:p w14:paraId="012F9268" w14:textId="77777777" w:rsidR="006E1051" w:rsidRPr="00BC29D7" w:rsidRDefault="006E1051" w:rsidP="009F6846">
            <w:pPr>
              <w:cnfStyle w:val="100000000000" w:firstRow="1" w:lastRow="0" w:firstColumn="0" w:lastColumn="0" w:oddVBand="0" w:evenVBand="0" w:oddHBand="0" w:evenHBand="0" w:firstRowFirstColumn="0" w:firstRowLastColumn="0" w:lastRowFirstColumn="0" w:lastRowLastColumn="0"/>
              <w:rPr>
                <w:sz w:val="22"/>
                <w:szCs w:val="22"/>
                <w:lang w:val="en-GB"/>
              </w:rPr>
            </w:pPr>
          </w:p>
        </w:tc>
        <w:tc>
          <w:tcPr>
            <w:tcW w:w="4297" w:type="dxa"/>
            <w:gridSpan w:val="4"/>
            <w:noWrap/>
          </w:tcPr>
          <w:p w14:paraId="3E6C86D7" w14:textId="61451E51" w:rsidR="006E1051" w:rsidRPr="00BC29D7" w:rsidRDefault="006E1051" w:rsidP="009F6846">
            <w:pPr>
              <w:cnfStyle w:val="100000000000" w:firstRow="1"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 xml:space="preserve">Second part truncated </w:t>
            </w:r>
            <w:r w:rsidR="003D58CC" w:rsidRPr="00BC29D7">
              <w:rPr>
                <w:color w:val="000000"/>
                <w:sz w:val="22"/>
                <w:szCs w:val="22"/>
                <w:lang w:val="en-GB"/>
              </w:rPr>
              <w:t>Poisson</w:t>
            </w:r>
            <w:r w:rsidRPr="00BC29D7">
              <w:rPr>
                <w:color w:val="000000"/>
                <w:sz w:val="22"/>
                <w:szCs w:val="22"/>
                <w:lang w:val="en-GB"/>
              </w:rPr>
              <w:t xml:space="preserve"> model</w:t>
            </w:r>
          </w:p>
        </w:tc>
      </w:tr>
      <w:tr w:rsidR="00587D84" w:rsidRPr="00BC29D7" w14:paraId="3C030E03"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32B0EEAE" w14:textId="77777777" w:rsidR="00587D84" w:rsidRPr="00BC29D7" w:rsidRDefault="00587D84" w:rsidP="009F6846">
            <w:pPr>
              <w:rPr>
                <w:color w:val="000000"/>
                <w:sz w:val="22"/>
                <w:szCs w:val="22"/>
                <w:lang w:val="en-GB"/>
              </w:rPr>
            </w:pPr>
          </w:p>
        </w:tc>
        <w:tc>
          <w:tcPr>
            <w:tcW w:w="992" w:type="dxa"/>
            <w:noWrap/>
          </w:tcPr>
          <w:p w14:paraId="48C16958" w14:textId="3D05470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OR</w:t>
            </w:r>
          </w:p>
        </w:tc>
        <w:tc>
          <w:tcPr>
            <w:tcW w:w="1213" w:type="dxa"/>
            <w:noWrap/>
          </w:tcPr>
          <w:p w14:paraId="3EF33088" w14:textId="1550451D"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P</w:t>
            </w:r>
            <w:r w:rsidR="00646F61" w:rsidRPr="00BC29D7">
              <w:rPr>
                <w:b/>
                <w:bCs/>
                <w:color w:val="000000"/>
                <w:sz w:val="22"/>
                <w:szCs w:val="22"/>
                <w:lang w:val="en-GB"/>
              </w:rPr>
              <w:t xml:space="preserve"> value</w:t>
            </w:r>
          </w:p>
        </w:tc>
        <w:tc>
          <w:tcPr>
            <w:tcW w:w="1984" w:type="dxa"/>
            <w:gridSpan w:val="2"/>
            <w:noWrap/>
          </w:tcPr>
          <w:p w14:paraId="1299A9E6" w14:textId="44636ABA"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95% CI</w:t>
            </w:r>
          </w:p>
        </w:tc>
        <w:tc>
          <w:tcPr>
            <w:tcW w:w="474" w:type="dxa"/>
            <w:noWrap/>
          </w:tcPr>
          <w:p w14:paraId="2C17A3E3"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b/>
                <w:bCs/>
                <w:sz w:val="22"/>
                <w:szCs w:val="22"/>
                <w:lang w:val="en-GB"/>
              </w:rPr>
            </w:pPr>
          </w:p>
        </w:tc>
        <w:tc>
          <w:tcPr>
            <w:tcW w:w="1100" w:type="dxa"/>
            <w:noWrap/>
          </w:tcPr>
          <w:p w14:paraId="21F7124F" w14:textId="32C0D4BC"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IRR</w:t>
            </w:r>
          </w:p>
        </w:tc>
        <w:tc>
          <w:tcPr>
            <w:tcW w:w="1213" w:type="dxa"/>
            <w:noWrap/>
          </w:tcPr>
          <w:p w14:paraId="1E86282F" w14:textId="4CD708F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P</w:t>
            </w:r>
            <w:r w:rsidR="00646F61" w:rsidRPr="00BC29D7">
              <w:rPr>
                <w:b/>
                <w:bCs/>
                <w:color w:val="000000"/>
                <w:sz w:val="22"/>
                <w:szCs w:val="22"/>
                <w:lang w:val="en-GB"/>
              </w:rPr>
              <w:t xml:space="preserve"> value</w:t>
            </w:r>
          </w:p>
        </w:tc>
        <w:tc>
          <w:tcPr>
            <w:tcW w:w="1984" w:type="dxa"/>
            <w:gridSpan w:val="2"/>
            <w:noWrap/>
          </w:tcPr>
          <w:p w14:paraId="1BC0517E" w14:textId="6E359B83"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b/>
                <w:bCs/>
                <w:color w:val="000000"/>
                <w:sz w:val="22"/>
                <w:szCs w:val="22"/>
                <w:lang w:val="en-GB"/>
              </w:rPr>
            </w:pPr>
            <w:r w:rsidRPr="00BC29D7">
              <w:rPr>
                <w:b/>
                <w:bCs/>
                <w:color w:val="000000"/>
                <w:sz w:val="22"/>
                <w:szCs w:val="22"/>
                <w:lang w:val="en-GB"/>
              </w:rPr>
              <w:t>95% CI</w:t>
            </w:r>
          </w:p>
        </w:tc>
      </w:tr>
      <w:tr w:rsidR="005F7EF3" w:rsidRPr="00BC29D7" w14:paraId="6FC2668D"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46E8FC35" w14:textId="77777777" w:rsidR="005F7EF3" w:rsidRPr="00BC29D7" w:rsidRDefault="005F7EF3" w:rsidP="009F6846">
            <w:pPr>
              <w:rPr>
                <w:b w:val="0"/>
                <w:bCs w:val="0"/>
                <w:color w:val="000000"/>
                <w:sz w:val="22"/>
                <w:szCs w:val="22"/>
                <w:lang w:val="en-GB"/>
              </w:rPr>
            </w:pPr>
            <w:r w:rsidRPr="00BC29D7">
              <w:rPr>
                <w:b w:val="0"/>
                <w:bCs w:val="0"/>
                <w:color w:val="000000"/>
                <w:sz w:val="22"/>
                <w:szCs w:val="22"/>
                <w:lang w:val="en-GB"/>
              </w:rPr>
              <w:t>Having multimorbidity</w:t>
            </w:r>
          </w:p>
        </w:tc>
        <w:tc>
          <w:tcPr>
            <w:tcW w:w="992" w:type="dxa"/>
            <w:noWrap/>
            <w:vAlign w:val="bottom"/>
            <w:hideMark/>
          </w:tcPr>
          <w:p w14:paraId="732056F1" w14:textId="013DF2B1"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2.13</w:t>
            </w:r>
          </w:p>
        </w:tc>
        <w:tc>
          <w:tcPr>
            <w:tcW w:w="1213" w:type="dxa"/>
            <w:noWrap/>
            <w:vAlign w:val="bottom"/>
            <w:hideMark/>
          </w:tcPr>
          <w:p w14:paraId="30E0D2F0" w14:textId="409433F6"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hideMark/>
          </w:tcPr>
          <w:p w14:paraId="3C090EAA" w14:textId="109A3F09"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1.97</w:t>
            </w:r>
          </w:p>
        </w:tc>
        <w:tc>
          <w:tcPr>
            <w:tcW w:w="992" w:type="dxa"/>
            <w:noWrap/>
            <w:vAlign w:val="bottom"/>
            <w:hideMark/>
          </w:tcPr>
          <w:p w14:paraId="4284628E" w14:textId="0870F2F9"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2.30</w:t>
            </w:r>
          </w:p>
        </w:tc>
        <w:tc>
          <w:tcPr>
            <w:tcW w:w="474" w:type="dxa"/>
            <w:noWrap/>
            <w:hideMark/>
          </w:tcPr>
          <w:p w14:paraId="6BC5B068" w14:textId="7777777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1A0D8948" w14:textId="7025DE7F"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1.21</w:t>
            </w:r>
          </w:p>
        </w:tc>
        <w:tc>
          <w:tcPr>
            <w:tcW w:w="1213" w:type="dxa"/>
            <w:noWrap/>
            <w:vAlign w:val="bottom"/>
            <w:hideMark/>
          </w:tcPr>
          <w:p w14:paraId="1D7EDECC" w14:textId="77D59622"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0.004</w:t>
            </w:r>
          </w:p>
        </w:tc>
        <w:tc>
          <w:tcPr>
            <w:tcW w:w="992" w:type="dxa"/>
            <w:noWrap/>
            <w:vAlign w:val="bottom"/>
            <w:hideMark/>
          </w:tcPr>
          <w:p w14:paraId="2735EC56" w14:textId="57ED9B0C"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1.06</w:t>
            </w:r>
          </w:p>
        </w:tc>
        <w:tc>
          <w:tcPr>
            <w:tcW w:w="992" w:type="dxa"/>
            <w:noWrap/>
            <w:vAlign w:val="bottom"/>
            <w:hideMark/>
          </w:tcPr>
          <w:p w14:paraId="5AB869DF" w14:textId="51620F93"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1.37</w:t>
            </w:r>
          </w:p>
        </w:tc>
      </w:tr>
      <w:tr w:rsidR="005F7EF3" w:rsidRPr="00BC29D7" w14:paraId="2C01CB04"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0FE52790" w14:textId="77777777" w:rsidR="005F7EF3" w:rsidRPr="00BC29D7" w:rsidRDefault="005F7EF3" w:rsidP="009F6846">
            <w:pPr>
              <w:rPr>
                <w:b w:val="0"/>
                <w:bCs w:val="0"/>
                <w:color w:val="000000"/>
                <w:sz w:val="22"/>
                <w:szCs w:val="22"/>
                <w:lang w:val="en-GB"/>
              </w:rPr>
            </w:pPr>
            <w:r w:rsidRPr="00BC29D7">
              <w:rPr>
                <w:b w:val="0"/>
                <w:bCs w:val="0"/>
                <w:color w:val="000000"/>
                <w:sz w:val="22"/>
                <w:szCs w:val="22"/>
                <w:lang w:val="en-GB"/>
              </w:rPr>
              <w:t>Female</w:t>
            </w:r>
          </w:p>
        </w:tc>
        <w:tc>
          <w:tcPr>
            <w:tcW w:w="992" w:type="dxa"/>
            <w:noWrap/>
            <w:vAlign w:val="bottom"/>
            <w:hideMark/>
          </w:tcPr>
          <w:p w14:paraId="652B67FF" w14:textId="39FC49A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1.57</w:t>
            </w:r>
          </w:p>
        </w:tc>
        <w:tc>
          <w:tcPr>
            <w:tcW w:w="1213" w:type="dxa"/>
            <w:noWrap/>
            <w:vAlign w:val="bottom"/>
            <w:hideMark/>
          </w:tcPr>
          <w:p w14:paraId="67CB3F38" w14:textId="1EA3526F"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hideMark/>
          </w:tcPr>
          <w:p w14:paraId="7B452C58" w14:textId="7A9E24F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1.44</w:t>
            </w:r>
          </w:p>
        </w:tc>
        <w:tc>
          <w:tcPr>
            <w:tcW w:w="992" w:type="dxa"/>
            <w:noWrap/>
            <w:vAlign w:val="bottom"/>
            <w:hideMark/>
          </w:tcPr>
          <w:p w14:paraId="27C3267A" w14:textId="1FFD2439"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1.70</w:t>
            </w:r>
          </w:p>
        </w:tc>
        <w:tc>
          <w:tcPr>
            <w:tcW w:w="474" w:type="dxa"/>
            <w:noWrap/>
            <w:hideMark/>
          </w:tcPr>
          <w:p w14:paraId="04A7EF90" w14:textId="7777777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399E279A" w14:textId="4D63685C"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0.97</w:t>
            </w:r>
          </w:p>
        </w:tc>
        <w:tc>
          <w:tcPr>
            <w:tcW w:w="1213" w:type="dxa"/>
            <w:noWrap/>
            <w:vAlign w:val="bottom"/>
            <w:hideMark/>
          </w:tcPr>
          <w:p w14:paraId="647D72C7" w14:textId="79A78076"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0.631</w:t>
            </w:r>
          </w:p>
        </w:tc>
        <w:tc>
          <w:tcPr>
            <w:tcW w:w="992" w:type="dxa"/>
            <w:noWrap/>
            <w:vAlign w:val="bottom"/>
            <w:hideMark/>
          </w:tcPr>
          <w:p w14:paraId="3BA92438" w14:textId="29F8366A"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0.84</w:t>
            </w:r>
          </w:p>
        </w:tc>
        <w:tc>
          <w:tcPr>
            <w:tcW w:w="992" w:type="dxa"/>
            <w:noWrap/>
            <w:vAlign w:val="bottom"/>
            <w:hideMark/>
          </w:tcPr>
          <w:p w14:paraId="62DF4FB5" w14:textId="324C4A9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1.11</w:t>
            </w:r>
          </w:p>
        </w:tc>
      </w:tr>
      <w:tr w:rsidR="005F7EF3" w:rsidRPr="00BC29D7" w14:paraId="43952099"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5BD62062" w14:textId="77777777" w:rsidR="005F7EF3" w:rsidRPr="00BC29D7" w:rsidRDefault="005F7EF3" w:rsidP="009F6846">
            <w:pPr>
              <w:rPr>
                <w:b w:val="0"/>
                <w:bCs w:val="0"/>
                <w:color w:val="000000"/>
                <w:sz w:val="22"/>
                <w:szCs w:val="22"/>
                <w:lang w:val="en-GB"/>
              </w:rPr>
            </w:pPr>
            <w:r w:rsidRPr="00BC29D7">
              <w:rPr>
                <w:b w:val="0"/>
                <w:bCs w:val="0"/>
                <w:color w:val="000000"/>
                <w:sz w:val="22"/>
                <w:szCs w:val="22"/>
                <w:lang w:val="en-GB"/>
              </w:rPr>
              <w:t>Age</w:t>
            </w:r>
          </w:p>
        </w:tc>
        <w:tc>
          <w:tcPr>
            <w:tcW w:w="992" w:type="dxa"/>
            <w:noWrap/>
            <w:vAlign w:val="bottom"/>
            <w:hideMark/>
          </w:tcPr>
          <w:p w14:paraId="40A537D4" w14:textId="33D7352A"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1.06</w:t>
            </w:r>
          </w:p>
        </w:tc>
        <w:tc>
          <w:tcPr>
            <w:tcW w:w="1213" w:type="dxa"/>
            <w:noWrap/>
            <w:vAlign w:val="bottom"/>
            <w:hideMark/>
          </w:tcPr>
          <w:p w14:paraId="5C38EE9A" w14:textId="621F54B6"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hideMark/>
          </w:tcPr>
          <w:p w14:paraId="0F2679BE" w14:textId="6701BCC1"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1.05</w:t>
            </w:r>
          </w:p>
        </w:tc>
        <w:tc>
          <w:tcPr>
            <w:tcW w:w="992" w:type="dxa"/>
            <w:noWrap/>
            <w:vAlign w:val="bottom"/>
            <w:hideMark/>
          </w:tcPr>
          <w:p w14:paraId="521921CC" w14:textId="48B334DE"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1.06</w:t>
            </w:r>
          </w:p>
        </w:tc>
        <w:tc>
          <w:tcPr>
            <w:tcW w:w="474" w:type="dxa"/>
            <w:noWrap/>
            <w:hideMark/>
          </w:tcPr>
          <w:p w14:paraId="29327CA8" w14:textId="7777777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10E501F1" w14:textId="1E00130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1.02</w:t>
            </w:r>
          </w:p>
        </w:tc>
        <w:tc>
          <w:tcPr>
            <w:tcW w:w="1213" w:type="dxa"/>
            <w:noWrap/>
            <w:vAlign w:val="bottom"/>
            <w:hideMark/>
          </w:tcPr>
          <w:p w14:paraId="4DD685AC" w14:textId="03E78A81"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hideMark/>
          </w:tcPr>
          <w:p w14:paraId="39D30422" w14:textId="64B933DA"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1.02</w:t>
            </w:r>
          </w:p>
        </w:tc>
        <w:tc>
          <w:tcPr>
            <w:tcW w:w="992" w:type="dxa"/>
            <w:noWrap/>
            <w:vAlign w:val="bottom"/>
            <w:hideMark/>
          </w:tcPr>
          <w:p w14:paraId="6F524E5C" w14:textId="30072CDB"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1.03</w:t>
            </w:r>
          </w:p>
        </w:tc>
      </w:tr>
      <w:tr w:rsidR="005F7EF3" w:rsidRPr="00BC29D7" w14:paraId="4EC7575C"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4B106D1E" w14:textId="77777777" w:rsidR="005F7EF3" w:rsidRPr="00BC29D7" w:rsidRDefault="005F7EF3" w:rsidP="009F6846">
            <w:pPr>
              <w:rPr>
                <w:b w:val="0"/>
                <w:bCs w:val="0"/>
                <w:color w:val="000000"/>
                <w:sz w:val="22"/>
                <w:szCs w:val="22"/>
                <w:lang w:val="en-GB"/>
              </w:rPr>
            </w:pPr>
            <w:r w:rsidRPr="00BC29D7">
              <w:rPr>
                <w:b w:val="0"/>
                <w:bCs w:val="0"/>
                <w:color w:val="000000"/>
                <w:sz w:val="22"/>
                <w:szCs w:val="22"/>
                <w:lang w:val="en-GB"/>
              </w:rPr>
              <w:t>Having companion</w:t>
            </w:r>
          </w:p>
        </w:tc>
        <w:tc>
          <w:tcPr>
            <w:tcW w:w="992" w:type="dxa"/>
            <w:noWrap/>
            <w:vAlign w:val="bottom"/>
          </w:tcPr>
          <w:p w14:paraId="5036E214" w14:textId="1E508E4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1.13</w:t>
            </w:r>
          </w:p>
        </w:tc>
        <w:tc>
          <w:tcPr>
            <w:tcW w:w="1213" w:type="dxa"/>
            <w:noWrap/>
            <w:vAlign w:val="bottom"/>
          </w:tcPr>
          <w:p w14:paraId="66F7701E" w14:textId="136FD10E"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0.027</w:t>
            </w:r>
          </w:p>
        </w:tc>
        <w:tc>
          <w:tcPr>
            <w:tcW w:w="992" w:type="dxa"/>
            <w:noWrap/>
            <w:vAlign w:val="bottom"/>
          </w:tcPr>
          <w:p w14:paraId="3D9521EA" w14:textId="43B3B896"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1.01</w:t>
            </w:r>
          </w:p>
        </w:tc>
        <w:tc>
          <w:tcPr>
            <w:tcW w:w="992" w:type="dxa"/>
            <w:noWrap/>
            <w:vAlign w:val="bottom"/>
          </w:tcPr>
          <w:p w14:paraId="1D42E0E2" w14:textId="60BD3CAA"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1.26</w:t>
            </w:r>
          </w:p>
        </w:tc>
        <w:tc>
          <w:tcPr>
            <w:tcW w:w="474" w:type="dxa"/>
            <w:noWrap/>
          </w:tcPr>
          <w:p w14:paraId="29B9ED88" w14:textId="7777777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5CDA536B" w14:textId="56CD2E5B"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0.64</w:t>
            </w:r>
          </w:p>
        </w:tc>
        <w:tc>
          <w:tcPr>
            <w:tcW w:w="1213" w:type="dxa"/>
            <w:noWrap/>
            <w:vAlign w:val="bottom"/>
          </w:tcPr>
          <w:p w14:paraId="466DA88B" w14:textId="187848C8"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tcPr>
          <w:p w14:paraId="77E7A699" w14:textId="598CCD76"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0.53</w:t>
            </w:r>
          </w:p>
        </w:tc>
        <w:tc>
          <w:tcPr>
            <w:tcW w:w="992" w:type="dxa"/>
            <w:noWrap/>
            <w:vAlign w:val="bottom"/>
          </w:tcPr>
          <w:p w14:paraId="0CEF2E13" w14:textId="09B31989"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0.76</w:t>
            </w:r>
          </w:p>
        </w:tc>
      </w:tr>
      <w:tr w:rsidR="005F7EF3" w:rsidRPr="00BC29D7" w14:paraId="1BA62074" w14:textId="77777777" w:rsidTr="00BD16E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506F30B3" w14:textId="77777777" w:rsidR="005F7EF3" w:rsidRPr="00BC29D7" w:rsidRDefault="005F7EF3" w:rsidP="009F6846">
            <w:pPr>
              <w:rPr>
                <w:b w:val="0"/>
                <w:bCs w:val="0"/>
                <w:color w:val="000000"/>
                <w:sz w:val="22"/>
                <w:szCs w:val="22"/>
                <w:lang w:val="en-GB"/>
              </w:rPr>
            </w:pPr>
            <w:r w:rsidRPr="00BC29D7">
              <w:rPr>
                <w:b w:val="0"/>
                <w:bCs w:val="0"/>
                <w:color w:val="000000"/>
                <w:sz w:val="22"/>
                <w:szCs w:val="22"/>
                <w:lang w:val="en-GB"/>
              </w:rPr>
              <w:t>Number of person(s) living in the same household</w:t>
            </w:r>
          </w:p>
        </w:tc>
        <w:tc>
          <w:tcPr>
            <w:tcW w:w="992" w:type="dxa"/>
            <w:noWrap/>
            <w:vAlign w:val="bottom"/>
          </w:tcPr>
          <w:p w14:paraId="54AC196B" w14:textId="36E7654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1.08</w:t>
            </w:r>
          </w:p>
        </w:tc>
        <w:tc>
          <w:tcPr>
            <w:tcW w:w="1213" w:type="dxa"/>
            <w:noWrap/>
            <w:vAlign w:val="bottom"/>
          </w:tcPr>
          <w:p w14:paraId="71421635" w14:textId="66260E3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tcPr>
          <w:p w14:paraId="0F5AD29D" w14:textId="5CFC4C9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1.06</w:t>
            </w:r>
          </w:p>
        </w:tc>
        <w:tc>
          <w:tcPr>
            <w:tcW w:w="992" w:type="dxa"/>
            <w:noWrap/>
            <w:vAlign w:val="bottom"/>
          </w:tcPr>
          <w:p w14:paraId="2A4E7F1E" w14:textId="56140DCF"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1.11</w:t>
            </w:r>
          </w:p>
        </w:tc>
        <w:tc>
          <w:tcPr>
            <w:tcW w:w="474" w:type="dxa"/>
            <w:noWrap/>
          </w:tcPr>
          <w:p w14:paraId="206F7093" w14:textId="7777777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6E3E8699" w14:textId="5A6291D1"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1.13</w:t>
            </w:r>
          </w:p>
        </w:tc>
        <w:tc>
          <w:tcPr>
            <w:tcW w:w="1213" w:type="dxa"/>
            <w:noWrap/>
            <w:vAlign w:val="bottom"/>
          </w:tcPr>
          <w:p w14:paraId="7E62A013" w14:textId="1280F40B"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tcPr>
          <w:p w14:paraId="28A40518" w14:textId="781EF9CC"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1.09</w:t>
            </w:r>
          </w:p>
        </w:tc>
        <w:tc>
          <w:tcPr>
            <w:tcW w:w="992" w:type="dxa"/>
            <w:noWrap/>
            <w:vAlign w:val="bottom"/>
          </w:tcPr>
          <w:p w14:paraId="37643DDD" w14:textId="576202F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1.17</w:t>
            </w:r>
          </w:p>
        </w:tc>
      </w:tr>
      <w:tr w:rsidR="00587D84" w:rsidRPr="00BC29D7" w14:paraId="15830CA7"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62FB804B" w14:textId="7742EC3C" w:rsidR="00587D84" w:rsidRPr="00BC29D7" w:rsidRDefault="00587D84" w:rsidP="009F6846">
            <w:pPr>
              <w:rPr>
                <w:b w:val="0"/>
                <w:bCs w:val="0"/>
                <w:color w:val="000000"/>
                <w:sz w:val="22"/>
                <w:szCs w:val="22"/>
                <w:lang w:val="en-GB"/>
              </w:rPr>
            </w:pPr>
            <w:r w:rsidRPr="00BC29D7">
              <w:rPr>
                <w:b w:val="0"/>
                <w:bCs w:val="0"/>
                <w:color w:val="000000"/>
                <w:sz w:val="22"/>
                <w:szCs w:val="22"/>
                <w:lang w:val="en-GB"/>
              </w:rPr>
              <w:t>Socioeconomic position: education</w:t>
            </w:r>
          </w:p>
        </w:tc>
        <w:tc>
          <w:tcPr>
            <w:tcW w:w="992" w:type="dxa"/>
            <w:noWrap/>
          </w:tcPr>
          <w:p w14:paraId="6575A877"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213" w:type="dxa"/>
            <w:noWrap/>
          </w:tcPr>
          <w:p w14:paraId="6DCCDAA8"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66ED61C7"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3BCD0E26"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tcPr>
          <w:p w14:paraId="44A48F23"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7814088E"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213" w:type="dxa"/>
            <w:noWrap/>
            <w:vAlign w:val="bottom"/>
          </w:tcPr>
          <w:p w14:paraId="33991D6F"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vAlign w:val="bottom"/>
          </w:tcPr>
          <w:p w14:paraId="140AE9E4"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vAlign w:val="bottom"/>
          </w:tcPr>
          <w:p w14:paraId="01BB9D02"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587D84" w:rsidRPr="00BC29D7" w14:paraId="4CE37800"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4F37BB76" w14:textId="77777777" w:rsidR="00587D84" w:rsidRPr="00BC29D7" w:rsidRDefault="00587D84" w:rsidP="009F6846">
            <w:pPr>
              <w:rPr>
                <w:b w:val="0"/>
                <w:bCs w:val="0"/>
                <w:color w:val="000000"/>
                <w:sz w:val="22"/>
                <w:szCs w:val="22"/>
                <w:lang w:val="en-GB"/>
              </w:rPr>
            </w:pPr>
            <w:r w:rsidRPr="00BC29D7">
              <w:rPr>
                <w:sz w:val="22"/>
                <w:szCs w:val="22"/>
                <w:lang w:val="en-GB"/>
              </w:rPr>
              <w:t xml:space="preserve">                        </w:t>
            </w:r>
            <w:r w:rsidRPr="00BC29D7">
              <w:rPr>
                <w:b w:val="0"/>
                <w:bCs w:val="0"/>
                <w:sz w:val="22"/>
                <w:szCs w:val="22"/>
                <w:lang w:val="en-GB"/>
              </w:rPr>
              <w:t>Ref (&lt;lower secondary education)</w:t>
            </w:r>
          </w:p>
        </w:tc>
        <w:tc>
          <w:tcPr>
            <w:tcW w:w="992" w:type="dxa"/>
            <w:noWrap/>
            <w:hideMark/>
          </w:tcPr>
          <w:p w14:paraId="281F75FC" w14:textId="29B2042B"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w:t>
            </w:r>
          </w:p>
        </w:tc>
        <w:tc>
          <w:tcPr>
            <w:tcW w:w="1213" w:type="dxa"/>
            <w:noWrap/>
            <w:hideMark/>
          </w:tcPr>
          <w:p w14:paraId="02A1A782"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992" w:type="dxa"/>
            <w:noWrap/>
            <w:hideMark/>
          </w:tcPr>
          <w:p w14:paraId="0EA3C57A"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992" w:type="dxa"/>
            <w:noWrap/>
            <w:hideMark/>
          </w:tcPr>
          <w:p w14:paraId="3BDB82FC"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474" w:type="dxa"/>
            <w:noWrap/>
            <w:hideMark/>
          </w:tcPr>
          <w:p w14:paraId="6F3CC7B9"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1100" w:type="dxa"/>
            <w:noWrap/>
            <w:hideMark/>
          </w:tcPr>
          <w:p w14:paraId="09C6FDAB" w14:textId="2EA3708A"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rFonts w:eastAsiaTheme="minorEastAsia"/>
                <w:sz w:val="22"/>
                <w:szCs w:val="22"/>
                <w:lang w:val="en-GB"/>
              </w:rPr>
              <w:t>-</w:t>
            </w:r>
          </w:p>
        </w:tc>
        <w:tc>
          <w:tcPr>
            <w:tcW w:w="1213" w:type="dxa"/>
            <w:noWrap/>
            <w:hideMark/>
          </w:tcPr>
          <w:p w14:paraId="03F12E08"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992" w:type="dxa"/>
            <w:noWrap/>
            <w:hideMark/>
          </w:tcPr>
          <w:p w14:paraId="567F914B"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992" w:type="dxa"/>
            <w:noWrap/>
            <w:hideMark/>
          </w:tcPr>
          <w:p w14:paraId="76F5C069"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r>
      <w:tr w:rsidR="005F7EF3" w:rsidRPr="00BC29D7" w14:paraId="4698B41F"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4D7F7B94" w14:textId="77777777" w:rsidR="005F7EF3" w:rsidRPr="00BC29D7" w:rsidRDefault="005F7EF3" w:rsidP="009F6846">
            <w:pPr>
              <w:rPr>
                <w:b w:val="0"/>
                <w:bCs w:val="0"/>
                <w:color w:val="000000"/>
                <w:sz w:val="22"/>
                <w:szCs w:val="22"/>
                <w:lang w:val="en-GB"/>
              </w:rPr>
            </w:pPr>
            <w:r w:rsidRPr="00BC29D7">
              <w:rPr>
                <w:b w:val="0"/>
                <w:bCs w:val="0"/>
                <w:color w:val="000000"/>
                <w:sz w:val="22"/>
                <w:szCs w:val="22"/>
                <w:lang w:val="en-GB"/>
              </w:rPr>
              <w:t>Junior middle school</w:t>
            </w:r>
          </w:p>
        </w:tc>
        <w:tc>
          <w:tcPr>
            <w:tcW w:w="992" w:type="dxa"/>
            <w:noWrap/>
            <w:vAlign w:val="bottom"/>
          </w:tcPr>
          <w:p w14:paraId="2EB4C5F7" w14:textId="07F6E448"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0.55</w:t>
            </w:r>
          </w:p>
        </w:tc>
        <w:tc>
          <w:tcPr>
            <w:tcW w:w="1213" w:type="dxa"/>
            <w:noWrap/>
            <w:vAlign w:val="bottom"/>
          </w:tcPr>
          <w:p w14:paraId="7F902728" w14:textId="25A0492B"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0.000</w:t>
            </w:r>
          </w:p>
        </w:tc>
        <w:tc>
          <w:tcPr>
            <w:tcW w:w="992" w:type="dxa"/>
            <w:noWrap/>
            <w:vAlign w:val="bottom"/>
          </w:tcPr>
          <w:p w14:paraId="583B1E32" w14:textId="1123B424"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0.49</w:t>
            </w:r>
          </w:p>
        </w:tc>
        <w:tc>
          <w:tcPr>
            <w:tcW w:w="992" w:type="dxa"/>
            <w:noWrap/>
            <w:vAlign w:val="bottom"/>
          </w:tcPr>
          <w:p w14:paraId="6F0236F5" w14:textId="21C2816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0.62</w:t>
            </w:r>
          </w:p>
        </w:tc>
        <w:tc>
          <w:tcPr>
            <w:tcW w:w="474" w:type="dxa"/>
            <w:noWrap/>
            <w:hideMark/>
          </w:tcPr>
          <w:p w14:paraId="43034A31" w14:textId="7777777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p>
        </w:tc>
        <w:tc>
          <w:tcPr>
            <w:tcW w:w="1100" w:type="dxa"/>
            <w:noWrap/>
            <w:vAlign w:val="bottom"/>
          </w:tcPr>
          <w:p w14:paraId="704216EF" w14:textId="3DEBFCDA"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0.91</w:t>
            </w:r>
          </w:p>
        </w:tc>
        <w:tc>
          <w:tcPr>
            <w:tcW w:w="1213" w:type="dxa"/>
            <w:noWrap/>
            <w:vAlign w:val="bottom"/>
          </w:tcPr>
          <w:p w14:paraId="11AC3FFB" w14:textId="21501143"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0.282</w:t>
            </w:r>
          </w:p>
        </w:tc>
        <w:tc>
          <w:tcPr>
            <w:tcW w:w="992" w:type="dxa"/>
            <w:noWrap/>
            <w:vAlign w:val="bottom"/>
          </w:tcPr>
          <w:p w14:paraId="181F4678" w14:textId="17B2F78E"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0.76</w:t>
            </w:r>
          </w:p>
        </w:tc>
        <w:tc>
          <w:tcPr>
            <w:tcW w:w="992" w:type="dxa"/>
            <w:noWrap/>
            <w:vAlign w:val="bottom"/>
          </w:tcPr>
          <w:p w14:paraId="02DF2B9C" w14:textId="47CFCF9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sz w:val="22"/>
                <w:szCs w:val="22"/>
                <w:lang w:val="en-GB"/>
              </w:rPr>
            </w:pPr>
            <w:r w:rsidRPr="00BC29D7">
              <w:rPr>
                <w:color w:val="000000"/>
                <w:sz w:val="22"/>
                <w:szCs w:val="22"/>
                <w:lang w:val="en-GB"/>
              </w:rPr>
              <w:t>1.08</w:t>
            </w:r>
          </w:p>
        </w:tc>
      </w:tr>
      <w:tr w:rsidR="005F7EF3" w:rsidRPr="00BC29D7" w14:paraId="04944901"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6B42E8CC" w14:textId="77777777" w:rsidR="005F7EF3" w:rsidRPr="00BC29D7" w:rsidRDefault="005F7EF3" w:rsidP="009F6846">
            <w:pPr>
              <w:rPr>
                <w:b w:val="0"/>
                <w:bCs w:val="0"/>
                <w:color w:val="000000"/>
                <w:sz w:val="22"/>
                <w:szCs w:val="22"/>
                <w:lang w:val="en-GB"/>
              </w:rPr>
            </w:pPr>
            <w:r w:rsidRPr="00BC29D7">
              <w:rPr>
                <w:b w:val="0"/>
                <w:bCs w:val="0"/>
                <w:color w:val="000000"/>
                <w:sz w:val="22"/>
                <w:szCs w:val="22"/>
                <w:lang w:val="en-GB"/>
              </w:rPr>
              <w:t>High school and above</w:t>
            </w:r>
          </w:p>
        </w:tc>
        <w:tc>
          <w:tcPr>
            <w:tcW w:w="992" w:type="dxa"/>
            <w:noWrap/>
            <w:vAlign w:val="bottom"/>
          </w:tcPr>
          <w:p w14:paraId="00E9BB4C" w14:textId="0A5C8963"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0.43</w:t>
            </w:r>
          </w:p>
        </w:tc>
        <w:tc>
          <w:tcPr>
            <w:tcW w:w="1213" w:type="dxa"/>
            <w:noWrap/>
            <w:vAlign w:val="bottom"/>
          </w:tcPr>
          <w:p w14:paraId="4F71A6D3" w14:textId="1B0F5C28"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tcPr>
          <w:p w14:paraId="5619C09C" w14:textId="374F1F0F"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0.36</w:t>
            </w:r>
          </w:p>
        </w:tc>
        <w:tc>
          <w:tcPr>
            <w:tcW w:w="992" w:type="dxa"/>
            <w:noWrap/>
            <w:vAlign w:val="bottom"/>
          </w:tcPr>
          <w:p w14:paraId="34FEFBA3" w14:textId="71674296"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0.51</w:t>
            </w:r>
          </w:p>
        </w:tc>
        <w:tc>
          <w:tcPr>
            <w:tcW w:w="474" w:type="dxa"/>
            <w:noWrap/>
            <w:hideMark/>
          </w:tcPr>
          <w:p w14:paraId="35086353" w14:textId="77777777"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1DD72917" w14:textId="217260EA"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0.90</w:t>
            </w:r>
          </w:p>
        </w:tc>
        <w:tc>
          <w:tcPr>
            <w:tcW w:w="1213" w:type="dxa"/>
            <w:noWrap/>
            <w:vAlign w:val="bottom"/>
          </w:tcPr>
          <w:p w14:paraId="3896272F" w14:textId="3BFCC48E"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0.499</w:t>
            </w:r>
          </w:p>
        </w:tc>
        <w:tc>
          <w:tcPr>
            <w:tcW w:w="992" w:type="dxa"/>
            <w:noWrap/>
            <w:vAlign w:val="bottom"/>
          </w:tcPr>
          <w:p w14:paraId="7369FFE0" w14:textId="6B0D435D"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0.66</w:t>
            </w:r>
          </w:p>
        </w:tc>
        <w:tc>
          <w:tcPr>
            <w:tcW w:w="992" w:type="dxa"/>
            <w:noWrap/>
            <w:vAlign w:val="bottom"/>
          </w:tcPr>
          <w:p w14:paraId="448A315B" w14:textId="76DE476F" w:rsidR="005F7EF3" w:rsidRPr="00BC29D7" w:rsidRDefault="005F7EF3"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1.23</w:t>
            </w:r>
          </w:p>
        </w:tc>
      </w:tr>
      <w:tr w:rsidR="00587D84" w:rsidRPr="00BC29D7" w14:paraId="32883472"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47C14FC7" w14:textId="365B4699" w:rsidR="00587D84" w:rsidRPr="00BC29D7" w:rsidRDefault="00587D84" w:rsidP="009F6846">
            <w:pPr>
              <w:rPr>
                <w:b w:val="0"/>
                <w:bCs w:val="0"/>
                <w:color w:val="000000"/>
                <w:sz w:val="22"/>
                <w:szCs w:val="22"/>
                <w:lang w:val="en-GB"/>
              </w:rPr>
            </w:pPr>
            <w:r w:rsidRPr="00BC29D7">
              <w:rPr>
                <w:b w:val="0"/>
                <w:bCs w:val="0"/>
                <w:color w:val="000000"/>
                <w:sz w:val="22"/>
                <w:szCs w:val="22"/>
                <w:lang w:val="en-GB"/>
              </w:rPr>
              <w:t xml:space="preserve">Socioeconomic position: </w:t>
            </w:r>
            <w:r w:rsidR="00F47D7A" w:rsidRPr="00BC29D7">
              <w:rPr>
                <w:b w:val="0"/>
                <w:bCs w:val="0"/>
                <w:color w:val="000000"/>
                <w:sz w:val="22"/>
                <w:szCs w:val="22"/>
                <w:lang w:val="en-GB"/>
              </w:rPr>
              <w:t>income</w:t>
            </w:r>
          </w:p>
        </w:tc>
        <w:tc>
          <w:tcPr>
            <w:tcW w:w="992" w:type="dxa"/>
            <w:noWrap/>
            <w:vAlign w:val="bottom"/>
          </w:tcPr>
          <w:p w14:paraId="5E1E69C5" w14:textId="4AD7DABC"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213" w:type="dxa"/>
            <w:noWrap/>
            <w:vAlign w:val="bottom"/>
          </w:tcPr>
          <w:p w14:paraId="7756150A" w14:textId="44534DAE"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vAlign w:val="bottom"/>
          </w:tcPr>
          <w:p w14:paraId="3C72240F" w14:textId="1282F08F"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vAlign w:val="bottom"/>
          </w:tcPr>
          <w:p w14:paraId="01DE1E02" w14:textId="2C213F3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hideMark/>
          </w:tcPr>
          <w:p w14:paraId="4131DBF0"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tcPr>
          <w:p w14:paraId="30CF5C49" w14:textId="46CA78B1"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213" w:type="dxa"/>
            <w:noWrap/>
          </w:tcPr>
          <w:p w14:paraId="0476E723" w14:textId="3141DD10"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608DE608" w14:textId="0B936978"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3EBEA336" w14:textId="6AE919E5"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413289" w:rsidRPr="00BC29D7" w14:paraId="224519CD"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2E50CD7C" w14:textId="0E19178E" w:rsidR="00413289" w:rsidRPr="00BC29D7" w:rsidRDefault="00413289" w:rsidP="009F6846">
            <w:pPr>
              <w:rPr>
                <w:b w:val="0"/>
                <w:bCs w:val="0"/>
                <w:color w:val="000000"/>
                <w:sz w:val="22"/>
                <w:szCs w:val="22"/>
                <w:lang w:val="en-GB"/>
              </w:rPr>
            </w:pPr>
            <w:r w:rsidRPr="00BC29D7">
              <w:rPr>
                <w:b w:val="0"/>
                <w:bCs w:val="0"/>
                <w:color w:val="000000"/>
                <w:sz w:val="22"/>
                <w:szCs w:val="22"/>
                <w:lang w:val="en-GB"/>
              </w:rPr>
              <w:t>Ref (1</w:t>
            </w:r>
            <w:r w:rsidRPr="00BC29D7">
              <w:rPr>
                <w:b w:val="0"/>
                <w:bCs w:val="0"/>
                <w:color w:val="000000"/>
                <w:sz w:val="22"/>
                <w:szCs w:val="22"/>
                <w:vertAlign w:val="superscript"/>
                <w:lang w:val="en-GB"/>
              </w:rPr>
              <w:t>st</w:t>
            </w:r>
            <w:r w:rsidRPr="00BC29D7">
              <w:rPr>
                <w:b w:val="0"/>
                <w:bCs w:val="0"/>
                <w:color w:val="000000"/>
                <w:sz w:val="22"/>
                <w:szCs w:val="22"/>
                <w:lang w:val="en-GB"/>
              </w:rPr>
              <w:t xml:space="preserve"> quintile, lowest)</w:t>
            </w:r>
          </w:p>
        </w:tc>
        <w:tc>
          <w:tcPr>
            <w:tcW w:w="992" w:type="dxa"/>
            <w:noWrap/>
          </w:tcPr>
          <w:p w14:paraId="6CE7E03E" w14:textId="4ECBF77B" w:rsidR="00413289" w:rsidRPr="00BC29D7" w:rsidRDefault="00413289"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w:t>
            </w:r>
          </w:p>
        </w:tc>
        <w:tc>
          <w:tcPr>
            <w:tcW w:w="1213" w:type="dxa"/>
            <w:noWrap/>
          </w:tcPr>
          <w:p w14:paraId="0F6B0443" w14:textId="77777777" w:rsidR="00413289" w:rsidRPr="00BC29D7" w:rsidRDefault="00413289"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178F265B" w14:textId="77777777" w:rsidR="00413289" w:rsidRPr="00BC29D7" w:rsidRDefault="00413289"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69BF2462" w14:textId="77777777" w:rsidR="00413289" w:rsidRPr="00BC29D7" w:rsidRDefault="00413289"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tcPr>
          <w:p w14:paraId="64E3ADB3" w14:textId="77777777" w:rsidR="00413289" w:rsidRPr="00BC29D7" w:rsidRDefault="00413289"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tcPr>
          <w:p w14:paraId="0D8B8DAA" w14:textId="0880BC4C" w:rsidR="00413289" w:rsidRPr="00BC29D7" w:rsidRDefault="00FA270C"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sz w:val="22"/>
                <w:szCs w:val="22"/>
                <w:lang w:val="en-GB"/>
              </w:rPr>
              <w:t>-</w:t>
            </w:r>
          </w:p>
        </w:tc>
        <w:tc>
          <w:tcPr>
            <w:tcW w:w="1213" w:type="dxa"/>
            <w:noWrap/>
          </w:tcPr>
          <w:p w14:paraId="7D7292CE" w14:textId="77777777" w:rsidR="00413289" w:rsidRPr="00BC29D7" w:rsidRDefault="00413289"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2F76DE06" w14:textId="77777777" w:rsidR="00413289" w:rsidRPr="00BC29D7" w:rsidRDefault="00413289"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7E306950" w14:textId="77777777" w:rsidR="00413289" w:rsidRPr="00BC29D7" w:rsidRDefault="00413289"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6C09F6" w:rsidRPr="00BC29D7" w14:paraId="6A077B10"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4FFB8B23" w14:textId="407A4AF4" w:rsidR="006C09F6" w:rsidRPr="00BC29D7" w:rsidRDefault="006C09F6" w:rsidP="009F6846">
            <w:pPr>
              <w:rPr>
                <w:b w:val="0"/>
                <w:bCs w:val="0"/>
                <w:color w:val="000000"/>
                <w:sz w:val="22"/>
                <w:szCs w:val="22"/>
                <w:lang w:val="en-GB"/>
              </w:rPr>
            </w:pPr>
            <w:r w:rsidRPr="00BC29D7">
              <w:rPr>
                <w:b w:val="0"/>
                <w:bCs w:val="0"/>
                <w:color w:val="000000"/>
                <w:sz w:val="22"/>
                <w:szCs w:val="22"/>
                <w:lang w:val="en-GB"/>
              </w:rPr>
              <w:t>2</w:t>
            </w:r>
            <w:r w:rsidRPr="00BC29D7">
              <w:rPr>
                <w:b w:val="0"/>
                <w:bCs w:val="0"/>
                <w:color w:val="000000"/>
                <w:sz w:val="22"/>
                <w:szCs w:val="22"/>
                <w:vertAlign w:val="superscript"/>
                <w:lang w:val="en-GB"/>
              </w:rPr>
              <w:t xml:space="preserve">nd </w:t>
            </w:r>
            <w:r w:rsidRPr="00BC29D7">
              <w:rPr>
                <w:b w:val="0"/>
                <w:bCs w:val="0"/>
                <w:color w:val="000000"/>
                <w:sz w:val="22"/>
                <w:szCs w:val="22"/>
                <w:lang w:val="en-GB"/>
              </w:rPr>
              <w:t xml:space="preserve">quintile </w:t>
            </w:r>
          </w:p>
        </w:tc>
        <w:tc>
          <w:tcPr>
            <w:tcW w:w="992" w:type="dxa"/>
            <w:noWrap/>
            <w:vAlign w:val="bottom"/>
          </w:tcPr>
          <w:p w14:paraId="0015AA5D" w14:textId="486768E1"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1.03</w:t>
            </w:r>
          </w:p>
        </w:tc>
        <w:tc>
          <w:tcPr>
            <w:tcW w:w="1213" w:type="dxa"/>
            <w:noWrap/>
            <w:vAlign w:val="bottom"/>
          </w:tcPr>
          <w:p w14:paraId="4FA833EC" w14:textId="422F6DCF"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0.592</w:t>
            </w:r>
          </w:p>
        </w:tc>
        <w:tc>
          <w:tcPr>
            <w:tcW w:w="992" w:type="dxa"/>
            <w:noWrap/>
            <w:vAlign w:val="bottom"/>
          </w:tcPr>
          <w:p w14:paraId="02DCD1E9" w14:textId="30947185"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0.92</w:t>
            </w:r>
          </w:p>
        </w:tc>
        <w:tc>
          <w:tcPr>
            <w:tcW w:w="992" w:type="dxa"/>
            <w:noWrap/>
            <w:vAlign w:val="bottom"/>
          </w:tcPr>
          <w:p w14:paraId="6C6D7DB5" w14:textId="49D3D48E"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1.15</w:t>
            </w:r>
          </w:p>
        </w:tc>
        <w:tc>
          <w:tcPr>
            <w:tcW w:w="474" w:type="dxa"/>
            <w:noWrap/>
          </w:tcPr>
          <w:p w14:paraId="3F7C6D16" w14:textId="7777777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2371B7CA" w14:textId="5E8E323C"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1.00</w:t>
            </w:r>
          </w:p>
        </w:tc>
        <w:tc>
          <w:tcPr>
            <w:tcW w:w="1213" w:type="dxa"/>
            <w:noWrap/>
            <w:vAlign w:val="bottom"/>
          </w:tcPr>
          <w:p w14:paraId="3016C164" w14:textId="102A2228"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0.984</w:t>
            </w:r>
          </w:p>
        </w:tc>
        <w:tc>
          <w:tcPr>
            <w:tcW w:w="992" w:type="dxa"/>
            <w:noWrap/>
            <w:vAlign w:val="bottom"/>
          </w:tcPr>
          <w:p w14:paraId="7405EAB3" w14:textId="3B6D23C3"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0.84</w:t>
            </w:r>
          </w:p>
        </w:tc>
        <w:tc>
          <w:tcPr>
            <w:tcW w:w="992" w:type="dxa"/>
            <w:noWrap/>
            <w:vAlign w:val="bottom"/>
          </w:tcPr>
          <w:p w14:paraId="2209B8E9" w14:textId="6501B166"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1.20</w:t>
            </w:r>
          </w:p>
        </w:tc>
      </w:tr>
      <w:tr w:rsidR="006C09F6" w:rsidRPr="00BC29D7" w14:paraId="73345162"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3C090C66" w14:textId="6F6C6840" w:rsidR="006C09F6" w:rsidRPr="00BC29D7" w:rsidRDefault="006C09F6" w:rsidP="009F6846">
            <w:pPr>
              <w:rPr>
                <w:b w:val="0"/>
                <w:bCs w:val="0"/>
                <w:color w:val="000000"/>
                <w:sz w:val="22"/>
                <w:szCs w:val="22"/>
                <w:lang w:val="en-GB"/>
              </w:rPr>
            </w:pPr>
            <w:r w:rsidRPr="00BC29D7">
              <w:rPr>
                <w:b w:val="0"/>
                <w:bCs w:val="0"/>
                <w:color w:val="000000"/>
                <w:sz w:val="22"/>
                <w:szCs w:val="22"/>
                <w:lang w:val="en-GB"/>
              </w:rPr>
              <w:t>3</w:t>
            </w:r>
            <w:r w:rsidRPr="00BC29D7">
              <w:rPr>
                <w:b w:val="0"/>
                <w:bCs w:val="0"/>
                <w:color w:val="000000"/>
                <w:sz w:val="22"/>
                <w:szCs w:val="22"/>
                <w:vertAlign w:val="superscript"/>
                <w:lang w:val="en-GB"/>
              </w:rPr>
              <w:t>rd</w:t>
            </w:r>
            <w:r w:rsidRPr="00BC29D7">
              <w:rPr>
                <w:b w:val="0"/>
                <w:bCs w:val="0"/>
                <w:color w:val="000000"/>
                <w:sz w:val="22"/>
                <w:szCs w:val="22"/>
                <w:lang w:val="en-GB"/>
              </w:rPr>
              <w:t xml:space="preserve"> quintile </w:t>
            </w:r>
          </w:p>
        </w:tc>
        <w:tc>
          <w:tcPr>
            <w:tcW w:w="992" w:type="dxa"/>
            <w:noWrap/>
            <w:vAlign w:val="bottom"/>
          </w:tcPr>
          <w:p w14:paraId="422D7AFF" w14:textId="0CFF93CA"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1.01</w:t>
            </w:r>
          </w:p>
        </w:tc>
        <w:tc>
          <w:tcPr>
            <w:tcW w:w="1213" w:type="dxa"/>
            <w:noWrap/>
            <w:vAlign w:val="bottom"/>
          </w:tcPr>
          <w:p w14:paraId="21C9BD5D" w14:textId="43D557EB"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0.875</w:t>
            </w:r>
          </w:p>
        </w:tc>
        <w:tc>
          <w:tcPr>
            <w:tcW w:w="992" w:type="dxa"/>
            <w:noWrap/>
            <w:vAlign w:val="bottom"/>
          </w:tcPr>
          <w:p w14:paraId="53725387" w14:textId="6A9A9A4D"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0.90</w:t>
            </w:r>
          </w:p>
        </w:tc>
        <w:tc>
          <w:tcPr>
            <w:tcW w:w="992" w:type="dxa"/>
            <w:noWrap/>
            <w:vAlign w:val="bottom"/>
          </w:tcPr>
          <w:p w14:paraId="63FB4B77" w14:textId="481E6433"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1.13</w:t>
            </w:r>
          </w:p>
        </w:tc>
        <w:tc>
          <w:tcPr>
            <w:tcW w:w="474" w:type="dxa"/>
            <w:noWrap/>
          </w:tcPr>
          <w:p w14:paraId="3A8B03E0" w14:textId="7777777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02207495" w14:textId="50F6C56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1.07</w:t>
            </w:r>
          </w:p>
        </w:tc>
        <w:tc>
          <w:tcPr>
            <w:tcW w:w="1213" w:type="dxa"/>
            <w:noWrap/>
            <w:vAlign w:val="bottom"/>
          </w:tcPr>
          <w:p w14:paraId="55771CF5" w14:textId="25FFE832"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0.603</w:t>
            </w:r>
          </w:p>
        </w:tc>
        <w:tc>
          <w:tcPr>
            <w:tcW w:w="992" w:type="dxa"/>
            <w:noWrap/>
            <w:vAlign w:val="bottom"/>
          </w:tcPr>
          <w:p w14:paraId="559ED0C6" w14:textId="657B8F98"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0.84</w:t>
            </w:r>
          </w:p>
        </w:tc>
        <w:tc>
          <w:tcPr>
            <w:tcW w:w="992" w:type="dxa"/>
            <w:noWrap/>
            <w:vAlign w:val="bottom"/>
          </w:tcPr>
          <w:p w14:paraId="48BC19BD" w14:textId="5040945B"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1.35</w:t>
            </w:r>
          </w:p>
        </w:tc>
      </w:tr>
      <w:tr w:rsidR="006C09F6" w:rsidRPr="00BC29D7" w14:paraId="67835039"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392301C1" w14:textId="68E4FF6C" w:rsidR="006C09F6" w:rsidRPr="00BC29D7" w:rsidRDefault="006C09F6" w:rsidP="009F6846">
            <w:pPr>
              <w:rPr>
                <w:b w:val="0"/>
                <w:bCs w:val="0"/>
                <w:color w:val="000000"/>
                <w:sz w:val="22"/>
                <w:szCs w:val="22"/>
                <w:lang w:val="en-GB"/>
              </w:rPr>
            </w:pPr>
            <w:r w:rsidRPr="00BC29D7">
              <w:rPr>
                <w:b w:val="0"/>
                <w:bCs w:val="0"/>
                <w:color w:val="000000"/>
                <w:sz w:val="22"/>
                <w:szCs w:val="22"/>
                <w:lang w:val="en-GB"/>
              </w:rPr>
              <w:t>4</w:t>
            </w:r>
            <w:r w:rsidRPr="00BC29D7">
              <w:rPr>
                <w:b w:val="0"/>
                <w:bCs w:val="0"/>
                <w:color w:val="000000"/>
                <w:sz w:val="22"/>
                <w:szCs w:val="22"/>
                <w:vertAlign w:val="superscript"/>
                <w:lang w:val="en-GB"/>
              </w:rPr>
              <w:t>th</w:t>
            </w:r>
            <w:r w:rsidRPr="00BC29D7">
              <w:rPr>
                <w:b w:val="0"/>
                <w:bCs w:val="0"/>
                <w:color w:val="000000"/>
                <w:sz w:val="22"/>
                <w:szCs w:val="22"/>
                <w:lang w:val="en-GB"/>
              </w:rPr>
              <w:t xml:space="preserve"> quintile </w:t>
            </w:r>
          </w:p>
        </w:tc>
        <w:tc>
          <w:tcPr>
            <w:tcW w:w="992" w:type="dxa"/>
            <w:noWrap/>
            <w:vAlign w:val="bottom"/>
          </w:tcPr>
          <w:p w14:paraId="0F072B59" w14:textId="5888549A"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0.96</w:t>
            </w:r>
          </w:p>
        </w:tc>
        <w:tc>
          <w:tcPr>
            <w:tcW w:w="1213" w:type="dxa"/>
            <w:noWrap/>
            <w:vAlign w:val="bottom"/>
          </w:tcPr>
          <w:p w14:paraId="7E177634" w14:textId="01228738"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0.480</w:t>
            </w:r>
          </w:p>
        </w:tc>
        <w:tc>
          <w:tcPr>
            <w:tcW w:w="992" w:type="dxa"/>
            <w:noWrap/>
            <w:vAlign w:val="bottom"/>
          </w:tcPr>
          <w:p w14:paraId="651EA113" w14:textId="24AA18B5"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0.86</w:t>
            </w:r>
          </w:p>
        </w:tc>
        <w:tc>
          <w:tcPr>
            <w:tcW w:w="992" w:type="dxa"/>
            <w:noWrap/>
            <w:vAlign w:val="bottom"/>
          </w:tcPr>
          <w:p w14:paraId="63163D3A" w14:textId="2C82956C"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1.08</w:t>
            </w:r>
          </w:p>
        </w:tc>
        <w:tc>
          <w:tcPr>
            <w:tcW w:w="474" w:type="dxa"/>
            <w:noWrap/>
          </w:tcPr>
          <w:p w14:paraId="6737C66A" w14:textId="7777777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61C3C35F" w14:textId="36676AC5"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1.17</w:t>
            </w:r>
          </w:p>
        </w:tc>
        <w:tc>
          <w:tcPr>
            <w:tcW w:w="1213" w:type="dxa"/>
            <w:noWrap/>
            <w:vAlign w:val="bottom"/>
          </w:tcPr>
          <w:p w14:paraId="427E293C" w14:textId="3877DF02"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0.130</w:t>
            </w:r>
          </w:p>
        </w:tc>
        <w:tc>
          <w:tcPr>
            <w:tcW w:w="992" w:type="dxa"/>
            <w:noWrap/>
            <w:vAlign w:val="bottom"/>
          </w:tcPr>
          <w:p w14:paraId="7D00BB0F" w14:textId="69B3289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0.95</w:t>
            </w:r>
          </w:p>
        </w:tc>
        <w:tc>
          <w:tcPr>
            <w:tcW w:w="992" w:type="dxa"/>
            <w:noWrap/>
            <w:vAlign w:val="bottom"/>
          </w:tcPr>
          <w:p w14:paraId="20152D9B" w14:textId="19291308"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1.44</w:t>
            </w:r>
          </w:p>
        </w:tc>
      </w:tr>
      <w:tr w:rsidR="006C09F6" w:rsidRPr="00BC29D7" w14:paraId="3457D06D"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33A98E66" w14:textId="727F755F" w:rsidR="006C09F6" w:rsidRPr="00BC29D7" w:rsidRDefault="006C09F6" w:rsidP="009F6846">
            <w:pPr>
              <w:rPr>
                <w:b w:val="0"/>
                <w:bCs w:val="0"/>
                <w:color w:val="000000"/>
                <w:sz w:val="22"/>
                <w:szCs w:val="22"/>
                <w:lang w:val="en-GB"/>
              </w:rPr>
            </w:pPr>
            <w:r w:rsidRPr="00BC29D7">
              <w:rPr>
                <w:b w:val="0"/>
                <w:bCs w:val="0"/>
                <w:color w:val="000000"/>
                <w:sz w:val="22"/>
                <w:szCs w:val="22"/>
                <w:lang w:val="en-GB"/>
              </w:rPr>
              <w:t>5</w:t>
            </w:r>
            <w:r w:rsidRPr="00BC29D7">
              <w:rPr>
                <w:b w:val="0"/>
                <w:bCs w:val="0"/>
                <w:color w:val="000000"/>
                <w:sz w:val="22"/>
                <w:szCs w:val="22"/>
                <w:vertAlign w:val="superscript"/>
                <w:lang w:val="en-GB"/>
              </w:rPr>
              <w:t>th</w:t>
            </w:r>
            <w:r w:rsidRPr="00BC29D7">
              <w:rPr>
                <w:b w:val="0"/>
                <w:bCs w:val="0"/>
                <w:color w:val="000000"/>
                <w:sz w:val="22"/>
                <w:szCs w:val="22"/>
                <w:lang w:val="en-GB"/>
              </w:rPr>
              <w:t xml:space="preserve"> quintile (highest) </w:t>
            </w:r>
          </w:p>
        </w:tc>
        <w:tc>
          <w:tcPr>
            <w:tcW w:w="992" w:type="dxa"/>
            <w:noWrap/>
            <w:vAlign w:val="bottom"/>
          </w:tcPr>
          <w:p w14:paraId="0AC8A3EB" w14:textId="57CBDC24"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1.00</w:t>
            </w:r>
          </w:p>
        </w:tc>
        <w:tc>
          <w:tcPr>
            <w:tcW w:w="1213" w:type="dxa"/>
            <w:noWrap/>
            <w:vAlign w:val="bottom"/>
          </w:tcPr>
          <w:p w14:paraId="4CC5F84A" w14:textId="42C940CC"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0.993</w:t>
            </w:r>
          </w:p>
        </w:tc>
        <w:tc>
          <w:tcPr>
            <w:tcW w:w="992" w:type="dxa"/>
            <w:noWrap/>
            <w:vAlign w:val="bottom"/>
          </w:tcPr>
          <w:p w14:paraId="61D3074C" w14:textId="3DC7A548"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0.88</w:t>
            </w:r>
          </w:p>
        </w:tc>
        <w:tc>
          <w:tcPr>
            <w:tcW w:w="992" w:type="dxa"/>
            <w:noWrap/>
            <w:vAlign w:val="bottom"/>
          </w:tcPr>
          <w:p w14:paraId="77CBD555" w14:textId="2F1C8676"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1.13</w:t>
            </w:r>
          </w:p>
        </w:tc>
        <w:tc>
          <w:tcPr>
            <w:tcW w:w="474" w:type="dxa"/>
            <w:noWrap/>
          </w:tcPr>
          <w:p w14:paraId="61C41F34" w14:textId="7777777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3BEDFB83" w14:textId="745F2565"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1.55</w:t>
            </w:r>
          </w:p>
        </w:tc>
        <w:tc>
          <w:tcPr>
            <w:tcW w:w="1213" w:type="dxa"/>
            <w:noWrap/>
            <w:vAlign w:val="bottom"/>
          </w:tcPr>
          <w:p w14:paraId="4BD6C0D5" w14:textId="012A8D4E"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tcPr>
          <w:p w14:paraId="08B08FC9" w14:textId="587B9551"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1.26</w:t>
            </w:r>
          </w:p>
        </w:tc>
        <w:tc>
          <w:tcPr>
            <w:tcW w:w="992" w:type="dxa"/>
            <w:noWrap/>
            <w:vAlign w:val="bottom"/>
          </w:tcPr>
          <w:p w14:paraId="7888D4C7" w14:textId="181C362C"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1.91</w:t>
            </w:r>
          </w:p>
        </w:tc>
      </w:tr>
      <w:tr w:rsidR="00587D84" w:rsidRPr="00BC29D7" w14:paraId="72B37543"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27E3C270" w14:textId="77777777" w:rsidR="00587D84" w:rsidRPr="00BC29D7" w:rsidRDefault="00587D84" w:rsidP="009F6846">
            <w:pPr>
              <w:rPr>
                <w:b w:val="0"/>
                <w:bCs w:val="0"/>
                <w:color w:val="000000"/>
                <w:sz w:val="22"/>
                <w:szCs w:val="22"/>
                <w:lang w:val="en-GB"/>
              </w:rPr>
            </w:pPr>
            <w:r w:rsidRPr="00BC29D7">
              <w:rPr>
                <w:b w:val="0"/>
                <w:bCs w:val="0"/>
                <w:color w:val="000000"/>
                <w:sz w:val="22"/>
                <w:szCs w:val="22"/>
                <w:lang w:val="en-GB"/>
              </w:rPr>
              <w:t>Geographic regions</w:t>
            </w:r>
          </w:p>
        </w:tc>
        <w:tc>
          <w:tcPr>
            <w:tcW w:w="992" w:type="dxa"/>
            <w:noWrap/>
          </w:tcPr>
          <w:p w14:paraId="67A6F82F"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213" w:type="dxa"/>
            <w:noWrap/>
          </w:tcPr>
          <w:p w14:paraId="186C00E7"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026B4FE6"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69E4E3F3"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tcPr>
          <w:p w14:paraId="0D09C05E"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tcPr>
          <w:p w14:paraId="4A258D85"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213" w:type="dxa"/>
            <w:noWrap/>
          </w:tcPr>
          <w:p w14:paraId="78963DCF"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36CE3645"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2004C983" w14:textId="77777777" w:rsidR="00587D84" w:rsidRPr="00BC29D7" w:rsidRDefault="00587D84"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E1599A" w:rsidRPr="00BC29D7" w14:paraId="042732DC"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69A680E6" w14:textId="0D56EA96" w:rsidR="00E1599A" w:rsidRPr="00BC29D7" w:rsidRDefault="00E1599A" w:rsidP="009F6846">
            <w:pPr>
              <w:rPr>
                <w:b w:val="0"/>
                <w:bCs w:val="0"/>
                <w:sz w:val="22"/>
                <w:szCs w:val="22"/>
                <w:lang w:val="en-GB"/>
              </w:rPr>
            </w:pPr>
            <w:r w:rsidRPr="00BC29D7">
              <w:rPr>
                <w:b w:val="0"/>
                <w:bCs w:val="0"/>
                <w:sz w:val="22"/>
                <w:szCs w:val="22"/>
                <w:lang w:val="en-GB"/>
              </w:rPr>
              <w:t>Ref (1</w:t>
            </w:r>
            <w:r w:rsidRPr="00BC29D7">
              <w:rPr>
                <w:b w:val="0"/>
                <w:bCs w:val="0"/>
                <w:sz w:val="22"/>
                <w:szCs w:val="22"/>
                <w:vertAlign w:val="superscript"/>
                <w:lang w:val="en-GB"/>
              </w:rPr>
              <w:t>st</w:t>
            </w:r>
            <w:r w:rsidRPr="00BC29D7">
              <w:rPr>
                <w:b w:val="0"/>
                <w:bCs w:val="0"/>
                <w:sz w:val="22"/>
                <w:szCs w:val="22"/>
                <w:lang w:val="en-GB"/>
              </w:rPr>
              <w:t>, most deprived)</w:t>
            </w:r>
          </w:p>
        </w:tc>
        <w:tc>
          <w:tcPr>
            <w:tcW w:w="992" w:type="dxa"/>
            <w:noWrap/>
          </w:tcPr>
          <w:p w14:paraId="33ABF79C" w14:textId="3045403C" w:rsidR="00E1599A" w:rsidRPr="00BC29D7" w:rsidRDefault="00FA270C"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sz w:val="22"/>
                <w:szCs w:val="22"/>
                <w:lang w:val="en-GB"/>
              </w:rPr>
              <w:t>-</w:t>
            </w:r>
          </w:p>
        </w:tc>
        <w:tc>
          <w:tcPr>
            <w:tcW w:w="1213" w:type="dxa"/>
            <w:noWrap/>
          </w:tcPr>
          <w:p w14:paraId="24F57A6A"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786601FB"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7C66F357"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474" w:type="dxa"/>
            <w:noWrap/>
          </w:tcPr>
          <w:p w14:paraId="149245DF"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tcPr>
          <w:p w14:paraId="4A8F39D4" w14:textId="3B7A0491" w:rsidR="00E1599A" w:rsidRPr="00BC29D7" w:rsidRDefault="00FA270C"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sz w:val="22"/>
                <w:szCs w:val="22"/>
                <w:lang w:val="en-GB"/>
              </w:rPr>
              <w:t>-</w:t>
            </w:r>
          </w:p>
        </w:tc>
        <w:tc>
          <w:tcPr>
            <w:tcW w:w="1213" w:type="dxa"/>
            <w:noWrap/>
          </w:tcPr>
          <w:p w14:paraId="678833EE"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6F3D0D18"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992" w:type="dxa"/>
            <w:noWrap/>
          </w:tcPr>
          <w:p w14:paraId="142C578B" w14:textId="77777777" w:rsidR="00E1599A" w:rsidRPr="00BC29D7" w:rsidRDefault="00E1599A"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r>
      <w:tr w:rsidR="006C09F6" w:rsidRPr="00BC29D7" w14:paraId="3B11A797"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6ED6E0B6" w14:textId="5A724399" w:rsidR="006C09F6" w:rsidRPr="00BC29D7" w:rsidRDefault="006C09F6" w:rsidP="009F6846">
            <w:pPr>
              <w:rPr>
                <w:b w:val="0"/>
                <w:bCs w:val="0"/>
                <w:sz w:val="22"/>
                <w:szCs w:val="22"/>
                <w:lang w:val="en-GB"/>
              </w:rPr>
            </w:pPr>
            <w:r w:rsidRPr="00BC29D7">
              <w:rPr>
                <w:b w:val="0"/>
                <w:bCs w:val="0"/>
                <w:color w:val="000000"/>
                <w:sz w:val="22"/>
                <w:szCs w:val="22"/>
                <w:lang w:val="en-GB"/>
              </w:rPr>
              <w:t>2</w:t>
            </w:r>
            <w:r w:rsidRPr="00BC29D7">
              <w:rPr>
                <w:b w:val="0"/>
                <w:bCs w:val="0"/>
                <w:color w:val="000000"/>
                <w:sz w:val="22"/>
                <w:szCs w:val="22"/>
                <w:vertAlign w:val="superscript"/>
                <w:lang w:val="en-GB"/>
              </w:rPr>
              <w:t>nd</w:t>
            </w:r>
            <w:r w:rsidRPr="00BC29D7">
              <w:rPr>
                <w:b w:val="0"/>
                <w:bCs w:val="0"/>
                <w:color w:val="000000"/>
                <w:sz w:val="22"/>
                <w:szCs w:val="22"/>
                <w:lang w:val="en-GB"/>
              </w:rPr>
              <w:t xml:space="preserve"> </w:t>
            </w:r>
          </w:p>
        </w:tc>
        <w:tc>
          <w:tcPr>
            <w:tcW w:w="992" w:type="dxa"/>
            <w:noWrap/>
            <w:vAlign w:val="bottom"/>
          </w:tcPr>
          <w:p w14:paraId="44778833" w14:textId="6C982CE1"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0.93</w:t>
            </w:r>
          </w:p>
        </w:tc>
        <w:tc>
          <w:tcPr>
            <w:tcW w:w="1213" w:type="dxa"/>
            <w:noWrap/>
            <w:vAlign w:val="bottom"/>
          </w:tcPr>
          <w:p w14:paraId="742F4514" w14:textId="24FEADF3"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0.120</w:t>
            </w:r>
          </w:p>
        </w:tc>
        <w:tc>
          <w:tcPr>
            <w:tcW w:w="992" w:type="dxa"/>
            <w:noWrap/>
            <w:vAlign w:val="bottom"/>
          </w:tcPr>
          <w:p w14:paraId="547A0394" w14:textId="596400A4"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0.85</w:t>
            </w:r>
          </w:p>
        </w:tc>
        <w:tc>
          <w:tcPr>
            <w:tcW w:w="992" w:type="dxa"/>
            <w:noWrap/>
            <w:vAlign w:val="bottom"/>
          </w:tcPr>
          <w:p w14:paraId="67E83395" w14:textId="6C798AB6"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1.02</w:t>
            </w:r>
          </w:p>
        </w:tc>
        <w:tc>
          <w:tcPr>
            <w:tcW w:w="474" w:type="dxa"/>
            <w:noWrap/>
          </w:tcPr>
          <w:p w14:paraId="520FCDC5" w14:textId="7777777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4355D4F5" w14:textId="0DCB60FB"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0.88</w:t>
            </w:r>
          </w:p>
        </w:tc>
        <w:tc>
          <w:tcPr>
            <w:tcW w:w="1213" w:type="dxa"/>
            <w:noWrap/>
            <w:vAlign w:val="bottom"/>
          </w:tcPr>
          <w:p w14:paraId="41F1378F" w14:textId="4E543036"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0.069</w:t>
            </w:r>
          </w:p>
        </w:tc>
        <w:tc>
          <w:tcPr>
            <w:tcW w:w="992" w:type="dxa"/>
            <w:noWrap/>
            <w:vAlign w:val="bottom"/>
          </w:tcPr>
          <w:p w14:paraId="5DED4C4D" w14:textId="0ECA55D8"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0.76</w:t>
            </w:r>
          </w:p>
        </w:tc>
        <w:tc>
          <w:tcPr>
            <w:tcW w:w="992" w:type="dxa"/>
            <w:noWrap/>
            <w:vAlign w:val="bottom"/>
          </w:tcPr>
          <w:p w14:paraId="739520A1" w14:textId="034C0B3A"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1.01</w:t>
            </w:r>
          </w:p>
        </w:tc>
      </w:tr>
      <w:tr w:rsidR="006C09F6" w:rsidRPr="00BC29D7" w14:paraId="7F6C79C1"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tcPr>
          <w:p w14:paraId="2F57234C" w14:textId="175755B0" w:rsidR="006C09F6" w:rsidRPr="00BC29D7" w:rsidRDefault="006C09F6" w:rsidP="009F6846">
            <w:pPr>
              <w:rPr>
                <w:b w:val="0"/>
                <w:bCs w:val="0"/>
                <w:color w:val="000000"/>
                <w:sz w:val="22"/>
                <w:szCs w:val="22"/>
                <w:lang w:val="en-GB"/>
              </w:rPr>
            </w:pPr>
            <w:r w:rsidRPr="00BC29D7">
              <w:rPr>
                <w:b w:val="0"/>
                <w:bCs w:val="0"/>
                <w:color w:val="000000"/>
                <w:sz w:val="22"/>
                <w:szCs w:val="22"/>
                <w:lang w:val="en-GB"/>
              </w:rPr>
              <w:t>3</w:t>
            </w:r>
            <w:r w:rsidRPr="00BC29D7">
              <w:rPr>
                <w:b w:val="0"/>
                <w:bCs w:val="0"/>
                <w:color w:val="000000"/>
                <w:sz w:val="22"/>
                <w:szCs w:val="22"/>
                <w:vertAlign w:val="superscript"/>
                <w:lang w:val="en-GB"/>
              </w:rPr>
              <w:t>rd</w:t>
            </w:r>
            <w:r w:rsidRPr="00BC29D7">
              <w:rPr>
                <w:b w:val="0"/>
                <w:bCs w:val="0"/>
                <w:color w:val="000000"/>
                <w:sz w:val="22"/>
                <w:szCs w:val="22"/>
                <w:lang w:val="en-GB"/>
              </w:rPr>
              <w:t xml:space="preserve"> (most affluent)</w:t>
            </w:r>
          </w:p>
        </w:tc>
        <w:tc>
          <w:tcPr>
            <w:tcW w:w="992" w:type="dxa"/>
            <w:noWrap/>
            <w:vAlign w:val="bottom"/>
          </w:tcPr>
          <w:p w14:paraId="3CF1F37A" w14:textId="0C7EFB76"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0.71</w:t>
            </w:r>
          </w:p>
        </w:tc>
        <w:tc>
          <w:tcPr>
            <w:tcW w:w="1213" w:type="dxa"/>
            <w:noWrap/>
            <w:vAlign w:val="bottom"/>
          </w:tcPr>
          <w:p w14:paraId="58800196" w14:textId="7E81A306"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tcPr>
          <w:p w14:paraId="41C9C736" w14:textId="4E58101F"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0.64</w:t>
            </w:r>
          </w:p>
        </w:tc>
        <w:tc>
          <w:tcPr>
            <w:tcW w:w="992" w:type="dxa"/>
            <w:noWrap/>
            <w:vAlign w:val="bottom"/>
          </w:tcPr>
          <w:p w14:paraId="74EC35C9" w14:textId="236F4151"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0.78</w:t>
            </w:r>
          </w:p>
        </w:tc>
        <w:tc>
          <w:tcPr>
            <w:tcW w:w="474" w:type="dxa"/>
            <w:noWrap/>
          </w:tcPr>
          <w:p w14:paraId="24D851B0" w14:textId="7777777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tcPr>
          <w:p w14:paraId="19C2958C" w14:textId="7E2981E9"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0.79</w:t>
            </w:r>
          </w:p>
        </w:tc>
        <w:tc>
          <w:tcPr>
            <w:tcW w:w="1213" w:type="dxa"/>
            <w:noWrap/>
            <w:vAlign w:val="bottom"/>
          </w:tcPr>
          <w:p w14:paraId="03004745" w14:textId="1969BE69"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0.005</w:t>
            </w:r>
          </w:p>
        </w:tc>
        <w:tc>
          <w:tcPr>
            <w:tcW w:w="992" w:type="dxa"/>
            <w:noWrap/>
            <w:vAlign w:val="bottom"/>
          </w:tcPr>
          <w:p w14:paraId="3CBAE6DA" w14:textId="08BA71E1"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0.66</w:t>
            </w:r>
          </w:p>
        </w:tc>
        <w:tc>
          <w:tcPr>
            <w:tcW w:w="992" w:type="dxa"/>
            <w:noWrap/>
            <w:vAlign w:val="bottom"/>
          </w:tcPr>
          <w:p w14:paraId="6937094B" w14:textId="73AF6CE6"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0.93</w:t>
            </w:r>
          </w:p>
        </w:tc>
      </w:tr>
      <w:tr w:rsidR="006C09F6" w:rsidRPr="00BC29D7" w14:paraId="3A446C38"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7F87D673" w14:textId="77777777" w:rsidR="006C09F6" w:rsidRPr="00BC29D7" w:rsidRDefault="006C09F6" w:rsidP="009F6846">
            <w:pPr>
              <w:rPr>
                <w:b w:val="0"/>
                <w:bCs w:val="0"/>
                <w:color w:val="000000"/>
                <w:sz w:val="22"/>
                <w:szCs w:val="22"/>
                <w:lang w:val="en-GB"/>
              </w:rPr>
            </w:pPr>
            <w:r w:rsidRPr="00BC29D7">
              <w:rPr>
                <w:b w:val="0"/>
                <w:bCs w:val="0"/>
                <w:color w:val="000000"/>
                <w:sz w:val="22"/>
                <w:szCs w:val="22"/>
                <w:lang w:val="en-GB"/>
              </w:rPr>
              <w:t>Living in rural area</w:t>
            </w:r>
          </w:p>
        </w:tc>
        <w:tc>
          <w:tcPr>
            <w:tcW w:w="992" w:type="dxa"/>
            <w:noWrap/>
            <w:vAlign w:val="bottom"/>
            <w:hideMark/>
          </w:tcPr>
          <w:p w14:paraId="193AE501" w14:textId="2BF19B2F"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1.36</w:t>
            </w:r>
          </w:p>
        </w:tc>
        <w:tc>
          <w:tcPr>
            <w:tcW w:w="1213" w:type="dxa"/>
            <w:noWrap/>
            <w:vAlign w:val="bottom"/>
            <w:hideMark/>
          </w:tcPr>
          <w:p w14:paraId="7BF5306E" w14:textId="6EDB15A4"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0.000</w:t>
            </w:r>
          </w:p>
        </w:tc>
        <w:tc>
          <w:tcPr>
            <w:tcW w:w="992" w:type="dxa"/>
            <w:noWrap/>
            <w:vAlign w:val="bottom"/>
            <w:hideMark/>
          </w:tcPr>
          <w:p w14:paraId="084FE69F" w14:textId="65DA1DED"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1.25</w:t>
            </w:r>
          </w:p>
        </w:tc>
        <w:tc>
          <w:tcPr>
            <w:tcW w:w="992" w:type="dxa"/>
            <w:noWrap/>
            <w:vAlign w:val="bottom"/>
            <w:hideMark/>
          </w:tcPr>
          <w:p w14:paraId="7C4F2292" w14:textId="7BBAF5EB"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1.49</w:t>
            </w:r>
          </w:p>
        </w:tc>
        <w:tc>
          <w:tcPr>
            <w:tcW w:w="474" w:type="dxa"/>
            <w:noWrap/>
            <w:hideMark/>
          </w:tcPr>
          <w:p w14:paraId="02EE3FD1" w14:textId="7777777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0912E34F" w14:textId="4E793CFE"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0.82</w:t>
            </w:r>
          </w:p>
        </w:tc>
        <w:tc>
          <w:tcPr>
            <w:tcW w:w="1213" w:type="dxa"/>
            <w:noWrap/>
            <w:vAlign w:val="bottom"/>
            <w:hideMark/>
          </w:tcPr>
          <w:p w14:paraId="0866072D" w14:textId="1C25C999"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0.016</w:t>
            </w:r>
          </w:p>
        </w:tc>
        <w:tc>
          <w:tcPr>
            <w:tcW w:w="992" w:type="dxa"/>
            <w:noWrap/>
            <w:vAlign w:val="bottom"/>
            <w:hideMark/>
          </w:tcPr>
          <w:p w14:paraId="4D2E0C25" w14:textId="70B3A694"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0.69</w:t>
            </w:r>
          </w:p>
        </w:tc>
        <w:tc>
          <w:tcPr>
            <w:tcW w:w="992" w:type="dxa"/>
            <w:noWrap/>
            <w:vAlign w:val="bottom"/>
            <w:hideMark/>
          </w:tcPr>
          <w:p w14:paraId="7A94D1E0" w14:textId="370A7E3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0.96</w:t>
            </w:r>
          </w:p>
        </w:tc>
      </w:tr>
      <w:tr w:rsidR="006C09F6" w:rsidRPr="00BC29D7" w14:paraId="6CED9CB9" w14:textId="77777777" w:rsidTr="005F7EF3">
        <w:trPr>
          <w:trHeight w:val="277"/>
        </w:trPr>
        <w:tc>
          <w:tcPr>
            <w:cnfStyle w:val="001000000000" w:firstRow="0" w:lastRow="0" w:firstColumn="1" w:lastColumn="0" w:oddVBand="0" w:evenVBand="0" w:oddHBand="0" w:evenHBand="0" w:firstRowFirstColumn="0" w:firstRowLastColumn="0" w:lastRowFirstColumn="0" w:lastRowLastColumn="0"/>
            <w:tcW w:w="4765" w:type="dxa"/>
            <w:noWrap/>
            <w:hideMark/>
          </w:tcPr>
          <w:p w14:paraId="6DF88545" w14:textId="77777777" w:rsidR="006C09F6" w:rsidRPr="00BC29D7" w:rsidRDefault="006C09F6" w:rsidP="009F6846">
            <w:pPr>
              <w:rPr>
                <w:b w:val="0"/>
                <w:bCs w:val="0"/>
                <w:color w:val="000000"/>
                <w:sz w:val="22"/>
                <w:szCs w:val="22"/>
                <w:lang w:val="en-GB"/>
              </w:rPr>
            </w:pPr>
            <w:r w:rsidRPr="00BC29D7">
              <w:rPr>
                <w:b w:val="0"/>
                <w:bCs w:val="0"/>
                <w:color w:val="000000"/>
                <w:sz w:val="22"/>
                <w:szCs w:val="22"/>
                <w:lang w:val="en-GB"/>
              </w:rPr>
              <w:t>Covered by gov health insurance</w:t>
            </w:r>
          </w:p>
        </w:tc>
        <w:tc>
          <w:tcPr>
            <w:tcW w:w="992" w:type="dxa"/>
            <w:noWrap/>
            <w:vAlign w:val="bottom"/>
            <w:hideMark/>
          </w:tcPr>
          <w:p w14:paraId="721D9B9A" w14:textId="2898E6F6"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0.83</w:t>
            </w:r>
          </w:p>
        </w:tc>
        <w:tc>
          <w:tcPr>
            <w:tcW w:w="1213" w:type="dxa"/>
            <w:noWrap/>
            <w:vAlign w:val="bottom"/>
            <w:hideMark/>
          </w:tcPr>
          <w:p w14:paraId="6C5D7457" w14:textId="0CE14330"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0.006</w:t>
            </w:r>
          </w:p>
        </w:tc>
        <w:tc>
          <w:tcPr>
            <w:tcW w:w="992" w:type="dxa"/>
            <w:noWrap/>
            <w:vAlign w:val="bottom"/>
            <w:hideMark/>
          </w:tcPr>
          <w:p w14:paraId="58452E68" w14:textId="38DB376B"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0.72</w:t>
            </w:r>
          </w:p>
        </w:tc>
        <w:tc>
          <w:tcPr>
            <w:tcW w:w="992" w:type="dxa"/>
            <w:noWrap/>
            <w:vAlign w:val="bottom"/>
            <w:hideMark/>
          </w:tcPr>
          <w:p w14:paraId="71122EE9" w14:textId="4CE9D970"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0.95</w:t>
            </w:r>
          </w:p>
        </w:tc>
        <w:tc>
          <w:tcPr>
            <w:tcW w:w="474" w:type="dxa"/>
            <w:noWrap/>
            <w:hideMark/>
          </w:tcPr>
          <w:p w14:paraId="619E8665" w14:textId="77777777"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p>
        </w:tc>
        <w:tc>
          <w:tcPr>
            <w:tcW w:w="1100" w:type="dxa"/>
            <w:noWrap/>
            <w:vAlign w:val="bottom"/>
            <w:hideMark/>
          </w:tcPr>
          <w:p w14:paraId="1996C44F" w14:textId="42478829"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0.92</w:t>
            </w:r>
          </w:p>
        </w:tc>
        <w:tc>
          <w:tcPr>
            <w:tcW w:w="1213" w:type="dxa"/>
            <w:noWrap/>
            <w:vAlign w:val="bottom"/>
            <w:hideMark/>
          </w:tcPr>
          <w:p w14:paraId="3B1D240B" w14:textId="4D3F6B01"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0.479</w:t>
            </w:r>
          </w:p>
        </w:tc>
        <w:tc>
          <w:tcPr>
            <w:tcW w:w="992" w:type="dxa"/>
            <w:noWrap/>
            <w:vAlign w:val="bottom"/>
            <w:hideMark/>
          </w:tcPr>
          <w:p w14:paraId="67FC9602" w14:textId="14F8E49A"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0.73</w:t>
            </w:r>
          </w:p>
        </w:tc>
        <w:tc>
          <w:tcPr>
            <w:tcW w:w="992" w:type="dxa"/>
            <w:noWrap/>
            <w:vAlign w:val="bottom"/>
            <w:hideMark/>
          </w:tcPr>
          <w:p w14:paraId="6013A6A9" w14:textId="2B669641" w:rsidR="006C09F6" w:rsidRPr="00BC29D7" w:rsidRDefault="006C09F6" w:rsidP="009F6846">
            <w:pPr>
              <w:cnfStyle w:val="000000000000" w:firstRow="0" w:lastRow="0" w:firstColumn="0" w:lastColumn="0" w:oddVBand="0" w:evenVBand="0" w:oddHBand="0" w:evenHBand="0" w:firstRowFirstColumn="0" w:firstRowLastColumn="0" w:lastRowFirstColumn="0" w:lastRowLastColumn="0"/>
              <w:rPr>
                <w:color w:val="000000"/>
                <w:sz w:val="22"/>
                <w:szCs w:val="22"/>
                <w:lang w:val="en-GB"/>
              </w:rPr>
            </w:pPr>
            <w:r w:rsidRPr="00BC29D7">
              <w:rPr>
                <w:color w:val="000000"/>
                <w:sz w:val="22"/>
                <w:szCs w:val="22"/>
                <w:lang w:val="en-GB"/>
              </w:rPr>
              <w:t>1.16</w:t>
            </w:r>
          </w:p>
        </w:tc>
      </w:tr>
    </w:tbl>
    <w:p w14:paraId="5CAC724C" w14:textId="77777777" w:rsidR="00C2047F" w:rsidRPr="00BC29D7" w:rsidRDefault="00C2047F" w:rsidP="009F6846">
      <w:pPr>
        <w:rPr>
          <w:rFonts w:eastAsiaTheme="minorEastAsia"/>
          <w:sz w:val="20"/>
          <w:szCs w:val="20"/>
          <w:lang w:val="en-GB"/>
        </w:rPr>
      </w:pPr>
    </w:p>
    <w:p w14:paraId="2A0CCCD5" w14:textId="77777777" w:rsidR="00EB527B" w:rsidRPr="00BC29D7" w:rsidRDefault="006C0DB7" w:rsidP="00EB527B">
      <w:pPr>
        <w:rPr>
          <w:rFonts w:eastAsiaTheme="minorEastAsia"/>
          <w:sz w:val="20"/>
          <w:szCs w:val="20"/>
          <w:lang w:val="en-GB"/>
        </w:rPr>
      </w:pPr>
      <w:r w:rsidRPr="00BC29D7">
        <w:rPr>
          <w:rFonts w:eastAsiaTheme="minorEastAsia"/>
          <w:sz w:val="20"/>
          <w:szCs w:val="20"/>
          <w:lang w:val="en-GB"/>
        </w:rPr>
        <w:t>Data source: Harmoni</w:t>
      </w:r>
      <w:r w:rsidR="00D146D1">
        <w:rPr>
          <w:rFonts w:eastAsiaTheme="minorEastAsia"/>
          <w:sz w:val="20"/>
          <w:szCs w:val="20"/>
          <w:lang w:val="en-GB"/>
        </w:rPr>
        <w:t>s</w:t>
      </w:r>
      <w:r w:rsidRPr="00BC29D7">
        <w:rPr>
          <w:rFonts w:eastAsiaTheme="minorEastAsia"/>
          <w:sz w:val="20"/>
          <w:szCs w:val="20"/>
          <w:lang w:val="en-GB"/>
        </w:rPr>
        <w:t xml:space="preserve">ed CHARLS Data, </w:t>
      </w:r>
      <w:r w:rsidR="00EB527B" w:rsidRPr="00BC29D7">
        <w:rPr>
          <w:rFonts w:eastAsiaTheme="minorEastAsia"/>
          <w:sz w:val="20"/>
          <w:szCs w:val="20"/>
          <w:lang w:val="en-GB"/>
        </w:rPr>
        <w:t>2011</w:t>
      </w:r>
      <w:r w:rsidR="00EB527B">
        <w:rPr>
          <w:rFonts w:eastAsiaTheme="minorEastAsia"/>
          <w:sz w:val="20"/>
          <w:szCs w:val="20"/>
          <w:lang w:val="en-GB"/>
        </w:rPr>
        <w:t xml:space="preserve">, 2015, </w:t>
      </w:r>
      <w:r w:rsidR="00EB527B" w:rsidRPr="00BC29D7">
        <w:rPr>
          <w:rFonts w:eastAsiaTheme="minorEastAsia"/>
          <w:sz w:val="20"/>
          <w:szCs w:val="20"/>
          <w:lang w:val="en-GB"/>
        </w:rPr>
        <w:t>2018</w:t>
      </w:r>
    </w:p>
    <w:p w14:paraId="36B2B041" w14:textId="481AC652" w:rsidR="006A6ADE" w:rsidRDefault="006A6ADE" w:rsidP="009F6846">
      <w:pPr>
        <w:rPr>
          <w:rFonts w:eastAsiaTheme="minorEastAsia"/>
          <w:sz w:val="20"/>
          <w:szCs w:val="20"/>
          <w:lang w:val="en-GB"/>
        </w:rPr>
      </w:pPr>
    </w:p>
    <w:p w14:paraId="3DFC9A77" w14:textId="718A7CD8" w:rsidR="006A6ADE" w:rsidRDefault="006A6ADE" w:rsidP="009F6846">
      <w:pPr>
        <w:rPr>
          <w:rFonts w:eastAsiaTheme="minorEastAsia"/>
          <w:sz w:val="20"/>
          <w:szCs w:val="20"/>
          <w:lang w:val="en-GB"/>
        </w:rPr>
      </w:pPr>
    </w:p>
    <w:p w14:paraId="64AA2FD7" w14:textId="77777777" w:rsidR="006A6ADE" w:rsidRDefault="006A6ADE" w:rsidP="009F6846">
      <w:pPr>
        <w:rPr>
          <w:sz w:val="20"/>
          <w:szCs w:val="20"/>
          <w:lang w:val="en-GB"/>
        </w:rPr>
        <w:sectPr w:rsidR="006A6ADE" w:rsidSect="00C02BC9">
          <w:pgSz w:w="16840" w:h="11900" w:orient="landscape"/>
          <w:pgMar w:top="1080" w:right="1440" w:bottom="1080" w:left="1440" w:header="708" w:footer="708" w:gutter="0"/>
          <w:cols w:space="708"/>
          <w:docGrid w:linePitch="360"/>
        </w:sectPr>
      </w:pPr>
    </w:p>
    <w:p w14:paraId="06C8DD35" w14:textId="77777777" w:rsidR="006A6ADE" w:rsidRPr="00BC29D7" w:rsidRDefault="006A6ADE" w:rsidP="009F6846">
      <w:pPr>
        <w:rPr>
          <w:b/>
          <w:bCs/>
          <w:lang w:val="en-GB"/>
        </w:rPr>
      </w:pPr>
      <w:r w:rsidRPr="00BC29D7">
        <w:rPr>
          <w:b/>
          <w:bCs/>
          <w:lang w:val="en-GB"/>
        </w:rPr>
        <w:lastRenderedPageBreak/>
        <w:t xml:space="preserve">Figure </w:t>
      </w:r>
      <w:r>
        <w:rPr>
          <w:b/>
          <w:bCs/>
          <w:lang w:val="en-GB"/>
        </w:rPr>
        <w:t>S</w:t>
      </w:r>
      <w:r w:rsidRPr="00BC29D7">
        <w:rPr>
          <w:b/>
          <w:bCs/>
          <w:lang w:val="en-GB"/>
        </w:rPr>
        <w:t>1. Flowchart of the study sample selection</w:t>
      </w:r>
    </w:p>
    <w:p w14:paraId="62DAE64F" w14:textId="28A5F339" w:rsidR="006A6ADE" w:rsidRPr="00BC29D7" w:rsidRDefault="006A6ADE" w:rsidP="009F6846">
      <w:pPr>
        <w:rPr>
          <w:lang w:val="en-GB"/>
        </w:rPr>
      </w:pPr>
    </w:p>
    <w:p w14:paraId="02C25D6A" w14:textId="01708749" w:rsidR="006A6ADE" w:rsidRPr="00BC29D7" w:rsidRDefault="003F5F9A" w:rsidP="009F6846">
      <w:pPr>
        <w:rPr>
          <w:lang w:val="en-GB"/>
        </w:rPr>
      </w:pPr>
      <w:r w:rsidRPr="00BC29D7">
        <w:rPr>
          <w:noProof/>
          <w:lang w:val="en-GB"/>
        </w:rPr>
        <mc:AlternateContent>
          <mc:Choice Requires="wps">
            <w:drawing>
              <wp:anchor distT="0" distB="0" distL="114300" distR="114300" simplePos="0" relativeHeight="251686912" behindDoc="0" locked="0" layoutInCell="1" allowOverlap="1" wp14:anchorId="0B5683EF" wp14:editId="761FC733">
                <wp:simplePos x="0" y="0"/>
                <wp:positionH relativeFrom="column">
                  <wp:posOffset>977537</wp:posOffset>
                </wp:positionH>
                <wp:positionV relativeFrom="paragraph">
                  <wp:posOffset>41366</wp:posOffset>
                </wp:positionV>
                <wp:extent cx="2891246" cy="696685"/>
                <wp:effectExtent l="0" t="0" r="23495" b="27305"/>
                <wp:wrapNone/>
                <wp:docPr id="31" name="Rectangle 31"/>
                <wp:cNvGraphicFramePr/>
                <a:graphic xmlns:a="http://schemas.openxmlformats.org/drawingml/2006/main">
                  <a:graphicData uri="http://schemas.microsoft.com/office/word/2010/wordprocessingShape">
                    <wps:wsp>
                      <wps:cNvSpPr/>
                      <wps:spPr>
                        <a:xfrm>
                          <a:off x="0" y="0"/>
                          <a:ext cx="2891246" cy="696685"/>
                        </a:xfrm>
                        <a:prstGeom prst="rect">
                          <a:avLst/>
                        </a:prstGeom>
                        <a:ln>
                          <a:solidFill>
                            <a:schemeClr val="tx1"/>
                          </a:solidFill>
                        </a:ln>
                      </wps:spPr>
                      <wps:style>
                        <a:lnRef idx="2">
                          <a:schemeClr val="accent5"/>
                        </a:lnRef>
                        <a:fillRef idx="1">
                          <a:schemeClr val="lt1"/>
                        </a:fillRef>
                        <a:effectRef idx="0">
                          <a:schemeClr val="accent5"/>
                        </a:effectRef>
                        <a:fontRef idx="minor">
                          <a:schemeClr val="dk1"/>
                        </a:fontRef>
                      </wps:style>
                      <wps:txbx>
                        <w:txbxContent>
                          <w:p w14:paraId="04A978A8" w14:textId="77777777" w:rsidR="006A6ADE" w:rsidRDefault="006A6ADE" w:rsidP="006A6ADE">
                            <w:pPr>
                              <w:jc w:val="center"/>
                            </w:pPr>
                            <w:r>
                              <w:t xml:space="preserve">17,708 study participants responded at baseline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683EF" id="Rectangle 31" o:spid="_x0000_s1026" style="position:absolute;margin-left:76.95pt;margin-top:3.25pt;width:227.65pt;height:54.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" fillcolor="white [3201]" strokecolor="black [3213]" strokeweight="1pt">
                <v:textbox>
                  <w:txbxContent>
                    <w:p w14:paraId="04A978A8" w14:textId="77777777" w:rsidR="006A6ADE" w:rsidRDefault="006A6ADE" w:rsidP="006A6ADE">
                      <w:pPr>
                        <w:jc w:val="center"/>
                      </w:pPr>
                      <w:r>
                        <w:t xml:space="preserve">17,708 study participants responded at baseline </w:t>
                      </w:r>
                    </w:p>
                  </w:txbxContent>
                </v:textbox>
              </v:rect>
            </w:pict>
          </mc:Fallback>
        </mc:AlternateContent>
      </w:r>
    </w:p>
    <w:p w14:paraId="75865085" w14:textId="77777777" w:rsidR="006A6ADE" w:rsidRDefault="006A6ADE" w:rsidP="009F6846">
      <w:pPr>
        <w:rPr>
          <w:rFonts w:eastAsiaTheme="minorEastAsia"/>
          <w:lang w:val="en-GB"/>
        </w:rPr>
      </w:pPr>
      <w:r w:rsidRPr="00BC29D7">
        <w:rPr>
          <w:noProof/>
          <w:lang w:val="en-GB"/>
        </w:rPr>
        <mc:AlternateContent>
          <mc:Choice Requires="wps">
            <w:drawing>
              <wp:anchor distT="0" distB="0" distL="114300" distR="114300" simplePos="0" relativeHeight="251692032" behindDoc="0" locked="0" layoutInCell="1" allowOverlap="1" wp14:anchorId="342D510A" wp14:editId="498ABBAF">
                <wp:simplePos x="0" y="0"/>
                <wp:positionH relativeFrom="column">
                  <wp:posOffset>2590800</wp:posOffset>
                </wp:positionH>
                <wp:positionV relativeFrom="paragraph">
                  <wp:posOffset>4004359</wp:posOffset>
                </wp:positionV>
                <wp:extent cx="2866292" cy="492125"/>
                <wp:effectExtent l="0" t="0" r="17145" b="15875"/>
                <wp:wrapNone/>
                <wp:docPr id="32" name="Rectangle 32"/>
                <wp:cNvGraphicFramePr/>
                <a:graphic xmlns:a="http://schemas.openxmlformats.org/drawingml/2006/main">
                  <a:graphicData uri="http://schemas.microsoft.com/office/word/2010/wordprocessingShape">
                    <wps:wsp>
                      <wps:cNvSpPr/>
                      <wps:spPr>
                        <a:xfrm>
                          <a:off x="0" y="0"/>
                          <a:ext cx="2866292" cy="492125"/>
                        </a:xfrm>
                        <a:prstGeom prst="rect">
                          <a:avLst/>
                        </a:prstGeom>
                        <a:ln>
                          <a:solidFill>
                            <a:schemeClr val="tx1"/>
                          </a:solidFill>
                        </a:ln>
                      </wps:spPr>
                      <wps:style>
                        <a:lnRef idx="2">
                          <a:schemeClr val="accent3"/>
                        </a:lnRef>
                        <a:fillRef idx="1">
                          <a:schemeClr val="lt1"/>
                        </a:fillRef>
                        <a:effectRef idx="0">
                          <a:schemeClr val="accent3"/>
                        </a:effectRef>
                        <a:fontRef idx="minor">
                          <a:schemeClr val="dk1"/>
                        </a:fontRef>
                      </wps:style>
                      <wps:txbx>
                        <w:txbxContent>
                          <w:p w14:paraId="6414F88E" w14:textId="77777777" w:rsidR="006A6ADE" w:rsidRDefault="006A6ADE" w:rsidP="006A6ADE">
                            <w:r>
                              <w:t>5 study participants were excluded due to abnormal values</w:t>
                            </w:r>
                            <w:r w:rsidRPr="003959F0">
                              <w:rPr>
                                <w:vertAlign w:val="superscript"/>
                              </w:rPr>
                              <w:t>*</w:t>
                            </w:r>
                            <w:r>
                              <w:t xml:space="preserve"> in informal long-term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D510A" id="Rectangle 32" o:spid="_x0000_s1027" style="position:absolute;margin-left:204pt;margin-top:315.3pt;width:225.7pt;height:3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" fillcolor="white [3201]" strokecolor="black [3213]" strokeweight="1pt">
                <v:textbox>
                  <w:txbxContent>
                    <w:p w14:paraId="6414F88E" w14:textId="77777777" w:rsidR="006A6ADE" w:rsidRDefault="006A6ADE" w:rsidP="006A6ADE">
                      <w:r>
                        <w:t>5 study participants were excluded due to abnormal values</w:t>
                      </w:r>
                      <w:r w:rsidRPr="003959F0">
                        <w:rPr>
                          <w:vertAlign w:val="superscript"/>
                        </w:rPr>
                        <w:t>*</w:t>
                      </w:r>
                      <w:r>
                        <w:t xml:space="preserve"> in informal long-term use</w:t>
                      </w:r>
                    </w:p>
                  </w:txbxContent>
                </v:textbox>
              </v:rect>
            </w:pict>
          </mc:Fallback>
        </mc:AlternateContent>
      </w:r>
      <w:r w:rsidRPr="00BC29D7">
        <w:rPr>
          <w:noProof/>
          <w:lang w:val="en-GB"/>
        </w:rPr>
        <mc:AlternateContent>
          <mc:Choice Requires="wps">
            <w:drawing>
              <wp:anchor distT="0" distB="0" distL="114300" distR="114300" simplePos="0" relativeHeight="251699200" behindDoc="0" locked="0" layoutInCell="1" allowOverlap="1" wp14:anchorId="6A4EF440" wp14:editId="71FD269F">
                <wp:simplePos x="0" y="0"/>
                <wp:positionH relativeFrom="column">
                  <wp:posOffset>2417885</wp:posOffset>
                </wp:positionH>
                <wp:positionV relativeFrom="paragraph">
                  <wp:posOffset>4248004</wp:posOffset>
                </wp:positionV>
                <wp:extent cx="173893" cy="0"/>
                <wp:effectExtent l="0" t="63500" r="0" b="76200"/>
                <wp:wrapNone/>
                <wp:docPr id="33" name="Straight Arrow Connector 33"/>
                <wp:cNvGraphicFramePr/>
                <a:graphic xmlns:a="http://schemas.openxmlformats.org/drawingml/2006/main">
                  <a:graphicData uri="http://schemas.microsoft.com/office/word/2010/wordprocessingShape">
                    <wps:wsp>
                      <wps:cNvCnPr/>
                      <wps:spPr>
                        <a:xfrm>
                          <a:off x="0" y="0"/>
                          <a:ext cx="17389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type w14:anchorId="10A4AC0B" id="_x0000_t32" coordsize="21600,21600" o:spt="32" o:oned="t" path="m,l21600,21600e" filled="f">
                <v:path arrowok="t" fillok="f" o:connecttype="none"/>
                <o:lock v:ext="edit" shapetype="t"/>
              </v:shapetype>
              <v:shape id="Straight Arrow Connector 33" o:spid="_x0000_s1026" type="#_x0000_t32" style="position:absolute;margin-left:190.4pt;margin-top:334.5pt;width:13.7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" strokecolor="black [3213]" strokeweight="1pt">
                <v:stroke endarrow="block" joinstyle="miter"/>
              </v:shape>
            </w:pict>
          </mc:Fallback>
        </mc:AlternateContent>
      </w:r>
      <w:r w:rsidRPr="00BC29D7">
        <w:rPr>
          <w:noProof/>
          <w:lang w:val="en-GB"/>
        </w:rPr>
        <mc:AlternateContent>
          <mc:Choice Requires="wps">
            <w:drawing>
              <wp:anchor distT="0" distB="0" distL="114300" distR="114300" simplePos="0" relativeHeight="251698176" behindDoc="0" locked="0" layoutInCell="1" allowOverlap="1" wp14:anchorId="17BF86C5" wp14:editId="29A1E159">
                <wp:simplePos x="0" y="0"/>
                <wp:positionH relativeFrom="column">
                  <wp:posOffset>2420376</wp:posOffset>
                </wp:positionH>
                <wp:positionV relativeFrom="paragraph">
                  <wp:posOffset>2630219</wp:posOffset>
                </wp:positionV>
                <wp:extent cx="173893" cy="0"/>
                <wp:effectExtent l="0" t="63500" r="0" b="76200"/>
                <wp:wrapNone/>
                <wp:docPr id="34" name="Straight Arrow Connector 34"/>
                <wp:cNvGraphicFramePr/>
                <a:graphic xmlns:a="http://schemas.openxmlformats.org/drawingml/2006/main">
                  <a:graphicData uri="http://schemas.microsoft.com/office/word/2010/wordprocessingShape">
                    <wps:wsp>
                      <wps:cNvCnPr/>
                      <wps:spPr>
                        <a:xfrm>
                          <a:off x="0" y="0"/>
                          <a:ext cx="17389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1F2C4A8E" id="Straight Arrow Connector 34" o:spid="_x0000_s1026" type="#_x0000_t32" style="position:absolute;margin-left:190.6pt;margin-top:207.1pt;width:13.7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" strokecolor="black [3213]" strokeweight="1pt">
                <v:stroke endarrow="block" joinstyle="miter"/>
              </v:shape>
            </w:pict>
          </mc:Fallback>
        </mc:AlternateContent>
      </w:r>
      <w:r w:rsidRPr="00BC29D7">
        <w:rPr>
          <w:noProof/>
          <w:lang w:val="en-GB"/>
        </w:rPr>
        <mc:AlternateContent>
          <mc:Choice Requires="wps">
            <w:drawing>
              <wp:anchor distT="0" distB="0" distL="114300" distR="114300" simplePos="0" relativeHeight="251697152" behindDoc="0" locked="0" layoutInCell="1" allowOverlap="1" wp14:anchorId="424EEC7F" wp14:editId="68D3A3D1">
                <wp:simplePos x="0" y="0"/>
                <wp:positionH relativeFrom="column">
                  <wp:posOffset>2419838</wp:posOffset>
                </wp:positionH>
                <wp:positionV relativeFrom="paragraph">
                  <wp:posOffset>997927</wp:posOffset>
                </wp:positionV>
                <wp:extent cx="173893" cy="0"/>
                <wp:effectExtent l="0" t="63500" r="0" b="76200"/>
                <wp:wrapNone/>
                <wp:docPr id="35" name="Straight Arrow Connector 35"/>
                <wp:cNvGraphicFramePr/>
                <a:graphic xmlns:a="http://schemas.openxmlformats.org/drawingml/2006/main">
                  <a:graphicData uri="http://schemas.microsoft.com/office/word/2010/wordprocessingShape">
                    <wps:wsp>
                      <wps:cNvCnPr/>
                      <wps:spPr>
                        <a:xfrm>
                          <a:off x="0" y="0"/>
                          <a:ext cx="173893"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5A264012" id="Straight Arrow Connector 35" o:spid="_x0000_s1026" type="#_x0000_t32" style="position:absolute;margin-left:190.55pt;margin-top:78.6pt;width:13.7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" strokecolor="black [3213]" strokeweight="1pt">
                <v:stroke endarrow="block" joinstyle="miter"/>
              </v:shape>
            </w:pict>
          </mc:Fallback>
        </mc:AlternateContent>
      </w:r>
      <w:r w:rsidRPr="00BC29D7">
        <w:rPr>
          <w:noProof/>
          <w:lang w:val="en-GB"/>
        </w:rPr>
        <mc:AlternateContent>
          <mc:Choice Requires="wps">
            <w:drawing>
              <wp:anchor distT="0" distB="0" distL="114300" distR="114300" simplePos="0" relativeHeight="251693056" behindDoc="0" locked="0" layoutInCell="1" allowOverlap="1" wp14:anchorId="1A408768" wp14:editId="38976BA3">
                <wp:simplePos x="0" y="0"/>
                <wp:positionH relativeFrom="column">
                  <wp:posOffset>2593730</wp:posOffset>
                </wp:positionH>
                <wp:positionV relativeFrom="paragraph">
                  <wp:posOffset>734158</wp:posOffset>
                </wp:positionV>
                <wp:extent cx="2918509" cy="492125"/>
                <wp:effectExtent l="0" t="0" r="15240" b="15875"/>
                <wp:wrapNone/>
                <wp:docPr id="36" name="Rectangle 36"/>
                <wp:cNvGraphicFramePr/>
                <a:graphic xmlns:a="http://schemas.openxmlformats.org/drawingml/2006/main">
                  <a:graphicData uri="http://schemas.microsoft.com/office/word/2010/wordprocessingShape">
                    <wps:wsp>
                      <wps:cNvSpPr/>
                      <wps:spPr>
                        <a:xfrm>
                          <a:off x="0" y="0"/>
                          <a:ext cx="2918509" cy="492125"/>
                        </a:xfrm>
                        <a:prstGeom prst="rect">
                          <a:avLst/>
                        </a:prstGeom>
                        <a:ln>
                          <a:solidFill>
                            <a:schemeClr val="tx1"/>
                          </a:solidFill>
                        </a:ln>
                      </wps:spPr>
                      <wps:style>
                        <a:lnRef idx="2">
                          <a:schemeClr val="accent3"/>
                        </a:lnRef>
                        <a:fillRef idx="1">
                          <a:schemeClr val="lt1"/>
                        </a:fillRef>
                        <a:effectRef idx="0">
                          <a:schemeClr val="accent3"/>
                        </a:effectRef>
                        <a:fontRef idx="minor">
                          <a:schemeClr val="dk1"/>
                        </a:fontRef>
                      </wps:style>
                      <wps:txbx>
                        <w:txbxContent>
                          <w:p w14:paraId="20CF4710" w14:textId="7199D75B" w:rsidR="006A6ADE" w:rsidRDefault="006A6ADE" w:rsidP="006A6ADE">
                            <w:pPr>
                              <w:jc w:val="center"/>
                            </w:pPr>
                            <w:r>
                              <w:t>4,9</w:t>
                            </w:r>
                            <w:r w:rsidR="0052636B">
                              <w:t>37</w:t>
                            </w:r>
                            <w:r>
                              <w:t xml:space="preserve"> study participants were excluded due to non-responsiveness at Wave 1, 3, or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08768" id="Rectangle 36" o:spid="_x0000_s1028" style="position:absolute;margin-left:204.25pt;margin-top:57.8pt;width:229.8pt;height:38.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" fillcolor="white [3201]" strokecolor="black [3213]" strokeweight="1pt">
                <v:textbox>
                  <w:txbxContent>
                    <w:p w14:paraId="20CF4710" w14:textId="7199D75B" w:rsidR="006A6ADE" w:rsidRDefault="006A6ADE" w:rsidP="006A6ADE">
                      <w:pPr>
                        <w:jc w:val="center"/>
                      </w:pPr>
                      <w:r>
                        <w:t>4,9</w:t>
                      </w:r>
                      <w:r w:rsidR="0052636B">
                        <w:t>37</w:t>
                      </w:r>
                      <w:r>
                        <w:t xml:space="preserve"> study participants were excluded due to non-responsiveness at Wave 1, 3, or 4</w:t>
                      </w:r>
                    </w:p>
                  </w:txbxContent>
                </v:textbox>
              </v:rect>
            </w:pict>
          </mc:Fallback>
        </mc:AlternateContent>
      </w:r>
      <w:r w:rsidRPr="00BC29D7">
        <w:rPr>
          <w:noProof/>
          <w:lang w:val="en-GB"/>
        </w:rPr>
        <mc:AlternateContent>
          <mc:Choice Requires="wps">
            <w:drawing>
              <wp:anchor distT="0" distB="0" distL="114300" distR="114300" simplePos="0" relativeHeight="251696128" behindDoc="0" locked="0" layoutInCell="1" allowOverlap="1" wp14:anchorId="2409114D" wp14:editId="0AE97C96">
                <wp:simplePos x="0" y="0"/>
                <wp:positionH relativeFrom="column">
                  <wp:posOffset>2593730</wp:posOffset>
                </wp:positionH>
                <wp:positionV relativeFrom="paragraph">
                  <wp:posOffset>2351942</wp:posOffset>
                </wp:positionV>
                <wp:extent cx="2918509" cy="492125"/>
                <wp:effectExtent l="0" t="0" r="15240" b="15875"/>
                <wp:wrapNone/>
                <wp:docPr id="37" name="Rectangle 37"/>
                <wp:cNvGraphicFramePr/>
                <a:graphic xmlns:a="http://schemas.openxmlformats.org/drawingml/2006/main">
                  <a:graphicData uri="http://schemas.microsoft.com/office/word/2010/wordprocessingShape">
                    <wps:wsp>
                      <wps:cNvSpPr/>
                      <wps:spPr>
                        <a:xfrm>
                          <a:off x="0" y="0"/>
                          <a:ext cx="2918509" cy="492125"/>
                        </a:xfrm>
                        <a:prstGeom prst="rect">
                          <a:avLst/>
                        </a:prstGeom>
                        <a:ln>
                          <a:solidFill>
                            <a:schemeClr val="tx1"/>
                          </a:solidFill>
                        </a:ln>
                      </wps:spPr>
                      <wps:style>
                        <a:lnRef idx="2">
                          <a:schemeClr val="accent3"/>
                        </a:lnRef>
                        <a:fillRef idx="1">
                          <a:schemeClr val="lt1"/>
                        </a:fillRef>
                        <a:effectRef idx="0">
                          <a:schemeClr val="accent3"/>
                        </a:effectRef>
                        <a:fontRef idx="minor">
                          <a:schemeClr val="dk1"/>
                        </a:fontRef>
                      </wps:style>
                      <wps:txbx>
                        <w:txbxContent>
                          <w:p w14:paraId="7295E3FB" w14:textId="35E7A250" w:rsidR="006A6ADE" w:rsidRDefault="006A6ADE" w:rsidP="006A6ADE">
                            <w:pPr>
                              <w:jc w:val="center"/>
                            </w:pPr>
                            <w:r>
                              <w:t>1,93</w:t>
                            </w:r>
                            <w:r w:rsidR="0052636B">
                              <w:t>5</w:t>
                            </w:r>
                            <w:r>
                              <w:t xml:space="preserve"> study participants were excluded due to missing key variables of interest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9114D" id="Rectangle 37" o:spid="_x0000_s1029" style="position:absolute;margin-left:204.25pt;margin-top:185.2pt;width:229.8pt;height:3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" fillcolor="white [3201]" strokecolor="black [3213]" strokeweight="1pt">
                <v:textbox>
                  <w:txbxContent>
                    <w:p w14:paraId="7295E3FB" w14:textId="35E7A250" w:rsidR="006A6ADE" w:rsidRDefault="006A6ADE" w:rsidP="006A6ADE">
                      <w:pPr>
                        <w:jc w:val="center"/>
                      </w:pPr>
                      <w:r>
                        <w:t>1,93</w:t>
                      </w:r>
                      <w:r w:rsidR="0052636B">
                        <w:t>5</w:t>
                      </w:r>
                      <w:r>
                        <w:t xml:space="preserve"> study participants were excluded due to missing key variables of interest </w:t>
                      </w:r>
                    </w:p>
                  </w:txbxContent>
                </v:textbox>
              </v:rect>
            </w:pict>
          </mc:Fallback>
        </mc:AlternateContent>
      </w:r>
      <w:r w:rsidRPr="00BC29D7">
        <w:rPr>
          <w:noProof/>
          <w:lang w:val="en-GB"/>
        </w:rPr>
        <mc:AlternateContent>
          <mc:Choice Requires="wps">
            <w:drawing>
              <wp:anchor distT="0" distB="0" distL="114300" distR="114300" simplePos="0" relativeHeight="251694080" behindDoc="0" locked="0" layoutInCell="1" allowOverlap="1" wp14:anchorId="3A5D3027" wp14:editId="240D21B6">
                <wp:simplePos x="0" y="0"/>
                <wp:positionH relativeFrom="column">
                  <wp:posOffset>975360</wp:posOffset>
                </wp:positionH>
                <wp:positionV relativeFrom="paragraph">
                  <wp:posOffset>4597547</wp:posOffset>
                </wp:positionV>
                <wp:extent cx="3068516" cy="888023"/>
                <wp:effectExtent l="0" t="0" r="17780" b="13970"/>
                <wp:wrapNone/>
                <wp:docPr id="38" name="Rectangle 38"/>
                <wp:cNvGraphicFramePr/>
                <a:graphic xmlns:a="http://schemas.openxmlformats.org/drawingml/2006/main">
                  <a:graphicData uri="http://schemas.microsoft.com/office/word/2010/wordprocessingShape">
                    <wps:wsp>
                      <wps:cNvSpPr/>
                      <wps:spPr>
                        <a:xfrm>
                          <a:off x="0" y="0"/>
                          <a:ext cx="3068516" cy="888023"/>
                        </a:xfrm>
                        <a:prstGeom prst="rect">
                          <a:avLst/>
                        </a:prstGeom>
                        <a:ln>
                          <a:solidFill>
                            <a:schemeClr val="tx1"/>
                          </a:solidFill>
                        </a:ln>
                      </wps:spPr>
                      <wps:style>
                        <a:lnRef idx="2">
                          <a:schemeClr val="accent5"/>
                        </a:lnRef>
                        <a:fillRef idx="1">
                          <a:schemeClr val="lt1"/>
                        </a:fillRef>
                        <a:effectRef idx="0">
                          <a:schemeClr val="accent5"/>
                        </a:effectRef>
                        <a:fontRef idx="minor">
                          <a:schemeClr val="dk1"/>
                        </a:fontRef>
                      </wps:style>
                      <wps:txbx>
                        <w:txbxContent>
                          <w:p w14:paraId="7AA607A5" w14:textId="77777777" w:rsidR="006A6ADE" w:rsidRDefault="006A6ADE" w:rsidP="006A6ADE">
                            <w:r>
                              <w:t>10,831 participants were included in the final study sample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D3027" id="Rectangle 38" o:spid="_x0000_s1030" style="position:absolute;margin-left:76.8pt;margin-top:362pt;width:241.6pt;height:69.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" fillcolor="white [3201]" strokecolor="black [3213]" strokeweight="1pt">
                <v:textbox>
                  <w:txbxContent>
                    <w:p w14:paraId="7AA607A5" w14:textId="77777777" w:rsidR="006A6ADE" w:rsidRDefault="006A6ADE" w:rsidP="006A6ADE">
                      <w:r>
                        <w:t>10,831 participants were included in the final study sample</w:t>
                      </w:r>
                    </w:p>
                  </w:txbxContent>
                </v:textbox>
              </v:rect>
            </w:pict>
          </mc:Fallback>
        </mc:AlternateContent>
      </w:r>
      <w:r w:rsidRPr="00BC29D7">
        <w:rPr>
          <w:noProof/>
          <w:lang w:val="en-GB"/>
        </w:rPr>
        <mc:AlternateContent>
          <mc:Choice Requires="wps">
            <w:drawing>
              <wp:anchor distT="0" distB="0" distL="114300" distR="114300" simplePos="0" relativeHeight="251695104" behindDoc="0" locked="0" layoutInCell="1" allowOverlap="1" wp14:anchorId="26D2F8EB" wp14:editId="06A412E3">
                <wp:simplePos x="0" y="0"/>
                <wp:positionH relativeFrom="column">
                  <wp:posOffset>2417884</wp:posOffset>
                </wp:positionH>
                <wp:positionV relativeFrom="paragraph">
                  <wp:posOffset>3850103</wp:posOffset>
                </wp:positionV>
                <wp:extent cx="0" cy="747639"/>
                <wp:effectExtent l="63500" t="0" r="38100" b="40005"/>
                <wp:wrapNone/>
                <wp:docPr id="39" name="Straight Arrow Connector 39"/>
                <wp:cNvGraphicFramePr/>
                <a:graphic xmlns:a="http://schemas.openxmlformats.org/drawingml/2006/main">
                  <a:graphicData uri="http://schemas.microsoft.com/office/word/2010/wordprocessingShape">
                    <wps:wsp>
                      <wps:cNvCnPr/>
                      <wps:spPr>
                        <a:xfrm>
                          <a:off x="0" y="0"/>
                          <a:ext cx="0" cy="74763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37FB5542" id="Straight Arrow Connector 39" o:spid="_x0000_s1026" type="#_x0000_t32" style="position:absolute;margin-left:190.4pt;margin-top:303.15pt;width:0;height:58.8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" strokecolor="black [3200]" strokeweight="1pt">
                <v:stroke endarrow="block" joinstyle="miter"/>
              </v:shape>
            </w:pict>
          </mc:Fallback>
        </mc:AlternateContent>
      </w:r>
      <w:r w:rsidRPr="00BC29D7">
        <w:rPr>
          <w:noProof/>
          <w:lang w:val="en-GB"/>
        </w:rPr>
        <mc:AlternateContent>
          <mc:Choice Requires="wps">
            <w:drawing>
              <wp:anchor distT="0" distB="0" distL="114300" distR="114300" simplePos="0" relativeHeight="251688960" behindDoc="0" locked="0" layoutInCell="1" allowOverlap="1" wp14:anchorId="5F7534D4" wp14:editId="2E7882DB">
                <wp:simplePos x="0" y="0"/>
                <wp:positionH relativeFrom="column">
                  <wp:posOffset>977900</wp:posOffset>
                </wp:positionH>
                <wp:positionV relativeFrom="paragraph">
                  <wp:posOffset>2960223</wp:posOffset>
                </wp:positionV>
                <wp:extent cx="3068516" cy="888023"/>
                <wp:effectExtent l="0" t="0" r="17780" b="13970"/>
                <wp:wrapNone/>
                <wp:docPr id="40" name="Rectangle 40"/>
                <wp:cNvGraphicFramePr/>
                <a:graphic xmlns:a="http://schemas.openxmlformats.org/drawingml/2006/main">
                  <a:graphicData uri="http://schemas.microsoft.com/office/word/2010/wordprocessingShape">
                    <wps:wsp>
                      <wps:cNvSpPr/>
                      <wps:spPr>
                        <a:xfrm>
                          <a:off x="0" y="0"/>
                          <a:ext cx="3068516" cy="888023"/>
                        </a:xfrm>
                        <a:prstGeom prst="rect">
                          <a:avLst/>
                        </a:prstGeom>
                        <a:ln>
                          <a:solidFill>
                            <a:schemeClr val="tx1"/>
                          </a:solidFill>
                        </a:ln>
                      </wps:spPr>
                      <wps:style>
                        <a:lnRef idx="2">
                          <a:schemeClr val="accent5"/>
                        </a:lnRef>
                        <a:fillRef idx="1">
                          <a:schemeClr val="lt1"/>
                        </a:fillRef>
                        <a:effectRef idx="0">
                          <a:schemeClr val="accent5"/>
                        </a:effectRef>
                        <a:fontRef idx="minor">
                          <a:schemeClr val="dk1"/>
                        </a:fontRef>
                      </wps:style>
                      <wps:txbx>
                        <w:txbxContent>
                          <w:p w14:paraId="26519793" w14:textId="77777777" w:rsidR="006A6ADE" w:rsidRDefault="006A6ADE" w:rsidP="006A6ADE">
                            <w:pPr>
                              <w:jc w:val="center"/>
                            </w:pPr>
                            <w:r>
                              <w:t>10,836 participants with no missing values in multimorbidity and informal long-term care use were included</w:t>
                            </w:r>
                          </w:p>
                          <w:p w14:paraId="2330AAC9" w14:textId="77777777" w:rsidR="006A6ADE" w:rsidRDefault="006A6ADE" w:rsidP="006A6AD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534D4" id="Rectangle 40" o:spid="_x0000_s1031" style="position:absolute;margin-left:77pt;margin-top:233.1pt;width:241.6pt;height:69.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" fillcolor="white [3201]" strokecolor="black [3213]" strokeweight="1pt">
                <v:textbox>
                  <w:txbxContent>
                    <w:p w14:paraId="26519793" w14:textId="77777777" w:rsidR="006A6ADE" w:rsidRDefault="006A6ADE" w:rsidP="006A6ADE">
                      <w:pPr>
                        <w:jc w:val="center"/>
                      </w:pPr>
                      <w:r>
                        <w:t>10,836 participants with no missing values in multimorbidity and informal long-term care use were included</w:t>
                      </w:r>
                    </w:p>
                    <w:p w14:paraId="2330AAC9" w14:textId="77777777" w:rsidR="006A6ADE" w:rsidRDefault="006A6ADE" w:rsidP="006A6ADE"/>
                  </w:txbxContent>
                </v:textbox>
              </v:rect>
            </w:pict>
          </mc:Fallback>
        </mc:AlternateContent>
      </w:r>
      <w:r w:rsidRPr="00BC29D7">
        <w:rPr>
          <w:noProof/>
          <w:lang w:val="en-GB"/>
        </w:rPr>
        <mc:AlternateContent>
          <mc:Choice Requires="wps">
            <w:drawing>
              <wp:anchor distT="0" distB="0" distL="114300" distR="114300" simplePos="0" relativeHeight="251691008" behindDoc="0" locked="0" layoutInCell="1" allowOverlap="1" wp14:anchorId="6040DD3B" wp14:editId="3373F9D3">
                <wp:simplePos x="0" y="0"/>
                <wp:positionH relativeFrom="column">
                  <wp:posOffset>2419838</wp:posOffset>
                </wp:positionH>
                <wp:positionV relativeFrom="paragraph">
                  <wp:posOffset>2214733</wp:posOffset>
                </wp:positionV>
                <wp:extent cx="0" cy="747639"/>
                <wp:effectExtent l="63500" t="0" r="38100" b="40005"/>
                <wp:wrapNone/>
                <wp:docPr id="41" name="Straight Arrow Connector 41"/>
                <wp:cNvGraphicFramePr/>
                <a:graphic xmlns:a="http://schemas.openxmlformats.org/drawingml/2006/main">
                  <a:graphicData uri="http://schemas.microsoft.com/office/word/2010/wordprocessingShape">
                    <wps:wsp>
                      <wps:cNvCnPr/>
                      <wps:spPr>
                        <a:xfrm>
                          <a:off x="0" y="0"/>
                          <a:ext cx="0" cy="74763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325B0654" id="Straight Arrow Connector 41" o:spid="_x0000_s1026" type="#_x0000_t32" style="position:absolute;margin-left:190.55pt;margin-top:174.4pt;width:0;height:58.8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" strokecolor="black [3200]" strokeweight="1pt">
                <v:stroke endarrow="block" joinstyle="miter"/>
              </v:shape>
            </w:pict>
          </mc:Fallback>
        </mc:AlternateContent>
      </w:r>
      <w:r w:rsidRPr="00BC29D7">
        <w:rPr>
          <w:noProof/>
          <w:lang w:val="en-GB"/>
        </w:rPr>
        <mc:AlternateContent>
          <mc:Choice Requires="wps">
            <w:drawing>
              <wp:anchor distT="0" distB="0" distL="114300" distR="114300" simplePos="0" relativeHeight="251689984" behindDoc="0" locked="0" layoutInCell="1" allowOverlap="1" wp14:anchorId="0343E1E2" wp14:editId="5E3D407D">
                <wp:simplePos x="0" y="0"/>
                <wp:positionH relativeFrom="column">
                  <wp:posOffset>2417885</wp:posOffset>
                </wp:positionH>
                <wp:positionV relativeFrom="paragraph">
                  <wp:posOffset>575603</wp:posOffset>
                </wp:positionV>
                <wp:extent cx="0" cy="747639"/>
                <wp:effectExtent l="63500" t="0" r="38100" b="40005"/>
                <wp:wrapNone/>
                <wp:docPr id="42" name="Straight Arrow Connector 42"/>
                <wp:cNvGraphicFramePr/>
                <a:graphic xmlns:a="http://schemas.openxmlformats.org/drawingml/2006/main">
                  <a:graphicData uri="http://schemas.microsoft.com/office/word/2010/wordprocessingShape">
                    <wps:wsp>
                      <wps:cNvCnPr/>
                      <wps:spPr>
                        <a:xfrm>
                          <a:off x="0" y="0"/>
                          <a:ext cx="0" cy="74763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16471BAB" id="Straight Arrow Connector 42" o:spid="_x0000_s1026" type="#_x0000_t32" style="position:absolute;margin-left:190.4pt;margin-top:45.3pt;width:0;height:58.8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" strokecolor="black [3200]" strokeweight="1pt">
                <v:stroke endarrow="block" joinstyle="miter"/>
              </v:shape>
            </w:pict>
          </mc:Fallback>
        </mc:AlternateContent>
      </w:r>
      <w:r w:rsidRPr="00BC29D7">
        <w:rPr>
          <w:noProof/>
          <w:lang w:val="en-GB"/>
        </w:rPr>
        <mc:AlternateContent>
          <mc:Choice Requires="wps">
            <w:drawing>
              <wp:anchor distT="0" distB="0" distL="114300" distR="114300" simplePos="0" relativeHeight="251687936" behindDoc="0" locked="0" layoutInCell="1" allowOverlap="1" wp14:anchorId="6EDFEDC0" wp14:editId="1FB0D6A3">
                <wp:simplePos x="0" y="0"/>
                <wp:positionH relativeFrom="column">
                  <wp:posOffset>975360</wp:posOffset>
                </wp:positionH>
                <wp:positionV relativeFrom="paragraph">
                  <wp:posOffset>1326564</wp:posOffset>
                </wp:positionV>
                <wp:extent cx="3068516" cy="888023"/>
                <wp:effectExtent l="0" t="0" r="17780" b="13970"/>
                <wp:wrapNone/>
                <wp:docPr id="43" name="Rectangle 43"/>
                <wp:cNvGraphicFramePr/>
                <a:graphic xmlns:a="http://schemas.openxmlformats.org/drawingml/2006/main">
                  <a:graphicData uri="http://schemas.microsoft.com/office/word/2010/wordprocessingShape">
                    <wps:wsp>
                      <wps:cNvSpPr/>
                      <wps:spPr>
                        <a:xfrm>
                          <a:off x="0" y="0"/>
                          <a:ext cx="3068516" cy="888023"/>
                        </a:xfrm>
                        <a:prstGeom prst="rect">
                          <a:avLst/>
                        </a:prstGeom>
                        <a:ln>
                          <a:solidFill>
                            <a:schemeClr val="tx1"/>
                          </a:solidFill>
                        </a:ln>
                      </wps:spPr>
                      <wps:style>
                        <a:lnRef idx="2">
                          <a:schemeClr val="accent5"/>
                        </a:lnRef>
                        <a:fillRef idx="1">
                          <a:schemeClr val="lt1"/>
                        </a:fillRef>
                        <a:effectRef idx="0">
                          <a:schemeClr val="accent5"/>
                        </a:effectRef>
                        <a:fontRef idx="minor">
                          <a:schemeClr val="dk1"/>
                        </a:fontRef>
                      </wps:style>
                      <wps:txbx>
                        <w:txbxContent>
                          <w:p w14:paraId="3C3DBF08" w14:textId="124AB267" w:rsidR="006A6ADE" w:rsidRDefault="006A6ADE" w:rsidP="006A6ADE">
                            <w:pPr>
                              <w:jc w:val="center"/>
                            </w:pPr>
                            <w:r>
                              <w:t>12,7</w:t>
                            </w:r>
                            <w:r w:rsidR="0052636B">
                              <w:t>71</w:t>
                            </w:r>
                            <w:r>
                              <w:t xml:space="preserve"> study participants responded at Waves 1, 3, and 4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FEDC0" id="Rectangle 43" o:spid="_x0000_s1032" style="position:absolute;margin-left:76.8pt;margin-top:104.45pt;width:241.6pt;height:69.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" fillcolor="white [3201]" strokecolor="black [3213]" strokeweight="1pt">
                <v:textbox>
                  <w:txbxContent>
                    <w:p w14:paraId="3C3DBF08" w14:textId="124AB267" w:rsidR="006A6ADE" w:rsidRDefault="006A6ADE" w:rsidP="006A6ADE">
                      <w:pPr>
                        <w:jc w:val="center"/>
                      </w:pPr>
                      <w:r>
                        <w:t>12,7</w:t>
                      </w:r>
                      <w:r w:rsidR="0052636B">
                        <w:t>71</w:t>
                      </w:r>
                      <w:r>
                        <w:t xml:space="preserve"> study participants responded at Waves 1, 3, and 4 </w:t>
                      </w:r>
                    </w:p>
                  </w:txbxContent>
                </v:textbox>
              </v:rect>
            </w:pict>
          </mc:Fallback>
        </mc:AlternateContent>
      </w:r>
    </w:p>
    <w:p w14:paraId="3CCBF42E" w14:textId="77777777" w:rsidR="006A6ADE" w:rsidRPr="00F27296" w:rsidRDefault="006A6ADE" w:rsidP="009F6846">
      <w:pPr>
        <w:rPr>
          <w:rFonts w:eastAsiaTheme="minorEastAsia"/>
          <w:lang w:val="en-GB"/>
        </w:rPr>
      </w:pPr>
    </w:p>
    <w:p w14:paraId="77636ED6" w14:textId="77777777" w:rsidR="006A6ADE" w:rsidRPr="00F27296" w:rsidRDefault="006A6ADE" w:rsidP="009F6846">
      <w:pPr>
        <w:rPr>
          <w:rFonts w:eastAsiaTheme="minorEastAsia"/>
          <w:lang w:val="en-GB"/>
        </w:rPr>
      </w:pPr>
    </w:p>
    <w:p w14:paraId="3C9FF7B0" w14:textId="77777777" w:rsidR="006A6ADE" w:rsidRPr="00F27296" w:rsidRDefault="006A6ADE" w:rsidP="009F6846">
      <w:pPr>
        <w:rPr>
          <w:rFonts w:eastAsiaTheme="minorEastAsia"/>
          <w:lang w:val="en-GB"/>
        </w:rPr>
      </w:pPr>
    </w:p>
    <w:p w14:paraId="5FEDDCCC" w14:textId="77777777" w:rsidR="006A6ADE" w:rsidRPr="00F27296" w:rsidRDefault="006A6ADE" w:rsidP="009F6846">
      <w:pPr>
        <w:rPr>
          <w:rFonts w:eastAsiaTheme="minorEastAsia"/>
          <w:lang w:val="en-GB"/>
        </w:rPr>
      </w:pPr>
    </w:p>
    <w:p w14:paraId="433C7159" w14:textId="77777777" w:rsidR="006A6ADE" w:rsidRPr="00F27296" w:rsidRDefault="006A6ADE" w:rsidP="009F6846">
      <w:pPr>
        <w:rPr>
          <w:rFonts w:eastAsiaTheme="minorEastAsia"/>
          <w:lang w:val="en-GB"/>
        </w:rPr>
      </w:pPr>
    </w:p>
    <w:p w14:paraId="00D54B1D" w14:textId="77777777" w:rsidR="006A6ADE" w:rsidRPr="00F27296" w:rsidRDefault="006A6ADE" w:rsidP="009F6846">
      <w:pPr>
        <w:rPr>
          <w:rFonts w:eastAsiaTheme="minorEastAsia"/>
          <w:lang w:val="en-GB"/>
        </w:rPr>
      </w:pPr>
    </w:p>
    <w:p w14:paraId="11AF3A9B" w14:textId="77777777" w:rsidR="006A6ADE" w:rsidRPr="00F27296" w:rsidRDefault="006A6ADE" w:rsidP="009F6846">
      <w:pPr>
        <w:rPr>
          <w:rFonts w:eastAsiaTheme="minorEastAsia"/>
          <w:lang w:val="en-GB"/>
        </w:rPr>
      </w:pPr>
    </w:p>
    <w:p w14:paraId="0A680017" w14:textId="77777777" w:rsidR="006A6ADE" w:rsidRPr="00F27296" w:rsidRDefault="006A6ADE" w:rsidP="009F6846">
      <w:pPr>
        <w:rPr>
          <w:rFonts w:eastAsiaTheme="minorEastAsia"/>
          <w:lang w:val="en-GB"/>
        </w:rPr>
      </w:pPr>
    </w:p>
    <w:p w14:paraId="52D81EAD" w14:textId="77777777" w:rsidR="006A6ADE" w:rsidRPr="00F27296" w:rsidRDefault="006A6ADE" w:rsidP="009F6846">
      <w:pPr>
        <w:rPr>
          <w:rFonts w:eastAsiaTheme="minorEastAsia"/>
          <w:lang w:val="en-GB"/>
        </w:rPr>
      </w:pPr>
    </w:p>
    <w:p w14:paraId="481DAA67" w14:textId="77777777" w:rsidR="006A6ADE" w:rsidRPr="00F27296" w:rsidRDefault="006A6ADE" w:rsidP="009F6846">
      <w:pPr>
        <w:rPr>
          <w:rFonts w:eastAsiaTheme="minorEastAsia"/>
          <w:lang w:val="en-GB"/>
        </w:rPr>
      </w:pPr>
    </w:p>
    <w:p w14:paraId="351F0198" w14:textId="77777777" w:rsidR="006A6ADE" w:rsidRPr="00F27296" w:rsidRDefault="006A6ADE" w:rsidP="009F6846">
      <w:pPr>
        <w:rPr>
          <w:rFonts w:eastAsiaTheme="minorEastAsia"/>
          <w:lang w:val="en-GB"/>
        </w:rPr>
      </w:pPr>
    </w:p>
    <w:p w14:paraId="018CE556" w14:textId="77777777" w:rsidR="006A6ADE" w:rsidRPr="00F27296" w:rsidRDefault="006A6ADE" w:rsidP="009F6846">
      <w:pPr>
        <w:rPr>
          <w:rFonts w:eastAsiaTheme="minorEastAsia"/>
          <w:lang w:val="en-GB"/>
        </w:rPr>
      </w:pPr>
    </w:p>
    <w:p w14:paraId="1546C1CD" w14:textId="77777777" w:rsidR="006A6ADE" w:rsidRPr="00F27296" w:rsidRDefault="006A6ADE" w:rsidP="009F6846">
      <w:pPr>
        <w:rPr>
          <w:rFonts w:eastAsiaTheme="minorEastAsia"/>
          <w:lang w:val="en-GB"/>
        </w:rPr>
      </w:pPr>
    </w:p>
    <w:p w14:paraId="568599BC" w14:textId="77777777" w:rsidR="006A6ADE" w:rsidRPr="00F27296" w:rsidRDefault="006A6ADE" w:rsidP="009F6846">
      <w:pPr>
        <w:rPr>
          <w:rFonts w:eastAsiaTheme="minorEastAsia"/>
          <w:lang w:val="en-GB"/>
        </w:rPr>
      </w:pPr>
    </w:p>
    <w:p w14:paraId="5E67927B" w14:textId="77777777" w:rsidR="006A6ADE" w:rsidRPr="00F27296" w:rsidRDefault="006A6ADE" w:rsidP="009F6846">
      <w:pPr>
        <w:rPr>
          <w:rFonts w:eastAsiaTheme="minorEastAsia"/>
          <w:lang w:val="en-GB"/>
        </w:rPr>
      </w:pPr>
    </w:p>
    <w:p w14:paraId="466B5E49" w14:textId="77777777" w:rsidR="006A6ADE" w:rsidRPr="00F27296" w:rsidRDefault="006A6ADE" w:rsidP="009F6846">
      <w:pPr>
        <w:rPr>
          <w:rFonts w:eastAsiaTheme="minorEastAsia"/>
          <w:lang w:val="en-GB"/>
        </w:rPr>
      </w:pPr>
    </w:p>
    <w:p w14:paraId="200CFC0D" w14:textId="77777777" w:rsidR="006A6ADE" w:rsidRPr="00F27296" w:rsidRDefault="006A6ADE" w:rsidP="009F6846">
      <w:pPr>
        <w:rPr>
          <w:rFonts w:eastAsiaTheme="minorEastAsia"/>
          <w:lang w:val="en-GB"/>
        </w:rPr>
      </w:pPr>
    </w:p>
    <w:p w14:paraId="0655AFF3" w14:textId="77777777" w:rsidR="00EB527B" w:rsidRDefault="00EB527B" w:rsidP="009F6846">
      <w:pPr>
        <w:rPr>
          <w:rStyle w:val="normaltextrun"/>
          <w:sz w:val="20"/>
          <w:szCs w:val="20"/>
          <w:lang w:val="en-GB"/>
        </w:rPr>
      </w:pPr>
    </w:p>
    <w:p w14:paraId="156F0F44" w14:textId="77777777" w:rsidR="00EB527B" w:rsidRDefault="00EB527B" w:rsidP="009F6846">
      <w:pPr>
        <w:rPr>
          <w:rStyle w:val="normaltextrun"/>
          <w:sz w:val="20"/>
          <w:szCs w:val="20"/>
          <w:lang w:val="en-GB"/>
        </w:rPr>
      </w:pPr>
    </w:p>
    <w:p w14:paraId="5F2B6739" w14:textId="77777777" w:rsidR="00EB527B" w:rsidRDefault="00EB527B" w:rsidP="009F6846">
      <w:pPr>
        <w:rPr>
          <w:rStyle w:val="normaltextrun"/>
          <w:sz w:val="20"/>
          <w:szCs w:val="20"/>
          <w:lang w:val="en-GB"/>
        </w:rPr>
      </w:pPr>
    </w:p>
    <w:p w14:paraId="3BB0019A" w14:textId="77777777" w:rsidR="00EB527B" w:rsidRDefault="00EB527B" w:rsidP="009F6846">
      <w:pPr>
        <w:rPr>
          <w:rStyle w:val="normaltextrun"/>
          <w:sz w:val="20"/>
          <w:szCs w:val="20"/>
          <w:lang w:val="en-GB"/>
        </w:rPr>
      </w:pPr>
    </w:p>
    <w:p w14:paraId="57A4A617" w14:textId="77777777" w:rsidR="00EB527B" w:rsidRDefault="00EB527B" w:rsidP="009F6846">
      <w:pPr>
        <w:rPr>
          <w:rStyle w:val="normaltextrun"/>
          <w:sz w:val="20"/>
          <w:szCs w:val="20"/>
          <w:lang w:val="en-GB"/>
        </w:rPr>
      </w:pPr>
    </w:p>
    <w:p w14:paraId="14B1BB1D" w14:textId="77777777" w:rsidR="00EB527B" w:rsidRDefault="00EB527B" w:rsidP="009F6846">
      <w:pPr>
        <w:rPr>
          <w:rStyle w:val="normaltextrun"/>
          <w:sz w:val="20"/>
          <w:szCs w:val="20"/>
          <w:lang w:val="en-GB"/>
        </w:rPr>
      </w:pPr>
    </w:p>
    <w:p w14:paraId="75F1991E" w14:textId="77777777" w:rsidR="00EB527B" w:rsidRDefault="00EB527B" w:rsidP="009F6846">
      <w:pPr>
        <w:rPr>
          <w:rStyle w:val="normaltextrun"/>
          <w:sz w:val="20"/>
          <w:szCs w:val="20"/>
          <w:lang w:val="en-GB"/>
        </w:rPr>
      </w:pPr>
    </w:p>
    <w:p w14:paraId="281D100B" w14:textId="77777777" w:rsidR="00EB527B" w:rsidRDefault="00EB527B" w:rsidP="009F6846">
      <w:pPr>
        <w:rPr>
          <w:rStyle w:val="normaltextrun"/>
          <w:sz w:val="20"/>
          <w:szCs w:val="20"/>
          <w:lang w:val="en-GB"/>
        </w:rPr>
      </w:pPr>
    </w:p>
    <w:p w14:paraId="79377E8F" w14:textId="77777777" w:rsidR="00EB527B" w:rsidRDefault="00EB527B" w:rsidP="009F6846">
      <w:pPr>
        <w:rPr>
          <w:rStyle w:val="normaltextrun"/>
          <w:sz w:val="20"/>
          <w:szCs w:val="20"/>
          <w:lang w:val="en-GB"/>
        </w:rPr>
      </w:pPr>
    </w:p>
    <w:p w14:paraId="381C1DF4" w14:textId="77777777" w:rsidR="00EB527B" w:rsidRDefault="00EB527B" w:rsidP="009F6846">
      <w:pPr>
        <w:rPr>
          <w:rStyle w:val="normaltextrun"/>
          <w:sz w:val="20"/>
          <w:szCs w:val="20"/>
          <w:lang w:val="en-GB"/>
        </w:rPr>
      </w:pPr>
    </w:p>
    <w:p w14:paraId="415C491C" w14:textId="77777777" w:rsidR="00EB527B" w:rsidRDefault="00EB527B" w:rsidP="009F6846">
      <w:pPr>
        <w:rPr>
          <w:rStyle w:val="normaltextrun"/>
          <w:sz w:val="20"/>
          <w:szCs w:val="20"/>
          <w:lang w:val="en-GB"/>
        </w:rPr>
      </w:pPr>
    </w:p>
    <w:p w14:paraId="62865014" w14:textId="77777777" w:rsidR="00EB527B" w:rsidRDefault="00EB527B" w:rsidP="009F6846">
      <w:pPr>
        <w:rPr>
          <w:rStyle w:val="normaltextrun"/>
          <w:sz w:val="20"/>
          <w:szCs w:val="20"/>
          <w:lang w:val="en-GB"/>
        </w:rPr>
      </w:pPr>
    </w:p>
    <w:p w14:paraId="01F47B4C" w14:textId="77777777" w:rsidR="00EB527B" w:rsidRDefault="00EB527B" w:rsidP="009F6846">
      <w:pPr>
        <w:rPr>
          <w:rStyle w:val="normaltextrun"/>
          <w:sz w:val="20"/>
          <w:szCs w:val="20"/>
          <w:lang w:val="en-GB"/>
        </w:rPr>
      </w:pPr>
    </w:p>
    <w:p w14:paraId="5584CE91" w14:textId="77777777" w:rsidR="00EB527B" w:rsidRDefault="00EB527B" w:rsidP="009F6846">
      <w:pPr>
        <w:rPr>
          <w:rStyle w:val="normaltextrun"/>
          <w:sz w:val="20"/>
          <w:szCs w:val="20"/>
          <w:lang w:val="en-GB"/>
        </w:rPr>
      </w:pPr>
    </w:p>
    <w:p w14:paraId="7E6B3FF2" w14:textId="77777777" w:rsidR="00EB527B" w:rsidRDefault="00EB527B" w:rsidP="009F6846">
      <w:pPr>
        <w:rPr>
          <w:rStyle w:val="normaltextrun"/>
          <w:sz w:val="20"/>
          <w:szCs w:val="20"/>
          <w:lang w:val="en-GB"/>
        </w:rPr>
      </w:pPr>
    </w:p>
    <w:p w14:paraId="3CC67BA5" w14:textId="77777777" w:rsidR="00EB527B" w:rsidRDefault="00EB527B" w:rsidP="009F6846">
      <w:pPr>
        <w:rPr>
          <w:rStyle w:val="normaltextrun"/>
          <w:sz w:val="20"/>
          <w:szCs w:val="20"/>
          <w:lang w:val="en-GB"/>
        </w:rPr>
      </w:pPr>
    </w:p>
    <w:p w14:paraId="1245B8F3" w14:textId="77777777" w:rsidR="00EB527B" w:rsidRDefault="00EB527B" w:rsidP="009F6846">
      <w:pPr>
        <w:rPr>
          <w:rStyle w:val="normaltextrun"/>
          <w:sz w:val="20"/>
          <w:szCs w:val="20"/>
          <w:lang w:val="en-GB"/>
        </w:rPr>
      </w:pPr>
    </w:p>
    <w:p w14:paraId="62F85B59" w14:textId="77777777" w:rsidR="00EB527B" w:rsidRDefault="00EB527B" w:rsidP="009F6846">
      <w:pPr>
        <w:rPr>
          <w:rStyle w:val="normaltextrun"/>
          <w:sz w:val="20"/>
          <w:szCs w:val="20"/>
          <w:lang w:val="en-GB"/>
        </w:rPr>
      </w:pPr>
    </w:p>
    <w:p w14:paraId="03942EBB" w14:textId="17D50A49" w:rsidR="00B76A8B" w:rsidRDefault="00B76A8B" w:rsidP="009F6846">
      <w:pPr>
        <w:rPr>
          <w:rStyle w:val="normaltextrun"/>
          <w:sz w:val="20"/>
          <w:szCs w:val="20"/>
          <w:lang w:val="en-GB"/>
        </w:rPr>
      </w:pPr>
      <w:r w:rsidRPr="00027840">
        <w:rPr>
          <w:rStyle w:val="normaltextrun"/>
          <w:sz w:val="20"/>
          <w:szCs w:val="20"/>
          <w:lang w:val="en-GB"/>
        </w:rPr>
        <w:t xml:space="preserve">Note: </w:t>
      </w:r>
    </w:p>
    <w:p w14:paraId="66D179D3" w14:textId="60657EBD" w:rsidR="00B76A8B" w:rsidRPr="00027840" w:rsidRDefault="00B76A8B" w:rsidP="009F6846">
      <w:pPr>
        <w:rPr>
          <w:rFonts w:eastAsiaTheme="minorEastAsia"/>
          <w:sz w:val="20"/>
          <w:szCs w:val="20"/>
          <w:lang w:val="en-GB"/>
        </w:rPr>
      </w:pPr>
      <w:r w:rsidRPr="00027840">
        <w:rPr>
          <w:rStyle w:val="normaltextrun"/>
          <w:sz w:val="20"/>
          <w:szCs w:val="20"/>
          <w:vertAlign w:val="superscript"/>
          <w:lang w:val="en-GB"/>
        </w:rPr>
        <w:t>*</w:t>
      </w:r>
      <w:r w:rsidRPr="00027840">
        <w:rPr>
          <w:rStyle w:val="normaltextrun"/>
          <w:sz w:val="20"/>
          <w:szCs w:val="20"/>
          <w:lang w:val="en-GB"/>
        </w:rPr>
        <w:t>Abnormal values</w:t>
      </w:r>
      <w:r w:rsidR="002E1936">
        <w:rPr>
          <w:rStyle w:val="normaltextrun"/>
          <w:sz w:val="20"/>
          <w:szCs w:val="20"/>
          <w:lang w:val="en-GB"/>
        </w:rPr>
        <w:t xml:space="preserve"> are</w:t>
      </w:r>
      <w:r w:rsidRPr="00027840">
        <w:rPr>
          <w:rStyle w:val="normaltextrun"/>
          <w:sz w:val="20"/>
          <w:szCs w:val="20"/>
          <w:lang w:val="en-GB"/>
        </w:rPr>
        <w:t xml:space="preserve"> defined as those who received over 10,000 hours per month w</w:t>
      </w:r>
      <w:r w:rsidR="002E1936">
        <w:rPr>
          <w:rStyle w:val="normaltextrun"/>
          <w:sz w:val="20"/>
          <w:szCs w:val="20"/>
          <w:lang w:val="en-GB"/>
        </w:rPr>
        <w:t>ithou</w:t>
      </w:r>
      <w:r w:rsidRPr="00027840">
        <w:rPr>
          <w:rStyle w:val="normaltextrun"/>
          <w:sz w:val="20"/>
          <w:szCs w:val="20"/>
          <w:lang w:val="en-GB"/>
        </w:rPr>
        <w:t>t suffering from any severe disabilities, i.e.</w:t>
      </w:r>
      <w:r w:rsidR="002E1936">
        <w:rPr>
          <w:rStyle w:val="normaltextrun"/>
          <w:sz w:val="20"/>
          <w:szCs w:val="20"/>
          <w:lang w:val="en-GB"/>
        </w:rPr>
        <w:t>,</w:t>
      </w:r>
      <w:r w:rsidRPr="00027840">
        <w:rPr>
          <w:rStyle w:val="normaltextrun"/>
          <w:sz w:val="20"/>
          <w:szCs w:val="20"/>
          <w:lang w:val="en-GB"/>
        </w:rPr>
        <w:t xml:space="preserve"> having difficulties in two or fewer activities of daily living (ADLs) or instrumental activities of daily living (IADLs).</w:t>
      </w:r>
    </w:p>
    <w:p w14:paraId="2D2E36EC" w14:textId="77777777" w:rsidR="006A6ADE" w:rsidRPr="00F27296" w:rsidRDefault="006A6ADE" w:rsidP="009F6846">
      <w:pPr>
        <w:rPr>
          <w:rFonts w:eastAsiaTheme="minorEastAsia"/>
          <w:lang w:val="en-GB"/>
        </w:rPr>
      </w:pPr>
    </w:p>
    <w:p w14:paraId="2E9C8D62" w14:textId="77777777" w:rsidR="006A6ADE" w:rsidRPr="00F27296" w:rsidRDefault="006A6ADE" w:rsidP="009F6846">
      <w:pPr>
        <w:rPr>
          <w:rFonts w:eastAsiaTheme="minorEastAsia"/>
          <w:lang w:val="en-GB"/>
        </w:rPr>
        <w:sectPr w:rsidR="006A6ADE" w:rsidRPr="00F27296" w:rsidSect="006A6ADE">
          <w:footerReference w:type="default" r:id="rId9"/>
          <w:type w:val="continuous"/>
          <w:pgSz w:w="11900" w:h="16840"/>
          <w:pgMar w:top="1440" w:right="1080" w:bottom="1440" w:left="1080" w:header="708" w:footer="708" w:gutter="0"/>
          <w:cols w:space="708"/>
          <w:docGrid w:linePitch="360"/>
        </w:sectPr>
      </w:pPr>
    </w:p>
    <w:p w14:paraId="473F3B18" w14:textId="77777777" w:rsidR="00EB527B" w:rsidRDefault="00EB527B">
      <w:pPr>
        <w:rPr>
          <w:b/>
          <w:bCs/>
          <w:color w:val="000000" w:themeColor="text1"/>
          <w:lang w:val="en-GB"/>
        </w:rPr>
      </w:pPr>
      <w:r>
        <w:rPr>
          <w:b/>
          <w:bCs/>
          <w:color w:val="000000" w:themeColor="text1"/>
          <w:lang w:val="en-GB"/>
        </w:rPr>
        <w:br w:type="page"/>
      </w:r>
    </w:p>
    <w:p w14:paraId="6590133C" w14:textId="46370172" w:rsidR="006A6ADE" w:rsidRPr="00155F62" w:rsidRDefault="006A6ADE" w:rsidP="009F6846">
      <w:pPr>
        <w:rPr>
          <w:b/>
          <w:bCs/>
          <w:color w:val="000000" w:themeColor="text1"/>
          <w:lang w:val="en-GB"/>
        </w:rPr>
      </w:pPr>
      <w:r w:rsidRPr="00BC29D7">
        <w:rPr>
          <w:b/>
          <w:bCs/>
          <w:color w:val="000000" w:themeColor="text1"/>
          <w:lang w:val="en-GB"/>
        </w:rPr>
        <w:lastRenderedPageBreak/>
        <w:t xml:space="preserve">Figure </w:t>
      </w:r>
      <w:r>
        <w:rPr>
          <w:b/>
          <w:bCs/>
          <w:color w:val="000000" w:themeColor="text1"/>
          <w:lang w:val="en-GB"/>
        </w:rPr>
        <w:t>S</w:t>
      </w:r>
      <w:r w:rsidRPr="00BC29D7">
        <w:rPr>
          <w:b/>
          <w:bCs/>
          <w:color w:val="000000" w:themeColor="text1"/>
          <w:lang w:val="en-GB"/>
        </w:rPr>
        <w:t xml:space="preserve">2. </w:t>
      </w:r>
      <w:r w:rsidRPr="00BC29D7">
        <w:rPr>
          <w:b/>
          <w:bCs/>
          <w:color w:val="000000" w:themeColor="text1"/>
          <w:shd w:val="clear" w:color="auto" w:fill="FFFFFF"/>
          <w:lang w:val="en-GB"/>
        </w:rPr>
        <w:t xml:space="preserve">Reported prevalence of top five </w:t>
      </w:r>
      <w:r w:rsidRPr="00BC29D7">
        <w:rPr>
          <w:rFonts w:eastAsiaTheme="minorEastAsia"/>
          <w:b/>
          <w:bCs/>
          <w:color w:val="000000" w:themeColor="text1"/>
          <w:shd w:val="clear" w:color="auto" w:fill="FFFFFF"/>
          <w:lang w:val="en-GB"/>
        </w:rPr>
        <w:t>diseases among participants with</w:t>
      </w:r>
      <w:r w:rsidRPr="00BC29D7">
        <w:rPr>
          <w:b/>
          <w:bCs/>
          <w:color w:val="000000" w:themeColor="text1"/>
          <w:shd w:val="clear" w:color="auto" w:fill="FFFFFF"/>
          <w:lang w:val="en-GB"/>
        </w:rPr>
        <w:t xml:space="preserve"> multimorbidit</w:t>
      </w:r>
      <w:r w:rsidRPr="00BC29D7">
        <w:rPr>
          <w:rFonts w:eastAsiaTheme="minorEastAsia"/>
          <w:b/>
          <w:bCs/>
          <w:color w:val="000000" w:themeColor="text1"/>
          <w:shd w:val="clear" w:color="auto" w:fill="FFFFFF"/>
          <w:lang w:val="en-GB"/>
        </w:rPr>
        <w:t>y in 2011, 2015</w:t>
      </w:r>
      <w:r>
        <w:rPr>
          <w:rFonts w:eastAsiaTheme="minorEastAsia"/>
          <w:b/>
          <w:bCs/>
          <w:color w:val="000000" w:themeColor="text1"/>
          <w:shd w:val="clear" w:color="auto" w:fill="FFFFFF"/>
          <w:lang w:val="en-GB"/>
        </w:rPr>
        <w:t>,</w:t>
      </w:r>
      <w:r w:rsidRPr="00BC29D7">
        <w:rPr>
          <w:rFonts w:eastAsiaTheme="minorEastAsia"/>
          <w:b/>
          <w:bCs/>
          <w:color w:val="000000" w:themeColor="text1"/>
          <w:shd w:val="clear" w:color="auto" w:fill="FFFFFF"/>
          <w:lang w:val="en-GB"/>
        </w:rPr>
        <w:t xml:space="preserve"> and 2018</w:t>
      </w:r>
    </w:p>
    <w:p w14:paraId="633EE260" w14:textId="77777777" w:rsidR="006A6ADE" w:rsidRPr="00BC29D7" w:rsidRDefault="006A6ADE" w:rsidP="009F6846">
      <w:pPr>
        <w:rPr>
          <w:rFonts w:eastAsiaTheme="minorEastAsia"/>
          <w:b/>
          <w:bCs/>
          <w:color w:val="000000" w:themeColor="text1"/>
          <w:shd w:val="clear" w:color="auto" w:fill="FFFFFF"/>
          <w:lang w:val="en-GB"/>
        </w:rPr>
      </w:pPr>
    </w:p>
    <w:p w14:paraId="7E7F6732" w14:textId="77777777" w:rsidR="006A6ADE" w:rsidRPr="00BC29D7" w:rsidRDefault="006A6ADE" w:rsidP="009F6846">
      <w:pPr>
        <w:rPr>
          <w:rFonts w:eastAsiaTheme="minorEastAsia"/>
          <w:color w:val="000000" w:themeColor="text1"/>
          <w:sz w:val="22"/>
          <w:szCs w:val="22"/>
          <w:shd w:val="clear" w:color="auto" w:fill="FFFFFF"/>
          <w:lang w:val="en-GB"/>
        </w:rPr>
      </w:pPr>
    </w:p>
    <w:p w14:paraId="78A6DFB3" w14:textId="77777777" w:rsidR="006A6ADE" w:rsidRPr="00BC29D7" w:rsidRDefault="006A6ADE" w:rsidP="009F6846">
      <w:pPr>
        <w:rPr>
          <w:lang w:val="en-GB"/>
        </w:rPr>
      </w:pPr>
      <w:r w:rsidRPr="00BC29D7">
        <w:rPr>
          <w:noProof/>
          <w:lang w:val="en-GB"/>
        </w:rPr>
        <w:drawing>
          <wp:inline distT="0" distB="0" distL="0" distR="0" wp14:anchorId="5E26F6AB" wp14:editId="17D1D497">
            <wp:extent cx="6184900" cy="3163570"/>
            <wp:effectExtent l="0" t="0" r="0" b="0"/>
            <wp:docPr id="30" name="Chart 30">
              <a:extLst xmlns:a="http://schemas.openxmlformats.org/drawingml/2006/main">
                <a:ext uri="{FF2B5EF4-FFF2-40B4-BE49-F238E27FC236}">
                  <a16:creationId xmlns:a16="http://schemas.microsoft.com/office/drawing/2014/main" id="{843B065D-BEC6-4E08-AC7E-AFD5821F12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4E0BDA7" w14:textId="77777777" w:rsidR="006A6ADE" w:rsidRPr="00BC29D7" w:rsidRDefault="006A6ADE" w:rsidP="009F6846">
      <w:pPr>
        <w:rPr>
          <w:color w:val="000000" w:themeColor="text1"/>
          <w:lang w:val="en-GB"/>
        </w:rPr>
      </w:pPr>
    </w:p>
    <w:p w14:paraId="59A490C9" w14:textId="77777777" w:rsidR="00EB527B" w:rsidRPr="00BC29D7" w:rsidRDefault="006A6ADE" w:rsidP="00EB527B">
      <w:pPr>
        <w:rPr>
          <w:rFonts w:eastAsiaTheme="minorEastAsia"/>
          <w:sz w:val="20"/>
          <w:szCs w:val="20"/>
          <w:lang w:val="en-GB"/>
        </w:rPr>
      </w:pPr>
      <w:r w:rsidRPr="00BC29D7">
        <w:rPr>
          <w:rFonts w:eastAsiaTheme="minorEastAsia"/>
          <w:sz w:val="20"/>
          <w:szCs w:val="20"/>
          <w:lang w:val="en-GB"/>
        </w:rPr>
        <w:t>Data source: Harmoni</w:t>
      </w:r>
      <w:r w:rsidR="00D146D1">
        <w:rPr>
          <w:rFonts w:eastAsiaTheme="minorEastAsia"/>
          <w:sz w:val="20"/>
          <w:szCs w:val="20"/>
          <w:lang w:val="en-GB"/>
        </w:rPr>
        <w:t>s</w:t>
      </w:r>
      <w:r w:rsidRPr="00BC29D7">
        <w:rPr>
          <w:rFonts w:eastAsiaTheme="minorEastAsia"/>
          <w:sz w:val="20"/>
          <w:szCs w:val="20"/>
          <w:lang w:val="en-GB"/>
        </w:rPr>
        <w:t xml:space="preserve">ed CHARLS Data, </w:t>
      </w:r>
      <w:r w:rsidR="00EB527B" w:rsidRPr="00BC29D7">
        <w:rPr>
          <w:rFonts w:eastAsiaTheme="minorEastAsia"/>
          <w:sz w:val="20"/>
          <w:szCs w:val="20"/>
          <w:lang w:val="en-GB"/>
        </w:rPr>
        <w:t>2011</w:t>
      </w:r>
      <w:r w:rsidR="00EB527B">
        <w:rPr>
          <w:rFonts w:eastAsiaTheme="minorEastAsia"/>
          <w:sz w:val="20"/>
          <w:szCs w:val="20"/>
          <w:lang w:val="en-GB"/>
        </w:rPr>
        <w:t xml:space="preserve">, 2015, </w:t>
      </w:r>
      <w:r w:rsidR="00EB527B" w:rsidRPr="00BC29D7">
        <w:rPr>
          <w:rFonts w:eastAsiaTheme="minorEastAsia"/>
          <w:sz w:val="20"/>
          <w:szCs w:val="20"/>
          <w:lang w:val="en-GB"/>
        </w:rPr>
        <w:t>2018</w:t>
      </w:r>
    </w:p>
    <w:p w14:paraId="28924677" w14:textId="19535633" w:rsidR="006A6ADE" w:rsidRPr="00BC29D7" w:rsidRDefault="006A6ADE" w:rsidP="009F6846">
      <w:pPr>
        <w:rPr>
          <w:sz w:val="20"/>
          <w:szCs w:val="20"/>
          <w:lang w:val="en-GB"/>
        </w:rPr>
      </w:pPr>
    </w:p>
    <w:sectPr w:rsidR="006A6ADE" w:rsidRPr="00BC29D7" w:rsidSect="00027840">
      <w:type w:val="continuous"/>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3CC85" w14:textId="77777777" w:rsidR="005C52BB" w:rsidRDefault="005C52BB" w:rsidP="008F1762">
      <w:r>
        <w:separator/>
      </w:r>
    </w:p>
    <w:p w14:paraId="2249FB16" w14:textId="77777777" w:rsidR="005C52BB" w:rsidRDefault="005C52BB"/>
  </w:endnote>
  <w:endnote w:type="continuationSeparator" w:id="0">
    <w:p w14:paraId="214FAAB2" w14:textId="77777777" w:rsidR="005C52BB" w:rsidRDefault="005C52BB" w:rsidP="008F1762">
      <w:r>
        <w:continuationSeparator/>
      </w:r>
    </w:p>
    <w:p w14:paraId="08543853" w14:textId="77777777" w:rsidR="005C52BB" w:rsidRDefault="005C52BB"/>
  </w:endnote>
  <w:endnote w:type="continuationNotice" w:id="1">
    <w:p w14:paraId="2B5E5EC7" w14:textId="77777777" w:rsidR="005C52BB" w:rsidRDefault="005C52BB"/>
    <w:p w14:paraId="5E66C252" w14:textId="77777777" w:rsidR="005C52BB" w:rsidRDefault="005C5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3847"/>
      <w:docPartObj>
        <w:docPartGallery w:val="Page Numbers (Bottom of Page)"/>
        <w:docPartUnique/>
      </w:docPartObj>
    </w:sdtPr>
    <w:sdtEndPr>
      <w:rPr>
        <w:noProof/>
      </w:rPr>
    </w:sdtEndPr>
    <w:sdtContent>
      <w:p w14:paraId="3CC076A8" w14:textId="77777777" w:rsidR="0059757B" w:rsidRDefault="005975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94D71F" w14:textId="77777777" w:rsidR="0059757B" w:rsidRDefault="00597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941342"/>
      <w:docPartObj>
        <w:docPartGallery w:val="Page Numbers (Bottom of Page)"/>
        <w:docPartUnique/>
      </w:docPartObj>
    </w:sdtPr>
    <w:sdtEndPr>
      <w:rPr>
        <w:noProof/>
      </w:rPr>
    </w:sdtEndPr>
    <w:sdtContent>
      <w:p w14:paraId="31568A48" w14:textId="77777777" w:rsidR="006A6ADE" w:rsidRDefault="006A6A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03BCEE" w14:textId="77777777" w:rsidR="006A6ADE" w:rsidRDefault="006A6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717E7" w14:textId="77777777" w:rsidR="005C52BB" w:rsidRDefault="005C52BB" w:rsidP="008F1762">
      <w:r>
        <w:separator/>
      </w:r>
    </w:p>
    <w:p w14:paraId="61BCA63F" w14:textId="77777777" w:rsidR="005C52BB" w:rsidRDefault="005C52BB"/>
  </w:footnote>
  <w:footnote w:type="continuationSeparator" w:id="0">
    <w:p w14:paraId="240B8E24" w14:textId="77777777" w:rsidR="005C52BB" w:rsidRDefault="005C52BB" w:rsidP="008F1762">
      <w:r>
        <w:continuationSeparator/>
      </w:r>
    </w:p>
    <w:p w14:paraId="6A58D0F2" w14:textId="77777777" w:rsidR="005C52BB" w:rsidRDefault="005C52BB"/>
  </w:footnote>
  <w:footnote w:type="continuationNotice" w:id="1">
    <w:p w14:paraId="08864C2F" w14:textId="77777777" w:rsidR="005C52BB" w:rsidRDefault="005C52BB"/>
    <w:p w14:paraId="23256172" w14:textId="77777777" w:rsidR="005C52BB" w:rsidRDefault="005C52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31AD8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C24E6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46C37F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306CF3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3EEC9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72409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DE39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B020D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F4822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4C79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11C3741"/>
    <w:multiLevelType w:val="hybridMultilevel"/>
    <w:tmpl w:val="EDCEA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34857021">
    <w:abstractNumId w:val="9"/>
  </w:num>
  <w:num w:numId="2" w16cid:durableId="169025595">
    <w:abstractNumId w:val="7"/>
  </w:num>
  <w:num w:numId="3" w16cid:durableId="1985960445">
    <w:abstractNumId w:val="6"/>
  </w:num>
  <w:num w:numId="4" w16cid:durableId="1438331109">
    <w:abstractNumId w:val="5"/>
  </w:num>
  <w:num w:numId="5" w16cid:durableId="1575433939">
    <w:abstractNumId w:val="4"/>
  </w:num>
  <w:num w:numId="6" w16cid:durableId="1966160294">
    <w:abstractNumId w:val="8"/>
  </w:num>
  <w:num w:numId="7" w16cid:durableId="2050300467">
    <w:abstractNumId w:val="3"/>
  </w:num>
  <w:num w:numId="8" w16cid:durableId="817302150">
    <w:abstractNumId w:val="2"/>
  </w:num>
  <w:num w:numId="9" w16cid:durableId="39323726">
    <w:abstractNumId w:val="1"/>
  </w:num>
  <w:num w:numId="10" w16cid:durableId="948702376">
    <w:abstractNumId w:val="0"/>
  </w:num>
  <w:num w:numId="11" w16cid:durableId="6901112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3NDMyNjCxNDIzsrRQ0lEKTi0uzszPAykwNK0FAPtOywAtAAAA"/>
  </w:docVars>
  <w:rsids>
    <w:rsidRoot w:val="004D7F8C"/>
    <w:rsid w:val="000001CB"/>
    <w:rsid w:val="000002C7"/>
    <w:rsid w:val="00000AA8"/>
    <w:rsid w:val="00000BB5"/>
    <w:rsid w:val="00000C5F"/>
    <w:rsid w:val="000012BB"/>
    <w:rsid w:val="000013BA"/>
    <w:rsid w:val="00001646"/>
    <w:rsid w:val="000016C1"/>
    <w:rsid w:val="00001A0E"/>
    <w:rsid w:val="00001B1C"/>
    <w:rsid w:val="000024FA"/>
    <w:rsid w:val="00002FE2"/>
    <w:rsid w:val="00003117"/>
    <w:rsid w:val="00003387"/>
    <w:rsid w:val="000034C3"/>
    <w:rsid w:val="0000374B"/>
    <w:rsid w:val="00003793"/>
    <w:rsid w:val="00003AB2"/>
    <w:rsid w:val="00003F07"/>
    <w:rsid w:val="000044B2"/>
    <w:rsid w:val="000044F1"/>
    <w:rsid w:val="00004D70"/>
    <w:rsid w:val="00004E32"/>
    <w:rsid w:val="00005511"/>
    <w:rsid w:val="0000590B"/>
    <w:rsid w:val="00006331"/>
    <w:rsid w:val="0000637B"/>
    <w:rsid w:val="000068FA"/>
    <w:rsid w:val="00006937"/>
    <w:rsid w:val="00006D29"/>
    <w:rsid w:val="00006E50"/>
    <w:rsid w:val="0000761C"/>
    <w:rsid w:val="0000761D"/>
    <w:rsid w:val="00007797"/>
    <w:rsid w:val="0000794C"/>
    <w:rsid w:val="00007B12"/>
    <w:rsid w:val="00010181"/>
    <w:rsid w:val="0001019A"/>
    <w:rsid w:val="00010258"/>
    <w:rsid w:val="000102EC"/>
    <w:rsid w:val="000105F6"/>
    <w:rsid w:val="0001096D"/>
    <w:rsid w:val="000112D1"/>
    <w:rsid w:val="00011754"/>
    <w:rsid w:val="00011D1F"/>
    <w:rsid w:val="00011DA4"/>
    <w:rsid w:val="00011DBF"/>
    <w:rsid w:val="00011F4F"/>
    <w:rsid w:val="000120E8"/>
    <w:rsid w:val="00012226"/>
    <w:rsid w:val="00012815"/>
    <w:rsid w:val="00012A60"/>
    <w:rsid w:val="00012EF5"/>
    <w:rsid w:val="0001318A"/>
    <w:rsid w:val="00013340"/>
    <w:rsid w:val="000135AB"/>
    <w:rsid w:val="0001364A"/>
    <w:rsid w:val="000139CE"/>
    <w:rsid w:val="00013BC1"/>
    <w:rsid w:val="000141A2"/>
    <w:rsid w:val="00015219"/>
    <w:rsid w:val="00015DAB"/>
    <w:rsid w:val="00015F01"/>
    <w:rsid w:val="00015F19"/>
    <w:rsid w:val="0001618A"/>
    <w:rsid w:val="000162A6"/>
    <w:rsid w:val="000165C4"/>
    <w:rsid w:val="00016FC8"/>
    <w:rsid w:val="000174B5"/>
    <w:rsid w:val="0001796F"/>
    <w:rsid w:val="00017E13"/>
    <w:rsid w:val="00017E34"/>
    <w:rsid w:val="00020198"/>
    <w:rsid w:val="000205C9"/>
    <w:rsid w:val="00020609"/>
    <w:rsid w:val="00020B02"/>
    <w:rsid w:val="00020B45"/>
    <w:rsid w:val="00020F7F"/>
    <w:rsid w:val="000211FD"/>
    <w:rsid w:val="00021A5C"/>
    <w:rsid w:val="00021A67"/>
    <w:rsid w:val="00021BCD"/>
    <w:rsid w:val="00021EA7"/>
    <w:rsid w:val="00022212"/>
    <w:rsid w:val="000224D9"/>
    <w:rsid w:val="00022E5B"/>
    <w:rsid w:val="00023321"/>
    <w:rsid w:val="0002333D"/>
    <w:rsid w:val="00023579"/>
    <w:rsid w:val="00023ED0"/>
    <w:rsid w:val="00023F17"/>
    <w:rsid w:val="0002407C"/>
    <w:rsid w:val="000241E1"/>
    <w:rsid w:val="000244E8"/>
    <w:rsid w:val="00024590"/>
    <w:rsid w:val="00024810"/>
    <w:rsid w:val="000248B5"/>
    <w:rsid w:val="00024CE2"/>
    <w:rsid w:val="000251BF"/>
    <w:rsid w:val="0002533F"/>
    <w:rsid w:val="000259D8"/>
    <w:rsid w:val="00025A20"/>
    <w:rsid w:val="00025D03"/>
    <w:rsid w:val="00025E32"/>
    <w:rsid w:val="0002610F"/>
    <w:rsid w:val="000261E7"/>
    <w:rsid w:val="00026215"/>
    <w:rsid w:val="00026258"/>
    <w:rsid w:val="00026621"/>
    <w:rsid w:val="0002665F"/>
    <w:rsid w:val="00026B1E"/>
    <w:rsid w:val="00026BF5"/>
    <w:rsid w:val="00026E07"/>
    <w:rsid w:val="000272D2"/>
    <w:rsid w:val="00027356"/>
    <w:rsid w:val="00027840"/>
    <w:rsid w:val="00027D0B"/>
    <w:rsid w:val="00027DEB"/>
    <w:rsid w:val="00030356"/>
    <w:rsid w:val="000308D0"/>
    <w:rsid w:val="00030D6F"/>
    <w:rsid w:val="00030F94"/>
    <w:rsid w:val="0003129E"/>
    <w:rsid w:val="0003133A"/>
    <w:rsid w:val="00031B43"/>
    <w:rsid w:val="00031DDF"/>
    <w:rsid w:val="00032076"/>
    <w:rsid w:val="00032524"/>
    <w:rsid w:val="0003263C"/>
    <w:rsid w:val="00032BA0"/>
    <w:rsid w:val="00032C12"/>
    <w:rsid w:val="000331B5"/>
    <w:rsid w:val="00033514"/>
    <w:rsid w:val="00033C9D"/>
    <w:rsid w:val="00033CF7"/>
    <w:rsid w:val="00034083"/>
    <w:rsid w:val="0003444A"/>
    <w:rsid w:val="0003486A"/>
    <w:rsid w:val="00034AF6"/>
    <w:rsid w:val="0003543B"/>
    <w:rsid w:val="00035B37"/>
    <w:rsid w:val="000365A0"/>
    <w:rsid w:val="000365B0"/>
    <w:rsid w:val="00036948"/>
    <w:rsid w:val="00037B9B"/>
    <w:rsid w:val="00037BB8"/>
    <w:rsid w:val="00037C4E"/>
    <w:rsid w:val="00037CE4"/>
    <w:rsid w:val="00040AF7"/>
    <w:rsid w:val="000416A4"/>
    <w:rsid w:val="00041824"/>
    <w:rsid w:val="0004192C"/>
    <w:rsid w:val="00041AEF"/>
    <w:rsid w:val="00041B15"/>
    <w:rsid w:val="00041B8D"/>
    <w:rsid w:val="00041C64"/>
    <w:rsid w:val="00041CB4"/>
    <w:rsid w:val="00041DFC"/>
    <w:rsid w:val="00042153"/>
    <w:rsid w:val="00042906"/>
    <w:rsid w:val="00042C7C"/>
    <w:rsid w:val="00042F13"/>
    <w:rsid w:val="00043368"/>
    <w:rsid w:val="000433B2"/>
    <w:rsid w:val="00043E77"/>
    <w:rsid w:val="00044884"/>
    <w:rsid w:val="00044CEC"/>
    <w:rsid w:val="000450B6"/>
    <w:rsid w:val="00045B2C"/>
    <w:rsid w:val="00045C13"/>
    <w:rsid w:val="0004608F"/>
    <w:rsid w:val="00046B53"/>
    <w:rsid w:val="00046DE8"/>
    <w:rsid w:val="0004719D"/>
    <w:rsid w:val="000477ED"/>
    <w:rsid w:val="00047A97"/>
    <w:rsid w:val="00047D97"/>
    <w:rsid w:val="00050195"/>
    <w:rsid w:val="0005081C"/>
    <w:rsid w:val="00050902"/>
    <w:rsid w:val="00050B98"/>
    <w:rsid w:val="00050F5B"/>
    <w:rsid w:val="00051F12"/>
    <w:rsid w:val="00051FD5"/>
    <w:rsid w:val="0005230C"/>
    <w:rsid w:val="00052444"/>
    <w:rsid w:val="00052B1A"/>
    <w:rsid w:val="00052BFD"/>
    <w:rsid w:val="000532D7"/>
    <w:rsid w:val="000535D9"/>
    <w:rsid w:val="000538E7"/>
    <w:rsid w:val="00053B23"/>
    <w:rsid w:val="00053B61"/>
    <w:rsid w:val="00054189"/>
    <w:rsid w:val="000543CA"/>
    <w:rsid w:val="00054822"/>
    <w:rsid w:val="000551E4"/>
    <w:rsid w:val="0005521F"/>
    <w:rsid w:val="000553A2"/>
    <w:rsid w:val="00055480"/>
    <w:rsid w:val="00055E10"/>
    <w:rsid w:val="00055E83"/>
    <w:rsid w:val="00055F2F"/>
    <w:rsid w:val="00055F54"/>
    <w:rsid w:val="0005641A"/>
    <w:rsid w:val="000568F6"/>
    <w:rsid w:val="0005742D"/>
    <w:rsid w:val="00057758"/>
    <w:rsid w:val="0005778A"/>
    <w:rsid w:val="000577D7"/>
    <w:rsid w:val="00057819"/>
    <w:rsid w:val="0005799C"/>
    <w:rsid w:val="00057C14"/>
    <w:rsid w:val="00057D09"/>
    <w:rsid w:val="00057E22"/>
    <w:rsid w:val="00057E25"/>
    <w:rsid w:val="000605E6"/>
    <w:rsid w:val="000609ED"/>
    <w:rsid w:val="00060D7C"/>
    <w:rsid w:val="00060DB8"/>
    <w:rsid w:val="00060E02"/>
    <w:rsid w:val="00060F2E"/>
    <w:rsid w:val="000611A3"/>
    <w:rsid w:val="00061243"/>
    <w:rsid w:val="00061536"/>
    <w:rsid w:val="000617D8"/>
    <w:rsid w:val="00061843"/>
    <w:rsid w:val="00061B9D"/>
    <w:rsid w:val="00061E3E"/>
    <w:rsid w:val="0006209D"/>
    <w:rsid w:val="000621F7"/>
    <w:rsid w:val="000622F1"/>
    <w:rsid w:val="00062ACE"/>
    <w:rsid w:val="00062BBB"/>
    <w:rsid w:val="000631FB"/>
    <w:rsid w:val="00063720"/>
    <w:rsid w:val="00063B1E"/>
    <w:rsid w:val="00063C6F"/>
    <w:rsid w:val="00063D85"/>
    <w:rsid w:val="00063E81"/>
    <w:rsid w:val="00064014"/>
    <w:rsid w:val="00064344"/>
    <w:rsid w:val="00064491"/>
    <w:rsid w:val="00064AE0"/>
    <w:rsid w:val="00064B4F"/>
    <w:rsid w:val="00064B87"/>
    <w:rsid w:val="0006529F"/>
    <w:rsid w:val="00065462"/>
    <w:rsid w:val="0006565A"/>
    <w:rsid w:val="0006597A"/>
    <w:rsid w:val="00065A72"/>
    <w:rsid w:val="00065C21"/>
    <w:rsid w:val="00065E1C"/>
    <w:rsid w:val="00066199"/>
    <w:rsid w:val="0006663A"/>
    <w:rsid w:val="00066896"/>
    <w:rsid w:val="00066A15"/>
    <w:rsid w:val="00066AA3"/>
    <w:rsid w:val="00066CA0"/>
    <w:rsid w:val="0006733C"/>
    <w:rsid w:val="0006785B"/>
    <w:rsid w:val="000679FF"/>
    <w:rsid w:val="000703E4"/>
    <w:rsid w:val="000705E9"/>
    <w:rsid w:val="000706B3"/>
    <w:rsid w:val="00070747"/>
    <w:rsid w:val="000708A5"/>
    <w:rsid w:val="000709CC"/>
    <w:rsid w:val="000715C3"/>
    <w:rsid w:val="000716D4"/>
    <w:rsid w:val="000717E5"/>
    <w:rsid w:val="00071857"/>
    <w:rsid w:val="00071DD7"/>
    <w:rsid w:val="00071E9F"/>
    <w:rsid w:val="00072952"/>
    <w:rsid w:val="00072FC7"/>
    <w:rsid w:val="000730EB"/>
    <w:rsid w:val="000739C3"/>
    <w:rsid w:val="00073ADC"/>
    <w:rsid w:val="00073B3A"/>
    <w:rsid w:val="00073DA7"/>
    <w:rsid w:val="00074548"/>
    <w:rsid w:val="00074B9D"/>
    <w:rsid w:val="00074D20"/>
    <w:rsid w:val="000751D5"/>
    <w:rsid w:val="00075344"/>
    <w:rsid w:val="0007569C"/>
    <w:rsid w:val="00075814"/>
    <w:rsid w:val="00075B14"/>
    <w:rsid w:val="00075F61"/>
    <w:rsid w:val="00076D59"/>
    <w:rsid w:val="00077A14"/>
    <w:rsid w:val="00077B8C"/>
    <w:rsid w:val="00077CE1"/>
    <w:rsid w:val="00077D7E"/>
    <w:rsid w:val="0008026A"/>
    <w:rsid w:val="00080587"/>
    <w:rsid w:val="00080782"/>
    <w:rsid w:val="00080955"/>
    <w:rsid w:val="000816EF"/>
    <w:rsid w:val="00081DC5"/>
    <w:rsid w:val="00081DE2"/>
    <w:rsid w:val="00082281"/>
    <w:rsid w:val="00082984"/>
    <w:rsid w:val="000834E8"/>
    <w:rsid w:val="000834EF"/>
    <w:rsid w:val="0008391B"/>
    <w:rsid w:val="00083D2B"/>
    <w:rsid w:val="000840F9"/>
    <w:rsid w:val="00084249"/>
    <w:rsid w:val="0008433F"/>
    <w:rsid w:val="0008444D"/>
    <w:rsid w:val="00084660"/>
    <w:rsid w:val="000849AE"/>
    <w:rsid w:val="00084EBA"/>
    <w:rsid w:val="00085459"/>
    <w:rsid w:val="00085570"/>
    <w:rsid w:val="00085AF6"/>
    <w:rsid w:val="00085ED8"/>
    <w:rsid w:val="00085EEB"/>
    <w:rsid w:val="000865A5"/>
    <w:rsid w:val="00086845"/>
    <w:rsid w:val="00086C15"/>
    <w:rsid w:val="00087914"/>
    <w:rsid w:val="00087F21"/>
    <w:rsid w:val="00090158"/>
    <w:rsid w:val="000901AC"/>
    <w:rsid w:val="0009020F"/>
    <w:rsid w:val="0009029B"/>
    <w:rsid w:val="00090645"/>
    <w:rsid w:val="000906DC"/>
    <w:rsid w:val="0009096E"/>
    <w:rsid w:val="00090C70"/>
    <w:rsid w:val="00090FC4"/>
    <w:rsid w:val="00091055"/>
    <w:rsid w:val="00091149"/>
    <w:rsid w:val="000913BB"/>
    <w:rsid w:val="00091C14"/>
    <w:rsid w:val="00091C9D"/>
    <w:rsid w:val="00091F84"/>
    <w:rsid w:val="00092039"/>
    <w:rsid w:val="0009206F"/>
    <w:rsid w:val="00092155"/>
    <w:rsid w:val="0009269C"/>
    <w:rsid w:val="00092930"/>
    <w:rsid w:val="00092A21"/>
    <w:rsid w:val="00092A86"/>
    <w:rsid w:val="00092B72"/>
    <w:rsid w:val="000931F7"/>
    <w:rsid w:val="00093364"/>
    <w:rsid w:val="0009340A"/>
    <w:rsid w:val="0009366D"/>
    <w:rsid w:val="00093868"/>
    <w:rsid w:val="00093939"/>
    <w:rsid w:val="00093B58"/>
    <w:rsid w:val="00093BAC"/>
    <w:rsid w:val="00093BF1"/>
    <w:rsid w:val="00093CA7"/>
    <w:rsid w:val="000941C3"/>
    <w:rsid w:val="00094315"/>
    <w:rsid w:val="00094840"/>
    <w:rsid w:val="000948D5"/>
    <w:rsid w:val="00094B68"/>
    <w:rsid w:val="000952C1"/>
    <w:rsid w:val="00095318"/>
    <w:rsid w:val="00095402"/>
    <w:rsid w:val="0009551F"/>
    <w:rsid w:val="00095763"/>
    <w:rsid w:val="00095BA4"/>
    <w:rsid w:val="00095C6F"/>
    <w:rsid w:val="000966D9"/>
    <w:rsid w:val="00097357"/>
    <w:rsid w:val="000973C0"/>
    <w:rsid w:val="0009797F"/>
    <w:rsid w:val="00097C63"/>
    <w:rsid w:val="00097DCB"/>
    <w:rsid w:val="00097F1F"/>
    <w:rsid w:val="000A097F"/>
    <w:rsid w:val="000A0A5E"/>
    <w:rsid w:val="000A0D34"/>
    <w:rsid w:val="000A118E"/>
    <w:rsid w:val="000A1B0D"/>
    <w:rsid w:val="000A1B47"/>
    <w:rsid w:val="000A2868"/>
    <w:rsid w:val="000A2B74"/>
    <w:rsid w:val="000A2BAB"/>
    <w:rsid w:val="000A2F76"/>
    <w:rsid w:val="000A3120"/>
    <w:rsid w:val="000A3357"/>
    <w:rsid w:val="000A342A"/>
    <w:rsid w:val="000A3AEC"/>
    <w:rsid w:val="000A3BAD"/>
    <w:rsid w:val="000A484E"/>
    <w:rsid w:val="000A542F"/>
    <w:rsid w:val="000A55C7"/>
    <w:rsid w:val="000A57B9"/>
    <w:rsid w:val="000A67C5"/>
    <w:rsid w:val="000A67D1"/>
    <w:rsid w:val="000A6A0E"/>
    <w:rsid w:val="000A6CCA"/>
    <w:rsid w:val="000A6D4A"/>
    <w:rsid w:val="000A75D2"/>
    <w:rsid w:val="000A77CF"/>
    <w:rsid w:val="000A7890"/>
    <w:rsid w:val="000A7EB2"/>
    <w:rsid w:val="000A7EFD"/>
    <w:rsid w:val="000B01B5"/>
    <w:rsid w:val="000B02C4"/>
    <w:rsid w:val="000B0527"/>
    <w:rsid w:val="000B09A5"/>
    <w:rsid w:val="000B2275"/>
    <w:rsid w:val="000B24CC"/>
    <w:rsid w:val="000B265F"/>
    <w:rsid w:val="000B28D1"/>
    <w:rsid w:val="000B2A3C"/>
    <w:rsid w:val="000B2AE6"/>
    <w:rsid w:val="000B2C2D"/>
    <w:rsid w:val="000B3201"/>
    <w:rsid w:val="000B3D4F"/>
    <w:rsid w:val="000B40B7"/>
    <w:rsid w:val="000B430C"/>
    <w:rsid w:val="000B4680"/>
    <w:rsid w:val="000B470A"/>
    <w:rsid w:val="000B48DD"/>
    <w:rsid w:val="000B52B8"/>
    <w:rsid w:val="000B59D2"/>
    <w:rsid w:val="000B5D0E"/>
    <w:rsid w:val="000B6347"/>
    <w:rsid w:val="000B65AB"/>
    <w:rsid w:val="000B681F"/>
    <w:rsid w:val="000B6C6B"/>
    <w:rsid w:val="000B7311"/>
    <w:rsid w:val="000B7361"/>
    <w:rsid w:val="000B7D8D"/>
    <w:rsid w:val="000C01A1"/>
    <w:rsid w:val="000C0269"/>
    <w:rsid w:val="000C03AE"/>
    <w:rsid w:val="000C0790"/>
    <w:rsid w:val="000C07E5"/>
    <w:rsid w:val="000C0B90"/>
    <w:rsid w:val="000C1601"/>
    <w:rsid w:val="000C1C09"/>
    <w:rsid w:val="000C1E2B"/>
    <w:rsid w:val="000C1F16"/>
    <w:rsid w:val="000C248A"/>
    <w:rsid w:val="000C2555"/>
    <w:rsid w:val="000C29C2"/>
    <w:rsid w:val="000C2B13"/>
    <w:rsid w:val="000C2CEB"/>
    <w:rsid w:val="000C2ED1"/>
    <w:rsid w:val="000C3573"/>
    <w:rsid w:val="000C3B96"/>
    <w:rsid w:val="000C4041"/>
    <w:rsid w:val="000C5161"/>
    <w:rsid w:val="000C535F"/>
    <w:rsid w:val="000C5403"/>
    <w:rsid w:val="000C570B"/>
    <w:rsid w:val="000C59EB"/>
    <w:rsid w:val="000C600B"/>
    <w:rsid w:val="000C62C3"/>
    <w:rsid w:val="000C63EE"/>
    <w:rsid w:val="000C6820"/>
    <w:rsid w:val="000C6FA4"/>
    <w:rsid w:val="000C737D"/>
    <w:rsid w:val="000C76CA"/>
    <w:rsid w:val="000C7C14"/>
    <w:rsid w:val="000D0063"/>
    <w:rsid w:val="000D0944"/>
    <w:rsid w:val="000D0BC5"/>
    <w:rsid w:val="000D0E48"/>
    <w:rsid w:val="000D0E55"/>
    <w:rsid w:val="000D1151"/>
    <w:rsid w:val="000D1955"/>
    <w:rsid w:val="000D2060"/>
    <w:rsid w:val="000D232D"/>
    <w:rsid w:val="000D2878"/>
    <w:rsid w:val="000D3116"/>
    <w:rsid w:val="000D339E"/>
    <w:rsid w:val="000D345D"/>
    <w:rsid w:val="000D346C"/>
    <w:rsid w:val="000D3A59"/>
    <w:rsid w:val="000D3B1C"/>
    <w:rsid w:val="000D4473"/>
    <w:rsid w:val="000D4475"/>
    <w:rsid w:val="000D477F"/>
    <w:rsid w:val="000D4A72"/>
    <w:rsid w:val="000D4C24"/>
    <w:rsid w:val="000D4C9F"/>
    <w:rsid w:val="000D52EB"/>
    <w:rsid w:val="000D5A59"/>
    <w:rsid w:val="000D5AC7"/>
    <w:rsid w:val="000D5BCD"/>
    <w:rsid w:val="000D5BE8"/>
    <w:rsid w:val="000D6398"/>
    <w:rsid w:val="000D6903"/>
    <w:rsid w:val="000D6A32"/>
    <w:rsid w:val="000D6E61"/>
    <w:rsid w:val="000D72D1"/>
    <w:rsid w:val="000D757E"/>
    <w:rsid w:val="000D766E"/>
    <w:rsid w:val="000D7F9B"/>
    <w:rsid w:val="000E02E8"/>
    <w:rsid w:val="000E0357"/>
    <w:rsid w:val="000E043C"/>
    <w:rsid w:val="000E0811"/>
    <w:rsid w:val="000E09D6"/>
    <w:rsid w:val="000E11B4"/>
    <w:rsid w:val="000E130E"/>
    <w:rsid w:val="000E17B1"/>
    <w:rsid w:val="000E1CFA"/>
    <w:rsid w:val="000E1E2E"/>
    <w:rsid w:val="000E1FB1"/>
    <w:rsid w:val="000E263A"/>
    <w:rsid w:val="000E2D13"/>
    <w:rsid w:val="000E3056"/>
    <w:rsid w:val="000E31D2"/>
    <w:rsid w:val="000E3724"/>
    <w:rsid w:val="000E3784"/>
    <w:rsid w:val="000E3A00"/>
    <w:rsid w:val="000E3CDA"/>
    <w:rsid w:val="000E4F38"/>
    <w:rsid w:val="000E5097"/>
    <w:rsid w:val="000E520A"/>
    <w:rsid w:val="000E5559"/>
    <w:rsid w:val="000E5673"/>
    <w:rsid w:val="000E5B9D"/>
    <w:rsid w:val="000E5D9F"/>
    <w:rsid w:val="000E654E"/>
    <w:rsid w:val="000E65F0"/>
    <w:rsid w:val="000E6673"/>
    <w:rsid w:val="000E6703"/>
    <w:rsid w:val="000E6869"/>
    <w:rsid w:val="000E6882"/>
    <w:rsid w:val="000E6BC6"/>
    <w:rsid w:val="000E706B"/>
    <w:rsid w:val="000E70E0"/>
    <w:rsid w:val="000E7DDC"/>
    <w:rsid w:val="000F058D"/>
    <w:rsid w:val="000F0696"/>
    <w:rsid w:val="000F111E"/>
    <w:rsid w:val="000F1C42"/>
    <w:rsid w:val="000F211A"/>
    <w:rsid w:val="000F25FD"/>
    <w:rsid w:val="000F2B3F"/>
    <w:rsid w:val="000F2DD0"/>
    <w:rsid w:val="000F319C"/>
    <w:rsid w:val="000F321B"/>
    <w:rsid w:val="000F3315"/>
    <w:rsid w:val="000F3E50"/>
    <w:rsid w:val="000F3F91"/>
    <w:rsid w:val="000F40CB"/>
    <w:rsid w:val="000F428D"/>
    <w:rsid w:val="000F44F3"/>
    <w:rsid w:val="000F46FC"/>
    <w:rsid w:val="000F4D55"/>
    <w:rsid w:val="000F5613"/>
    <w:rsid w:val="000F5AD5"/>
    <w:rsid w:val="000F5BE4"/>
    <w:rsid w:val="000F5C5F"/>
    <w:rsid w:val="000F5D5E"/>
    <w:rsid w:val="000F6507"/>
    <w:rsid w:val="000F65DE"/>
    <w:rsid w:val="000F6A76"/>
    <w:rsid w:val="000F6D79"/>
    <w:rsid w:val="000F6F2A"/>
    <w:rsid w:val="000F7171"/>
    <w:rsid w:val="000F7700"/>
    <w:rsid w:val="000F7D26"/>
    <w:rsid w:val="00100006"/>
    <w:rsid w:val="001003ED"/>
    <w:rsid w:val="0010042B"/>
    <w:rsid w:val="0010074E"/>
    <w:rsid w:val="0010088B"/>
    <w:rsid w:val="001008B1"/>
    <w:rsid w:val="00100986"/>
    <w:rsid w:val="00100A36"/>
    <w:rsid w:val="00100DD5"/>
    <w:rsid w:val="001011E7"/>
    <w:rsid w:val="001022C7"/>
    <w:rsid w:val="001024D6"/>
    <w:rsid w:val="00102E3A"/>
    <w:rsid w:val="00102F6C"/>
    <w:rsid w:val="00103287"/>
    <w:rsid w:val="001035D5"/>
    <w:rsid w:val="00103B1D"/>
    <w:rsid w:val="00103D97"/>
    <w:rsid w:val="0010478D"/>
    <w:rsid w:val="00104D49"/>
    <w:rsid w:val="00104D5D"/>
    <w:rsid w:val="00105223"/>
    <w:rsid w:val="00105FA7"/>
    <w:rsid w:val="0010677B"/>
    <w:rsid w:val="00106E05"/>
    <w:rsid w:val="0010700E"/>
    <w:rsid w:val="00107027"/>
    <w:rsid w:val="0010702E"/>
    <w:rsid w:val="00107263"/>
    <w:rsid w:val="00107485"/>
    <w:rsid w:val="0010778A"/>
    <w:rsid w:val="0010783A"/>
    <w:rsid w:val="00107BF8"/>
    <w:rsid w:val="00107E71"/>
    <w:rsid w:val="001101BC"/>
    <w:rsid w:val="00110593"/>
    <w:rsid w:val="0011078C"/>
    <w:rsid w:val="001107CD"/>
    <w:rsid w:val="00110CD6"/>
    <w:rsid w:val="0011118B"/>
    <w:rsid w:val="00111386"/>
    <w:rsid w:val="00111C2B"/>
    <w:rsid w:val="00111D31"/>
    <w:rsid w:val="00111F0F"/>
    <w:rsid w:val="001120E5"/>
    <w:rsid w:val="0011231A"/>
    <w:rsid w:val="00112530"/>
    <w:rsid w:val="001128E9"/>
    <w:rsid w:val="00112ED0"/>
    <w:rsid w:val="00112F60"/>
    <w:rsid w:val="00113034"/>
    <w:rsid w:val="001130B8"/>
    <w:rsid w:val="0011349A"/>
    <w:rsid w:val="001136D2"/>
    <w:rsid w:val="00113780"/>
    <w:rsid w:val="001137D5"/>
    <w:rsid w:val="00113C17"/>
    <w:rsid w:val="00113CD3"/>
    <w:rsid w:val="00113EFC"/>
    <w:rsid w:val="00113F26"/>
    <w:rsid w:val="00113F37"/>
    <w:rsid w:val="001141CE"/>
    <w:rsid w:val="00114239"/>
    <w:rsid w:val="001145A1"/>
    <w:rsid w:val="00114850"/>
    <w:rsid w:val="001149AF"/>
    <w:rsid w:val="00114A71"/>
    <w:rsid w:val="00114B00"/>
    <w:rsid w:val="001151E2"/>
    <w:rsid w:val="0011527B"/>
    <w:rsid w:val="0011538E"/>
    <w:rsid w:val="001157F6"/>
    <w:rsid w:val="00115885"/>
    <w:rsid w:val="00115C5B"/>
    <w:rsid w:val="00115CBD"/>
    <w:rsid w:val="00115FDD"/>
    <w:rsid w:val="001166CB"/>
    <w:rsid w:val="00117388"/>
    <w:rsid w:val="001175DB"/>
    <w:rsid w:val="00117AA0"/>
    <w:rsid w:val="00117E3D"/>
    <w:rsid w:val="00117F62"/>
    <w:rsid w:val="0012001D"/>
    <w:rsid w:val="00120287"/>
    <w:rsid w:val="001202A0"/>
    <w:rsid w:val="00120568"/>
    <w:rsid w:val="00120851"/>
    <w:rsid w:val="00120F85"/>
    <w:rsid w:val="00121743"/>
    <w:rsid w:val="00121AD6"/>
    <w:rsid w:val="00121CBE"/>
    <w:rsid w:val="00121E45"/>
    <w:rsid w:val="0012271C"/>
    <w:rsid w:val="001230F4"/>
    <w:rsid w:val="0012359B"/>
    <w:rsid w:val="0012374A"/>
    <w:rsid w:val="00123DE3"/>
    <w:rsid w:val="00124613"/>
    <w:rsid w:val="001246CB"/>
    <w:rsid w:val="00124965"/>
    <w:rsid w:val="00124AFF"/>
    <w:rsid w:val="0012571C"/>
    <w:rsid w:val="00125D3A"/>
    <w:rsid w:val="00126087"/>
    <w:rsid w:val="00126391"/>
    <w:rsid w:val="001267B8"/>
    <w:rsid w:val="001268C8"/>
    <w:rsid w:val="00126B36"/>
    <w:rsid w:val="00126C0A"/>
    <w:rsid w:val="00126C95"/>
    <w:rsid w:val="00126DFC"/>
    <w:rsid w:val="0012702D"/>
    <w:rsid w:val="00127B8B"/>
    <w:rsid w:val="001305AA"/>
    <w:rsid w:val="00130DC8"/>
    <w:rsid w:val="00130FD8"/>
    <w:rsid w:val="00131248"/>
    <w:rsid w:val="00131A97"/>
    <w:rsid w:val="00131EE7"/>
    <w:rsid w:val="001320B9"/>
    <w:rsid w:val="00132659"/>
    <w:rsid w:val="00132DB0"/>
    <w:rsid w:val="0013336B"/>
    <w:rsid w:val="001333E0"/>
    <w:rsid w:val="00133A22"/>
    <w:rsid w:val="00133ABA"/>
    <w:rsid w:val="00133CC3"/>
    <w:rsid w:val="00133E19"/>
    <w:rsid w:val="001340C3"/>
    <w:rsid w:val="0013446B"/>
    <w:rsid w:val="0013450F"/>
    <w:rsid w:val="00134750"/>
    <w:rsid w:val="00134836"/>
    <w:rsid w:val="00134A43"/>
    <w:rsid w:val="00134D17"/>
    <w:rsid w:val="00134F04"/>
    <w:rsid w:val="001352B1"/>
    <w:rsid w:val="001356E5"/>
    <w:rsid w:val="00135CF1"/>
    <w:rsid w:val="00135EA0"/>
    <w:rsid w:val="0013626A"/>
    <w:rsid w:val="001365D0"/>
    <w:rsid w:val="00136671"/>
    <w:rsid w:val="001366CC"/>
    <w:rsid w:val="00136C24"/>
    <w:rsid w:val="00136E29"/>
    <w:rsid w:val="00137195"/>
    <w:rsid w:val="00137229"/>
    <w:rsid w:val="00137707"/>
    <w:rsid w:val="00137A2B"/>
    <w:rsid w:val="00137B1D"/>
    <w:rsid w:val="00137EA4"/>
    <w:rsid w:val="001410D1"/>
    <w:rsid w:val="0014156C"/>
    <w:rsid w:val="001417C6"/>
    <w:rsid w:val="00141ECF"/>
    <w:rsid w:val="001428C0"/>
    <w:rsid w:val="00142922"/>
    <w:rsid w:val="00142975"/>
    <w:rsid w:val="00142A61"/>
    <w:rsid w:val="00143288"/>
    <w:rsid w:val="001436EF"/>
    <w:rsid w:val="00143CD1"/>
    <w:rsid w:val="001441CF"/>
    <w:rsid w:val="00144395"/>
    <w:rsid w:val="0014446E"/>
    <w:rsid w:val="001447B6"/>
    <w:rsid w:val="00144AAB"/>
    <w:rsid w:val="00144CB1"/>
    <w:rsid w:val="00144D28"/>
    <w:rsid w:val="00144D47"/>
    <w:rsid w:val="00144E56"/>
    <w:rsid w:val="00145442"/>
    <w:rsid w:val="0014565E"/>
    <w:rsid w:val="00145792"/>
    <w:rsid w:val="001459ED"/>
    <w:rsid w:val="00145C53"/>
    <w:rsid w:val="00145CCD"/>
    <w:rsid w:val="00145E3B"/>
    <w:rsid w:val="001463B0"/>
    <w:rsid w:val="001464B3"/>
    <w:rsid w:val="00146D05"/>
    <w:rsid w:val="001473C1"/>
    <w:rsid w:val="001476ED"/>
    <w:rsid w:val="00147B33"/>
    <w:rsid w:val="00147E3E"/>
    <w:rsid w:val="00147F01"/>
    <w:rsid w:val="0015014B"/>
    <w:rsid w:val="001501AF"/>
    <w:rsid w:val="00150304"/>
    <w:rsid w:val="001503A6"/>
    <w:rsid w:val="001508DE"/>
    <w:rsid w:val="00150A4C"/>
    <w:rsid w:val="00150B5B"/>
    <w:rsid w:val="00151168"/>
    <w:rsid w:val="001511F4"/>
    <w:rsid w:val="0015150A"/>
    <w:rsid w:val="001516F7"/>
    <w:rsid w:val="00152089"/>
    <w:rsid w:val="0015239F"/>
    <w:rsid w:val="001527A8"/>
    <w:rsid w:val="00152C63"/>
    <w:rsid w:val="00152CA8"/>
    <w:rsid w:val="001534EA"/>
    <w:rsid w:val="001535A8"/>
    <w:rsid w:val="001535D2"/>
    <w:rsid w:val="001538C4"/>
    <w:rsid w:val="00153C94"/>
    <w:rsid w:val="00153D1E"/>
    <w:rsid w:val="00153E91"/>
    <w:rsid w:val="0015447D"/>
    <w:rsid w:val="00154850"/>
    <w:rsid w:val="001552C4"/>
    <w:rsid w:val="00155AF4"/>
    <w:rsid w:val="00155C39"/>
    <w:rsid w:val="00155ECA"/>
    <w:rsid w:val="00155F62"/>
    <w:rsid w:val="00156103"/>
    <w:rsid w:val="00156269"/>
    <w:rsid w:val="0015646D"/>
    <w:rsid w:val="00156F1E"/>
    <w:rsid w:val="0015713D"/>
    <w:rsid w:val="00157436"/>
    <w:rsid w:val="0015759E"/>
    <w:rsid w:val="001577A0"/>
    <w:rsid w:val="001601DA"/>
    <w:rsid w:val="00160F47"/>
    <w:rsid w:val="001610AE"/>
    <w:rsid w:val="001613A7"/>
    <w:rsid w:val="00161CDE"/>
    <w:rsid w:val="001621B3"/>
    <w:rsid w:val="001621F7"/>
    <w:rsid w:val="001624BC"/>
    <w:rsid w:val="001625C0"/>
    <w:rsid w:val="00162A3E"/>
    <w:rsid w:val="001638BA"/>
    <w:rsid w:val="001638FF"/>
    <w:rsid w:val="00163C69"/>
    <w:rsid w:val="00163D17"/>
    <w:rsid w:val="00163EC9"/>
    <w:rsid w:val="001641C5"/>
    <w:rsid w:val="00164373"/>
    <w:rsid w:val="00164533"/>
    <w:rsid w:val="00164CB2"/>
    <w:rsid w:val="00165A22"/>
    <w:rsid w:val="00166115"/>
    <w:rsid w:val="0016653B"/>
    <w:rsid w:val="001666FC"/>
    <w:rsid w:val="00166844"/>
    <w:rsid w:val="00166B48"/>
    <w:rsid w:val="00166BD5"/>
    <w:rsid w:val="00167078"/>
    <w:rsid w:val="001672C2"/>
    <w:rsid w:val="001675D5"/>
    <w:rsid w:val="00167E40"/>
    <w:rsid w:val="001701FA"/>
    <w:rsid w:val="00170421"/>
    <w:rsid w:val="00170A58"/>
    <w:rsid w:val="00170AE1"/>
    <w:rsid w:val="00170F81"/>
    <w:rsid w:val="00171201"/>
    <w:rsid w:val="00171221"/>
    <w:rsid w:val="0017125E"/>
    <w:rsid w:val="001714E0"/>
    <w:rsid w:val="001715A0"/>
    <w:rsid w:val="001715AB"/>
    <w:rsid w:val="001717F5"/>
    <w:rsid w:val="00171896"/>
    <w:rsid w:val="00171AE0"/>
    <w:rsid w:val="00171BE8"/>
    <w:rsid w:val="00172297"/>
    <w:rsid w:val="00172658"/>
    <w:rsid w:val="001726E6"/>
    <w:rsid w:val="00172A3E"/>
    <w:rsid w:val="00173565"/>
    <w:rsid w:val="001735D6"/>
    <w:rsid w:val="00173624"/>
    <w:rsid w:val="001737C8"/>
    <w:rsid w:val="001738E0"/>
    <w:rsid w:val="00173AE2"/>
    <w:rsid w:val="00173B32"/>
    <w:rsid w:val="00173B59"/>
    <w:rsid w:val="00174708"/>
    <w:rsid w:val="00174713"/>
    <w:rsid w:val="00174B19"/>
    <w:rsid w:val="00174D25"/>
    <w:rsid w:val="00174D68"/>
    <w:rsid w:val="001752B4"/>
    <w:rsid w:val="00176131"/>
    <w:rsid w:val="0017620F"/>
    <w:rsid w:val="001763B5"/>
    <w:rsid w:val="001765F1"/>
    <w:rsid w:val="00176846"/>
    <w:rsid w:val="001768CF"/>
    <w:rsid w:val="0017717E"/>
    <w:rsid w:val="0017729E"/>
    <w:rsid w:val="00177D11"/>
    <w:rsid w:val="00177E35"/>
    <w:rsid w:val="00180662"/>
    <w:rsid w:val="001806DE"/>
    <w:rsid w:val="001809BA"/>
    <w:rsid w:val="00180E85"/>
    <w:rsid w:val="00181015"/>
    <w:rsid w:val="001810CF"/>
    <w:rsid w:val="001812F8"/>
    <w:rsid w:val="0018185E"/>
    <w:rsid w:val="00181964"/>
    <w:rsid w:val="00181A0C"/>
    <w:rsid w:val="00181CF3"/>
    <w:rsid w:val="001822CC"/>
    <w:rsid w:val="00182343"/>
    <w:rsid w:val="00182B1E"/>
    <w:rsid w:val="00182DFB"/>
    <w:rsid w:val="001831BD"/>
    <w:rsid w:val="00183289"/>
    <w:rsid w:val="00183DAD"/>
    <w:rsid w:val="00183E3B"/>
    <w:rsid w:val="001840CA"/>
    <w:rsid w:val="001840D5"/>
    <w:rsid w:val="00184187"/>
    <w:rsid w:val="0018422C"/>
    <w:rsid w:val="0018469D"/>
    <w:rsid w:val="001847FB"/>
    <w:rsid w:val="00184C6B"/>
    <w:rsid w:val="0018533C"/>
    <w:rsid w:val="0018535D"/>
    <w:rsid w:val="00185AE4"/>
    <w:rsid w:val="00186AD4"/>
    <w:rsid w:val="00186B61"/>
    <w:rsid w:val="00186E8A"/>
    <w:rsid w:val="00186F05"/>
    <w:rsid w:val="00186F39"/>
    <w:rsid w:val="0018702D"/>
    <w:rsid w:val="001872F5"/>
    <w:rsid w:val="001873EF"/>
    <w:rsid w:val="0018747F"/>
    <w:rsid w:val="00187480"/>
    <w:rsid w:val="0018765C"/>
    <w:rsid w:val="00187754"/>
    <w:rsid w:val="0018799A"/>
    <w:rsid w:val="00187C08"/>
    <w:rsid w:val="00187C4F"/>
    <w:rsid w:val="00187DC3"/>
    <w:rsid w:val="00190201"/>
    <w:rsid w:val="00190799"/>
    <w:rsid w:val="00190BC9"/>
    <w:rsid w:val="00190CB7"/>
    <w:rsid w:val="00190F40"/>
    <w:rsid w:val="0019167F"/>
    <w:rsid w:val="00191999"/>
    <w:rsid w:val="001922DD"/>
    <w:rsid w:val="001928B3"/>
    <w:rsid w:val="00192C7A"/>
    <w:rsid w:val="00192D6B"/>
    <w:rsid w:val="00192E18"/>
    <w:rsid w:val="00193114"/>
    <w:rsid w:val="00193357"/>
    <w:rsid w:val="00193393"/>
    <w:rsid w:val="001933C3"/>
    <w:rsid w:val="0019346A"/>
    <w:rsid w:val="00193844"/>
    <w:rsid w:val="00193C0C"/>
    <w:rsid w:val="0019408A"/>
    <w:rsid w:val="001940D1"/>
    <w:rsid w:val="001949E0"/>
    <w:rsid w:val="00194D06"/>
    <w:rsid w:val="00194D95"/>
    <w:rsid w:val="00195710"/>
    <w:rsid w:val="00195815"/>
    <w:rsid w:val="0019591B"/>
    <w:rsid w:val="00195A39"/>
    <w:rsid w:val="00196056"/>
    <w:rsid w:val="00196375"/>
    <w:rsid w:val="00196792"/>
    <w:rsid w:val="001968F4"/>
    <w:rsid w:val="001974AB"/>
    <w:rsid w:val="00197578"/>
    <w:rsid w:val="00197A85"/>
    <w:rsid w:val="00197E78"/>
    <w:rsid w:val="00197FD6"/>
    <w:rsid w:val="001A013C"/>
    <w:rsid w:val="001A04B0"/>
    <w:rsid w:val="001A06AA"/>
    <w:rsid w:val="001A0882"/>
    <w:rsid w:val="001A0AB5"/>
    <w:rsid w:val="001A0D5C"/>
    <w:rsid w:val="001A1408"/>
    <w:rsid w:val="001A1DC6"/>
    <w:rsid w:val="001A237B"/>
    <w:rsid w:val="001A2720"/>
    <w:rsid w:val="001A278D"/>
    <w:rsid w:val="001A27DF"/>
    <w:rsid w:val="001A28B8"/>
    <w:rsid w:val="001A29FD"/>
    <w:rsid w:val="001A2C7A"/>
    <w:rsid w:val="001A2EF1"/>
    <w:rsid w:val="001A30B4"/>
    <w:rsid w:val="001A431C"/>
    <w:rsid w:val="001A43CE"/>
    <w:rsid w:val="001A4583"/>
    <w:rsid w:val="001A49D3"/>
    <w:rsid w:val="001A50AA"/>
    <w:rsid w:val="001A518E"/>
    <w:rsid w:val="001A51D5"/>
    <w:rsid w:val="001A522E"/>
    <w:rsid w:val="001A57D9"/>
    <w:rsid w:val="001A584E"/>
    <w:rsid w:val="001A58EE"/>
    <w:rsid w:val="001A5BF8"/>
    <w:rsid w:val="001A5C34"/>
    <w:rsid w:val="001A5C90"/>
    <w:rsid w:val="001A5FCF"/>
    <w:rsid w:val="001A62CA"/>
    <w:rsid w:val="001A6D7B"/>
    <w:rsid w:val="001A710E"/>
    <w:rsid w:val="001A721D"/>
    <w:rsid w:val="001A7425"/>
    <w:rsid w:val="001A7503"/>
    <w:rsid w:val="001A78E8"/>
    <w:rsid w:val="001A7EAA"/>
    <w:rsid w:val="001A7EFD"/>
    <w:rsid w:val="001A7F56"/>
    <w:rsid w:val="001B02D2"/>
    <w:rsid w:val="001B069D"/>
    <w:rsid w:val="001B084B"/>
    <w:rsid w:val="001B0A48"/>
    <w:rsid w:val="001B0BA9"/>
    <w:rsid w:val="001B0E52"/>
    <w:rsid w:val="001B1535"/>
    <w:rsid w:val="001B1561"/>
    <w:rsid w:val="001B19B3"/>
    <w:rsid w:val="001B20FD"/>
    <w:rsid w:val="001B2193"/>
    <w:rsid w:val="001B22B4"/>
    <w:rsid w:val="001B2993"/>
    <w:rsid w:val="001B29AD"/>
    <w:rsid w:val="001B33D5"/>
    <w:rsid w:val="001B3406"/>
    <w:rsid w:val="001B357C"/>
    <w:rsid w:val="001B386F"/>
    <w:rsid w:val="001B38DB"/>
    <w:rsid w:val="001B3A9E"/>
    <w:rsid w:val="001B4028"/>
    <w:rsid w:val="001B4352"/>
    <w:rsid w:val="001B48E3"/>
    <w:rsid w:val="001B5074"/>
    <w:rsid w:val="001B513C"/>
    <w:rsid w:val="001B5AA2"/>
    <w:rsid w:val="001B5D00"/>
    <w:rsid w:val="001B5E43"/>
    <w:rsid w:val="001B5EA6"/>
    <w:rsid w:val="001B60AF"/>
    <w:rsid w:val="001B6BE8"/>
    <w:rsid w:val="001B7131"/>
    <w:rsid w:val="001B7244"/>
    <w:rsid w:val="001B7292"/>
    <w:rsid w:val="001B74C4"/>
    <w:rsid w:val="001B74F4"/>
    <w:rsid w:val="001B77A2"/>
    <w:rsid w:val="001B7981"/>
    <w:rsid w:val="001B7A1C"/>
    <w:rsid w:val="001B7A2B"/>
    <w:rsid w:val="001B7F64"/>
    <w:rsid w:val="001C0407"/>
    <w:rsid w:val="001C04B1"/>
    <w:rsid w:val="001C06D3"/>
    <w:rsid w:val="001C0982"/>
    <w:rsid w:val="001C1FFF"/>
    <w:rsid w:val="001C209F"/>
    <w:rsid w:val="001C20B2"/>
    <w:rsid w:val="001C245A"/>
    <w:rsid w:val="001C28F3"/>
    <w:rsid w:val="001C2C54"/>
    <w:rsid w:val="001C2FB6"/>
    <w:rsid w:val="001C33C1"/>
    <w:rsid w:val="001C34D6"/>
    <w:rsid w:val="001C3C38"/>
    <w:rsid w:val="001C3D0A"/>
    <w:rsid w:val="001C3DD0"/>
    <w:rsid w:val="001C41B7"/>
    <w:rsid w:val="001C437E"/>
    <w:rsid w:val="001C4616"/>
    <w:rsid w:val="001C492D"/>
    <w:rsid w:val="001C4E29"/>
    <w:rsid w:val="001C50B8"/>
    <w:rsid w:val="001C5B56"/>
    <w:rsid w:val="001C5B74"/>
    <w:rsid w:val="001C5BC3"/>
    <w:rsid w:val="001C6177"/>
    <w:rsid w:val="001C6605"/>
    <w:rsid w:val="001C66F6"/>
    <w:rsid w:val="001C6793"/>
    <w:rsid w:val="001C68A4"/>
    <w:rsid w:val="001C696A"/>
    <w:rsid w:val="001C72C4"/>
    <w:rsid w:val="001C7834"/>
    <w:rsid w:val="001C7C05"/>
    <w:rsid w:val="001C7C68"/>
    <w:rsid w:val="001D02A1"/>
    <w:rsid w:val="001D0619"/>
    <w:rsid w:val="001D0DBE"/>
    <w:rsid w:val="001D0E29"/>
    <w:rsid w:val="001D0ECB"/>
    <w:rsid w:val="001D0F0A"/>
    <w:rsid w:val="001D0FB9"/>
    <w:rsid w:val="001D1783"/>
    <w:rsid w:val="001D27B7"/>
    <w:rsid w:val="001D2D1B"/>
    <w:rsid w:val="001D3165"/>
    <w:rsid w:val="001D327D"/>
    <w:rsid w:val="001D3730"/>
    <w:rsid w:val="001D3DB8"/>
    <w:rsid w:val="001D4DD7"/>
    <w:rsid w:val="001D4E3B"/>
    <w:rsid w:val="001D4ED5"/>
    <w:rsid w:val="001D50D0"/>
    <w:rsid w:val="001D50F7"/>
    <w:rsid w:val="001D5F80"/>
    <w:rsid w:val="001D6094"/>
    <w:rsid w:val="001D60F4"/>
    <w:rsid w:val="001D6162"/>
    <w:rsid w:val="001D6B4D"/>
    <w:rsid w:val="001D6CAD"/>
    <w:rsid w:val="001D6FD3"/>
    <w:rsid w:val="001D7100"/>
    <w:rsid w:val="001D718A"/>
    <w:rsid w:val="001D741E"/>
    <w:rsid w:val="001D7533"/>
    <w:rsid w:val="001E086A"/>
    <w:rsid w:val="001E0D8D"/>
    <w:rsid w:val="001E13CA"/>
    <w:rsid w:val="001E1BAE"/>
    <w:rsid w:val="001E1CF8"/>
    <w:rsid w:val="001E251A"/>
    <w:rsid w:val="001E2613"/>
    <w:rsid w:val="001E26B4"/>
    <w:rsid w:val="001E3536"/>
    <w:rsid w:val="001E36BB"/>
    <w:rsid w:val="001E392A"/>
    <w:rsid w:val="001E396B"/>
    <w:rsid w:val="001E39F1"/>
    <w:rsid w:val="001E3C80"/>
    <w:rsid w:val="001E408A"/>
    <w:rsid w:val="001E40F8"/>
    <w:rsid w:val="001E4180"/>
    <w:rsid w:val="001E503B"/>
    <w:rsid w:val="001E5712"/>
    <w:rsid w:val="001E57EE"/>
    <w:rsid w:val="001E57F5"/>
    <w:rsid w:val="001E5D24"/>
    <w:rsid w:val="001E5DB5"/>
    <w:rsid w:val="001E5EC9"/>
    <w:rsid w:val="001E604E"/>
    <w:rsid w:val="001E6414"/>
    <w:rsid w:val="001E67B8"/>
    <w:rsid w:val="001E6856"/>
    <w:rsid w:val="001E6FAE"/>
    <w:rsid w:val="001E7347"/>
    <w:rsid w:val="001E74BA"/>
    <w:rsid w:val="001E7552"/>
    <w:rsid w:val="001E75F7"/>
    <w:rsid w:val="001E7A12"/>
    <w:rsid w:val="001E7AA3"/>
    <w:rsid w:val="001E7AB4"/>
    <w:rsid w:val="001E7C95"/>
    <w:rsid w:val="001F02ED"/>
    <w:rsid w:val="001F03AD"/>
    <w:rsid w:val="001F082B"/>
    <w:rsid w:val="001F09DB"/>
    <w:rsid w:val="001F0A93"/>
    <w:rsid w:val="001F0B73"/>
    <w:rsid w:val="001F0D76"/>
    <w:rsid w:val="001F0E92"/>
    <w:rsid w:val="001F1E68"/>
    <w:rsid w:val="001F207F"/>
    <w:rsid w:val="001F20F8"/>
    <w:rsid w:val="001F2424"/>
    <w:rsid w:val="001F26D9"/>
    <w:rsid w:val="001F2890"/>
    <w:rsid w:val="001F28E5"/>
    <w:rsid w:val="001F3292"/>
    <w:rsid w:val="001F35EA"/>
    <w:rsid w:val="001F3845"/>
    <w:rsid w:val="001F3D4C"/>
    <w:rsid w:val="001F3DEE"/>
    <w:rsid w:val="001F4070"/>
    <w:rsid w:val="001F4672"/>
    <w:rsid w:val="001F46AF"/>
    <w:rsid w:val="001F49CD"/>
    <w:rsid w:val="001F51CA"/>
    <w:rsid w:val="001F54D8"/>
    <w:rsid w:val="001F56F1"/>
    <w:rsid w:val="001F5E99"/>
    <w:rsid w:val="001F5EA4"/>
    <w:rsid w:val="001F65C9"/>
    <w:rsid w:val="001F6809"/>
    <w:rsid w:val="001F69D8"/>
    <w:rsid w:val="001F6BAB"/>
    <w:rsid w:val="001F731A"/>
    <w:rsid w:val="001F7395"/>
    <w:rsid w:val="001F75A8"/>
    <w:rsid w:val="001F776C"/>
    <w:rsid w:val="001F79B9"/>
    <w:rsid w:val="001F7F2E"/>
    <w:rsid w:val="002002F4"/>
    <w:rsid w:val="00200BC9"/>
    <w:rsid w:val="00201093"/>
    <w:rsid w:val="0020162D"/>
    <w:rsid w:val="00201D74"/>
    <w:rsid w:val="0020266F"/>
    <w:rsid w:val="00202F51"/>
    <w:rsid w:val="00203260"/>
    <w:rsid w:val="002038A2"/>
    <w:rsid w:val="00203CD2"/>
    <w:rsid w:val="00203D38"/>
    <w:rsid w:val="00204136"/>
    <w:rsid w:val="0020444A"/>
    <w:rsid w:val="00204570"/>
    <w:rsid w:val="00204627"/>
    <w:rsid w:val="00204837"/>
    <w:rsid w:val="0020516E"/>
    <w:rsid w:val="00205262"/>
    <w:rsid w:val="002057E4"/>
    <w:rsid w:val="00205CC5"/>
    <w:rsid w:val="00206152"/>
    <w:rsid w:val="002067D6"/>
    <w:rsid w:val="00206961"/>
    <w:rsid w:val="00206998"/>
    <w:rsid w:val="00206D6E"/>
    <w:rsid w:val="00206D89"/>
    <w:rsid w:val="002071E0"/>
    <w:rsid w:val="00207379"/>
    <w:rsid w:val="00207B1B"/>
    <w:rsid w:val="00207C6A"/>
    <w:rsid w:val="00207DF0"/>
    <w:rsid w:val="00207E82"/>
    <w:rsid w:val="00210612"/>
    <w:rsid w:val="00210B61"/>
    <w:rsid w:val="00210C89"/>
    <w:rsid w:val="00210EAC"/>
    <w:rsid w:val="0021199F"/>
    <w:rsid w:val="00211C0F"/>
    <w:rsid w:val="00212427"/>
    <w:rsid w:val="002131ED"/>
    <w:rsid w:val="00213425"/>
    <w:rsid w:val="00213630"/>
    <w:rsid w:val="002137FD"/>
    <w:rsid w:val="00213812"/>
    <w:rsid w:val="00214407"/>
    <w:rsid w:val="0021468F"/>
    <w:rsid w:val="00214793"/>
    <w:rsid w:val="00214E4E"/>
    <w:rsid w:val="002151A9"/>
    <w:rsid w:val="002152ED"/>
    <w:rsid w:val="002152F6"/>
    <w:rsid w:val="0021543F"/>
    <w:rsid w:val="002154E4"/>
    <w:rsid w:val="00215A32"/>
    <w:rsid w:val="00215DCE"/>
    <w:rsid w:val="0021610B"/>
    <w:rsid w:val="002167AE"/>
    <w:rsid w:val="00216BC6"/>
    <w:rsid w:val="00216EB7"/>
    <w:rsid w:val="00216F65"/>
    <w:rsid w:val="00217352"/>
    <w:rsid w:val="002175B3"/>
    <w:rsid w:val="002177DF"/>
    <w:rsid w:val="00217A7A"/>
    <w:rsid w:val="00220205"/>
    <w:rsid w:val="002207E0"/>
    <w:rsid w:val="00220959"/>
    <w:rsid w:val="00220F42"/>
    <w:rsid w:val="002211FE"/>
    <w:rsid w:val="002216BC"/>
    <w:rsid w:val="00221B8B"/>
    <w:rsid w:val="00221BE6"/>
    <w:rsid w:val="002222A7"/>
    <w:rsid w:val="002225FA"/>
    <w:rsid w:val="00222782"/>
    <w:rsid w:val="002228CD"/>
    <w:rsid w:val="002234E3"/>
    <w:rsid w:val="002235F2"/>
    <w:rsid w:val="0022402F"/>
    <w:rsid w:val="002240BC"/>
    <w:rsid w:val="002241A7"/>
    <w:rsid w:val="00224345"/>
    <w:rsid w:val="00224BAE"/>
    <w:rsid w:val="002251A6"/>
    <w:rsid w:val="00225337"/>
    <w:rsid w:val="002253DB"/>
    <w:rsid w:val="00225642"/>
    <w:rsid w:val="002262DB"/>
    <w:rsid w:val="0022675E"/>
    <w:rsid w:val="00226AF4"/>
    <w:rsid w:val="00226B7B"/>
    <w:rsid w:val="00226C10"/>
    <w:rsid w:val="00226EF7"/>
    <w:rsid w:val="00226FCE"/>
    <w:rsid w:val="002270D9"/>
    <w:rsid w:val="002275AF"/>
    <w:rsid w:val="00227B27"/>
    <w:rsid w:val="00227D24"/>
    <w:rsid w:val="00230031"/>
    <w:rsid w:val="002306D2"/>
    <w:rsid w:val="002307A9"/>
    <w:rsid w:val="002309F2"/>
    <w:rsid w:val="00230AA3"/>
    <w:rsid w:val="00230FBB"/>
    <w:rsid w:val="0023116D"/>
    <w:rsid w:val="00231469"/>
    <w:rsid w:val="00231629"/>
    <w:rsid w:val="002318CF"/>
    <w:rsid w:val="00231CA6"/>
    <w:rsid w:val="00231E53"/>
    <w:rsid w:val="00231EBF"/>
    <w:rsid w:val="002328F7"/>
    <w:rsid w:val="00232AA8"/>
    <w:rsid w:val="00232D87"/>
    <w:rsid w:val="00232DB1"/>
    <w:rsid w:val="00232EDB"/>
    <w:rsid w:val="00232F03"/>
    <w:rsid w:val="002330D6"/>
    <w:rsid w:val="002336C8"/>
    <w:rsid w:val="002339F2"/>
    <w:rsid w:val="00233FD0"/>
    <w:rsid w:val="00233FD1"/>
    <w:rsid w:val="00234406"/>
    <w:rsid w:val="002355B7"/>
    <w:rsid w:val="002356C8"/>
    <w:rsid w:val="002362BC"/>
    <w:rsid w:val="002367BA"/>
    <w:rsid w:val="002368BE"/>
    <w:rsid w:val="00236A53"/>
    <w:rsid w:val="00236F52"/>
    <w:rsid w:val="00236FEB"/>
    <w:rsid w:val="002370FD"/>
    <w:rsid w:val="00237328"/>
    <w:rsid w:val="00237699"/>
    <w:rsid w:val="00237B24"/>
    <w:rsid w:val="00237CD7"/>
    <w:rsid w:val="00237FB8"/>
    <w:rsid w:val="00240617"/>
    <w:rsid w:val="0024078E"/>
    <w:rsid w:val="0024088B"/>
    <w:rsid w:val="00241610"/>
    <w:rsid w:val="00241E7D"/>
    <w:rsid w:val="00241F44"/>
    <w:rsid w:val="00241FA9"/>
    <w:rsid w:val="00242257"/>
    <w:rsid w:val="002425EA"/>
    <w:rsid w:val="00242E28"/>
    <w:rsid w:val="00243778"/>
    <w:rsid w:val="002437E5"/>
    <w:rsid w:val="002442BE"/>
    <w:rsid w:val="00244989"/>
    <w:rsid w:val="00244A28"/>
    <w:rsid w:val="00244CF3"/>
    <w:rsid w:val="0024504B"/>
    <w:rsid w:val="002450AC"/>
    <w:rsid w:val="002455F2"/>
    <w:rsid w:val="00245643"/>
    <w:rsid w:val="002456FA"/>
    <w:rsid w:val="0024578F"/>
    <w:rsid w:val="0024580C"/>
    <w:rsid w:val="00245A31"/>
    <w:rsid w:val="00245AE8"/>
    <w:rsid w:val="002460E3"/>
    <w:rsid w:val="002462EB"/>
    <w:rsid w:val="00246470"/>
    <w:rsid w:val="00246817"/>
    <w:rsid w:val="0024689C"/>
    <w:rsid w:val="002468DA"/>
    <w:rsid w:val="0024696A"/>
    <w:rsid w:val="002469F8"/>
    <w:rsid w:val="00246F19"/>
    <w:rsid w:val="0024707D"/>
    <w:rsid w:val="002472D0"/>
    <w:rsid w:val="002473E4"/>
    <w:rsid w:val="0024759D"/>
    <w:rsid w:val="00247AC4"/>
    <w:rsid w:val="002506F1"/>
    <w:rsid w:val="00250885"/>
    <w:rsid w:val="00250A96"/>
    <w:rsid w:val="00250ADF"/>
    <w:rsid w:val="002511A5"/>
    <w:rsid w:val="00251A2E"/>
    <w:rsid w:val="00251A45"/>
    <w:rsid w:val="00252120"/>
    <w:rsid w:val="002521C6"/>
    <w:rsid w:val="00252C16"/>
    <w:rsid w:val="00252DDA"/>
    <w:rsid w:val="00253623"/>
    <w:rsid w:val="0025393D"/>
    <w:rsid w:val="00253BA0"/>
    <w:rsid w:val="00253DEE"/>
    <w:rsid w:val="00253F3F"/>
    <w:rsid w:val="002540A5"/>
    <w:rsid w:val="0025420F"/>
    <w:rsid w:val="0025424A"/>
    <w:rsid w:val="00254A7C"/>
    <w:rsid w:val="002552F8"/>
    <w:rsid w:val="00255399"/>
    <w:rsid w:val="0025582B"/>
    <w:rsid w:val="00255F06"/>
    <w:rsid w:val="00255FB1"/>
    <w:rsid w:val="0025678F"/>
    <w:rsid w:val="00256911"/>
    <w:rsid w:val="00256C4E"/>
    <w:rsid w:val="00256F8D"/>
    <w:rsid w:val="0025718F"/>
    <w:rsid w:val="002601B3"/>
    <w:rsid w:val="0026069F"/>
    <w:rsid w:val="00260C4F"/>
    <w:rsid w:val="00260E16"/>
    <w:rsid w:val="00260F6D"/>
    <w:rsid w:val="00261399"/>
    <w:rsid w:val="002617B4"/>
    <w:rsid w:val="00261870"/>
    <w:rsid w:val="00261888"/>
    <w:rsid w:val="002618F1"/>
    <w:rsid w:val="00261ACF"/>
    <w:rsid w:val="00261E4E"/>
    <w:rsid w:val="00262120"/>
    <w:rsid w:val="0026243F"/>
    <w:rsid w:val="00262ACB"/>
    <w:rsid w:val="00262B73"/>
    <w:rsid w:val="00262EEE"/>
    <w:rsid w:val="00262F2B"/>
    <w:rsid w:val="002632C5"/>
    <w:rsid w:val="00264109"/>
    <w:rsid w:val="002645B0"/>
    <w:rsid w:val="002647F6"/>
    <w:rsid w:val="00264822"/>
    <w:rsid w:val="00264948"/>
    <w:rsid w:val="00264CED"/>
    <w:rsid w:val="002652B3"/>
    <w:rsid w:val="00265328"/>
    <w:rsid w:val="00265808"/>
    <w:rsid w:val="00265B60"/>
    <w:rsid w:val="00266304"/>
    <w:rsid w:val="00266379"/>
    <w:rsid w:val="00266479"/>
    <w:rsid w:val="002665AD"/>
    <w:rsid w:val="00266958"/>
    <w:rsid w:val="00267014"/>
    <w:rsid w:val="0026706D"/>
    <w:rsid w:val="00267702"/>
    <w:rsid w:val="00267BE6"/>
    <w:rsid w:val="00267DC5"/>
    <w:rsid w:val="00270184"/>
    <w:rsid w:val="00270346"/>
    <w:rsid w:val="002703AF"/>
    <w:rsid w:val="00270440"/>
    <w:rsid w:val="00270D1A"/>
    <w:rsid w:val="00270D8A"/>
    <w:rsid w:val="00270DC6"/>
    <w:rsid w:val="00270ED3"/>
    <w:rsid w:val="00270F6D"/>
    <w:rsid w:val="00270FFE"/>
    <w:rsid w:val="00271282"/>
    <w:rsid w:val="00271AE3"/>
    <w:rsid w:val="00271C87"/>
    <w:rsid w:val="00272244"/>
    <w:rsid w:val="0027224D"/>
    <w:rsid w:val="00272299"/>
    <w:rsid w:val="00272ADC"/>
    <w:rsid w:val="00272C89"/>
    <w:rsid w:val="00272CAA"/>
    <w:rsid w:val="0027307B"/>
    <w:rsid w:val="00273924"/>
    <w:rsid w:val="00273CD7"/>
    <w:rsid w:val="002741FA"/>
    <w:rsid w:val="00274551"/>
    <w:rsid w:val="002746E3"/>
    <w:rsid w:val="00274A10"/>
    <w:rsid w:val="00274F70"/>
    <w:rsid w:val="00274FB7"/>
    <w:rsid w:val="00275190"/>
    <w:rsid w:val="00275698"/>
    <w:rsid w:val="0027592E"/>
    <w:rsid w:val="00275A22"/>
    <w:rsid w:val="00275D32"/>
    <w:rsid w:val="00275DD0"/>
    <w:rsid w:val="002763B8"/>
    <w:rsid w:val="002764EE"/>
    <w:rsid w:val="002769A6"/>
    <w:rsid w:val="00276A06"/>
    <w:rsid w:val="00276F8B"/>
    <w:rsid w:val="002770E9"/>
    <w:rsid w:val="0027760E"/>
    <w:rsid w:val="00277687"/>
    <w:rsid w:val="002778F6"/>
    <w:rsid w:val="0027798F"/>
    <w:rsid w:val="002779F9"/>
    <w:rsid w:val="00277AB2"/>
    <w:rsid w:val="0028040A"/>
    <w:rsid w:val="00280423"/>
    <w:rsid w:val="0028055A"/>
    <w:rsid w:val="002805A6"/>
    <w:rsid w:val="00280980"/>
    <w:rsid w:val="00280AB9"/>
    <w:rsid w:val="00280B80"/>
    <w:rsid w:val="00280C46"/>
    <w:rsid w:val="00280CE0"/>
    <w:rsid w:val="00281125"/>
    <w:rsid w:val="002812D2"/>
    <w:rsid w:val="002812F9"/>
    <w:rsid w:val="002813CB"/>
    <w:rsid w:val="002817B5"/>
    <w:rsid w:val="002817FE"/>
    <w:rsid w:val="00281B67"/>
    <w:rsid w:val="00281B9E"/>
    <w:rsid w:val="002822F3"/>
    <w:rsid w:val="00282603"/>
    <w:rsid w:val="00282D5C"/>
    <w:rsid w:val="00282FA5"/>
    <w:rsid w:val="002830E6"/>
    <w:rsid w:val="00283834"/>
    <w:rsid w:val="00283CBB"/>
    <w:rsid w:val="00284135"/>
    <w:rsid w:val="002846E8"/>
    <w:rsid w:val="00284A3F"/>
    <w:rsid w:val="00284BFE"/>
    <w:rsid w:val="00285415"/>
    <w:rsid w:val="0028552D"/>
    <w:rsid w:val="0028573A"/>
    <w:rsid w:val="00285A9A"/>
    <w:rsid w:val="002863A4"/>
    <w:rsid w:val="002863CF"/>
    <w:rsid w:val="0028680E"/>
    <w:rsid w:val="00286823"/>
    <w:rsid w:val="00286953"/>
    <w:rsid w:val="00286A99"/>
    <w:rsid w:val="00286CCF"/>
    <w:rsid w:val="00286EFA"/>
    <w:rsid w:val="002870D5"/>
    <w:rsid w:val="002872BB"/>
    <w:rsid w:val="00287503"/>
    <w:rsid w:val="00287581"/>
    <w:rsid w:val="002878E1"/>
    <w:rsid w:val="002878E8"/>
    <w:rsid w:val="00287BE1"/>
    <w:rsid w:val="002912FD"/>
    <w:rsid w:val="00291639"/>
    <w:rsid w:val="00291EEE"/>
    <w:rsid w:val="00292106"/>
    <w:rsid w:val="00292493"/>
    <w:rsid w:val="00292640"/>
    <w:rsid w:val="00292706"/>
    <w:rsid w:val="002929E0"/>
    <w:rsid w:val="00293635"/>
    <w:rsid w:val="002938EF"/>
    <w:rsid w:val="00293AAE"/>
    <w:rsid w:val="00293BD6"/>
    <w:rsid w:val="002947E3"/>
    <w:rsid w:val="002952CF"/>
    <w:rsid w:val="0029532A"/>
    <w:rsid w:val="002953AE"/>
    <w:rsid w:val="00295BF8"/>
    <w:rsid w:val="00295DBC"/>
    <w:rsid w:val="00295FD7"/>
    <w:rsid w:val="0029605B"/>
    <w:rsid w:val="0029657C"/>
    <w:rsid w:val="0029658D"/>
    <w:rsid w:val="002969AE"/>
    <w:rsid w:val="00296F85"/>
    <w:rsid w:val="002977A9"/>
    <w:rsid w:val="00297B26"/>
    <w:rsid w:val="00297DE5"/>
    <w:rsid w:val="00297F0E"/>
    <w:rsid w:val="002A01E1"/>
    <w:rsid w:val="002A0293"/>
    <w:rsid w:val="002A0315"/>
    <w:rsid w:val="002A0664"/>
    <w:rsid w:val="002A0AC5"/>
    <w:rsid w:val="002A0F0F"/>
    <w:rsid w:val="002A1395"/>
    <w:rsid w:val="002A150C"/>
    <w:rsid w:val="002A163E"/>
    <w:rsid w:val="002A1981"/>
    <w:rsid w:val="002A1A0E"/>
    <w:rsid w:val="002A1D8C"/>
    <w:rsid w:val="002A235C"/>
    <w:rsid w:val="002A24A8"/>
    <w:rsid w:val="002A2506"/>
    <w:rsid w:val="002A2A6C"/>
    <w:rsid w:val="002A2B3F"/>
    <w:rsid w:val="002A2F1C"/>
    <w:rsid w:val="002A3195"/>
    <w:rsid w:val="002A33EB"/>
    <w:rsid w:val="002A3583"/>
    <w:rsid w:val="002A37D7"/>
    <w:rsid w:val="002A39C3"/>
    <w:rsid w:val="002A3A99"/>
    <w:rsid w:val="002A3B11"/>
    <w:rsid w:val="002A43AF"/>
    <w:rsid w:val="002A455D"/>
    <w:rsid w:val="002A4C1A"/>
    <w:rsid w:val="002A54EF"/>
    <w:rsid w:val="002A5AD5"/>
    <w:rsid w:val="002A5C64"/>
    <w:rsid w:val="002A5C68"/>
    <w:rsid w:val="002A6171"/>
    <w:rsid w:val="002A61A7"/>
    <w:rsid w:val="002A6327"/>
    <w:rsid w:val="002A6765"/>
    <w:rsid w:val="002A6954"/>
    <w:rsid w:val="002A6B79"/>
    <w:rsid w:val="002A6B95"/>
    <w:rsid w:val="002A6C57"/>
    <w:rsid w:val="002A6D39"/>
    <w:rsid w:val="002A707B"/>
    <w:rsid w:val="002A717C"/>
    <w:rsid w:val="002A73B6"/>
    <w:rsid w:val="002A7526"/>
    <w:rsid w:val="002A7E72"/>
    <w:rsid w:val="002A7F3A"/>
    <w:rsid w:val="002B0216"/>
    <w:rsid w:val="002B024A"/>
    <w:rsid w:val="002B02F4"/>
    <w:rsid w:val="002B038B"/>
    <w:rsid w:val="002B079C"/>
    <w:rsid w:val="002B0899"/>
    <w:rsid w:val="002B0D7F"/>
    <w:rsid w:val="002B0E17"/>
    <w:rsid w:val="002B1311"/>
    <w:rsid w:val="002B1B25"/>
    <w:rsid w:val="002B1CD1"/>
    <w:rsid w:val="002B1D10"/>
    <w:rsid w:val="002B1EC2"/>
    <w:rsid w:val="002B1EDC"/>
    <w:rsid w:val="002B2003"/>
    <w:rsid w:val="002B2049"/>
    <w:rsid w:val="002B211D"/>
    <w:rsid w:val="002B231D"/>
    <w:rsid w:val="002B255F"/>
    <w:rsid w:val="002B2985"/>
    <w:rsid w:val="002B2D70"/>
    <w:rsid w:val="002B2F32"/>
    <w:rsid w:val="002B4749"/>
    <w:rsid w:val="002B475A"/>
    <w:rsid w:val="002B4804"/>
    <w:rsid w:val="002B4B6D"/>
    <w:rsid w:val="002B4C70"/>
    <w:rsid w:val="002B4F5C"/>
    <w:rsid w:val="002B504B"/>
    <w:rsid w:val="002B5375"/>
    <w:rsid w:val="002B5582"/>
    <w:rsid w:val="002B5681"/>
    <w:rsid w:val="002B59C3"/>
    <w:rsid w:val="002B5F87"/>
    <w:rsid w:val="002B5FB2"/>
    <w:rsid w:val="002B6372"/>
    <w:rsid w:val="002B678A"/>
    <w:rsid w:val="002B7039"/>
    <w:rsid w:val="002B7267"/>
    <w:rsid w:val="002B735E"/>
    <w:rsid w:val="002B7367"/>
    <w:rsid w:val="002B7529"/>
    <w:rsid w:val="002B7E37"/>
    <w:rsid w:val="002C0134"/>
    <w:rsid w:val="002C0B1A"/>
    <w:rsid w:val="002C0F21"/>
    <w:rsid w:val="002C1079"/>
    <w:rsid w:val="002C1093"/>
    <w:rsid w:val="002C178E"/>
    <w:rsid w:val="002C18F2"/>
    <w:rsid w:val="002C1C25"/>
    <w:rsid w:val="002C1D5B"/>
    <w:rsid w:val="002C1FE1"/>
    <w:rsid w:val="002C2052"/>
    <w:rsid w:val="002C2479"/>
    <w:rsid w:val="002C24B0"/>
    <w:rsid w:val="002C2C9A"/>
    <w:rsid w:val="002C2DE0"/>
    <w:rsid w:val="002C2E3C"/>
    <w:rsid w:val="002C303A"/>
    <w:rsid w:val="002C304F"/>
    <w:rsid w:val="002C345D"/>
    <w:rsid w:val="002C37B1"/>
    <w:rsid w:val="002C3C03"/>
    <w:rsid w:val="002C3C85"/>
    <w:rsid w:val="002C3E41"/>
    <w:rsid w:val="002C40F7"/>
    <w:rsid w:val="002C419F"/>
    <w:rsid w:val="002C433A"/>
    <w:rsid w:val="002C4DA4"/>
    <w:rsid w:val="002C5152"/>
    <w:rsid w:val="002C53D4"/>
    <w:rsid w:val="002C54C9"/>
    <w:rsid w:val="002C54D0"/>
    <w:rsid w:val="002C589F"/>
    <w:rsid w:val="002C62C3"/>
    <w:rsid w:val="002C634E"/>
    <w:rsid w:val="002C639E"/>
    <w:rsid w:val="002C6444"/>
    <w:rsid w:val="002C6973"/>
    <w:rsid w:val="002C69AB"/>
    <w:rsid w:val="002C6EA7"/>
    <w:rsid w:val="002C7490"/>
    <w:rsid w:val="002C76B1"/>
    <w:rsid w:val="002C7766"/>
    <w:rsid w:val="002C7A29"/>
    <w:rsid w:val="002C7B48"/>
    <w:rsid w:val="002C7B52"/>
    <w:rsid w:val="002C7C23"/>
    <w:rsid w:val="002D0C87"/>
    <w:rsid w:val="002D0F78"/>
    <w:rsid w:val="002D1459"/>
    <w:rsid w:val="002D1ED3"/>
    <w:rsid w:val="002D2011"/>
    <w:rsid w:val="002D20CF"/>
    <w:rsid w:val="002D2191"/>
    <w:rsid w:val="002D2510"/>
    <w:rsid w:val="002D271E"/>
    <w:rsid w:val="002D2D99"/>
    <w:rsid w:val="002D2DB5"/>
    <w:rsid w:val="002D2DFF"/>
    <w:rsid w:val="002D2E66"/>
    <w:rsid w:val="002D38C2"/>
    <w:rsid w:val="002D38F2"/>
    <w:rsid w:val="002D394A"/>
    <w:rsid w:val="002D3991"/>
    <w:rsid w:val="002D3A3A"/>
    <w:rsid w:val="002D3A89"/>
    <w:rsid w:val="002D3D55"/>
    <w:rsid w:val="002D3F08"/>
    <w:rsid w:val="002D404E"/>
    <w:rsid w:val="002D40D1"/>
    <w:rsid w:val="002D44E2"/>
    <w:rsid w:val="002D4863"/>
    <w:rsid w:val="002D4B9D"/>
    <w:rsid w:val="002D4E3C"/>
    <w:rsid w:val="002D4FA3"/>
    <w:rsid w:val="002D5094"/>
    <w:rsid w:val="002D52DF"/>
    <w:rsid w:val="002D52E4"/>
    <w:rsid w:val="002D5772"/>
    <w:rsid w:val="002D5B34"/>
    <w:rsid w:val="002D5BA8"/>
    <w:rsid w:val="002D5C42"/>
    <w:rsid w:val="002D5F3C"/>
    <w:rsid w:val="002D6506"/>
    <w:rsid w:val="002D676A"/>
    <w:rsid w:val="002D67A1"/>
    <w:rsid w:val="002D67FB"/>
    <w:rsid w:val="002D6FF4"/>
    <w:rsid w:val="002D73AA"/>
    <w:rsid w:val="002D74A0"/>
    <w:rsid w:val="002E0865"/>
    <w:rsid w:val="002E09E3"/>
    <w:rsid w:val="002E0AF7"/>
    <w:rsid w:val="002E0F90"/>
    <w:rsid w:val="002E1074"/>
    <w:rsid w:val="002E1385"/>
    <w:rsid w:val="002E1936"/>
    <w:rsid w:val="002E1971"/>
    <w:rsid w:val="002E1E41"/>
    <w:rsid w:val="002E21C2"/>
    <w:rsid w:val="002E2736"/>
    <w:rsid w:val="002E27CF"/>
    <w:rsid w:val="002E31CE"/>
    <w:rsid w:val="002E332E"/>
    <w:rsid w:val="002E3389"/>
    <w:rsid w:val="002E3469"/>
    <w:rsid w:val="002E39A0"/>
    <w:rsid w:val="002E3E53"/>
    <w:rsid w:val="002E42C0"/>
    <w:rsid w:val="002E45EE"/>
    <w:rsid w:val="002E49B0"/>
    <w:rsid w:val="002E4CF1"/>
    <w:rsid w:val="002E51F5"/>
    <w:rsid w:val="002E5221"/>
    <w:rsid w:val="002E5592"/>
    <w:rsid w:val="002E6B43"/>
    <w:rsid w:val="002E6C15"/>
    <w:rsid w:val="002E6CAD"/>
    <w:rsid w:val="002E714E"/>
    <w:rsid w:val="002E770E"/>
    <w:rsid w:val="002E776B"/>
    <w:rsid w:val="002E788E"/>
    <w:rsid w:val="002E7A16"/>
    <w:rsid w:val="002E7A50"/>
    <w:rsid w:val="002E7AED"/>
    <w:rsid w:val="002E7B5F"/>
    <w:rsid w:val="002E7DD7"/>
    <w:rsid w:val="002E7F6B"/>
    <w:rsid w:val="002F0380"/>
    <w:rsid w:val="002F05BE"/>
    <w:rsid w:val="002F0906"/>
    <w:rsid w:val="002F0E31"/>
    <w:rsid w:val="002F0F4C"/>
    <w:rsid w:val="002F1723"/>
    <w:rsid w:val="002F1889"/>
    <w:rsid w:val="002F1AFF"/>
    <w:rsid w:val="002F1BD0"/>
    <w:rsid w:val="002F1C2D"/>
    <w:rsid w:val="002F2236"/>
    <w:rsid w:val="002F229D"/>
    <w:rsid w:val="002F28BE"/>
    <w:rsid w:val="002F2A51"/>
    <w:rsid w:val="002F2CC7"/>
    <w:rsid w:val="002F31A5"/>
    <w:rsid w:val="002F3744"/>
    <w:rsid w:val="002F39B5"/>
    <w:rsid w:val="002F3BD6"/>
    <w:rsid w:val="002F410C"/>
    <w:rsid w:val="002F43A7"/>
    <w:rsid w:val="002F46B1"/>
    <w:rsid w:val="002F4845"/>
    <w:rsid w:val="002F4C8A"/>
    <w:rsid w:val="002F5627"/>
    <w:rsid w:val="002F60C9"/>
    <w:rsid w:val="002F6101"/>
    <w:rsid w:val="002F6326"/>
    <w:rsid w:val="002F67C2"/>
    <w:rsid w:val="002F67FD"/>
    <w:rsid w:val="002F6913"/>
    <w:rsid w:val="002F6C2E"/>
    <w:rsid w:val="002F6F49"/>
    <w:rsid w:val="002F7330"/>
    <w:rsid w:val="002F785F"/>
    <w:rsid w:val="002F7933"/>
    <w:rsid w:val="002F7952"/>
    <w:rsid w:val="002F7967"/>
    <w:rsid w:val="002F7B2F"/>
    <w:rsid w:val="002F7FAE"/>
    <w:rsid w:val="00300964"/>
    <w:rsid w:val="00300BE5"/>
    <w:rsid w:val="00300CAC"/>
    <w:rsid w:val="00300F4E"/>
    <w:rsid w:val="0030108B"/>
    <w:rsid w:val="0030133F"/>
    <w:rsid w:val="00301B70"/>
    <w:rsid w:val="00301BEB"/>
    <w:rsid w:val="00301D62"/>
    <w:rsid w:val="00301DB6"/>
    <w:rsid w:val="0030255B"/>
    <w:rsid w:val="003026E0"/>
    <w:rsid w:val="00302895"/>
    <w:rsid w:val="003029D3"/>
    <w:rsid w:val="00302C76"/>
    <w:rsid w:val="003030A9"/>
    <w:rsid w:val="0030327F"/>
    <w:rsid w:val="003034D4"/>
    <w:rsid w:val="003035C3"/>
    <w:rsid w:val="00303694"/>
    <w:rsid w:val="003037BE"/>
    <w:rsid w:val="0030388D"/>
    <w:rsid w:val="00304139"/>
    <w:rsid w:val="003045FD"/>
    <w:rsid w:val="00304B5C"/>
    <w:rsid w:val="00305927"/>
    <w:rsid w:val="00305C43"/>
    <w:rsid w:val="00305CF2"/>
    <w:rsid w:val="00305D85"/>
    <w:rsid w:val="00306563"/>
    <w:rsid w:val="003065E8"/>
    <w:rsid w:val="00306BB2"/>
    <w:rsid w:val="00307928"/>
    <w:rsid w:val="00307F2B"/>
    <w:rsid w:val="00310983"/>
    <w:rsid w:val="00310CCE"/>
    <w:rsid w:val="00311228"/>
    <w:rsid w:val="003113DA"/>
    <w:rsid w:val="003114A9"/>
    <w:rsid w:val="00311833"/>
    <w:rsid w:val="003119B9"/>
    <w:rsid w:val="00311FFD"/>
    <w:rsid w:val="00312E40"/>
    <w:rsid w:val="00312FA7"/>
    <w:rsid w:val="00313182"/>
    <w:rsid w:val="003132F3"/>
    <w:rsid w:val="0031366B"/>
    <w:rsid w:val="00313A56"/>
    <w:rsid w:val="00313C4C"/>
    <w:rsid w:val="00313CF5"/>
    <w:rsid w:val="00313D76"/>
    <w:rsid w:val="003143AB"/>
    <w:rsid w:val="0031455D"/>
    <w:rsid w:val="003145B7"/>
    <w:rsid w:val="003145FC"/>
    <w:rsid w:val="00314A59"/>
    <w:rsid w:val="00314C78"/>
    <w:rsid w:val="00314F4D"/>
    <w:rsid w:val="0031514D"/>
    <w:rsid w:val="003157E0"/>
    <w:rsid w:val="00315813"/>
    <w:rsid w:val="00315CAF"/>
    <w:rsid w:val="00315DC2"/>
    <w:rsid w:val="00315ED1"/>
    <w:rsid w:val="0031611A"/>
    <w:rsid w:val="003164F4"/>
    <w:rsid w:val="00316651"/>
    <w:rsid w:val="00316F5C"/>
    <w:rsid w:val="003171DB"/>
    <w:rsid w:val="00317302"/>
    <w:rsid w:val="003176CD"/>
    <w:rsid w:val="003177EB"/>
    <w:rsid w:val="00317D7D"/>
    <w:rsid w:val="00317EC5"/>
    <w:rsid w:val="0032001A"/>
    <w:rsid w:val="00320594"/>
    <w:rsid w:val="00320A3A"/>
    <w:rsid w:val="00320AC5"/>
    <w:rsid w:val="00320B4B"/>
    <w:rsid w:val="00320B90"/>
    <w:rsid w:val="0032176A"/>
    <w:rsid w:val="00321A43"/>
    <w:rsid w:val="00321D0A"/>
    <w:rsid w:val="00322442"/>
    <w:rsid w:val="00322776"/>
    <w:rsid w:val="00322E15"/>
    <w:rsid w:val="00322E81"/>
    <w:rsid w:val="003233B0"/>
    <w:rsid w:val="00323730"/>
    <w:rsid w:val="0032383E"/>
    <w:rsid w:val="00323F51"/>
    <w:rsid w:val="00323FC8"/>
    <w:rsid w:val="00324110"/>
    <w:rsid w:val="003245B9"/>
    <w:rsid w:val="0032465F"/>
    <w:rsid w:val="00324C68"/>
    <w:rsid w:val="00324D9E"/>
    <w:rsid w:val="0032538D"/>
    <w:rsid w:val="003259E3"/>
    <w:rsid w:val="00325A76"/>
    <w:rsid w:val="00325ABA"/>
    <w:rsid w:val="00325D69"/>
    <w:rsid w:val="0032612D"/>
    <w:rsid w:val="00326645"/>
    <w:rsid w:val="00326ACA"/>
    <w:rsid w:val="00326E36"/>
    <w:rsid w:val="0032708C"/>
    <w:rsid w:val="00327452"/>
    <w:rsid w:val="00327A0D"/>
    <w:rsid w:val="00327E92"/>
    <w:rsid w:val="00330376"/>
    <w:rsid w:val="0033157A"/>
    <w:rsid w:val="00331AE6"/>
    <w:rsid w:val="00331E20"/>
    <w:rsid w:val="0033212E"/>
    <w:rsid w:val="0033254C"/>
    <w:rsid w:val="00332728"/>
    <w:rsid w:val="0033283B"/>
    <w:rsid w:val="00332A03"/>
    <w:rsid w:val="00332B62"/>
    <w:rsid w:val="00332CC0"/>
    <w:rsid w:val="00332EF4"/>
    <w:rsid w:val="00332F41"/>
    <w:rsid w:val="00332FAA"/>
    <w:rsid w:val="0033312E"/>
    <w:rsid w:val="00333B0E"/>
    <w:rsid w:val="00333CC7"/>
    <w:rsid w:val="00333D46"/>
    <w:rsid w:val="00333D78"/>
    <w:rsid w:val="00333E6A"/>
    <w:rsid w:val="00333EF8"/>
    <w:rsid w:val="00333F63"/>
    <w:rsid w:val="0033411D"/>
    <w:rsid w:val="00334177"/>
    <w:rsid w:val="003344D9"/>
    <w:rsid w:val="003345DB"/>
    <w:rsid w:val="00334F1C"/>
    <w:rsid w:val="003356B1"/>
    <w:rsid w:val="0033578B"/>
    <w:rsid w:val="003358A3"/>
    <w:rsid w:val="00335E78"/>
    <w:rsid w:val="00336273"/>
    <w:rsid w:val="0033647B"/>
    <w:rsid w:val="00336866"/>
    <w:rsid w:val="00336CC6"/>
    <w:rsid w:val="00336D7A"/>
    <w:rsid w:val="00336D91"/>
    <w:rsid w:val="00337824"/>
    <w:rsid w:val="0033795C"/>
    <w:rsid w:val="00337971"/>
    <w:rsid w:val="00337D21"/>
    <w:rsid w:val="00337E77"/>
    <w:rsid w:val="00337EDE"/>
    <w:rsid w:val="00337EF3"/>
    <w:rsid w:val="00337F29"/>
    <w:rsid w:val="003400D5"/>
    <w:rsid w:val="00340136"/>
    <w:rsid w:val="0034048A"/>
    <w:rsid w:val="003404B1"/>
    <w:rsid w:val="003409AC"/>
    <w:rsid w:val="00340DC9"/>
    <w:rsid w:val="0034158D"/>
    <w:rsid w:val="00341855"/>
    <w:rsid w:val="00341C0A"/>
    <w:rsid w:val="00341D80"/>
    <w:rsid w:val="00341DAE"/>
    <w:rsid w:val="00341F79"/>
    <w:rsid w:val="0034216B"/>
    <w:rsid w:val="003424F7"/>
    <w:rsid w:val="003427BA"/>
    <w:rsid w:val="00342AE9"/>
    <w:rsid w:val="00342FDB"/>
    <w:rsid w:val="003430FB"/>
    <w:rsid w:val="003432EF"/>
    <w:rsid w:val="003433C0"/>
    <w:rsid w:val="003435F7"/>
    <w:rsid w:val="00343EB4"/>
    <w:rsid w:val="00344066"/>
    <w:rsid w:val="003440EA"/>
    <w:rsid w:val="0034450F"/>
    <w:rsid w:val="0034497D"/>
    <w:rsid w:val="00345113"/>
    <w:rsid w:val="00345916"/>
    <w:rsid w:val="00345AD0"/>
    <w:rsid w:val="00345B77"/>
    <w:rsid w:val="00345D06"/>
    <w:rsid w:val="003460B9"/>
    <w:rsid w:val="003461D8"/>
    <w:rsid w:val="0034687B"/>
    <w:rsid w:val="00346F98"/>
    <w:rsid w:val="003475BA"/>
    <w:rsid w:val="00347696"/>
    <w:rsid w:val="003477CD"/>
    <w:rsid w:val="00347DF3"/>
    <w:rsid w:val="003502EA"/>
    <w:rsid w:val="003503FF"/>
    <w:rsid w:val="00350B2F"/>
    <w:rsid w:val="00350D73"/>
    <w:rsid w:val="003516CE"/>
    <w:rsid w:val="003523A5"/>
    <w:rsid w:val="0035254F"/>
    <w:rsid w:val="00352685"/>
    <w:rsid w:val="00353357"/>
    <w:rsid w:val="00353B74"/>
    <w:rsid w:val="00353C94"/>
    <w:rsid w:val="00354176"/>
    <w:rsid w:val="0035418B"/>
    <w:rsid w:val="00354723"/>
    <w:rsid w:val="003547AF"/>
    <w:rsid w:val="00354AE6"/>
    <w:rsid w:val="00354BF5"/>
    <w:rsid w:val="0035560D"/>
    <w:rsid w:val="00355E88"/>
    <w:rsid w:val="00355F21"/>
    <w:rsid w:val="0035667A"/>
    <w:rsid w:val="00356850"/>
    <w:rsid w:val="003569F5"/>
    <w:rsid w:val="00356D6F"/>
    <w:rsid w:val="00357029"/>
    <w:rsid w:val="0035709D"/>
    <w:rsid w:val="003571EF"/>
    <w:rsid w:val="0035742A"/>
    <w:rsid w:val="0035743A"/>
    <w:rsid w:val="003576F8"/>
    <w:rsid w:val="00357726"/>
    <w:rsid w:val="003577C3"/>
    <w:rsid w:val="00357A11"/>
    <w:rsid w:val="00357E15"/>
    <w:rsid w:val="00360007"/>
    <w:rsid w:val="003600D4"/>
    <w:rsid w:val="0036048B"/>
    <w:rsid w:val="00360E53"/>
    <w:rsid w:val="003614C8"/>
    <w:rsid w:val="00361514"/>
    <w:rsid w:val="003618E8"/>
    <w:rsid w:val="00361CFF"/>
    <w:rsid w:val="003626D3"/>
    <w:rsid w:val="00362997"/>
    <w:rsid w:val="00362A09"/>
    <w:rsid w:val="00362AC5"/>
    <w:rsid w:val="00362C6C"/>
    <w:rsid w:val="003636C5"/>
    <w:rsid w:val="0036396D"/>
    <w:rsid w:val="00363AB2"/>
    <w:rsid w:val="00363B73"/>
    <w:rsid w:val="00363BBD"/>
    <w:rsid w:val="00363CC9"/>
    <w:rsid w:val="00363F53"/>
    <w:rsid w:val="003648FC"/>
    <w:rsid w:val="0036530A"/>
    <w:rsid w:val="00365323"/>
    <w:rsid w:val="00365929"/>
    <w:rsid w:val="003659F5"/>
    <w:rsid w:val="00365ADF"/>
    <w:rsid w:val="00365CAA"/>
    <w:rsid w:val="0036600C"/>
    <w:rsid w:val="0036635F"/>
    <w:rsid w:val="0036654B"/>
    <w:rsid w:val="00366C6B"/>
    <w:rsid w:val="00366F20"/>
    <w:rsid w:val="00366F64"/>
    <w:rsid w:val="0036728D"/>
    <w:rsid w:val="00367BD4"/>
    <w:rsid w:val="00367D92"/>
    <w:rsid w:val="00367FEB"/>
    <w:rsid w:val="003700DF"/>
    <w:rsid w:val="003701B2"/>
    <w:rsid w:val="00370243"/>
    <w:rsid w:val="00370876"/>
    <w:rsid w:val="003709F5"/>
    <w:rsid w:val="00370A2A"/>
    <w:rsid w:val="00370D47"/>
    <w:rsid w:val="0037132A"/>
    <w:rsid w:val="0037160A"/>
    <w:rsid w:val="00371707"/>
    <w:rsid w:val="00371C64"/>
    <w:rsid w:val="00371E50"/>
    <w:rsid w:val="00371F86"/>
    <w:rsid w:val="00371F9D"/>
    <w:rsid w:val="00372304"/>
    <w:rsid w:val="00372373"/>
    <w:rsid w:val="00372676"/>
    <w:rsid w:val="00372746"/>
    <w:rsid w:val="00372BCA"/>
    <w:rsid w:val="00372BCD"/>
    <w:rsid w:val="003731C9"/>
    <w:rsid w:val="0037345F"/>
    <w:rsid w:val="003736CB"/>
    <w:rsid w:val="00373973"/>
    <w:rsid w:val="00373D6D"/>
    <w:rsid w:val="00373DFF"/>
    <w:rsid w:val="00373F63"/>
    <w:rsid w:val="00373FBA"/>
    <w:rsid w:val="00373FF2"/>
    <w:rsid w:val="003740A9"/>
    <w:rsid w:val="00374A85"/>
    <w:rsid w:val="003751F7"/>
    <w:rsid w:val="0037541E"/>
    <w:rsid w:val="00375731"/>
    <w:rsid w:val="00375E32"/>
    <w:rsid w:val="00376002"/>
    <w:rsid w:val="00376319"/>
    <w:rsid w:val="003763E1"/>
    <w:rsid w:val="00376745"/>
    <w:rsid w:val="003767A4"/>
    <w:rsid w:val="0037685A"/>
    <w:rsid w:val="00376B78"/>
    <w:rsid w:val="00376CB3"/>
    <w:rsid w:val="003771A6"/>
    <w:rsid w:val="00377426"/>
    <w:rsid w:val="00377852"/>
    <w:rsid w:val="00377D5C"/>
    <w:rsid w:val="00377DA3"/>
    <w:rsid w:val="003801C0"/>
    <w:rsid w:val="003805B0"/>
    <w:rsid w:val="00380706"/>
    <w:rsid w:val="0038075A"/>
    <w:rsid w:val="0038078C"/>
    <w:rsid w:val="003819A8"/>
    <w:rsid w:val="00381C34"/>
    <w:rsid w:val="00381EE3"/>
    <w:rsid w:val="00382C7D"/>
    <w:rsid w:val="00382E3D"/>
    <w:rsid w:val="003833A0"/>
    <w:rsid w:val="00383BC8"/>
    <w:rsid w:val="00383C13"/>
    <w:rsid w:val="00383C80"/>
    <w:rsid w:val="00383F23"/>
    <w:rsid w:val="00383F7B"/>
    <w:rsid w:val="00383F9C"/>
    <w:rsid w:val="003844B5"/>
    <w:rsid w:val="00384666"/>
    <w:rsid w:val="0038476C"/>
    <w:rsid w:val="00384A22"/>
    <w:rsid w:val="00384BAA"/>
    <w:rsid w:val="00386870"/>
    <w:rsid w:val="00386CB4"/>
    <w:rsid w:val="00386DBE"/>
    <w:rsid w:val="0038712C"/>
    <w:rsid w:val="003871D6"/>
    <w:rsid w:val="0038728E"/>
    <w:rsid w:val="003873F0"/>
    <w:rsid w:val="003874D7"/>
    <w:rsid w:val="00390090"/>
    <w:rsid w:val="003903E4"/>
    <w:rsid w:val="0039126F"/>
    <w:rsid w:val="00391A31"/>
    <w:rsid w:val="00391C76"/>
    <w:rsid w:val="00391D00"/>
    <w:rsid w:val="00391E14"/>
    <w:rsid w:val="00392080"/>
    <w:rsid w:val="003936F4"/>
    <w:rsid w:val="00393783"/>
    <w:rsid w:val="0039398C"/>
    <w:rsid w:val="00393E02"/>
    <w:rsid w:val="0039402D"/>
    <w:rsid w:val="00394485"/>
    <w:rsid w:val="00394C55"/>
    <w:rsid w:val="00394F04"/>
    <w:rsid w:val="00395110"/>
    <w:rsid w:val="0039515A"/>
    <w:rsid w:val="003956AF"/>
    <w:rsid w:val="00395FB2"/>
    <w:rsid w:val="0039669C"/>
    <w:rsid w:val="0039696F"/>
    <w:rsid w:val="00396ACB"/>
    <w:rsid w:val="00396C16"/>
    <w:rsid w:val="00396E9E"/>
    <w:rsid w:val="00397501"/>
    <w:rsid w:val="00397947"/>
    <w:rsid w:val="00397D72"/>
    <w:rsid w:val="003A09C0"/>
    <w:rsid w:val="003A16BD"/>
    <w:rsid w:val="003A1ACB"/>
    <w:rsid w:val="003A1BBC"/>
    <w:rsid w:val="003A1C22"/>
    <w:rsid w:val="003A1DF5"/>
    <w:rsid w:val="003A2453"/>
    <w:rsid w:val="003A337D"/>
    <w:rsid w:val="003A3467"/>
    <w:rsid w:val="003A36D7"/>
    <w:rsid w:val="003A3957"/>
    <w:rsid w:val="003A39CF"/>
    <w:rsid w:val="003A3A18"/>
    <w:rsid w:val="003A3B8A"/>
    <w:rsid w:val="003A3E35"/>
    <w:rsid w:val="003A3EF0"/>
    <w:rsid w:val="003A45FA"/>
    <w:rsid w:val="003A4939"/>
    <w:rsid w:val="003A4F24"/>
    <w:rsid w:val="003A51F8"/>
    <w:rsid w:val="003A54CA"/>
    <w:rsid w:val="003A5BCA"/>
    <w:rsid w:val="003A5D05"/>
    <w:rsid w:val="003A5E26"/>
    <w:rsid w:val="003A5EF8"/>
    <w:rsid w:val="003A60C4"/>
    <w:rsid w:val="003A6211"/>
    <w:rsid w:val="003A6450"/>
    <w:rsid w:val="003A7044"/>
    <w:rsid w:val="003A79B1"/>
    <w:rsid w:val="003A7BCC"/>
    <w:rsid w:val="003B049D"/>
    <w:rsid w:val="003B061D"/>
    <w:rsid w:val="003B08D1"/>
    <w:rsid w:val="003B0B20"/>
    <w:rsid w:val="003B0FB1"/>
    <w:rsid w:val="003B1123"/>
    <w:rsid w:val="003B148E"/>
    <w:rsid w:val="003B1605"/>
    <w:rsid w:val="003B1672"/>
    <w:rsid w:val="003B1D07"/>
    <w:rsid w:val="003B2048"/>
    <w:rsid w:val="003B24AD"/>
    <w:rsid w:val="003B2900"/>
    <w:rsid w:val="003B2A3B"/>
    <w:rsid w:val="003B2D5A"/>
    <w:rsid w:val="003B3167"/>
    <w:rsid w:val="003B3313"/>
    <w:rsid w:val="003B3CD1"/>
    <w:rsid w:val="003B439E"/>
    <w:rsid w:val="003B49BB"/>
    <w:rsid w:val="003B4FBD"/>
    <w:rsid w:val="003B50A9"/>
    <w:rsid w:val="003B50D8"/>
    <w:rsid w:val="003B538C"/>
    <w:rsid w:val="003B5426"/>
    <w:rsid w:val="003B55DC"/>
    <w:rsid w:val="003B599F"/>
    <w:rsid w:val="003B5C48"/>
    <w:rsid w:val="003B5C5D"/>
    <w:rsid w:val="003B5CA5"/>
    <w:rsid w:val="003B5CFF"/>
    <w:rsid w:val="003B5DC3"/>
    <w:rsid w:val="003B5F63"/>
    <w:rsid w:val="003B6248"/>
    <w:rsid w:val="003B6D7F"/>
    <w:rsid w:val="003B703F"/>
    <w:rsid w:val="003B70BB"/>
    <w:rsid w:val="003B768C"/>
    <w:rsid w:val="003B7812"/>
    <w:rsid w:val="003B7FDE"/>
    <w:rsid w:val="003C04FA"/>
    <w:rsid w:val="003C0813"/>
    <w:rsid w:val="003C0891"/>
    <w:rsid w:val="003C0EBF"/>
    <w:rsid w:val="003C1CF6"/>
    <w:rsid w:val="003C2278"/>
    <w:rsid w:val="003C2842"/>
    <w:rsid w:val="003C2A04"/>
    <w:rsid w:val="003C2CA4"/>
    <w:rsid w:val="003C2EC5"/>
    <w:rsid w:val="003C3618"/>
    <w:rsid w:val="003C3B44"/>
    <w:rsid w:val="003C434F"/>
    <w:rsid w:val="003C485C"/>
    <w:rsid w:val="003C4AF8"/>
    <w:rsid w:val="003C4B6E"/>
    <w:rsid w:val="003C4D4D"/>
    <w:rsid w:val="003C4E38"/>
    <w:rsid w:val="003C51A1"/>
    <w:rsid w:val="003C59F5"/>
    <w:rsid w:val="003C5A4E"/>
    <w:rsid w:val="003C5A64"/>
    <w:rsid w:val="003C5E64"/>
    <w:rsid w:val="003C618B"/>
    <w:rsid w:val="003C62FE"/>
    <w:rsid w:val="003C6696"/>
    <w:rsid w:val="003C6857"/>
    <w:rsid w:val="003C697F"/>
    <w:rsid w:val="003C6A71"/>
    <w:rsid w:val="003C6D5E"/>
    <w:rsid w:val="003C6FFB"/>
    <w:rsid w:val="003C7017"/>
    <w:rsid w:val="003C7468"/>
    <w:rsid w:val="003C761F"/>
    <w:rsid w:val="003C7A9C"/>
    <w:rsid w:val="003D03A2"/>
    <w:rsid w:val="003D0465"/>
    <w:rsid w:val="003D04C0"/>
    <w:rsid w:val="003D1037"/>
    <w:rsid w:val="003D156D"/>
    <w:rsid w:val="003D16F6"/>
    <w:rsid w:val="003D1A5D"/>
    <w:rsid w:val="003D1CF3"/>
    <w:rsid w:val="003D201A"/>
    <w:rsid w:val="003D2204"/>
    <w:rsid w:val="003D23E5"/>
    <w:rsid w:val="003D25C3"/>
    <w:rsid w:val="003D2DCC"/>
    <w:rsid w:val="003D2DD7"/>
    <w:rsid w:val="003D35A8"/>
    <w:rsid w:val="003D366F"/>
    <w:rsid w:val="003D36CC"/>
    <w:rsid w:val="003D3741"/>
    <w:rsid w:val="003D37AD"/>
    <w:rsid w:val="003D392C"/>
    <w:rsid w:val="003D396B"/>
    <w:rsid w:val="003D3F03"/>
    <w:rsid w:val="003D45BE"/>
    <w:rsid w:val="003D477D"/>
    <w:rsid w:val="003D4BE4"/>
    <w:rsid w:val="003D4EF3"/>
    <w:rsid w:val="003D558C"/>
    <w:rsid w:val="003D56D2"/>
    <w:rsid w:val="003D58CC"/>
    <w:rsid w:val="003D5F0A"/>
    <w:rsid w:val="003D5F38"/>
    <w:rsid w:val="003D68C2"/>
    <w:rsid w:val="003D6942"/>
    <w:rsid w:val="003D6A3A"/>
    <w:rsid w:val="003D77F5"/>
    <w:rsid w:val="003D7EE5"/>
    <w:rsid w:val="003D7F6C"/>
    <w:rsid w:val="003E0126"/>
    <w:rsid w:val="003E046D"/>
    <w:rsid w:val="003E04A7"/>
    <w:rsid w:val="003E070A"/>
    <w:rsid w:val="003E0BA6"/>
    <w:rsid w:val="003E1C88"/>
    <w:rsid w:val="003E238C"/>
    <w:rsid w:val="003E24B4"/>
    <w:rsid w:val="003E2A22"/>
    <w:rsid w:val="003E2B3E"/>
    <w:rsid w:val="003E3443"/>
    <w:rsid w:val="003E36C4"/>
    <w:rsid w:val="003E3C33"/>
    <w:rsid w:val="003E3FC0"/>
    <w:rsid w:val="003E42A3"/>
    <w:rsid w:val="003E44BB"/>
    <w:rsid w:val="003E45AC"/>
    <w:rsid w:val="003E4759"/>
    <w:rsid w:val="003E513B"/>
    <w:rsid w:val="003E535E"/>
    <w:rsid w:val="003E5766"/>
    <w:rsid w:val="003E6410"/>
    <w:rsid w:val="003E7101"/>
    <w:rsid w:val="003E788D"/>
    <w:rsid w:val="003E78BD"/>
    <w:rsid w:val="003E7A82"/>
    <w:rsid w:val="003E7CC8"/>
    <w:rsid w:val="003F02F3"/>
    <w:rsid w:val="003F03A0"/>
    <w:rsid w:val="003F05A4"/>
    <w:rsid w:val="003F0711"/>
    <w:rsid w:val="003F0747"/>
    <w:rsid w:val="003F076F"/>
    <w:rsid w:val="003F0979"/>
    <w:rsid w:val="003F0DC1"/>
    <w:rsid w:val="003F10F1"/>
    <w:rsid w:val="003F12BE"/>
    <w:rsid w:val="003F256B"/>
    <w:rsid w:val="003F2621"/>
    <w:rsid w:val="003F28B3"/>
    <w:rsid w:val="003F2D42"/>
    <w:rsid w:val="003F3731"/>
    <w:rsid w:val="003F445C"/>
    <w:rsid w:val="003F45D3"/>
    <w:rsid w:val="003F4B96"/>
    <w:rsid w:val="003F4C94"/>
    <w:rsid w:val="003F539E"/>
    <w:rsid w:val="003F5625"/>
    <w:rsid w:val="003F5790"/>
    <w:rsid w:val="003F5EE0"/>
    <w:rsid w:val="003F5F9A"/>
    <w:rsid w:val="003F6523"/>
    <w:rsid w:val="003F66B0"/>
    <w:rsid w:val="003F69DE"/>
    <w:rsid w:val="003F7015"/>
    <w:rsid w:val="003F702A"/>
    <w:rsid w:val="003F7507"/>
    <w:rsid w:val="003F787A"/>
    <w:rsid w:val="003F7D5F"/>
    <w:rsid w:val="003F7F90"/>
    <w:rsid w:val="00400625"/>
    <w:rsid w:val="004006C2"/>
    <w:rsid w:val="00400C8C"/>
    <w:rsid w:val="00400EE4"/>
    <w:rsid w:val="00400FC3"/>
    <w:rsid w:val="004010AB"/>
    <w:rsid w:val="004017CD"/>
    <w:rsid w:val="0040180F"/>
    <w:rsid w:val="004019CF"/>
    <w:rsid w:val="00401B21"/>
    <w:rsid w:val="00401D7A"/>
    <w:rsid w:val="0040231F"/>
    <w:rsid w:val="00402389"/>
    <w:rsid w:val="00402421"/>
    <w:rsid w:val="00402563"/>
    <w:rsid w:val="00402570"/>
    <w:rsid w:val="00402F9F"/>
    <w:rsid w:val="004036C4"/>
    <w:rsid w:val="004039CC"/>
    <w:rsid w:val="00403B3F"/>
    <w:rsid w:val="00403E23"/>
    <w:rsid w:val="00403E81"/>
    <w:rsid w:val="00404304"/>
    <w:rsid w:val="004043EE"/>
    <w:rsid w:val="0040441A"/>
    <w:rsid w:val="0040447E"/>
    <w:rsid w:val="0040537B"/>
    <w:rsid w:val="00405463"/>
    <w:rsid w:val="00405543"/>
    <w:rsid w:val="004056F9"/>
    <w:rsid w:val="00405A5B"/>
    <w:rsid w:val="00405B70"/>
    <w:rsid w:val="00406C1E"/>
    <w:rsid w:val="00406C28"/>
    <w:rsid w:val="00407261"/>
    <w:rsid w:val="0040763F"/>
    <w:rsid w:val="0040788B"/>
    <w:rsid w:val="00407DBC"/>
    <w:rsid w:val="00407E61"/>
    <w:rsid w:val="00407EAE"/>
    <w:rsid w:val="00407FFD"/>
    <w:rsid w:val="00410291"/>
    <w:rsid w:val="00410401"/>
    <w:rsid w:val="00410782"/>
    <w:rsid w:val="00410B3C"/>
    <w:rsid w:val="00410F05"/>
    <w:rsid w:val="00411184"/>
    <w:rsid w:val="004115D7"/>
    <w:rsid w:val="00411850"/>
    <w:rsid w:val="00411D83"/>
    <w:rsid w:val="00411F58"/>
    <w:rsid w:val="00412C8B"/>
    <w:rsid w:val="00413289"/>
    <w:rsid w:val="0041395A"/>
    <w:rsid w:val="004142C4"/>
    <w:rsid w:val="004147FA"/>
    <w:rsid w:val="00414B2E"/>
    <w:rsid w:val="00414EEF"/>
    <w:rsid w:val="004150F6"/>
    <w:rsid w:val="004155EB"/>
    <w:rsid w:val="0041562F"/>
    <w:rsid w:val="00415F38"/>
    <w:rsid w:val="004161B0"/>
    <w:rsid w:val="004163C5"/>
    <w:rsid w:val="00416699"/>
    <w:rsid w:val="00416912"/>
    <w:rsid w:val="00416E7F"/>
    <w:rsid w:val="00417009"/>
    <w:rsid w:val="0041729B"/>
    <w:rsid w:val="00420290"/>
    <w:rsid w:val="004202EC"/>
    <w:rsid w:val="0042043F"/>
    <w:rsid w:val="0042056A"/>
    <w:rsid w:val="00420F6C"/>
    <w:rsid w:val="00420FD3"/>
    <w:rsid w:val="004211ED"/>
    <w:rsid w:val="00421208"/>
    <w:rsid w:val="00421289"/>
    <w:rsid w:val="004214F0"/>
    <w:rsid w:val="0042168D"/>
    <w:rsid w:val="004219A6"/>
    <w:rsid w:val="00421FE7"/>
    <w:rsid w:val="0042217A"/>
    <w:rsid w:val="00422766"/>
    <w:rsid w:val="00422891"/>
    <w:rsid w:val="00422986"/>
    <w:rsid w:val="00423187"/>
    <w:rsid w:val="004236F9"/>
    <w:rsid w:val="00423C2A"/>
    <w:rsid w:val="00423E08"/>
    <w:rsid w:val="004240C9"/>
    <w:rsid w:val="0042422E"/>
    <w:rsid w:val="0042437C"/>
    <w:rsid w:val="0042467D"/>
    <w:rsid w:val="00424A7C"/>
    <w:rsid w:val="00424CC8"/>
    <w:rsid w:val="00425553"/>
    <w:rsid w:val="0042559B"/>
    <w:rsid w:val="0042566E"/>
    <w:rsid w:val="00425843"/>
    <w:rsid w:val="0042592A"/>
    <w:rsid w:val="00425FE1"/>
    <w:rsid w:val="004261D9"/>
    <w:rsid w:val="004266FC"/>
    <w:rsid w:val="00426A24"/>
    <w:rsid w:val="00427241"/>
    <w:rsid w:val="0042779D"/>
    <w:rsid w:val="0042784A"/>
    <w:rsid w:val="00427BA7"/>
    <w:rsid w:val="00427D2D"/>
    <w:rsid w:val="00427FC0"/>
    <w:rsid w:val="0043055A"/>
    <w:rsid w:val="004311E8"/>
    <w:rsid w:val="004314A4"/>
    <w:rsid w:val="00431B3C"/>
    <w:rsid w:val="00431C55"/>
    <w:rsid w:val="00431C8E"/>
    <w:rsid w:val="00431DC4"/>
    <w:rsid w:val="004327E1"/>
    <w:rsid w:val="004330A9"/>
    <w:rsid w:val="00433597"/>
    <w:rsid w:val="00433626"/>
    <w:rsid w:val="00433657"/>
    <w:rsid w:val="0043391C"/>
    <w:rsid w:val="00433BE2"/>
    <w:rsid w:val="00433CF6"/>
    <w:rsid w:val="00433D31"/>
    <w:rsid w:val="00433EDC"/>
    <w:rsid w:val="00433F47"/>
    <w:rsid w:val="00434244"/>
    <w:rsid w:val="00434303"/>
    <w:rsid w:val="00434392"/>
    <w:rsid w:val="00434DC5"/>
    <w:rsid w:val="004350CB"/>
    <w:rsid w:val="0043520A"/>
    <w:rsid w:val="00435E11"/>
    <w:rsid w:val="004360C8"/>
    <w:rsid w:val="0043613B"/>
    <w:rsid w:val="004363F6"/>
    <w:rsid w:val="00436914"/>
    <w:rsid w:val="00436CB2"/>
    <w:rsid w:val="0043793A"/>
    <w:rsid w:val="004379BB"/>
    <w:rsid w:val="00437A2E"/>
    <w:rsid w:val="00437B54"/>
    <w:rsid w:val="00437DED"/>
    <w:rsid w:val="00437E67"/>
    <w:rsid w:val="00437EC4"/>
    <w:rsid w:val="00437F07"/>
    <w:rsid w:val="004400B8"/>
    <w:rsid w:val="00440652"/>
    <w:rsid w:val="0044098D"/>
    <w:rsid w:val="00440B8E"/>
    <w:rsid w:val="0044107D"/>
    <w:rsid w:val="00441120"/>
    <w:rsid w:val="00441BD6"/>
    <w:rsid w:val="00442559"/>
    <w:rsid w:val="004425EE"/>
    <w:rsid w:val="0044284C"/>
    <w:rsid w:val="00442BBC"/>
    <w:rsid w:val="004438AE"/>
    <w:rsid w:val="00443AE3"/>
    <w:rsid w:val="00443DB3"/>
    <w:rsid w:val="0044412F"/>
    <w:rsid w:val="004444E5"/>
    <w:rsid w:val="004444FC"/>
    <w:rsid w:val="00444B03"/>
    <w:rsid w:val="00444BAB"/>
    <w:rsid w:val="00444BC1"/>
    <w:rsid w:val="00445183"/>
    <w:rsid w:val="00445BF8"/>
    <w:rsid w:val="00446007"/>
    <w:rsid w:val="00446169"/>
    <w:rsid w:val="00446455"/>
    <w:rsid w:val="0044657E"/>
    <w:rsid w:val="004467CC"/>
    <w:rsid w:val="00446900"/>
    <w:rsid w:val="00446A30"/>
    <w:rsid w:val="0044704C"/>
    <w:rsid w:val="00447087"/>
    <w:rsid w:val="00447680"/>
    <w:rsid w:val="00447CA3"/>
    <w:rsid w:val="00447DAE"/>
    <w:rsid w:val="004501FD"/>
    <w:rsid w:val="004506A9"/>
    <w:rsid w:val="00450768"/>
    <w:rsid w:val="004507D5"/>
    <w:rsid w:val="00450943"/>
    <w:rsid w:val="00450E5A"/>
    <w:rsid w:val="00450EE9"/>
    <w:rsid w:val="00451178"/>
    <w:rsid w:val="00452036"/>
    <w:rsid w:val="004522A1"/>
    <w:rsid w:val="004526D5"/>
    <w:rsid w:val="00452B89"/>
    <w:rsid w:val="00452EE0"/>
    <w:rsid w:val="004532F1"/>
    <w:rsid w:val="004537C5"/>
    <w:rsid w:val="00453891"/>
    <w:rsid w:val="00453960"/>
    <w:rsid w:val="00453F97"/>
    <w:rsid w:val="004542AA"/>
    <w:rsid w:val="00454738"/>
    <w:rsid w:val="0045498E"/>
    <w:rsid w:val="00454DA4"/>
    <w:rsid w:val="00454E4D"/>
    <w:rsid w:val="00454FC4"/>
    <w:rsid w:val="00456080"/>
    <w:rsid w:val="0045623D"/>
    <w:rsid w:val="00456517"/>
    <w:rsid w:val="00456804"/>
    <w:rsid w:val="00456A00"/>
    <w:rsid w:val="00456F73"/>
    <w:rsid w:val="00457084"/>
    <w:rsid w:val="00457728"/>
    <w:rsid w:val="004579F6"/>
    <w:rsid w:val="00457F17"/>
    <w:rsid w:val="004603B5"/>
    <w:rsid w:val="004607CD"/>
    <w:rsid w:val="004608C3"/>
    <w:rsid w:val="004610E5"/>
    <w:rsid w:val="00461A5B"/>
    <w:rsid w:val="00461E1B"/>
    <w:rsid w:val="004620AC"/>
    <w:rsid w:val="00462232"/>
    <w:rsid w:val="00462301"/>
    <w:rsid w:val="004624AA"/>
    <w:rsid w:val="00462EB7"/>
    <w:rsid w:val="00463898"/>
    <w:rsid w:val="00463988"/>
    <w:rsid w:val="00463C37"/>
    <w:rsid w:val="0046421E"/>
    <w:rsid w:val="004649E8"/>
    <w:rsid w:val="00464A7F"/>
    <w:rsid w:val="00464CBF"/>
    <w:rsid w:val="0046502E"/>
    <w:rsid w:val="00465058"/>
    <w:rsid w:val="004654B2"/>
    <w:rsid w:val="0046565C"/>
    <w:rsid w:val="004656F9"/>
    <w:rsid w:val="00465E0A"/>
    <w:rsid w:val="004661F2"/>
    <w:rsid w:val="004664DF"/>
    <w:rsid w:val="004665F9"/>
    <w:rsid w:val="00466835"/>
    <w:rsid w:val="0046798E"/>
    <w:rsid w:val="004706A3"/>
    <w:rsid w:val="00470DC2"/>
    <w:rsid w:val="00470E2B"/>
    <w:rsid w:val="00471308"/>
    <w:rsid w:val="004713CF"/>
    <w:rsid w:val="00471401"/>
    <w:rsid w:val="00471465"/>
    <w:rsid w:val="004714CE"/>
    <w:rsid w:val="00471A6F"/>
    <w:rsid w:val="00471EC2"/>
    <w:rsid w:val="004720E4"/>
    <w:rsid w:val="0047269A"/>
    <w:rsid w:val="00472733"/>
    <w:rsid w:val="0047277F"/>
    <w:rsid w:val="004727F5"/>
    <w:rsid w:val="00472987"/>
    <w:rsid w:val="00472A60"/>
    <w:rsid w:val="00472D8C"/>
    <w:rsid w:val="00472E50"/>
    <w:rsid w:val="00473564"/>
    <w:rsid w:val="00473A44"/>
    <w:rsid w:val="00473E46"/>
    <w:rsid w:val="00474035"/>
    <w:rsid w:val="00474059"/>
    <w:rsid w:val="0047486E"/>
    <w:rsid w:val="00474FBA"/>
    <w:rsid w:val="0047502C"/>
    <w:rsid w:val="00475348"/>
    <w:rsid w:val="00475836"/>
    <w:rsid w:val="00475B16"/>
    <w:rsid w:val="00475B74"/>
    <w:rsid w:val="00475FCC"/>
    <w:rsid w:val="004761BD"/>
    <w:rsid w:val="0047622A"/>
    <w:rsid w:val="004762AA"/>
    <w:rsid w:val="0047637B"/>
    <w:rsid w:val="0047642E"/>
    <w:rsid w:val="00476802"/>
    <w:rsid w:val="004769D7"/>
    <w:rsid w:val="00476DB6"/>
    <w:rsid w:val="00476E96"/>
    <w:rsid w:val="00476ECB"/>
    <w:rsid w:val="00476F2A"/>
    <w:rsid w:val="00477BA3"/>
    <w:rsid w:val="00477F1F"/>
    <w:rsid w:val="00477F39"/>
    <w:rsid w:val="0048017C"/>
    <w:rsid w:val="00480181"/>
    <w:rsid w:val="00480BAC"/>
    <w:rsid w:val="00481035"/>
    <w:rsid w:val="00481292"/>
    <w:rsid w:val="0048138A"/>
    <w:rsid w:val="00481B50"/>
    <w:rsid w:val="00481D64"/>
    <w:rsid w:val="00481F19"/>
    <w:rsid w:val="00482199"/>
    <w:rsid w:val="004822B1"/>
    <w:rsid w:val="00482B9B"/>
    <w:rsid w:val="00482C40"/>
    <w:rsid w:val="004830CE"/>
    <w:rsid w:val="00483532"/>
    <w:rsid w:val="00483905"/>
    <w:rsid w:val="00483E57"/>
    <w:rsid w:val="00484021"/>
    <w:rsid w:val="004841EE"/>
    <w:rsid w:val="00484449"/>
    <w:rsid w:val="0048449E"/>
    <w:rsid w:val="00484DBD"/>
    <w:rsid w:val="00484FE4"/>
    <w:rsid w:val="00484FFA"/>
    <w:rsid w:val="004850DE"/>
    <w:rsid w:val="00485178"/>
    <w:rsid w:val="0048551C"/>
    <w:rsid w:val="00485770"/>
    <w:rsid w:val="00485958"/>
    <w:rsid w:val="00485CDD"/>
    <w:rsid w:val="00485D58"/>
    <w:rsid w:val="0048609A"/>
    <w:rsid w:val="0048620A"/>
    <w:rsid w:val="0048622F"/>
    <w:rsid w:val="0048628E"/>
    <w:rsid w:val="0048637E"/>
    <w:rsid w:val="00486B4A"/>
    <w:rsid w:val="00486F44"/>
    <w:rsid w:val="00486FE4"/>
    <w:rsid w:val="004871EC"/>
    <w:rsid w:val="0048741D"/>
    <w:rsid w:val="0048755C"/>
    <w:rsid w:val="00487735"/>
    <w:rsid w:val="00487809"/>
    <w:rsid w:val="00487E22"/>
    <w:rsid w:val="00487EF1"/>
    <w:rsid w:val="00490628"/>
    <w:rsid w:val="00490A0A"/>
    <w:rsid w:val="00491115"/>
    <w:rsid w:val="00491324"/>
    <w:rsid w:val="004919D0"/>
    <w:rsid w:val="00491C91"/>
    <w:rsid w:val="00491EBF"/>
    <w:rsid w:val="00492643"/>
    <w:rsid w:val="0049269B"/>
    <w:rsid w:val="004931F5"/>
    <w:rsid w:val="0049350D"/>
    <w:rsid w:val="00493A04"/>
    <w:rsid w:val="00493B43"/>
    <w:rsid w:val="00493CFD"/>
    <w:rsid w:val="004944DF"/>
    <w:rsid w:val="004956B1"/>
    <w:rsid w:val="00495A23"/>
    <w:rsid w:val="00495B6F"/>
    <w:rsid w:val="00496357"/>
    <w:rsid w:val="00496724"/>
    <w:rsid w:val="00496CBC"/>
    <w:rsid w:val="00496F35"/>
    <w:rsid w:val="00496FCB"/>
    <w:rsid w:val="004979BB"/>
    <w:rsid w:val="00497A64"/>
    <w:rsid w:val="00497BB1"/>
    <w:rsid w:val="00497F88"/>
    <w:rsid w:val="004A02D8"/>
    <w:rsid w:val="004A0881"/>
    <w:rsid w:val="004A0884"/>
    <w:rsid w:val="004A08D3"/>
    <w:rsid w:val="004A0C78"/>
    <w:rsid w:val="004A0D19"/>
    <w:rsid w:val="004A0FBC"/>
    <w:rsid w:val="004A100D"/>
    <w:rsid w:val="004A11E4"/>
    <w:rsid w:val="004A138A"/>
    <w:rsid w:val="004A150B"/>
    <w:rsid w:val="004A1C0F"/>
    <w:rsid w:val="004A1DBD"/>
    <w:rsid w:val="004A1F49"/>
    <w:rsid w:val="004A1FA2"/>
    <w:rsid w:val="004A25D4"/>
    <w:rsid w:val="004A2797"/>
    <w:rsid w:val="004A35FF"/>
    <w:rsid w:val="004A3602"/>
    <w:rsid w:val="004A362B"/>
    <w:rsid w:val="004A3673"/>
    <w:rsid w:val="004A3718"/>
    <w:rsid w:val="004A3A6F"/>
    <w:rsid w:val="004A3D69"/>
    <w:rsid w:val="004A3DF9"/>
    <w:rsid w:val="004A3EF9"/>
    <w:rsid w:val="004A43CE"/>
    <w:rsid w:val="004A45EF"/>
    <w:rsid w:val="004A499A"/>
    <w:rsid w:val="004A4D75"/>
    <w:rsid w:val="004A4ECC"/>
    <w:rsid w:val="004A4F7D"/>
    <w:rsid w:val="004A5046"/>
    <w:rsid w:val="004A5E7B"/>
    <w:rsid w:val="004A5FB0"/>
    <w:rsid w:val="004A68A6"/>
    <w:rsid w:val="004A6D72"/>
    <w:rsid w:val="004A7126"/>
    <w:rsid w:val="004A7251"/>
    <w:rsid w:val="004A7646"/>
    <w:rsid w:val="004A7780"/>
    <w:rsid w:val="004A7AFE"/>
    <w:rsid w:val="004A7D1B"/>
    <w:rsid w:val="004B0346"/>
    <w:rsid w:val="004B0695"/>
    <w:rsid w:val="004B0A06"/>
    <w:rsid w:val="004B0AD9"/>
    <w:rsid w:val="004B13A7"/>
    <w:rsid w:val="004B19EB"/>
    <w:rsid w:val="004B1C06"/>
    <w:rsid w:val="004B1F01"/>
    <w:rsid w:val="004B3028"/>
    <w:rsid w:val="004B31ED"/>
    <w:rsid w:val="004B3475"/>
    <w:rsid w:val="004B37BD"/>
    <w:rsid w:val="004B3875"/>
    <w:rsid w:val="004B3A23"/>
    <w:rsid w:val="004B3D81"/>
    <w:rsid w:val="004B426D"/>
    <w:rsid w:val="004B42C2"/>
    <w:rsid w:val="004B4377"/>
    <w:rsid w:val="004B4796"/>
    <w:rsid w:val="004B4B77"/>
    <w:rsid w:val="004B4D8C"/>
    <w:rsid w:val="004B5124"/>
    <w:rsid w:val="004B55E0"/>
    <w:rsid w:val="004B5827"/>
    <w:rsid w:val="004B58EA"/>
    <w:rsid w:val="004B5AB7"/>
    <w:rsid w:val="004B5CD0"/>
    <w:rsid w:val="004B635E"/>
    <w:rsid w:val="004B6613"/>
    <w:rsid w:val="004B6987"/>
    <w:rsid w:val="004B6FCE"/>
    <w:rsid w:val="004B7418"/>
    <w:rsid w:val="004B7960"/>
    <w:rsid w:val="004B7AD7"/>
    <w:rsid w:val="004B7D44"/>
    <w:rsid w:val="004C063F"/>
    <w:rsid w:val="004C0696"/>
    <w:rsid w:val="004C096C"/>
    <w:rsid w:val="004C0CB2"/>
    <w:rsid w:val="004C0D64"/>
    <w:rsid w:val="004C0F9F"/>
    <w:rsid w:val="004C1A9D"/>
    <w:rsid w:val="004C2101"/>
    <w:rsid w:val="004C2173"/>
    <w:rsid w:val="004C21AF"/>
    <w:rsid w:val="004C2BB9"/>
    <w:rsid w:val="004C2C6E"/>
    <w:rsid w:val="004C2E31"/>
    <w:rsid w:val="004C39ED"/>
    <w:rsid w:val="004C3D8A"/>
    <w:rsid w:val="004C415E"/>
    <w:rsid w:val="004C42F2"/>
    <w:rsid w:val="004C4C47"/>
    <w:rsid w:val="004C4CBA"/>
    <w:rsid w:val="004C534C"/>
    <w:rsid w:val="004C557B"/>
    <w:rsid w:val="004C568D"/>
    <w:rsid w:val="004C5A9A"/>
    <w:rsid w:val="004C5E45"/>
    <w:rsid w:val="004C5EB0"/>
    <w:rsid w:val="004C63C5"/>
    <w:rsid w:val="004C6406"/>
    <w:rsid w:val="004C68CE"/>
    <w:rsid w:val="004C6AFA"/>
    <w:rsid w:val="004C6DBE"/>
    <w:rsid w:val="004C6E9D"/>
    <w:rsid w:val="004C7AEA"/>
    <w:rsid w:val="004C7C78"/>
    <w:rsid w:val="004C7CF5"/>
    <w:rsid w:val="004C7F08"/>
    <w:rsid w:val="004D0BCC"/>
    <w:rsid w:val="004D0F14"/>
    <w:rsid w:val="004D1111"/>
    <w:rsid w:val="004D1255"/>
    <w:rsid w:val="004D17B3"/>
    <w:rsid w:val="004D199B"/>
    <w:rsid w:val="004D1F43"/>
    <w:rsid w:val="004D2148"/>
    <w:rsid w:val="004D2A8B"/>
    <w:rsid w:val="004D339D"/>
    <w:rsid w:val="004D3705"/>
    <w:rsid w:val="004D3908"/>
    <w:rsid w:val="004D3BD4"/>
    <w:rsid w:val="004D3F98"/>
    <w:rsid w:val="004D3FCF"/>
    <w:rsid w:val="004D44D5"/>
    <w:rsid w:val="004D4554"/>
    <w:rsid w:val="004D4B48"/>
    <w:rsid w:val="004D4BFB"/>
    <w:rsid w:val="004D4D65"/>
    <w:rsid w:val="004D4DD5"/>
    <w:rsid w:val="004D5078"/>
    <w:rsid w:val="004D55B4"/>
    <w:rsid w:val="004D56D1"/>
    <w:rsid w:val="004D5EA6"/>
    <w:rsid w:val="004D60A3"/>
    <w:rsid w:val="004D6178"/>
    <w:rsid w:val="004D6CEF"/>
    <w:rsid w:val="004D6E53"/>
    <w:rsid w:val="004D6F01"/>
    <w:rsid w:val="004D6F4B"/>
    <w:rsid w:val="004D7035"/>
    <w:rsid w:val="004D708B"/>
    <w:rsid w:val="004D72BF"/>
    <w:rsid w:val="004D796B"/>
    <w:rsid w:val="004D7F11"/>
    <w:rsid w:val="004D7F8C"/>
    <w:rsid w:val="004E0373"/>
    <w:rsid w:val="004E06A0"/>
    <w:rsid w:val="004E0950"/>
    <w:rsid w:val="004E0B1D"/>
    <w:rsid w:val="004E0C1A"/>
    <w:rsid w:val="004E0E85"/>
    <w:rsid w:val="004E0F79"/>
    <w:rsid w:val="004E112E"/>
    <w:rsid w:val="004E1888"/>
    <w:rsid w:val="004E1AD7"/>
    <w:rsid w:val="004E1D66"/>
    <w:rsid w:val="004E1EC7"/>
    <w:rsid w:val="004E206C"/>
    <w:rsid w:val="004E2318"/>
    <w:rsid w:val="004E2412"/>
    <w:rsid w:val="004E2905"/>
    <w:rsid w:val="004E3495"/>
    <w:rsid w:val="004E3847"/>
    <w:rsid w:val="004E396A"/>
    <w:rsid w:val="004E41A0"/>
    <w:rsid w:val="004E41B8"/>
    <w:rsid w:val="004E4C64"/>
    <w:rsid w:val="004E4CF5"/>
    <w:rsid w:val="004E4D23"/>
    <w:rsid w:val="004E4DA7"/>
    <w:rsid w:val="004E500D"/>
    <w:rsid w:val="004E52EF"/>
    <w:rsid w:val="004E5583"/>
    <w:rsid w:val="004E56AD"/>
    <w:rsid w:val="004E58B4"/>
    <w:rsid w:val="004E58C7"/>
    <w:rsid w:val="004E5A02"/>
    <w:rsid w:val="004E5F9E"/>
    <w:rsid w:val="004E60B5"/>
    <w:rsid w:val="004E61F8"/>
    <w:rsid w:val="004E69D4"/>
    <w:rsid w:val="004E6B59"/>
    <w:rsid w:val="004E6D2A"/>
    <w:rsid w:val="004E6EC9"/>
    <w:rsid w:val="004E7171"/>
    <w:rsid w:val="004E7A36"/>
    <w:rsid w:val="004F0786"/>
    <w:rsid w:val="004F0BAB"/>
    <w:rsid w:val="004F0C16"/>
    <w:rsid w:val="004F1283"/>
    <w:rsid w:val="004F138C"/>
    <w:rsid w:val="004F1963"/>
    <w:rsid w:val="004F1977"/>
    <w:rsid w:val="004F1A8C"/>
    <w:rsid w:val="004F204E"/>
    <w:rsid w:val="004F20EC"/>
    <w:rsid w:val="004F286F"/>
    <w:rsid w:val="004F2FF4"/>
    <w:rsid w:val="004F31D5"/>
    <w:rsid w:val="004F35E4"/>
    <w:rsid w:val="004F3734"/>
    <w:rsid w:val="004F3D17"/>
    <w:rsid w:val="004F3D55"/>
    <w:rsid w:val="004F4A21"/>
    <w:rsid w:val="004F524F"/>
    <w:rsid w:val="004F5810"/>
    <w:rsid w:val="004F5CE6"/>
    <w:rsid w:val="004F5EB6"/>
    <w:rsid w:val="004F607A"/>
    <w:rsid w:val="004F656D"/>
    <w:rsid w:val="004F6DFB"/>
    <w:rsid w:val="004F7499"/>
    <w:rsid w:val="004F7583"/>
    <w:rsid w:val="004F75D0"/>
    <w:rsid w:val="005004A4"/>
    <w:rsid w:val="005006A4"/>
    <w:rsid w:val="00501505"/>
    <w:rsid w:val="005018F2"/>
    <w:rsid w:val="00501D7D"/>
    <w:rsid w:val="00502190"/>
    <w:rsid w:val="0050277A"/>
    <w:rsid w:val="005029BC"/>
    <w:rsid w:val="00502AA6"/>
    <w:rsid w:val="00502AFA"/>
    <w:rsid w:val="00502BF6"/>
    <w:rsid w:val="00502BFA"/>
    <w:rsid w:val="00502C48"/>
    <w:rsid w:val="005030D8"/>
    <w:rsid w:val="005030E2"/>
    <w:rsid w:val="00503962"/>
    <w:rsid w:val="00503C13"/>
    <w:rsid w:val="00504054"/>
    <w:rsid w:val="00504061"/>
    <w:rsid w:val="005040AD"/>
    <w:rsid w:val="00504E51"/>
    <w:rsid w:val="00504F6E"/>
    <w:rsid w:val="00504FE1"/>
    <w:rsid w:val="0050530F"/>
    <w:rsid w:val="00505A9B"/>
    <w:rsid w:val="00505BF1"/>
    <w:rsid w:val="005061B7"/>
    <w:rsid w:val="00506380"/>
    <w:rsid w:val="00506772"/>
    <w:rsid w:val="00506778"/>
    <w:rsid w:val="005069A6"/>
    <w:rsid w:val="00506EDE"/>
    <w:rsid w:val="00506FDF"/>
    <w:rsid w:val="00507193"/>
    <w:rsid w:val="0050733D"/>
    <w:rsid w:val="005075A9"/>
    <w:rsid w:val="005079AF"/>
    <w:rsid w:val="00510149"/>
    <w:rsid w:val="00510ADB"/>
    <w:rsid w:val="00510FE9"/>
    <w:rsid w:val="0051113D"/>
    <w:rsid w:val="00511209"/>
    <w:rsid w:val="0051131A"/>
    <w:rsid w:val="00511404"/>
    <w:rsid w:val="00511876"/>
    <w:rsid w:val="00511ADC"/>
    <w:rsid w:val="00511B1D"/>
    <w:rsid w:val="00511B7B"/>
    <w:rsid w:val="00512211"/>
    <w:rsid w:val="005124C6"/>
    <w:rsid w:val="0051269B"/>
    <w:rsid w:val="005128B6"/>
    <w:rsid w:val="0051291F"/>
    <w:rsid w:val="00512A7F"/>
    <w:rsid w:val="00512D30"/>
    <w:rsid w:val="00512E18"/>
    <w:rsid w:val="00513592"/>
    <w:rsid w:val="00513FC9"/>
    <w:rsid w:val="00514994"/>
    <w:rsid w:val="00514A77"/>
    <w:rsid w:val="00514B18"/>
    <w:rsid w:val="00514C5A"/>
    <w:rsid w:val="00514E25"/>
    <w:rsid w:val="00514EE2"/>
    <w:rsid w:val="005151D4"/>
    <w:rsid w:val="00515CE7"/>
    <w:rsid w:val="00515DC6"/>
    <w:rsid w:val="005161CB"/>
    <w:rsid w:val="00516225"/>
    <w:rsid w:val="005163BF"/>
    <w:rsid w:val="00516A3A"/>
    <w:rsid w:val="00516FD6"/>
    <w:rsid w:val="00517272"/>
    <w:rsid w:val="005173AE"/>
    <w:rsid w:val="005174D2"/>
    <w:rsid w:val="00517CB0"/>
    <w:rsid w:val="00520153"/>
    <w:rsid w:val="005209DB"/>
    <w:rsid w:val="00520BEA"/>
    <w:rsid w:val="00520C80"/>
    <w:rsid w:val="005212D7"/>
    <w:rsid w:val="005215DD"/>
    <w:rsid w:val="005218D2"/>
    <w:rsid w:val="00521CEB"/>
    <w:rsid w:val="00522858"/>
    <w:rsid w:val="00522A10"/>
    <w:rsid w:val="00522A85"/>
    <w:rsid w:val="00522AE2"/>
    <w:rsid w:val="00522AF1"/>
    <w:rsid w:val="00522CC9"/>
    <w:rsid w:val="00522DE5"/>
    <w:rsid w:val="00523ACF"/>
    <w:rsid w:val="00523D24"/>
    <w:rsid w:val="00523E40"/>
    <w:rsid w:val="00523F22"/>
    <w:rsid w:val="00524010"/>
    <w:rsid w:val="0052411A"/>
    <w:rsid w:val="0052465F"/>
    <w:rsid w:val="00525583"/>
    <w:rsid w:val="0052597C"/>
    <w:rsid w:val="00525A47"/>
    <w:rsid w:val="00525DA0"/>
    <w:rsid w:val="00525F49"/>
    <w:rsid w:val="00526288"/>
    <w:rsid w:val="0052636B"/>
    <w:rsid w:val="00526AB6"/>
    <w:rsid w:val="0052707A"/>
    <w:rsid w:val="005274FF"/>
    <w:rsid w:val="00527A18"/>
    <w:rsid w:val="00530676"/>
    <w:rsid w:val="00530A37"/>
    <w:rsid w:val="00530A93"/>
    <w:rsid w:val="00531315"/>
    <w:rsid w:val="00531617"/>
    <w:rsid w:val="0053178F"/>
    <w:rsid w:val="00532381"/>
    <w:rsid w:val="005329E0"/>
    <w:rsid w:val="00532B83"/>
    <w:rsid w:val="00532BEA"/>
    <w:rsid w:val="00532F03"/>
    <w:rsid w:val="0053320F"/>
    <w:rsid w:val="0053389B"/>
    <w:rsid w:val="00533BDC"/>
    <w:rsid w:val="005342D9"/>
    <w:rsid w:val="005344FD"/>
    <w:rsid w:val="005345AB"/>
    <w:rsid w:val="00534734"/>
    <w:rsid w:val="00534CC2"/>
    <w:rsid w:val="00534D5B"/>
    <w:rsid w:val="00534FCA"/>
    <w:rsid w:val="0053504B"/>
    <w:rsid w:val="00535160"/>
    <w:rsid w:val="00535259"/>
    <w:rsid w:val="00535272"/>
    <w:rsid w:val="00535574"/>
    <w:rsid w:val="005355D3"/>
    <w:rsid w:val="00535638"/>
    <w:rsid w:val="00535D46"/>
    <w:rsid w:val="00536183"/>
    <w:rsid w:val="00536198"/>
    <w:rsid w:val="00536501"/>
    <w:rsid w:val="00536539"/>
    <w:rsid w:val="005379E8"/>
    <w:rsid w:val="00537B3E"/>
    <w:rsid w:val="00537B59"/>
    <w:rsid w:val="00537DF4"/>
    <w:rsid w:val="0054019F"/>
    <w:rsid w:val="005407C5"/>
    <w:rsid w:val="00540FDF"/>
    <w:rsid w:val="00541568"/>
    <w:rsid w:val="005415E6"/>
    <w:rsid w:val="005417AA"/>
    <w:rsid w:val="00541A48"/>
    <w:rsid w:val="00541AD6"/>
    <w:rsid w:val="00541F09"/>
    <w:rsid w:val="00541F65"/>
    <w:rsid w:val="0054258D"/>
    <w:rsid w:val="00542A56"/>
    <w:rsid w:val="00542DCE"/>
    <w:rsid w:val="00543587"/>
    <w:rsid w:val="005437D7"/>
    <w:rsid w:val="00543C3D"/>
    <w:rsid w:val="005444BC"/>
    <w:rsid w:val="005447A7"/>
    <w:rsid w:val="0054481C"/>
    <w:rsid w:val="00544CC2"/>
    <w:rsid w:val="00544F8C"/>
    <w:rsid w:val="00544FCB"/>
    <w:rsid w:val="00545CB7"/>
    <w:rsid w:val="00545EFC"/>
    <w:rsid w:val="00546047"/>
    <w:rsid w:val="005460EE"/>
    <w:rsid w:val="00546268"/>
    <w:rsid w:val="00546394"/>
    <w:rsid w:val="0054643E"/>
    <w:rsid w:val="00546959"/>
    <w:rsid w:val="00546BCB"/>
    <w:rsid w:val="00546E8F"/>
    <w:rsid w:val="00547084"/>
    <w:rsid w:val="005472F7"/>
    <w:rsid w:val="00547D11"/>
    <w:rsid w:val="0054999B"/>
    <w:rsid w:val="005506A6"/>
    <w:rsid w:val="00551020"/>
    <w:rsid w:val="005513D2"/>
    <w:rsid w:val="005516E6"/>
    <w:rsid w:val="005519AF"/>
    <w:rsid w:val="00552434"/>
    <w:rsid w:val="00552D56"/>
    <w:rsid w:val="00552D68"/>
    <w:rsid w:val="00552E5D"/>
    <w:rsid w:val="00553015"/>
    <w:rsid w:val="0055312B"/>
    <w:rsid w:val="005539A5"/>
    <w:rsid w:val="00553BEA"/>
    <w:rsid w:val="00553DC6"/>
    <w:rsid w:val="005542D3"/>
    <w:rsid w:val="00554433"/>
    <w:rsid w:val="005544E3"/>
    <w:rsid w:val="00554665"/>
    <w:rsid w:val="00554A3D"/>
    <w:rsid w:val="00554C46"/>
    <w:rsid w:val="00555147"/>
    <w:rsid w:val="00555A32"/>
    <w:rsid w:val="00555B66"/>
    <w:rsid w:val="00555C2B"/>
    <w:rsid w:val="00555C72"/>
    <w:rsid w:val="00555DFD"/>
    <w:rsid w:val="0055620F"/>
    <w:rsid w:val="00556B26"/>
    <w:rsid w:val="00556CCE"/>
    <w:rsid w:val="00557566"/>
    <w:rsid w:val="00557A32"/>
    <w:rsid w:val="00557D1D"/>
    <w:rsid w:val="00557EE2"/>
    <w:rsid w:val="005600B4"/>
    <w:rsid w:val="005601B7"/>
    <w:rsid w:val="00560349"/>
    <w:rsid w:val="0056058A"/>
    <w:rsid w:val="005607E7"/>
    <w:rsid w:val="00560A71"/>
    <w:rsid w:val="00560CA4"/>
    <w:rsid w:val="00560D45"/>
    <w:rsid w:val="00560E22"/>
    <w:rsid w:val="00561110"/>
    <w:rsid w:val="0056142C"/>
    <w:rsid w:val="00561AFD"/>
    <w:rsid w:val="00561D15"/>
    <w:rsid w:val="00561ED1"/>
    <w:rsid w:val="0056200C"/>
    <w:rsid w:val="00562DEB"/>
    <w:rsid w:val="00562E10"/>
    <w:rsid w:val="005630A5"/>
    <w:rsid w:val="00563984"/>
    <w:rsid w:val="00564097"/>
    <w:rsid w:val="0056411D"/>
    <w:rsid w:val="005643D3"/>
    <w:rsid w:val="005643E2"/>
    <w:rsid w:val="00564793"/>
    <w:rsid w:val="005648C1"/>
    <w:rsid w:val="00564B96"/>
    <w:rsid w:val="00564F68"/>
    <w:rsid w:val="0056507B"/>
    <w:rsid w:val="005651DE"/>
    <w:rsid w:val="005651FD"/>
    <w:rsid w:val="00565425"/>
    <w:rsid w:val="005656F1"/>
    <w:rsid w:val="005656F9"/>
    <w:rsid w:val="00565776"/>
    <w:rsid w:val="00566246"/>
    <w:rsid w:val="0056632A"/>
    <w:rsid w:val="0056647A"/>
    <w:rsid w:val="0056693F"/>
    <w:rsid w:val="005669B1"/>
    <w:rsid w:val="00566E7B"/>
    <w:rsid w:val="005670A5"/>
    <w:rsid w:val="005676D6"/>
    <w:rsid w:val="00567763"/>
    <w:rsid w:val="00567801"/>
    <w:rsid w:val="005678BD"/>
    <w:rsid w:val="00570367"/>
    <w:rsid w:val="00570607"/>
    <w:rsid w:val="0057061F"/>
    <w:rsid w:val="005708A8"/>
    <w:rsid w:val="00570C22"/>
    <w:rsid w:val="00570D36"/>
    <w:rsid w:val="00570F50"/>
    <w:rsid w:val="005715B6"/>
    <w:rsid w:val="00571CF6"/>
    <w:rsid w:val="00571E12"/>
    <w:rsid w:val="005720D3"/>
    <w:rsid w:val="005721F0"/>
    <w:rsid w:val="0057275A"/>
    <w:rsid w:val="0057281A"/>
    <w:rsid w:val="0057290C"/>
    <w:rsid w:val="00572E10"/>
    <w:rsid w:val="0057332D"/>
    <w:rsid w:val="005739AF"/>
    <w:rsid w:val="00573DF1"/>
    <w:rsid w:val="00574031"/>
    <w:rsid w:val="005743C0"/>
    <w:rsid w:val="005745C3"/>
    <w:rsid w:val="00574A62"/>
    <w:rsid w:val="005754C5"/>
    <w:rsid w:val="005754CF"/>
    <w:rsid w:val="00575615"/>
    <w:rsid w:val="005756C7"/>
    <w:rsid w:val="00576050"/>
    <w:rsid w:val="0057605A"/>
    <w:rsid w:val="00576515"/>
    <w:rsid w:val="00576A99"/>
    <w:rsid w:val="00576DAA"/>
    <w:rsid w:val="00576DF8"/>
    <w:rsid w:val="00576EEA"/>
    <w:rsid w:val="00577745"/>
    <w:rsid w:val="00577C50"/>
    <w:rsid w:val="00580453"/>
    <w:rsid w:val="00580765"/>
    <w:rsid w:val="005808E8"/>
    <w:rsid w:val="00580E8E"/>
    <w:rsid w:val="00581233"/>
    <w:rsid w:val="00581565"/>
    <w:rsid w:val="005815B4"/>
    <w:rsid w:val="0058179A"/>
    <w:rsid w:val="0058198B"/>
    <w:rsid w:val="00582340"/>
    <w:rsid w:val="0058276F"/>
    <w:rsid w:val="00582C56"/>
    <w:rsid w:val="00582FC0"/>
    <w:rsid w:val="00583521"/>
    <w:rsid w:val="005836BD"/>
    <w:rsid w:val="00583704"/>
    <w:rsid w:val="00583822"/>
    <w:rsid w:val="00583BE7"/>
    <w:rsid w:val="00583DAB"/>
    <w:rsid w:val="0058436B"/>
    <w:rsid w:val="00584713"/>
    <w:rsid w:val="00584985"/>
    <w:rsid w:val="00584DC4"/>
    <w:rsid w:val="00584EC2"/>
    <w:rsid w:val="00585087"/>
    <w:rsid w:val="00585ABB"/>
    <w:rsid w:val="00585B27"/>
    <w:rsid w:val="00586203"/>
    <w:rsid w:val="00586406"/>
    <w:rsid w:val="00586505"/>
    <w:rsid w:val="0058664C"/>
    <w:rsid w:val="0058672A"/>
    <w:rsid w:val="0058734A"/>
    <w:rsid w:val="005874A5"/>
    <w:rsid w:val="00587C1B"/>
    <w:rsid w:val="00587CFD"/>
    <w:rsid w:val="00587D84"/>
    <w:rsid w:val="00587EB6"/>
    <w:rsid w:val="00587FFA"/>
    <w:rsid w:val="005905A0"/>
    <w:rsid w:val="0059067B"/>
    <w:rsid w:val="00590761"/>
    <w:rsid w:val="0059088B"/>
    <w:rsid w:val="00590DE1"/>
    <w:rsid w:val="00590E6A"/>
    <w:rsid w:val="005913BF"/>
    <w:rsid w:val="00591758"/>
    <w:rsid w:val="00591B50"/>
    <w:rsid w:val="00591B97"/>
    <w:rsid w:val="0059237D"/>
    <w:rsid w:val="005928E0"/>
    <w:rsid w:val="00593236"/>
    <w:rsid w:val="00593688"/>
    <w:rsid w:val="0059372B"/>
    <w:rsid w:val="00593838"/>
    <w:rsid w:val="0059393F"/>
    <w:rsid w:val="00593B48"/>
    <w:rsid w:val="00593CDF"/>
    <w:rsid w:val="00593E01"/>
    <w:rsid w:val="00593F13"/>
    <w:rsid w:val="00594283"/>
    <w:rsid w:val="00594680"/>
    <w:rsid w:val="00594740"/>
    <w:rsid w:val="00594AD6"/>
    <w:rsid w:val="00594AF5"/>
    <w:rsid w:val="005954F0"/>
    <w:rsid w:val="00595564"/>
    <w:rsid w:val="00595ABF"/>
    <w:rsid w:val="00595BCC"/>
    <w:rsid w:val="00595FFA"/>
    <w:rsid w:val="0059642B"/>
    <w:rsid w:val="0059688D"/>
    <w:rsid w:val="00596D66"/>
    <w:rsid w:val="005972D2"/>
    <w:rsid w:val="0059757B"/>
    <w:rsid w:val="0059767B"/>
    <w:rsid w:val="005A0E5F"/>
    <w:rsid w:val="005A0F24"/>
    <w:rsid w:val="005A15B8"/>
    <w:rsid w:val="005A18D9"/>
    <w:rsid w:val="005A22E0"/>
    <w:rsid w:val="005A2ABE"/>
    <w:rsid w:val="005A2AC0"/>
    <w:rsid w:val="005A2C93"/>
    <w:rsid w:val="005A2DE8"/>
    <w:rsid w:val="005A3025"/>
    <w:rsid w:val="005A307E"/>
    <w:rsid w:val="005A3210"/>
    <w:rsid w:val="005A37C1"/>
    <w:rsid w:val="005A3B29"/>
    <w:rsid w:val="005A3D17"/>
    <w:rsid w:val="005A3D82"/>
    <w:rsid w:val="005A3E3C"/>
    <w:rsid w:val="005A3FA9"/>
    <w:rsid w:val="005A43D6"/>
    <w:rsid w:val="005A4423"/>
    <w:rsid w:val="005A4C39"/>
    <w:rsid w:val="005A4C59"/>
    <w:rsid w:val="005A565E"/>
    <w:rsid w:val="005A566B"/>
    <w:rsid w:val="005A5A86"/>
    <w:rsid w:val="005A5CE6"/>
    <w:rsid w:val="005A6200"/>
    <w:rsid w:val="005A679F"/>
    <w:rsid w:val="005A6A6C"/>
    <w:rsid w:val="005A6EEC"/>
    <w:rsid w:val="005A7180"/>
    <w:rsid w:val="005A7E63"/>
    <w:rsid w:val="005A7F59"/>
    <w:rsid w:val="005B03A8"/>
    <w:rsid w:val="005B03A9"/>
    <w:rsid w:val="005B042F"/>
    <w:rsid w:val="005B0AFC"/>
    <w:rsid w:val="005B0F0E"/>
    <w:rsid w:val="005B1D5E"/>
    <w:rsid w:val="005B22B0"/>
    <w:rsid w:val="005B29AD"/>
    <w:rsid w:val="005B29E3"/>
    <w:rsid w:val="005B2B2D"/>
    <w:rsid w:val="005B2EFB"/>
    <w:rsid w:val="005B3367"/>
    <w:rsid w:val="005B4048"/>
    <w:rsid w:val="005B445A"/>
    <w:rsid w:val="005B44E2"/>
    <w:rsid w:val="005B4606"/>
    <w:rsid w:val="005B4817"/>
    <w:rsid w:val="005B48DA"/>
    <w:rsid w:val="005B4E66"/>
    <w:rsid w:val="005B4F67"/>
    <w:rsid w:val="005B50C0"/>
    <w:rsid w:val="005B5AB0"/>
    <w:rsid w:val="005B61E9"/>
    <w:rsid w:val="005B6306"/>
    <w:rsid w:val="005B67E5"/>
    <w:rsid w:val="005B6855"/>
    <w:rsid w:val="005B6CA5"/>
    <w:rsid w:val="005B6EF7"/>
    <w:rsid w:val="005B6EFD"/>
    <w:rsid w:val="005B7024"/>
    <w:rsid w:val="005B73FE"/>
    <w:rsid w:val="005B7548"/>
    <w:rsid w:val="005B79B6"/>
    <w:rsid w:val="005B7D99"/>
    <w:rsid w:val="005B7DAC"/>
    <w:rsid w:val="005B7FED"/>
    <w:rsid w:val="005C054F"/>
    <w:rsid w:val="005C05B2"/>
    <w:rsid w:val="005C05F3"/>
    <w:rsid w:val="005C0640"/>
    <w:rsid w:val="005C0E2D"/>
    <w:rsid w:val="005C13B3"/>
    <w:rsid w:val="005C1819"/>
    <w:rsid w:val="005C18C8"/>
    <w:rsid w:val="005C2527"/>
    <w:rsid w:val="005C2D7D"/>
    <w:rsid w:val="005C317F"/>
    <w:rsid w:val="005C331F"/>
    <w:rsid w:val="005C3686"/>
    <w:rsid w:val="005C36A3"/>
    <w:rsid w:val="005C37B0"/>
    <w:rsid w:val="005C3D76"/>
    <w:rsid w:val="005C422F"/>
    <w:rsid w:val="005C43D2"/>
    <w:rsid w:val="005C458E"/>
    <w:rsid w:val="005C4FC4"/>
    <w:rsid w:val="005C5151"/>
    <w:rsid w:val="005C52BB"/>
    <w:rsid w:val="005C55F3"/>
    <w:rsid w:val="005C57EA"/>
    <w:rsid w:val="005C5963"/>
    <w:rsid w:val="005C5C3E"/>
    <w:rsid w:val="005C5C8B"/>
    <w:rsid w:val="005C5D55"/>
    <w:rsid w:val="005C603F"/>
    <w:rsid w:val="005C627E"/>
    <w:rsid w:val="005C6341"/>
    <w:rsid w:val="005C69F5"/>
    <w:rsid w:val="005C6C9D"/>
    <w:rsid w:val="005C6DA6"/>
    <w:rsid w:val="005C701E"/>
    <w:rsid w:val="005C770C"/>
    <w:rsid w:val="005C796D"/>
    <w:rsid w:val="005C7BA7"/>
    <w:rsid w:val="005C7CCA"/>
    <w:rsid w:val="005C7E84"/>
    <w:rsid w:val="005D0541"/>
    <w:rsid w:val="005D073D"/>
    <w:rsid w:val="005D0827"/>
    <w:rsid w:val="005D0B15"/>
    <w:rsid w:val="005D11C8"/>
    <w:rsid w:val="005D11F6"/>
    <w:rsid w:val="005D19EB"/>
    <w:rsid w:val="005D25DB"/>
    <w:rsid w:val="005D2622"/>
    <w:rsid w:val="005D264C"/>
    <w:rsid w:val="005D26CD"/>
    <w:rsid w:val="005D2AA8"/>
    <w:rsid w:val="005D2AC4"/>
    <w:rsid w:val="005D3C34"/>
    <w:rsid w:val="005D42F6"/>
    <w:rsid w:val="005D43B9"/>
    <w:rsid w:val="005D4A59"/>
    <w:rsid w:val="005D4A69"/>
    <w:rsid w:val="005D5164"/>
    <w:rsid w:val="005D5424"/>
    <w:rsid w:val="005D5435"/>
    <w:rsid w:val="005D5D0D"/>
    <w:rsid w:val="005D5FD3"/>
    <w:rsid w:val="005D5FFF"/>
    <w:rsid w:val="005D6001"/>
    <w:rsid w:val="005D6060"/>
    <w:rsid w:val="005D60B4"/>
    <w:rsid w:val="005D6567"/>
    <w:rsid w:val="005D6671"/>
    <w:rsid w:val="005D6B5B"/>
    <w:rsid w:val="005D7620"/>
    <w:rsid w:val="005D7770"/>
    <w:rsid w:val="005D7AFD"/>
    <w:rsid w:val="005E0313"/>
    <w:rsid w:val="005E0316"/>
    <w:rsid w:val="005E0646"/>
    <w:rsid w:val="005E07D4"/>
    <w:rsid w:val="005E08EF"/>
    <w:rsid w:val="005E0B75"/>
    <w:rsid w:val="005E0DBE"/>
    <w:rsid w:val="005E0F7B"/>
    <w:rsid w:val="005E111F"/>
    <w:rsid w:val="005E11E0"/>
    <w:rsid w:val="005E13D2"/>
    <w:rsid w:val="005E1639"/>
    <w:rsid w:val="005E1ED5"/>
    <w:rsid w:val="005E1F8E"/>
    <w:rsid w:val="005E208E"/>
    <w:rsid w:val="005E285F"/>
    <w:rsid w:val="005E2A41"/>
    <w:rsid w:val="005E2C21"/>
    <w:rsid w:val="005E2CEF"/>
    <w:rsid w:val="005E2DFD"/>
    <w:rsid w:val="005E2EF9"/>
    <w:rsid w:val="005E2F08"/>
    <w:rsid w:val="005E32DF"/>
    <w:rsid w:val="005E3550"/>
    <w:rsid w:val="005E37C7"/>
    <w:rsid w:val="005E3B0B"/>
    <w:rsid w:val="005E3B38"/>
    <w:rsid w:val="005E3B44"/>
    <w:rsid w:val="005E3D10"/>
    <w:rsid w:val="005E49CE"/>
    <w:rsid w:val="005E4D21"/>
    <w:rsid w:val="005E4DD7"/>
    <w:rsid w:val="005E557F"/>
    <w:rsid w:val="005E5925"/>
    <w:rsid w:val="005E6161"/>
    <w:rsid w:val="005E6547"/>
    <w:rsid w:val="005E711C"/>
    <w:rsid w:val="005E72C4"/>
    <w:rsid w:val="005E7345"/>
    <w:rsid w:val="005E7695"/>
    <w:rsid w:val="005E78D9"/>
    <w:rsid w:val="005E7B07"/>
    <w:rsid w:val="005F0310"/>
    <w:rsid w:val="005F037B"/>
    <w:rsid w:val="005F0974"/>
    <w:rsid w:val="005F0E69"/>
    <w:rsid w:val="005F12FA"/>
    <w:rsid w:val="005F154D"/>
    <w:rsid w:val="005F1F05"/>
    <w:rsid w:val="005F1FC2"/>
    <w:rsid w:val="005F21CE"/>
    <w:rsid w:val="005F23EA"/>
    <w:rsid w:val="005F2B49"/>
    <w:rsid w:val="005F2B8A"/>
    <w:rsid w:val="005F4012"/>
    <w:rsid w:val="005F40B2"/>
    <w:rsid w:val="005F44B0"/>
    <w:rsid w:val="005F472B"/>
    <w:rsid w:val="005F485A"/>
    <w:rsid w:val="005F4885"/>
    <w:rsid w:val="005F5306"/>
    <w:rsid w:val="005F597B"/>
    <w:rsid w:val="005F61EE"/>
    <w:rsid w:val="005F6674"/>
    <w:rsid w:val="005F6BDE"/>
    <w:rsid w:val="005F6CB5"/>
    <w:rsid w:val="005F6D77"/>
    <w:rsid w:val="005F781E"/>
    <w:rsid w:val="005F7826"/>
    <w:rsid w:val="005F7944"/>
    <w:rsid w:val="005F7B19"/>
    <w:rsid w:val="005F7CE2"/>
    <w:rsid w:val="005F7EF3"/>
    <w:rsid w:val="00600579"/>
    <w:rsid w:val="0060089E"/>
    <w:rsid w:val="00600B9D"/>
    <w:rsid w:val="00600EEE"/>
    <w:rsid w:val="006010AB"/>
    <w:rsid w:val="006014A2"/>
    <w:rsid w:val="00601FCB"/>
    <w:rsid w:val="0060242D"/>
    <w:rsid w:val="006025F7"/>
    <w:rsid w:val="00602E0D"/>
    <w:rsid w:val="00603134"/>
    <w:rsid w:val="006035A2"/>
    <w:rsid w:val="00603826"/>
    <w:rsid w:val="006039C8"/>
    <w:rsid w:val="00603BEE"/>
    <w:rsid w:val="00603F27"/>
    <w:rsid w:val="006041FD"/>
    <w:rsid w:val="006048C5"/>
    <w:rsid w:val="00604EAE"/>
    <w:rsid w:val="006051E3"/>
    <w:rsid w:val="00605423"/>
    <w:rsid w:val="006054C3"/>
    <w:rsid w:val="0060599B"/>
    <w:rsid w:val="006059C6"/>
    <w:rsid w:val="006061F7"/>
    <w:rsid w:val="006063B0"/>
    <w:rsid w:val="00606604"/>
    <w:rsid w:val="00606D37"/>
    <w:rsid w:val="00606D43"/>
    <w:rsid w:val="00606DE4"/>
    <w:rsid w:val="00607274"/>
    <w:rsid w:val="0060733A"/>
    <w:rsid w:val="00607DB0"/>
    <w:rsid w:val="00610835"/>
    <w:rsid w:val="00610A7B"/>
    <w:rsid w:val="00610C17"/>
    <w:rsid w:val="00610F5D"/>
    <w:rsid w:val="00611635"/>
    <w:rsid w:val="00611A55"/>
    <w:rsid w:val="00611A96"/>
    <w:rsid w:val="00611E7D"/>
    <w:rsid w:val="00611EAC"/>
    <w:rsid w:val="006123F5"/>
    <w:rsid w:val="00612568"/>
    <w:rsid w:val="006125EC"/>
    <w:rsid w:val="00612771"/>
    <w:rsid w:val="00612901"/>
    <w:rsid w:val="00612B3F"/>
    <w:rsid w:val="00613205"/>
    <w:rsid w:val="0061334A"/>
    <w:rsid w:val="006133FF"/>
    <w:rsid w:val="006134C6"/>
    <w:rsid w:val="00613CE5"/>
    <w:rsid w:val="00614032"/>
    <w:rsid w:val="00614072"/>
    <w:rsid w:val="006159BE"/>
    <w:rsid w:val="00615F06"/>
    <w:rsid w:val="006163B6"/>
    <w:rsid w:val="00616438"/>
    <w:rsid w:val="0061651C"/>
    <w:rsid w:val="00616545"/>
    <w:rsid w:val="0061694E"/>
    <w:rsid w:val="00617407"/>
    <w:rsid w:val="006176B0"/>
    <w:rsid w:val="00620749"/>
    <w:rsid w:val="006207D6"/>
    <w:rsid w:val="006209A8"/>
    <w:rsid w:val="00620ABF"/>
    <w:rsid w:val="00620BB0"/>
    <w:rsid w:val="00620D0E"/>
    <w:rsid w:val="00620DA8"/>
    <w:rsid w:val="006210C7"/>
    <w:rsid w:val="0062174A"/>
    <w:rsid w:val="006219EB"/>
    <w:rsid w:val="00621CA1"/>
    <w:rsid w:val="00621E16"/>
    <w:rsid w:val="00621E27"/>
    <w:rsid w:val="00621F58"/>
    <w:rsid w:val="00621FA0"/>
    <w:rsid w:val="00622101"/>
    <w:rsid w:val="006221B3"/>
    <w:rsid w:val="00622211"/>
    <w:rsid w:val="00622245"/>
    <w:rsid w:val="006222A8"/>
    <w:rsid w:val="0062282D"/>
    <w:rsid w:val="00622B1A"/>
    <w:rsid w:val="00622B6D"/>
    <w:rsid w:val="00622C5D"/>
    <w:rsid w:val="00623180"/>
    <w:rsid w:val="00623FFC"/>
    <w:rsid w:val="0062478C"/>
    <w:rsid w:val="0062492D"/>
    <w:rsid w:val="0062519F"/>
    <w:rsid w:val="006253D1"/>
    <w:rsid w:val="006256D4"/>
    <w:rsid w:val="006256E3"/>
    <w:rsid w:val="0062594D"/>
    <w:rsid w:val="00625A9A"/>
    <w:rsid w:val="00625CCE"/>
    <w:rsid w:val="006261A8"/>
    <w:rsid w:val="00626208"/>
    <w:rsid w:val="00626396"/>
    <w:rsid w:val="006266E0"/>
    <w:rsid w:val="00626936"/>
    <w:rsid w:val="00626BC4"/>
    <w:rsid w:val="00626E77"/>
    <w:rsid w:val="00627081"/>
    <w:rsid w:val="006272F3"/>
    <w:rsid w:val="006273A6"/>
    <w:rsid w:val="006275F1"/>
    <w:rsid w:val="0062798E"/>
    <w:rsid w:val="00627D15"/>
    <w:rsid w:val="00627E04"/>
    <w:rsid w:val="00627EE6"/>
    <w:rsid w:val="00627F21"/>
    <w:rsid w:val="0063018E"/>
    <w:rsid w:val="00630977"/>
    <w:rsid w:val="00630EC8"/>
    <w:rsid w:val="0063115D"/>
    <w:rsid w:val="00631B27"/>
    <w:rsid w:val="00631B82"/>
    <w:rsid w:val="00631CD7"/>
    <w:rsid w:val="00631D3F"/>
    <w:rsid w:val="00632168"/>
    <w:rsid w:val="006329EA"/>
    <w:rsid w:val="00632D21"/>
    <w:rsid w:val="00632E96"/>
    <w:rsid w:val="00633572"/>
    <w:rsid w:val="00633670"/>
    <w:rsid w:val="00633798"/>
    <w:rsid w:val="00633A17"/>
    <w:rsid w:val="00633B79"/>
    <w:rsid w:val="0063414C"/>
    <w:rsid w:val="006344C7"/>
    <w:rsid w:val="00634E01"/>
    <w:rsid w:val="006355DE"/>
    <w:rsid w:val="00635DD1"/>
    <w:rsid w:val="00636231"/>
    <w:rsid w:val="00636A42"/>
    <w:rsid w:val="00636C1E"/>
    <w:rsid w:val="00637502"/>
    <w:rsid w:val="006378BB"/>
    <w:rsid w:val="006378BF"/>
    <w:rsid w:val="00637C7B"/>
    <w:rsid w:val="00640287"/>
    <w:rsid w:val="00640544"/>
    <w:rsid w:val="006408A8"/>
    <w:rsid w:val="00640A23"/>
    <w:rsid w:val="00641065"/>
    <w:rsid w:val="006411EA"/>
    <w:rsid w:val="006416F1"/>
    <w:rsid w:val="006416FC"/>
    <w:rsid w:val="00641735"/>
    <w:rsid w:val="00641C7E"/>
    <w:rsid w:val="0064208D"/>
    <w:rsid w:val="006420DB"/>
    <w:rsid w:val="006421AF"/>
    <w:rsid w:val="00642606"/>
    <w:rsid w:val="00642B8C"/>
    <w:rsid w:val="00642D95"/>
    <w:rsid w:val="00643113"/>
    <w:rsid w:val="00643A9D"/>
    <w:rsid w:val="00643B3C"/>
    <w:rsid w:val="00643EBF"/>
    <w:rsid w:val="006441D5"/>
    <w:rsid w:val="00644211"/>
    <w:rsid w:val="00644542"/>
    <w:rsid w:val="006449B5"/>
    <w:rsid w:val="00644B6F"/>
    <w:rsid w:val="00644F3B"/>
    <w:rsid w:val="006455B8"/>
    <w:rsid w:val="006456EA"/>
    <w:rsid w:val="00645908"/>
    <w:rsid w:val="00645A98"/>
    <w:rsid w:val="00645C94"/>
    <w:rsid w:val="00645FEB"/>
    <w:rsid w:val="006464A5"/>
    <w:rsid w:val="006464CB"/>
    <w:rsid w:val="00646F61"/>
    <w:rsid w:val="0064749B"/>
    <w:rsid w:val="006474F3"/>
    <w:rsid w:val="006475E7"/>
    <w:rsid w:val="006478E1"/>
    <w:rsid w:val="006479AF"/>
    <w:rsid w:val="00647C1F"/>
    <w:rsid w:val="00647E15"/>
    <w:rsid w:val="00647EB6"/>
    <w:rsid w:val="00647EF0"/>
    <w:rsid w:val="006500FF"/>
    <w:rsid w:val="00650A70"/>
    <w:rsid w:val="00650E1C"/>
    <w:rsid w:val="00651888"/>
    <w:rsid w:val="006518B3"/>
    <w:rsid w:val="00651B05"/>
    <w:rsid w:val="00651B72"/>
    <w:rsid w:val="0065200F"/>
    <w:rsid w:val="006528D6"/>
    <w:rsid w:val="00652C3D"/>
    <w:rsid w:val="00652FDA"/>
    <w:rsid w:val="00653B4A"/>
    <w:rsid w:val="006545EB"/>
    <w:rsid w:val="00654B76"/>
    <w:rsid w:val="00654CB4"/>
    <w:rsid w:val="006553F2"/>
    <w:rsid w:val="00656107"/>
    <w:rsid w:val="0065625E"/>
    <w:rsid w:val="006563B8"/>
    <w:rsid w:val="006569AF"/>
    <w:rsid w:val="00656CC3"/>
    <w:rsid w:val="00656D90"/>
    <w:rsid w:val="00656E3C"/>
    <w:rsid w:val="00656F52"/>
    <w:rsid w:val="006571D9"/>
    <w:rsid w:val="00657252"/>
    <w:rsid w:val="006577F9"/>
    <w:rsid w:val="00660020"/>
    <w:rsid w:val="006600C9"/>
    <w:rsid w:val="006602B3"/>
    <w:rsid w:val="00660590"/>
    <w:rsid w:val="00660DCC"/>
    <w:rsid w:val="00660F9A"/>
    <w:rsid w:val="0066122C"/>
    <w:rsid w:val="006613DD"/>
    <w:rsid w:val="00661546"/>
    <w:rsid w:val="006615CC"/>
    <w:rsid w:val="00661633"/>
    <w:rsid w:val="00662107"/>
    <w:rsid w:val="0066241F"/>
    <w:rsid w:val="00662C36"/>
    <w:rsid w:val="0066302E"/>
    <w:rsid w:val="0066347E"/>
    <w:rsid w:val="00663A58"/>
    <w:rsid w:val="0066422D"/>
    <w:rsid w:val="00664246"/>
    <w:rsid w:val="006642CF"/>
    <w:rsid w:val="006647AD"/>
    <w:rsid w:val="006648E5"/>
    <w:rsid w:val="00665A5D"/>
    <w:rsid w:val="00666222"/>
    <w:rsid w:val="00666277"/>
    <w:rsid w:val="006662F6"/>
    <w:rsid w:val="006665EB"/>
    <w:rsid w:val="00666DA4"/>
    <w:rsid w:val="00666E1F"/>
    <w:rsid w:val="0066739D"/>
    <w:rsid w:val="00667537"/>
    <w:rsid w:val="0066796C"/>
    <w:rsid w:val="00667B61"/>
    <w:rsid w:val="00667C0A"/>
    <w:rsid w:val="00667D69"/>
    <w:rsid w:val="00670853"/>
    <w:rsid w:val="00670B58"/>
    <w:rsid w:val="00670BA9"/>
    <w:rsid w:val="00670BFA"/>
    <w:rsid w:val="00670D04"/>
    <w:rsid w:val="00670E99"/>
    <w:rsid w:val="006718D3"/>
    <w:rsid w:val="006719F4"/>
    <w:rsid w:val="00671A7B"/>
    <w:rsid w:val="00671FB8"/>
    <w:rsid w:val="00671FC0"/>
    <w:rsid w:val="00672314"/>
    <w:rsid w:val="00672496"/>
    <w:rsid w:val="0067252F"/>
    <w:rsid w:val="006727B3"/>
    <w:rsid w:val="00673474"/>
    <w:rsid w:val="006737FE"/>
    <w:rsid w:val="00673CFA"/>
    <w:rsid w:val="00674198"/>
    <w:rsid w:val="006750AC"/>
    <w:rsid w:val="00675749"/>
    <w:rsid w:val="006758F0"/>
    <w:rsid w:val="00675B33"/>
    <w:rsid w:val="00675BFC"/>
    <w:rsid w:val="00676542"/>
    <w:rsid w:val="00676EA7"/>
    <w:rsid w:val="00676F5D"/>
    <w:rsid w:val="00677198"/>
    <w:rsid w:val="006778F2"/>
    <w:rsid w:val="00677A75"/>
    <w:rsid w:val="00680C1A"/>
    <w:rsid w:val="00680E0C"/>
    <w:rsid w:val="00681200"/>
    <w:rsid w:val="0068176C"/>
    <w:rsid w:val="006817AB"/>
    <w:rsid w:val="006817FD"/>
    <w:rsid w:val="00681890"/>
    <w:rsid w:val="006818F6"/>
    <w:rsid w:val="00681A10"/>
    <w:rsid w:val="0068227C"/>
    <w:rsid w:val="00682423"/>
    <w:rsid w:val="00682B47"/>
    <w:rsid w:val="00682B5B"/>
    <w:rsid w:val="00682C27"/>
    <w:rsid w:val="0068303B"/>
    <w:rsid w:val="0068320E"/>
    <w:rsid w:val="0068338C"/>
    <w:rsid w:val="006846A3"/>
    <w:rsid w:val="00684CFA"/>
    <w:rsid w:val="00685149"/>
    <w:rsid w:val="00685172"/>
    <w:rsid w:val="006851F1"/>
    <w:rsid w:val="00685462"/>
    <w:rsid w:val="006854BD"/>
    <w:rsid w:val="006859EC"/>
    <w:rsid w:val="00686A78"/>
    <w:rsid w:val="00687626"/>
    <w:rsid w:val="00687662"/>
    <w:rsid w:val="00687801"/>
    <w:rsid w:val="00687837"/>
    <w:rsid w:val="006878E3"/>
    <w:rsid w:val="00687B5C"/>
    <w:rsid w:val="00687DA1"/>
    <w:rsid w:val="00687E87"/>
    <w:rsid w:val="006902A2"/>
    <w:rsid w:val="00690603"/>
    <w:rsid w:val="0069092A"/>
    <w:rsid w:val="00690E06"/>
    <w:rsid w:val="00690E54"/>
    <w:rsid w:val="006910EC"/>
    <w:rsid w:val="006912DB"/>
    <w:rsid w:val="006918DC"/>
    <w:rsid w:val="006919D8"/>
    <w:rsid w:val="00691C2B"/>
    <w:rsid w:val="00691D18"/>
    <w:rsid w:val="006925AF"/>
    <w:rsid w:val="00692E9D"/>
    <w:rsid w:val="00692EFE"/>
    <w:rsid w:val="0069311D"/>
    <w:rsid w:val="00693378"/>
    <w:rsid w:val="00693708"/>
    <w:rsid w:val="0069374A"/>
    <w:rsid w:val="0069374C"/>
    <w:rsid w:val="00693875"/>
    <w:rsid w:val="00693D97"/>
    <w:rsid w:val="00694256"/>
    <w:rsid w:val="00694374"/>
    <w:rsid w:val="00694BE5"/>
    <w:rsid w:val="00695421"/>
    <w:rsid w:val="006955B3"/>
    <w:rsid w:val="00695AB4"/>
    <w:rsid w:val="00695ED4"/>
    <w:rsid w:val="00696733"/>
    <w:rsid w:val="00696F98"/>
    <w:rsid w:val="00697121"/>
    <w:rsid w:val="00697852"/>
    <w:rsid w:val="006A010D"/>
    <w:rsid w:val="006A0399"/>
    <w:rsid w:val="006A0BF6"/>
    <w:rsid w:val="006A0C95"/>
    <w:rsid w:val="006A0FEB"/>
    <w:rsid w:val="006A1176"/>
    <w:rsid w:val="006A11D1"/>
    <w:rsid w:val="006A1430"/>
    <w:rsid w:val="006A147A"/>
    <w:rsid w:val="006A152C"/>
    <w:rsid w:val="006A1637"/>
    <w:rsid w:val="006A1E32"/>
    <w:rsid w:val="006A217B"/>
    <w:rsid w:val="006A2628"/>
    <w:rsid w:val="006A2AB2"/>
    <w:rsid w:val="006A2C63"/>
    <w:rsid w:val="006A2DEF"/>
    <w:rsid w:val="006A2E7A"/>
    <w:rsid w:val="006A31CC"/>
    <w:rsid w:val="006A32BA"/>
    <w:rsid w:val="006A3804"/>
    <w:rsid w:val="006A4BFC"/>
    <w:rsid w:val="006A4C3B"/>
    <w:rsid w:val="006A53B7"/>
    <w:rsid w:val="006A544B"/>
    <w:rsid w:val="006A5B1D"/>
    <w:rsid w:val="006A5C06"/>
    <w:rsid w:val="006A60C4"/>
    <w:rsid w:val="006A63E9"/>
    <w:rsid w:val="006A63FA"/>
    <w:rsid w:val="006A678F"/>
    <w:rsid w:val="006A6ADE"/>
    <w:rsid w:val="006A6BC0"/>
    <w:rsid w:val="006A744F"/>
    <w:rsid w:val="006A7C9A"/>
    <w:rsid w:val="006A7CF7"/>
    <w:rsid w:val="006A7DF2"/>
    <w:rsid w:val="006B04A5"/>
    <w:rsid w:val="006B0C4B"/>
    <w:rsid w:val="006B0D3B"/>
    <w:rsid w:val="006B0E06"/>
    <w:rsid w:val="006B0E8E"/>
    <w:rsid w:val="006B138D"/>
    <w:rsid w:val="006B1B55"/>
    <w:rsid w:val="006B2114"/>
    <w:rsid w:val="006B26F3"/>
    <w:rsid w:val="006B27AC"/>
    <w:rsid w:val="006B30B3"/>
    <w:rsid w:val="006B3347"/>
    <w:rsid w:val="006B3AA5"/>
    <w:rsid w:val="006B3F8D"/>
    <w:rsid w:val="006B4017"/>
    <w:rsid w:val="006B4054"/>
    <w:rsid w:val="006B4FD5"/>
    <w:rsid w:val="006B50F2"/>
    <w:rsid w:val="006B525D"/>
    <w:rsid w:val="006B554F"/>
    <w:rsid w:val="006B5725"/>
    <w:rsid w:val="006B59D3"/>
    <w:rsid w:val="006B5A1A"/>
    <w:rsid w:val="006B5A72"/>
    <w:rsid w:val="006B62FD"/>
    <w:rsid w:val="006B652A"/>
    <w:rsid w:val="006B68A8"/>
    <w:rsid w:val="006B6C23"/>
    <w:rsid w:val="006B6D67"/>
    <w:rsid w:val="006B7365"/>
    <w:rsid w:val="006B73DF"/>
    <w:rsid w:val="006B75D9"/>
    <w:rsid w:val="006B7710"/>
    <w:rsid w:val="006B7915"/>
    <w:rsid w:val="006B7AA5"/>
    <w:rsid w:val="006B7BE5"/>
    <w:rsid w:val="006B7BFF"/>
    <w:rsid w:val="006C00F5"/>
    <w:rsid w:val="006C0193"/>
    <w:rsid w:val="006C0403"/>
    <w:rsid w:val="006C079A"/>
    <w:rsid w:val="006C09F6"/>
    <w:rsid w:val="006C0C28"/>
    <w:rsid w:val="006C0DB7"/>
    <w:rsid w:val="006C10E1"/>
    <w:rsid w:val="006C1177"/>
    <w:rsid w:val="006C1661"/>
    <w:rsid w:val="006C1D98"/>
    <w:rsid w:val="006C2392"/>
    <w:rsid w:val="006C265C"/>
    <w:rsid w:val="006C26E7"/>
    <w:rsid w:val="006C2F19"/>
    <w:rsid w:val="006C2F71"/>
    <w:rsid w:val="006C322D"/>
    <w:rsid w:val="006C3705"/>
    <w:rsid w:val="006C47D9"/>
    <w:rsid w:val="006C4CB5"/>
    <w:rsid w:val="006C4EE9"/>
    <w:rsid w:val="006C5122"/>
    <w:rsid w:val="006C5BD9"/>
    <w:rsid w:val="006C650B"/>
    <w:rsid w:val="006C67E4"/>
    <w:rsid w:val="006C70F7"/>
    <w:rsid w:val="006C75EE"/>
    <w:rsid w:val="006C78B8"/>
    <w:rsid w:val="006D0654"/>
    <w:rsid w:val="006D0AAD"/>
    <w:rsid w:val="006D0B7E"/>
    <w:rsid w:val="006D0BED"/>
    <w:rsid w:val="006D15C1"/>
    <w:rsid w:val="006D1A0E"/>
    <w:rsid w:val="006D206E"/>
    <w:rsid w:val="006D2260"/>
    <w:rsid w:val="006D24E9"/>
    <w:rsid w:val="006D2518"/>
    <w:rsid w:val="006D2586"/>
    <w:rsid w:val="006D2895"/>
    <w:rsid w:val="006D28EC"/>
    <w:rsid w:val="006D2AA2"/>
    <w:rsid w:val="006D2FEF"/>
    <w:rsid w:val="006D3097"/>
    <w:rsid w:val="006D3CC3"/>
    <w:rsid w:val="006D3D2F"/>
    <w:rsid w:val="006D3EFB"/>
    <w:rsid w:val="006D4271"/>
    <w:rsid w:val="006D46C9"/>
    <w:rsid w:val="006D4826"/>
    <w:rsid w:val="006D4AA7"/>
    <w:rsid w:val="006D4D3F"/>
    <w:rsid w:val="006D567F"/>
    <w:rsid w:val="006D5F57"/>
    <w:rsid w:val="006D604B"/>
    <w:rsid w:val="006D6125"/>
    <w:rsid w:val="006D6252"/>
    <w:rsid w:val="006D62D0"/>
    <w:rsid w:val="006D693C"/>
    <w:rsid w:val="006D6DB9"/>
    <w:rsid w:val="006D6DFE"/>
    <w:rsid w:val="006D6E99"/>
    <w:rsid w:val="006D70D5"/>
    <w:rsid w:val="006D715B"/>
    <w:rsid w:val="006D74C3"/>
    <w:rsid w:val="006D767A"/>
    <w:rsid w:val="006D797F"/>
    <w:rsid w:val="006D79D3"/>
    <w:rsid w:val="006D7E26"/>
    <w:rsid w:val="006D7ED2"/>
    <w:rsid w:val="006E0257"/>
    <w:rsid w:val="006E02F0"/>
    <w:rsid w:val="006E03CC"/>
    <w:rsid w:val="006E04F9"/>
    <w:rsid w:val="006E059A"/>
    <w:rsid w:val="006E0D4B"/>
    <w:rsid w:val="006E0FDF"/>
    <w:rsid w:val="006E1051"/>
    <w:rsid w:val="006E1167"/>
    <w:rsid w:val="006E12FF"/>
    <w:rsid w:val="006E165F"/>
    <w:rsid w:val="006E17BE"/>
    <w:rsid w:val="006E193B"/>
    <w:rsid w:val="006E1DE5"/>
    <w:rsid w:val="006E1EE7"/>
    <w:rsid w:val="006E2044"/>
    <w:rsid w:val="006E2276"/>
    <w:rsid w:val="006E23B7"/>
    <w:rsid w:val="006E2760"/>
    <w:rsid w:val="006E28AB"/>
    <w:rsid w:val="006E2C1F"/>
    <w:rsid w:val="006E2CC0"/>
    <w:rsid w:val="006E2D08"/>
    <w:rsid w:val="006E34B4"/>
    <w:rsid w:val="006E3651"/>
    <w:rsid w:val="006E3B1E"/>
    <w:rsid w:val="006E3B96"/>
    <w:rsid w:val="006E3ED0"/>
    <w:rsid w:val="006E4110"/>
    <w:rsid w:val="006E46DD"/>
    <w:rsid w:val="006E572A"/>
    <w:rsid w:val="006E5788"/>
    <w:rsid w:val="006E606C"/>
    <w:rsid w:val="006E60FE"/>
    <w:rsid w:val="006E65C7"/>
    <w:rsid w:val="006E68BD"/>
    <w:rsid w:val="006E6BD2"/>
    <w:rsid w:val="006E6C13"/>
    <w:rsid w:val="006E6EBB"/>
    <w:rsid w:val="006E78EF"/>
    <w:rsid w:val="006E7C73"/>
    <w:rsid w:val="006E7E01"/>
    <w:rsid w:val="006F0441"/>
    <w:rsid w:val="006F071C"/>
    <w:rsid w:val="006F0AD9"/>
    <w:rsid w:val="006F0C02"/>
    <w:rsid w:val="006F1212"/>
    <w:rsid w:val="006F12DA"/>
    <w:rsid w:val="006F1423"/>
    <w:rsid w:val="006F156F"/>
    <w:rsid w:val="006F165C"/>
    <w:rsid w:val="006F18F7"/>
    <w:rsid w:val="006F1D4B"/>
    <w:rsid w:val="006F210D"/>
    <w:rsid w:val="006F2211"/>
    <w:rsid w:val="006F2239"/>
    <w:rsid w:val="006F228C"/>
    <w:rsid w:val="006F23B0"/>
    <w:rsid w:val="006F2640"/>
    <w:rsid w:val="006F2E09"/>
    <w:rsid w:val="006F3074"/>
    <w:rsid w:val="006F31FB"/>
    <w:rsid w:val="006F3B5B"/>
    <w:rsid w:val="006F3B86"/>
    <w:rsid w:val="006F3D3A"/>
    <w:rsid w:val="006F3FDE"/>
    <w:rsid w:val="006F4009"/>
    <w:rsid w:val="006F4256"/>
    <w:rsid w:val="006F4A1F"/>
    <w:rsid w:val="006F4D80"/>
    <w:rsid w:val="006F4DAD"/>
    <w:rsid w:val="006F50CC"/>
    <w:rsid w:val="006F5168"/>
    <w:rsid w:val="006F54D6"/>
    <w:rsid w:val="006F5600"/>
    <w:rsid w:val="006F560C"/>
    <w:rsid w:val="006F562F"/>
    <w:rsid w:val="006F5707"/>
    <w:rsid w:val="006F579D"/>
    <w:rsid w:val="006F62A4"/>
    <w:rsid w:val="006F6BD6"/>
    <w:rsid w:val="006F6D65"/>
    <w:rsid w:val="006F6DC9"/>
    <w:rsid w:val="006F75F3"/>
    <w:rsid w:val="006F7B03"/>
    <w:rsid w:val="00700AD5"/>
    <w:rsid w:val="00700BA3"/>
    <w:rsid w:val="00700D3A"/>
    <w:rsid w:val="00700F8F"/>
    <w:rsid w:val="007011A5"/>
    <w:rsid w:val="00701507"/>
    <w:rsid w:val="00701702"/>
    <w:rsid w:val="0070171D"/>
    <w:rsid w:val="00701A19"/>
    <w:rsid w:val="00701A1B"/>
    <w:rsid w:val="00701C9E"/>
    <w:rsid w:val="007020A7"/>
    <w:rsid w:val="00702463"/>
    <w:rsid w:val="00702AE7"/>
    <w:rsid w:val="00702CA5"/>
    <w:rsid w:val="00702EBC"/>
    <w:rsid w:val="00703212"/>
    <w:rsid w:val="007042E2"/>
    <w:rsid w:val="007043DF"/>
    <w:rsid w:val="007043E5"/>
    <w:rsid w:val="0070445A"/>
    <w:rsid w:val="007044E3"/>
    <w:rsid w:val="00704ACA"/>
    <w:rsid w:val="00704AFD"/>
    <w:rsid w:val="00704BF9"/>
    <w:rsid w:val="007052C9"/>
    <w:rsid w:val="00705762"/>
    <w:rsid w:val="00705D04"/>
    <w:rsid w:val="00705E98"/>
    <w:rsid w:val="00705E9E"/>
    <w:rsid w:val="00705F41"/>
    <w:rsid w:val="00706083"/>
    <w:rsid w:val="007062F9"/>
    <w:rsid w:val="00706810"/>
    <w:rsid w:val="007068E9"/>
    <w:rsid w:val="00706B99"/>
    <w:rsid w:val="00706F42"/>
    <w:rsid w:val="00707459"/>
    <w:rsid w:val="007075D6"/>
    <w:rsid w:val="00707D3F"/>
    <w:rsid w:val="007104A9"/>
    <w:rsid w:val="00710AF8"/>
    <w:rsid w:val="00710CE0"/>
    <w:rsid w:val="007117B1"/>
    <w:rsid w:val="007119C0"/>
    <w:rsid w:val="00711A64"/>
    <w:rsid w:val="00711B84"/>
    <w:rsid w:val="00711FF5"/>
    <w:rsid w:val="00712225"/>
    <w:rsid w:val="00712506"/>
    <w:rsid w:val="0071264D"/>
    <w:rsid w:val="007127CC"/>
    <w:rsid w:val="007129EA"/>
    <w:rsid w:val="00712DF8"/>
    <w:rsid w:val="007135D3"/>
    <w:rsid w:val="007146D6"/>
    <w:rsid w:val="007149F9"/>
    <w:rsid w:val="00714CEE"/>
    <w:rsid w:val="00714ECF"/>
    <w:rsid w:val="0071517E"/>
    <w:rsid w:val="007151A4"/>
    <w:rsid w:val="007155D0"/>
    <w:rsid w:val="00715661"/>
    <w:rsid w:val="00715C1A"/>
    <w:rsid w:val="00715F44"/>
    <w:rsid w:val="0071602A"/>
    <w:rsid w:val="00716489"/>
    <w:rsid w:val="0071670D"/>
    <w:rsid w:val="00716D8E"/>
    <w:rsid w:val="0071703F"/>
    <w:rsid w:val="00717355"/>
    <w:rsid w:val="00717656"/>
    <w:rsid w:val="00717839"/>
    <w:rsid w:val="00717C60"/>
    <w:rsid w:val="00717CF2"/>
    <w:rsid w:val="00717D3E"/>
    <w:rsid w:val="0072013C"/>
    <w:rsid w:val="0072026F"/>
    <w:rsid w:val="007205D8"/>
    <w:rsid w:val="007206D1"/>
    <w:rsid w:val="00720B84"/>
    <w:rsid w:val="00720C48"/>
    <w:rsid w:val="00720FB3"/>
    <w:rsid w:val="00721019"/>
    <w:rsid w:val="00721695"/>
    <w:rsid w:val="007216D0"/>
    <w:rsid w:val="00721AAF"/>
    <w:rsid w:val="00721B2B"/>
    <w:rsid w:val="00721C37"/>
    <w:rsid w:val="0072223F"/>
    <w:rsid w:val="007223DE"/>
    <w:rsid w:val="007229FF"/>
    <w:rsid w:val="00722B3C"/>
    <w:rsid w:val="00722B8A"/>
    <w:rsid w:val="00722DAC"/>
    <w:rsid w:val="007231AD"/>
    <w:rsid w:val="00723877"/>
    <w:rsid w:val="00723931"/>
    <w:rsid w:val="00723BB5"/>
    <w:rsid w:val="00723F8C"/>
    <w:rsid w:val="007240D9"/>
    <w:rsid w:val="00724189"/>
    <w:rsid w:val="007244A1"/>
    <w:rsid w:val="0072464C"/>
    <w:rsid w:val="00724A4F"/>
    <w:rsid w:val="00724B89"/>
    <w:rsid w:val="00724BD1"/>
    <w:rsid w:val="00724DE7"/>
    <w:rsid w:val="0072518A"/>
    <w:rsid w:val="00725294"/>
    <w:rsid w:val="007252FE"/>
    <w:rsid w:val="00725481"/>
    <w:rsid w:val="00725695"/>
    <w:rsid w:val="00725788"/>
    <w:rsid w:val="0072588E"/>
    <w:rsid w:val="00725B7B"/>
    <w:rsid w:val="0072614D"/>
    <w:rsid w:val="007263AD"/>
    <w:rsid w:val="00726439"/>
    <w:rsid w:val="007265D1"/>
    <w:rsid w:val="0072682E"/>
    <w:rsid w:val="00726D34"/>
    <w:rsid w:val="00726DBE"/>
    <w:rsid w:val="00727031"/>
    <w:rsid w:val="00727877"/>
    <w:rsid w:val="007279E6"/>
    <w:rsid w:val="0073000C"/>
    <w:rsid w:val="0073010D"/>
    <w:rsid w:val="0073047F"/>
    <w:rsid w:val="00730FAF"/>
    <w:rsid w:val="007311AD"/>
    <w:rsid w:val="00731447"/>
    <w:rsid w:val="0073155E"/>
    <w:rsid w:val="007316CF"/>
    <w:rsid w:val="007317CF"/>
    <w:rsid w:val="00731808"/>
    <w:rsid w:val="007318F9"/>
    <w:rsid w:val="00732022"/>
    <w:rsid w:val="00732084"/>
    <w:rsid w:val="00732384"/>
    <w:rsid w:val="00732A9D"/>
    <w:rsid w:val="00733320"/>
    <w:rsid w:val="0073436D"/>
    <w:rsid w:val="00735097"/>
    <w:rsid w:val="0073526A"/>
    <w:rsid w:val="007352A1"/>
    <w:rsid w:val="0073574C"/>
    <w:rsid w:val="007358DD"/>
    <w:rsid w:val="00736010"/>
    <w:rsid w:val="00736204"/>
    <w:rsid w:val="00736716"/>
    <w:rsid w:val="00736BF8"/>
    <w:rsid w:val="00736F04"/>
    <w:rsid w:val="00737C81"/>
    <w:rsid w:val="00740575"/>
    <w:rsid w:val="007407D5"/>
    <w:rsid w:val="00740F76"/>
    <w:rsid w:val="00741009"/>
    <w:rsid w:val="00741684"/>
    <w:rsid w:val="00741702"/>
    <w:rsid w:val="00741B82"/>
    <w:rsid w:val="00741CE6"/>
    <w:rsid w:val="00742142"/>
    <w:rsid w:val="007423C7"/>
    <w:rsid w:val="007427CF"/>
    <w:rsid w:val="007429A1"/>
    <w:rsid w:val="00742DD2"/>
    <w:rsid w:val="00742E35"/>
    <w:rsid w:val="00742FC8"/>
    <w:rsid w:val="007432B5"/>
    <w:rsid w:val="007432F4"/>
    <w:rsid w:val="007435A1"/>
    <w:rsid w:val="00743ADE"/>
    <w:rsid w:val="00743B80"/>
    <w:rsid w:val="0074446F"/>
    <w:rsid w:val="00744562"/>
    <w:rsid w:val="00744873"/>
    <w:rsid w:val="00744933"/>
    <w:rsid w:val="007454AD"/>
    <w:rsid w:val="0074606E"/>
    <w:rsid w:val="007461D4"/>
    <w:rsid w:val="00746D57"/>
    <w:rsid w:val="00747245"/>
    <w:rsid w:val="00747467"/>
    <w:rsid w:val="00747936"/>
    <w:rsid w:val="00747B1F"/>
    <w:rsid w:val="00747B5B"/>
    <w:rsid w:val="00750240"/>
    <w:rsid w:val="007505D0"/>
    <w:rsid w:val="00750CD2"/>
    <w:rsid w:val="00750F96"/>
    <w:rsid w:val="00750FAB"/>
    <w:rsid w:val="007511DE"/>
    <w:rsid w:val="00751A3E"/>
    <w:rsid w:val="00751E57"/>
    <w:rsid w:val="00751FFA"/>
    <w:rsid w:val="0075227D"/>
    <w:rsid w:val="00752C14"/>
    <w:rsid w:val="00752E7A"/>
    <w:rsid w:val="00752EFF"/>
    <w:rsid w:val="007531CC"/>
    <w:rsid w:val="00753DC9"/>
    <w:rsid w:val="00753FEB"/>
    <w:rsid w:val="007540AB"/>
    <w:rsid w:val="00754394"/>
    <w:rsid w:val="007543EE"/>
    <w:rsid w:val="00754531"/>
    <w:rsid w:val="00754D82"/>
    <w:rsid w:val="00754FA8"/>
    <w:rsid w:val="007551A2"/>
    <w:rsid w:val="0075528E"/>
    <w:rsid w:val="00755375"/>
    <w:rsid w:val="0075554D"/>
    <w:rsid w:val="00755591"/>
    <w:rsid w:val="007555C0"/>
    <w:rsid w:val="0075576E"/>
    <w:rsid w:val="00755855"/>
    <w:rsid w:val="00755D60"/>
    <w:rsid w:val="00755E2E"/>
    <w:rsid w:val="00756493"/>
    <w:rsid w:val="00756609"/>
    <w:rsid w:val="0075673D"/>
    <w:rsid w:val="00756B5F"/>
    <w:rsid w:val="00756D87"/>
    <w:rsid w:val="00756F3F"/>
    <w:rsid w:val="00757172"/>
    <w:rsid w:val="00757834"/>
    <w:rsid w:val="00760715"/>
    <w:rsid w:val="00760D1F"/>
    <w:rsid w:val="00761281"/>
    <w:rsid w:val="007613E3"/>
    <w:rsid w:val="007614A5"/>
    <w:rsid w:val="007614F0"/>
    <w:rsid w:val="00762AC6"/>
    <w:rsid w:val="0076309B"/>
    <w:rsid w:val="00763683"/>
    <w:rsid w:val="007637D2"/>
    <w:rsid w:val="00763874"/>
    <w:rsid w:val="00763A92"/>
    <w:rsid w:val="00763C3F"/>
    <w:rsid w:val="00763CA8"/>
    <w:rsid w:val="00764041"/>
    <w:rsid w:val="00764191"/>
    <w:rsid w:val="00764879"/>
    <w:rsid w:val="007648CC"/>
    <w:rsid w:val="00764F8F"/>
    <w:rsid w:val="00765836"/>
    <w:rsid w:val="00765C3B"/>
    <w:rsid w:val="007660DE"/>
    <w:rsid w:val="00766368"/>
    <w:rsid w:val="007664C8"/>
    <w:rsid w:val="00766A74"/>
    <w:rsid w:val="00766A80"/>
    <w:rsid w:val="007670AC"/>
    <w:rsid w:val="007670ED"/>
    <w:rsid w:val="0076721D"/>
    <w:rsid w:val="00767927"/>
    <w:rsid w:val="007704D8"/>
    <w:rsid w:val="007708F3"/>
    <w:rsid w:val="00770CEF"/>
    <w:rsid w:val="00770D1B"/>
    <w:rsid w:val="00770DBE"/>
    <w:rsid w:val="00770DF6"/>
    <w:rsid w:val="007714E8"/>
    <w:rsid w:val="00771927"/>
    <w:rsid w:val="00771BA7"/>
    <w:rsid w:val="00771BFE"/>
    <w:rsid w:val="00771CAB"/>
    <w:rsid w:val="0077246C"/>
    <w:rsid w:val="007724B4"/>
    <w:rsid w:val="00772837"/>
    <w:rsid w:val="00772D7D"/>
    <w:rsid w:val="00772E73"/>
    <w:rsid w:val="00772E85"/>
    <w:rsid w:val="00774216"/>
    <w:rsid w:val="00774BD7"/>
    <w:rsid w:val="00775579"/>
    <w:rsid w:val="007756C8"/>
    <w:rsid w:val="007759C6"/>
    <w:rsid w:val="007760E0"/>
    <w:rsid w:val="00776241"/>
    <w:rsid w:val="0077672D"/>
    <w:rsid w:val="0077738A"/>
    <w:rsid w:val="00777651"/>
    <w:rsid w:val="00777BE7"/>
    <w:rsid w:val="00777EC1"/>
    <w:rsid w:val="007801CD"/>
    <w:rsid w:val="00780483"/>
    <w:rsid w:val="00780CE6"/>
    <w:rsid w:val="00780F5E"/>
    <w:rsid w:val="00781944"/>
    <w:rsid w:val="00782D41"/>
    <w:rsid w:val="00782DF5"/>
    <w:rsid w:val="00783111"/>
    <w:rsid w:val="00783352"/>
    <w:rsid w:val="00783562"/>
    <w:rsid w:val="00783578"/>
    <w:rsid w:val="00783C57"/>
    <w:rsid w:val="00784353"/>
    <w:rsid w:val="00784813"/>
    <w:rsid w:val="0078494D"/>
    <w:rsid w:val="00784A60"/>
    <w:rsid w:val="00784D14"/>
    <w:rsid w:val="00784E80"/>
    <w:rsid w:val="0078548E"/>
    <w:rsid w:val="00785A0D"/>
    <w:rsid w:val="00786058"/>
    <w:rsid w:val="0078617D"/>
    <w:rsid w:val="00786FD3"/>
    <w:rsid w:val="00787047"/>
    <w:rsid w:val="0078726F"/>
    <w:rsid w:val="00787332"/>
    <w:rsid w:val="0078799D"/>
    <w:rsid w:val="007902F2"/>
    <w:rsid w:val="0079047A"/>
    <w:rsid w:val="00790487"/>
    <w:rsid w:val="00790867"/>
    <w:rsid w:val="007908E2"/>
    <w:rsid w:val="00790B3F"/>
    <w:rsid w:val="00790B9F"/>
    <w:rsid w:val="00790C8B"/>
    <w:rsid w:val="00790D2E"/>
    <w:rsid w:val="00791017"/>
    <w:rsid w:val="007911FB"/>
    <w:rsid w:val="00791200"/>
    <w:rsid w:val="007914D4"/>
    <w:rsid w:val="0079152A"/>
    <w:rsid w:val="00791655"/>
    <w:rsid w:val="00791B24"/>
    <w:rsid w:val="00792441"/>
    <w:rsid w:val="0079260F"/>
    <w:rsid w:val="00792611"/>
    <w:rsid w:val="007926EB"/>
    <w:rsid w:val="0079278C"/>
    <w:rsid w:val="007928A1"/>
    <w:rsid w:val="00792CBD"/>
    <w:rsid w:val="00792CF0"/>
    <w:rsid w:val="00792D10"/>
    <w:rsid w:val="00792F48"/>
    <w:rsid w:val="00792FE6"/>
    <w:rsid w:val="00793BF6"/>
    <w:rsid w:val="00794C0B"/>
    <w:rsid w:val="00794E26"/>
    <w:rsid w:val="00794F61"/>
    <w:rsid w:val="00795191"/>
    <w:rsid w:val="007955E2"/>
    <w:rsid w:val="0079581D"/>
    <w:rsid w:val="00795BFF"/>
    <w:rsid w:val="00795F39"/>
    <w:rsid w:val="007963C5"/>
    <w:rsid w:val="007963D9"/>
    <w:rsid w:val="00796469"/>
    <w:rsid w:val="007967E5"/>
    <w:rsid w:val="00796F6B"/>
    <w:rsid w:val="007973F2"/>
    <w:rsid w:val="007974D6"/>
    <w:rsid w:val="007976E9"/>
    <w:rsid w:val="00797875"/>
    <w:rsid w:val="00797C21"/>
    <w:rsid w:val="00797CE9"/>
    <w:rsid w:val="00797D7A"/>
    <w:rsid w:val="007A00AD"/>
    <w:rsid w:val="007A015D"/>
    <w:rsid w:val="007A0590"/>
    <w:rsid w:val="007A07F2"/>
    <w:rsid w:val="007A0869"/>
    <w:rsid w:val="007A115E"/>
    <w:rsid w:val="007A1763"/>
    <w:rsid w:val="007A180E"/>
    <w:rsid w:val="007A19C7"/>
    <w:rsid w:val="007A20AF"/>
    <w:rsid w:val="007A2867"/>
    <w:rsid w:val="007A37F0"/>
    <w:rsid w:val="007A38AC"/>
    <w:rsid w:val="007A3908"/>
    <w:rsid w:val="007A3995"/>
    <w:rsid w:val="007A3AA6"/>
    <w:rsid w:val="007A3E69"/>
    <w:rsid w:val="007A4086"/>
    <w:rsid w:val="007A456E"/>
    <w:rsid w:val="007A4CCD"/>
    <w:rsid w:val="007A4E8D"/>
    <w:rsid w:val="007A54A1"/>
    <w:rsid w:val="007A5782"/>
    <w:rsid w:val="007A5CC4"/>
    <w:rsid w:val="007A6015"/>
    <w:rsid w:val="007A64B0"/>
    <w:rsid w:val="007A6EFE"/>
    <w:rsid w:val="007A7160"/>
    <w:rsid w:val="007A79B1"/>
    <w:rsid w:val="007B0207"/>
    <w:rsid w:val="007B020F"/>
    <w:rsid w:val="007B089D"/>
    <w:rsid w:val="007B090F"/>
    <w:rsid w:val="007B0BCC"/>
    <w:rsid w:val="007B0BE9"/>
    <w:rsid w:val="007B0F69"/>
    <w:rsid w:val="007B171A"/>
    <w:rsid w:val="007B1820"/>
    <w:rsid w:val="007B1BAE"/>
    <w:rsid w:val="007B1F29"/>
    <w:rsid w:val="007B24A0"/>
    <w:rsid w:val="007B25DD"/>
    <w:rsid w:val="007B2E9F"/>
    <w:rsid w:val="007B39BD"/>
    <w:rsid w:val="007B4214"/>
    <w:rsid w:val="007B499A"/>
    <w:rsid w:val="007B4AFC"/>
    <w:rsid w:val="007B4BD5"/>
    <w:rsid w:val="007B4C35"/>
    <w:rsid w:val="007B4DD5"/>
    <w:rsid w:val="007B4F0D"/>
    <w:rsid w:val="007B57AB"/>
    <w:rsid w:val="007B58DE"/>
    <w:rsid w:val="007B5FE9"/>
    <w:rsid w:val="007B620D"/>
    <w:rsid w:val="007B651D"/>
    <w:rsid w:val="007B6944"/>
    <w:rsid w:val="007B696F"/>
    <w:rsid w:val="007B69BF"/>
    <w:rsid w:val="007B69E0"/>
    <w:rsid w:val="007B6ADE"/>
    <w:rsid w:val="007B7A48"/>
    <w:rsid w:val="007B7E93"/>
    <w:rsid w:val="007C00B0"/>
    <w:rsid w:val="007C0645"/>
    <w:rsid w:val="007C0774"/>
    <w:rsid w:val="007C09B0"/>
    <w:rsid w:val="007C0A69"/>
    <w:rsid w:val="007C0C0E"/>
    <w:rsid w:val="007C0CA7"/>
    <w:rsid w:val="007C13D0"/>
    <w:rsid w:val="007C1B6E"/>
    <w:rsid w:val="007C1FB5"/>
    <w:rsid w:val="007C27E1"/>
    <w:rsid w:val="007C2A8F"/>
    <w:rsid w:val="007C2C35"/>
    <w:rsid w:val="007C2E53"/>
    <w:rsid w:val="007C32F8"/>
    <w:rsid w:val="007C4125"/>
    <w:rsid w:val="007C4208"/>
    <w:rsid w:val="007C425B"/>
    <w:rsid w:val="007C4774"/>
    <w:rsid w:val="007C4B5E"/>
    <w:rsid w:val="007C4DBD"/>
    <w:rsid w:val="007C56BD"/>
    <w:rsid w:val="007C6103"/>
    <w:rsid w:val="007C655B"/>
    <w:rsid w:val="007C6998"/>
    <w:rsid w:val="007C6CAF"/>
    <w:rsid w:val="007C6DB3"/>
    <w:rsid w:val="007C7419"/>
    <w:rsid w:val="007C79BD"/>
    <w:rsid w:val="007D0051"/>
    <w:rsid w:val="007D1110"/>
    <w:rsid w:val="007D114D"/>
    <w:rsid w:val="007D1666"/>
    <w:rsid w:val="007D1A7F"/>
    <w:rsid w:val="007D1B68"/>
    <w:rsid w:val="007D1D58"/>
    <w:rsid w:val="007D2436"/>
    <w:rsid w:val="007D25ED"/>
    <w:rsid w:val="007D2C6E"/>
    <w:rsid w:val="007D2EAC"/>
    <w:rsid w:val="007D301B"/>
    <w:rsid w:val="007D340C"/>
    <w:rsid w:val="007D38BD"/>
    <w:rsid w:val="007D3E90"/>
    <w:rsid w:val="007D440A"/>
    <w:rsid w:val="007D48E8"/>
    <w:rsid w:val="007D4AA8"/>
    <w:rsid w:val="007D4AB1"/>
    <w:rsid w:val="007D4DCC"/>
    <w:rsid w:val="007D50F6"/>
    <w:rsid w:val="007D5279"/>
    <w:rsid w:val="007D53B3"/>
    <w:rsid w:val="007D540A"/>
    <w:rsid w:val="007D5AF4"/>
    <w:rsid w:val="007D5D2C"/>
    <w:rsid w:val="007D5D50"/>
    <w:rsid w:val="007D624C"/>
    <w:rsid w:val="007D6722"/>
    <w:rsid w:val="007D6D76"/>
    <w:rsid w:val="007D7212"/>
    <w:rsid w:val="007D757A"/>
    <w:rsid w:val="007D7A02"/>
    <w:rsid w:val="007E03A9"/>
    <w:rsid w:val="007E043D"/>
    <w:rsid w:val="007E070A"/>
    <w:rsid w:val="007E0B81"/>
    <w:rsid w:val="007E0EA3"/>
    <w:rsid w:val="007E1293"/>
    <w:rsid w:val="007E1752"/>
    <w:rsid w:val="007E1E29"/>
    <w:rsid w:val="007E281D"/>
    <w:rsid w:val="007E2A6B"/>
    <w:rsid w:val="007E2C64"/>
    <w:rsid w:val="007E2D89"/>
    <w:rsid w:val="007E2F99"/>
    <w:rsid w:val="007E2FEE"/>
    <w:rsid w:val="007E3BEF"/>
    <w:rsid w:val="007E40C4"/>
    <w:rsid w:val="007E40D0"/>
    <w:rsid w:val="007E464E"/>
    <w:rsid w:val="007E4E1B"/>
    <w:rsid w:val="007E4E6C"/>
    <w:rsid w:val="007E55F0"/>
    <w:rsid w:val="007E567D"/>
    <w:rsid w:val="007E56E3"/>
    <w:rsid w:val="007E5754"/>
    <w:rsid w:val="007E5BAC"/>
    <w:rsid w:val="007E5DB7"/>
    <w:rsid w:val="007E6096"/>
    <w:rsid w:val="007E6356"/>
    <w:rsid w:val="007E6965"/>
    <w:rsid w:val="007E6EA2"/>
    <w:rsid w:val="007E74C5"/>
    <w:rsid w:val="007E7697"/>
    <w:rsid w:val="007E7F20"/>
    <w:rsid w:val="007F059D"/>
    <w:rsid w:val="007F0727"/>
    <w:rsid w:val="007F088C"/>
    <w:rsid w:val="007F0D33"/>
    <w:rsid w:val="007F1044"/>
    <w:rsid w:val="007F1203"/>
    <w:rsid w:val="007F12C1"/>
    <w:rsid w:val="007F1348"/>
    <w:rsid w:val="007F1C4E"/>
    <w:rsid w:val="007F1D95"/>
    <w:rsid w:val="007F1E3C"/>
    <w:rsid w:val="007F1E6F"/>
    <w:rsid w:val="007F2F5F"/>
    <w:rsid w:val="007F30ED"/>
    <w:rsid w:val="007F3D26"/>
    <w:rsid w:val="007F3DFB"/>
    <w:rsid w:val="007F492D"/>
    <w:rsid w:val="007F4FAC"/>
    <w:rsid w:val="007F5960"/>
    <w:rsid w:val="007F5D53"/>
    <w:rsid w:val="007F5D54"/>
    <w:rsid w:val="007F63B6"/>
    <w:rsid w:val="007F6D42"/>
    <w:rsid w:val="007F76B4"/>
    <w:rsid w:val="007F788E"/>
    <w:rsid w:val="007F7989"/>
    <w:rsid w:val="007F7C2B"/>
    <w:rsid w:val="008006DC"/>
    <w:rsid w:val="00800C0A"/>
    <w:rsid w:val="008013A1"/>
    <w:rsid w:val="008013FC"/>
    <w:rsid w:val="0080145C"/>
    <w:rsid w:val="00801B56"/>
    <w:rsid w:val="00801FAD"/>
    <w:rsid w:val="0080213D"/>
    <w:rsid w:val="0080222D"/>
    <w:rsid w:val="008029AC"/>
    <w:rsid w:val="008029BC"/>
    <w:rsid w:val="00802A44"/>
    <w:rsid w:val="00802BA0"/>
    <w:rsid w:val="00802BB7"/>
    <w:rsid w:val="00802EEC"/>
    <w:rsid w:val="00803960"/>
    <w:rsid w:val="00803D89"/>
    <w:rsid w:val="00804094"/>
    <w:rsid w:val="00804C35"/>
    <w:rsid w:val="00804C4F"/>
    <w:rsid w:val="00804D7B"/>
    <w:rsid w:val="00805788"/>
    <w:rsid w:val="00806013"/>
    <w:rsid w:val="008064F5"/>
    <w:rsid w:val="00806833"/>
    <w:rsid w:val="008069E6"/>
    <w:rsid w:val="00806B82"/>
    <w:rsid w:val="0080704C"/>
    <w:rsid w:val="008070A0"/>
    <w:rsid w:val="008077F7"/>
    <w:rsid w:val="00807AFA"/>
    <w:rsid w:val="00807EFD"/>
    <w:rsid w:val="00807FAC"/>
    <w:rsid w:val="008100BC"/>
    <w:rsid w:val="008104AB"/>
    <w:rsid w:val="00810694"/>
    <w:rsid w:val="0081092C"/>
    <w:rsid w:val="00810A16"/>
    <w:rsid w:val="00810C2D"/>
    <w:rsid w:val="00810E9F"/>
    <w:rsid w:val="00810F42"/>
    <w:rsid w:val="0081151B"/>
    <w:rsid w:val="00811594"/>
    <w:rsid w:val="008117BC"/>
    <w:rsid w:val="0081256F"/>
    <w:rsid w:val="00812B4C"/>
    <w:rsid w:val="00812B89"/>
    <w:rsid w:val="008131DC"/>
    <w:rsid w:val="0081397E"/>
    <w:rsid w:val="00813CC9"/>
    <w:rsid w:val="00813E86"/>
    <w:rsid w:val="008147B3"/>
    <w:rsid w:val="00814E8B"/>
    <w:rsid w:val="00815360"/>
    <w:rsid w:val="00815515"/>
    <w:rsid w:val="008155D6"/>
    <w:rsid w:val="00815632"/>
    <w:rsid w:val="00815BEA"/>
    <w:rsid w:val="008160AB"/>
    <w:rsid w:val="0081612A"/>
    <w:rsid w:val="0081632F"/>
    <w:rsid w:val="00816885"/>
    <w:rsid w:val="0081694E"/>
    <w:rsid w:val="00817034"/>
    <w:rsid w:val="00817446"/>
    <w:rsid w:val="0081766A"/>
    <w:rsid w:val="00817A89"/>
    <w:rsid w:val="008201EB"/>
    <w:rsid w:val="00820282"/>
    <w:rsid w:val="008206E2"/>
    <w:rsid w:val="00820F1D"/>
    <w:rsid w:val="0082173B"/>
    <w:rsid w:val="0082183D"/>
    <w:rsid w:val="008224A1"/>
    <w:rsid w:val="00822668"/>
    <w:rsid w:val="00822735"/>
    <w:rsid w:val="00822E82"/>
    <w:rsid w:val="0082309E"/>
    <w:rsid w:val="008231E0"/>
    <w:rsid w:val="008237E7"/>
    <w:rsid w:val="00823835"/>
    <w:rsid w:val="00823D09"/>
    <w:rsid w:val="00823FDA"/>
    <w:rsid w:val="00824655"/>
    <w:rsid w:val="00824927"/>
    <w:rsid w:val="008249C1"/>
    <w:rsid w:val="00825648"/>
    <w:rsid w:val="00825972"/>
    <w:rsid w:val="00825CB3"/>
    <w:rsid w:val="00825D58"/>
    <w:rsid w:val="00825F79"/>
    <w:rsid w:val="00825FAE"/>
    <w:rsid w:val="00826447"/>
    <w:rsid w:val="00826AB2"/>
    <w:rsid w:val="00826CA2"/>
    <w:rsid w:val="00826DEF"/>
    <w:rsid w:val="00826FC2"/>
    <w:rsid w:val="00827287"/>
    <w:rsid w:val="008273BB"/>
    <w:rsid w:val="00827736"/>
    <w:rsid w:val="00827BA7"/>
    <w:rsid w:val="00827D1C"/>
    <w:rsid w:val="00827D8E"/>
    <w:rsid w:val="00827FDD"/>
    <w:rsid w:val="008303B4"/>
    <w:rsid w:val="008309E5"/>
    <w:rsid w:val="00830A42"/>
    <w:rsid w:val="00830D9F"/>
    <w:rsid w:val="00831A24"/>
    <w:rsid w:val="00831AF0"/>
    <w:rsid w:val="00831D2B"/>
    <w:rsid w:val="0083206B"/>
    <w:rsid w:val="008325A7"/>
    <w:rsid w:val="00832692"/>
    <w:rsid w:val="00832936"/>
    <w:rsid w:val="00833418"/>
    <w:rsid w:val="00833496"/>
    <w:rsid w:val="00833514"/>
    <w:rsid w:val="0083353C"/>
    <w:rsid w:val="008339C4"/>
    <w:rsid w:val="00834001"/>
    <w:rsid w:val="00834694"/>
    <w:rsid w:val="008347CF"/>
    <w:rsid w:val="008348FA"/>
    <w:rsid w:val="0083538D"/>
    <w:rsid w:val="008369AE"/>
    <w:rsid w:val="0083706A"/>
    <w:rsid w:val="00837194"/>
    <w:rsid w:val="008374B9"/>
    <w:rsid w:val="00837862"/>
    <w:rsid w:val="00837AD9"/>
    <w:rsid w:val="00837CD9"/>
    <w:rsid w:val="008400FF"/>
    <w:rsid w:val="008401E6"/>
    <w:rsid w:val="0084025B"/>
    <w:rsid w:val="008408C8"/>
    <w:rsid w:val="00840D3F"/>
    <w:rsid w:val="0084123D"/>
    <w:rsid w:val="008413A8"/>
    <w:rsid w:val="00841764"/>
    <w:rsid w:val="008421B9"/>
    <w:rsid w:val="008426C0"/>
    <w:rsid w:val="0084297A"/>
    <w:rsid w:val="00842BD0"/>
    <w:rsid w:val="00842BEE"/>
    <w:rsid w:val="00842C32"/>
    <w:rsid w:val="008433AB"/>
    <w:rsid w:val="0084363E"/>
    <w:rsid w:val="0084365C"/>
    <w:rsid w:val="0084366C"/>
    <w:rsid w:val="00843A61"/>
    <w:rsid w:val="00843AF9"/>
    <w:rsid w:val="00843D7F"/>
    <w:rsid w:val="00844127"/>
    <w:rsid w:val="008444A5"/>
    <w:rsid w:val="008449F3"/>
    <w:rsid w:val="008458C2"/>
    <w:rsid w:val="00845C05"/>
    <w:rsid w:val="00845CEE"/>
    <w:rsid w:val="00845E3A"/>
    <w:rsid w:val="00845EAA"/>
    <w:rsid w:val="00846638"/>
    <w:rsid w:val="00846A69"/>
    <w:rsid w:val="00846DA8"/>
    <w:rsid w:val="0084701B"/>
    <w:rsid w:val="0084718C"/>
    <w:rsid w:val="008471E7"/>
    <w:rsid w:val="0084757A"/>
    <w:rsid w:val="008500C6"/>
    <w:rsid w:val="0085018A"/>
    <w:rsid w:val="008502A1"/>
    <w:rsid w:val="0085042E"/>
    <w:rsid w:val="008504D8"/>
    <w:rsid w:val="00850723"/>
    <w:rsid w:val="00851247"/>
    <w:rsid w:val="00851284"/>
    <w:rsid w:val="0085146A"/>
    <w:rsid w:val="00851689"/>
    <w:rsid w:val="0085182B"/>
    <w:rsid w:val="00851910"/>
    <w:rsid w:val="00851B15"/>
    <w:rsid w:val="008520B8"/>
    <w:rsid w:val="0085221D"/>
    <w:rsid w:val="00852639"/>
    <w:rsid w:val="00852AF3"/>
    <w:rsid w:val="00852B58"/>
    <w:rsid w:val="0085355C"/>
    <w:rsid w:val="00853CCE"/>
    <w:rsid w:val="0085414E"/>
    <w:rsid w:val="00854394"/>
    <w:rsid w:val="00854823"/>
    <w:rsid w:val="0085493C"/>
    <w:rsid w:val="0085570B"/>
    <w:rsid w:val="00855BA2"/>
    <w:rsid w:val="0085642A"/>
    <w:rsid w:val="0085655E"/>
    <w:rsid w:val="00856776"/>
    <w:rsid w:val="00857C27"/>
    <w:rsid w:val="008600B3"/>
    <w:rsid w:val="0086044D"/>
    <w:rsid w:val="008608D3"/>
    <w:rsid w:val="00860B54"/>
    <w:rsid w:val="008610B3"/>
    <w:rsid w:val="00861671"/>
    <w:rsid w:val="00862FA4"/>
    <w:rsid w:val="0086322C"/>
    <w:rsid w:val="008637E3"/>
    <w:rsid w:val="00863806"/>
    <w:rsid w:val="008638C2"/>
    <w:rsid w:val="00863D3C"/>
    <w:rsid w:val="008641DB"/>
    <w:rsid w:val="008646E8"/>
    <w:rsid w:val="00864B34"/>
    <w:rsid w:val="00864CE5"/>
    <w:rsid w:val="008651F6"/>
    <w:rsid w:val="0086550A"/>
    <w:rsid w:val="00865798"/>
    <w:rsid w:val="00865E2D"/>
    <w:rsid w:val="008666FB"/>
    <w:rsid w:val="0086686B"/>
    <w:rsid w:val="008675C1"/>
    <w:rsid w:val="00867766"/>
    <w:rsid w:val="00867C0B"/>
    <w:rsid w:val="00870216"/>
    <w:rsid w:val="00870A92"/>
    <w:rsid w:val="00870E28"/>
    <w:rsid w:val="008712B8"/>
    <w:rsid w:val="008716A1"/>
    <w:rsid w:val="00871777"/>
    <w:rsid w:val="008718FF"/>
    <w:rsid w:val="00871BE4"/>
    <w:rsid w:val="00872070"/>
    <w:rsid w:val="008721BB"/>
    <w:rsid w:val="008722C4"/>
    <w:rsid w:val="0087262F"/>
    <w:rsid w:val="008727D1"/>
    <w:rsid w:val="00872BE3"/>
    <w:rsid w:val="00872CDA"/>
    <w:rsid w:val="00872E59"/>
    <w:rsid w:val="00873332"/>
    <w:rsid w:val="008737FE"/>
    <w:rsid w:val="00873C6A"/>
    <w:rsid w:val="00873E45"/>
    <w:rsid w:val="00874195"/>
    <w:rsid w:val="0087472F"/>
    <w:rsid w:val="00874A0E"/>
    <w:rsid w:val="00874A42"/>
    <w:rsid w:val="00874E51"/>
    <w:rsid w:val="0087512D"/>
    <w:rsid w:val="00875615"/>
    <w:rsid w:val="008766A1"/>
    <w:rsid w:val="00876E8A"/>
    <w:rsid w:val="00876FF9"/>
    <w:rsid w:val="00877176"/>
    <w:rsid w:val="0087738B"/>
    <w:rsid w:val="00877BB3"/>
    <w:rsid w:val="00880114"/>
    <w:rsid w:val="008801B3"/>
    <w:rsid w:val="008802E9"/>
    <w:rsid w:val="008805E7"/>
    <w:rsid w:val="00880A61"/>
    <w:rsid w:val="00880AE4"/>
    <w:rsid w:val="00881E87"/>
    <w:rsid w:val="008821B7"/>
    <w:rsid w:val="008822EA"/>
    <w:rsid w:val="00882485"/>
    <w:rsid w:val="00882A0E"/>
    <w:rsid w:val="00882A58"/>
    <w:rsid w:val="00882C12"/>
    <w:rsid w:val="00882C5A"/>
    <w:rsid w:val="00882CFA"/>
    <w:rsid w:val="00883027"/>
    <w:rsid w:val="00883626"/>
    <w:rsid w:val="00883D02"/>
    <w:rsid w:val="00883E5C"/>
    <w:rsid w:val="00883FBD"/>
    <w:rsid w:val="008849AA"/>
    <w:rsid w:val="008849E1"/>
    <w:rsid w:val="00884AE1"/>
    <w:rsid w:val="00884DC7"/>
    <w:rsid w:val="008850A5"/>
    <w:rsid w:val="00885230"/>
    <w:rsid w:val="00885438"/>
    <w:rsid w:val="0088574A"/>
    <w:rsid w:val="00885777"/>
    <w:rsid w:val="008857F4"/>
    <w:rsid w:val="00885826"/>
    <w:rsid w:val="00885BC8"/>
    <w:rsid w:val="00885F43"/>
    <w:rsid w:val="00886675"/>
    <w:rsid w:val="008866A6"/>
    <w:rsid w:val="00886D0D"/>
    <w:rsid w:val="00886E8B"/>
    <w:rsid w:val="00886F39"/>
    <w:rsid w:val="00886F57"/>
    <w:rsid w:val="008876CA"/>
    <w:rsid w:val="00887A53"/>
    <w:rsid w:val="00887BD5"/>
    <w:rsid w:val="00887C00"/>
    <w:rsid w:val="00887DFF"/>
    <w:rsid w:val="00887F54"/>
    <w:rsid w:val="00890099"/>
    <w:rsid w:val="008902D1"/>
    <w:rsid w:val="008904B4"/>
    <w:rsid w:val="00890549"/>
    <w:rsid w:val="00890925"/>
    <w:rsid w:val="00890AD7"/>
    <w:rsid w:val="00890DC5"/>
    <w:rsid w:val="00890E00"/>
    <w:rsid w:val="00891639"/>
    <w:rsid w:val="00891644"/>
    <w:rsid w:val="008918AA"/>
    <w:rsid w:val="00891CD2"/>
    <w:rsid w:val="00891DA5"/>
    <w:rsid w:val="00892180"/>
    <w:rsid w:val="00892536"/>
    <w:rsid w:val="00892541"/>
    <w:rsid w:val="008927C7"/>
    <w:rsid w:val="00892E8F"/>
    <w:rsid w:val="00893018"/>
    <w:rsid w:val="008931B8"/>
    <w:rsid w:val="008932BD"/>
    <w:rsid w:val="008933AA"/>
    <w:rsid w:val="008935C6"/>
    <w:rsid w:val="008936BC"/>
    <w:rsid w:val="00893EBB"/>
    <w:rsid w:val="00894484"/>
    <w:rsid w:val="0089453B"/>
    <w:rsid w:val="008946E7"/>
    <w:rsid w:val="008949DB"/>
    <w:rsid w:val="008953B0"/>
    <w:rsid w:val="008953E1"/>
    <w:rsid w:val="008954BF"/>
    <w:rsid w:val="00895948"/>
    <w:rsid w:val="008960EE"/>
    <w:rsid w:val="00896339"/>
    <w:rsid w:val="00896C6E"/>
    <w:rsid w:val="00896C6F"/>
    <w:rsid w:val="00896DEE"/>
    <w:rsid w:val="00896F25"/>
    <w:rsid w:val="00896F6D"/>
    <w:rsid w:val="00897093"/>
    <w:rsid w:val="008972CE"/>
    <w:rsid w:val="008974B9"/>
    <w:rsid w:val="008975CB"/>
    <w:rsid w:val="008979D3"/>
    <w:rsid w:val="00897B8A"/>
    <w:rsid w:val="00897D45"/>
    <w:rsid w:val="00897E3D"/>
    <w:rsid w:val="008A02F4"/>
    <w:rsid w:val="008A0666"/>
    <w:rsid w:val="008A1CE5"/>
    <w:rsid w:val="008A2162"/>
    <w:rsid w:val="008A2295"/>
    <w:rsid w:val="008A237F"/>
    <w:rsid w:val="008A2448"/>
    <w:rsid w:val="008A279F"/>
    <w:rsid w:val="008A28B1"/>
    <w:rsid w:val="008A2C6D"/>
    <w:rsid w:val="008A2F9A"/>
    <w:rsid w:val="008A2FE7"/>
    <w:rsid w:val="008A3363"/>
    <w:rsid w:val="008A3506"/>
    <w:rsid w:val="008A3757"/>
    <w:rsid w:val="008A3F1C"/>
    <w:rsid w:val="008A44A2"/>
    <w:rsid w:val="008A458E"/>
    <w:rsid w:val="008A58C5"/>
    <w:rsid w:val="008A59B4"/>
    <w:rsid w:val="008A5B45"/>
    <w:rsid w:val="008A5C89"/>
    <w:rsid w:val="008A6BC8"/>
    <w:rsid w:val="008A6F2B"/>
    <w:rsid w:val="008A7024"/>
    <w:rsid w:val="008A78A5"/>
    <w:rsid w:val="008A7990"/>
    <w:rsid w:val="008A7AF1"/>
    <w:rsid w:val="008A7FDC"/>
    <w:rsid w:val="008B0397"/>
    <w:rsid w:val="008B0477"/>
    <w:rsid w:val="008B1082"/>
    <w:rsid w:val="008B11B8"/>
    <w:rsid w:val="008B2887"/>
    <w:rsid w:val="008B2D95"/>
    <w:rsid w:val="008B34B5"/>
    <w:rsid w:val="008B3B05"/>
    <w:rsid w:val="008B3D10"/>
    <w:rsid w:val="008B3E10"/>
    <w:rsid w:val="008B4588"/>
    <w:rsid w:val="008B458B"/>
    <w:rsid w:val="008B478C"/>
    <w:rsid w:val="008B4940"/>
    <w:rsid w:val="008B4DE2"/>
    <w:rsid w:val="008B5107"/>
    <w:rsid w:val="008B5462"/>
    <w:rsid w:val="008B547A"/>
    <w:rsid w:val="008B56E5"/>
    <w:rsid w:val="008B584A"/>
    <w:rsid w:val="008B5A72"/>
    <w:rsid w:val="008B5A93"/>
    <w:rsid w:val="008B5CDA"/>
    <w:rsid w:val="008B5DEC"/>
    <w:rsid w:val="008B6105"/>
    <w:rsid w:val="008B6251"/>
    <w:rsid w:val="008B62BA"/>
    <w:rsid w:val="008B6331"/>
    <w:rsid w:val="008B68D4"/>
    <w:rsid w:val="008B6906"/>
    <w:rsid w:val="008B6984"/>
    <w:rsid w:val="008B71CD"/>
    <w:rsid w:val="008B72FB"/>
    <w:rsid w:val="008B7555"/>
    <w:rsid w:val="008B763A"/>
    <w:rsid w:val="008B776B"/>
    <w:rsid w:val="008B77C5"/>
    <w:rsid w:val="008B7881"/>
    <w:rsid w:val="008B7AE0"/>
    <w:rsid w:val="008C0197"/>
    <w:rsid w:val="008C058B"/>
    <w:rsid w:val="008C06E1"/>
    <w:rsid w:val="008C0806"/>
    <w:rsid w:val="008C0BBB"/>
    <w:rsid w:val="008C0C47"/>
    <w:rsid w:val="008C1E64"/>
    <w:rsid w:val="008C2564"/>
    <w:rsid w:val="008C2AFD"/>
    <w:rsid w:val="008C3285"/>
    <w:rsid w:val="008C3440"/>
    <w:rsid w:val="008C3814"/>
    <w:rsid w:val="008C386F"/>
    <w:rsid w:val="008C38EA"/>
    <w:rsid w:val="008C426A"/>
    <w:rsid w:val="008C43E7"/>
    <w:rsid w:val="008C4568"/>
    <w:rsid w:val="008C4589"/>
    <w:rsid w:val="008C4732"/>
    <w:rsid w:val="008C47A3"/>
    <w:rsid w:val="008C47B7"/>
    <w:rsid w:val="008C4B6F"/>
    <w:rsid w:val="008C4E70"/>
    <w:rsid w:val="008C50DA"/>
    <w:rsid w:val="008C51F7"/>
    <w:rsid w:val="008C570C"/>
    <w:rsid w:val="008C5884"/>
    <w:rsid w:val="008C594E"/>
    <w:rsid w:val="008C5C55"/>
    <w:rsid w:val="008C6503"/>
    <w:rsid w:val="008C6D2B"/>
    <w:rsid w:val="008C6D98"/>
    <w:rsid w:val="008C71F0"/>
    <w:rsid w:val="008C750D"/>
    <w:rsid w:val="008C752E"/>
    <w:rsid w:val="008C75C8"/>
    <w:rsid w:val="008C781C"/>
    <w:rsid w:val="008C7858"/>
    <w:rsid w:val="008C7ACF"/>
    <w:rsid w:val="008C7E07"/>
    <w:rsid w:val="008C7E61"/>
    <w:rsid w:val="008C7EAB"/>
    <w:rsid w:val="008C7EBF"/>
    <w:rsid w:val="008D001C"/>
    <w:rsid w:val="008D0183"/>
    <w:rsid w:val="008D02B4"/>
    <w:rsid w:val="008D0361"/>
    <w:rsid w:val="008D048E"/>
    <w:rsid w:val="008D0599"/>
    <w:rsid w:val="008D07C2"/>
    <w:rsid w:val="008D0959"/>
    <w:rsid w:val="008D0D81"/>
    <w:rsid w:val="008D1161"/>
    <w:rsid w:val="008D11ED"/>
    <w:rsid w:val="008D14B3"/>
    <w:rsid w:val="008D18E0"/>
    <w:rsid w:val="008D22CC"/>
    <w:rsid w:val="008D2B8F"/>
    <w:rsid w:val="008D2CE2"/>
    <w:rsid w:val="008D346F"/>
    <w:rsid w:val="008D357C"/>
    <w:rsid w:val="008D3926"/>
    <w:rsid w:val="008D3A5B"/>
    <w:rsid w:val="008D3A9B"/>
    <w:rsid w:val="008D4137"/>
    <w:rsid w:val="008D45CE"/>
    <w:rsid w:val="008D476B"/>
    <w:rsid w:val="008D4931"/>
    <w:rsid w:val="008D4D6C"/>
    <w:rsid w:val="008D4EC8"/>
    <w:rsid w:val="008D52AC"/>
    <w:rsid w:val="008D53DB"/>
    <w:rsid w:val="008D5830"/>
    <w:rsid w:val="008D5858"/>
    <w:rsid w:val="008D65FD"/>
    <w:rsid w:val="008D6773"/>
    <w:rsid w:val="008D6A40"/>
    <w:rsid w:val="008D6E15"/>
    <w:rsid w:val="008D77B4"/>
    <w:rsid w:val="008D7921"/>
    <w:rsid w:val="008D7A0F"/>
    <w:rsid w:val="008D7A5F"/>
    <w:rsid w:val="008E038B"/>
    <w:rsid w:val="008E077A"/>
    <w:rsid w:val="008E0C3C"/>
    <w:rsid w:val="008E1191"/>
    <w:rsid w:val="008E1302"/>
    <w:rsid w:val="008E1636"/>
    <w:rsid w:val="008E16F0"/>
    <w:rsid w:val="008E175D"/>
    <w:rsid w:val="008E1D98"/>
    <w:rsid w:val="008E2800"/>
    <w:rsid w:val="008E2C52"/>
    <w:rsid w:val="008E2D8E"/>
    <w:rsid w:val="008E3D73"/>
    <w:rsid w:val="008E40DC"/>
    <w:rsid w:val="008E4203"/>
    <w:rsid w:val="008E4D50"/>
    <w:rsid w:val="008E4EDA"/>
    <w:rsid w:val="008E521B"/>
    <w:rsid w:val="008E591D"/>
    <w:rsid w:val="008E5D53"/>
    <w:rsid w:val="008E644F"/>
    <w:rsid w:val="008E6616"/>
    <w:rsid w:val="008E68F6"/>
    <w:rsid w:val="008E6C7C"/>
    <w:rsid w:val="008E738E"/>
    <w:rsid w:val="008E78B9"/>
    <w:rsid w:val="008E79CF"/>
    <w:rsid w:val="008E7C18"/>
    <w:rsid w:val="008E7DCE"/>
    <w:rsid w:val="008E7E74"/>
    <w:rsid w:val="008E7F9E"/>
    <w:rsid w:val="008F00B3"/>
    <w:rsid w:val="008F017B"/>
    <w:rsid w:val="008F0252"/>
    <w:rsid w:val="008F04ED"/>
    <w:rsid w:val="008F05B5"/>
    <w:rsid w:val="008F0991"/>
    <w:rsid w:val="008F0B31"/>
    <w:rsid w:val="008F1202"/>
    <w:rsid w:val="008F1762"/>
    <w:rsid w:val="008F20E0"/>
    <w:rsid w:val="008F2622"/>
    <w:rsid w:val="008F26A5"/>
    <w:rsid w:val="008F26C1"/>
    <w:rsid w:val="008F2A2C"/>
    <w:rsid w:val="008F2A43"/>
    <w:rsid w:val="008F2B26"/>
    <w:rsid w:val="008F2C8E"/>
    <w:rsid w:val="008F2D3F"/>
    <w:rsid w:val="008F2F1E"/>
    <w:rsid w:val="008F32E5"/>
    <w:rsid w:val="008F3434"/>
    <w:rsid w:val="008F3AF3"/>
    <w:rsid w:val="008F3C0E"/>
    <w:rsid w:val="008F40DC"/>
    <w:rsid w:val="008F4349"/>
    <w:rsid w:val="008F4804"/>
    <w:rsid w:val="008F4AA5"/>
    <w:rsid w:val="008F4B05"/>
    <w:rsid w:val="008F4D5A"/>
    <w:rsid w:val="008F537A"/>
    <w:rsid w:val="008F5B96"/>
    <w:rsid w:val="008F5F72"/>
    <w:rsid w:val="008F5FA0"/>
    <w:rsid w:val="008F6215"/>
    <w:rsid w:val="008F66E7"/>
    <w:rsid w:val="008F6A4C"/>
    <w:rsid w:val="008F6BEE"/>
    <w:rsid w:val="008F6F6E"/>
    <w:rsid w:val="008F7147"/>
    <w:rsid w:val="008F7872"/>
    <w:rsid w:val="008F7A4A"/>
    <w:rsid w:val="008F7A68"/>
    <w:rsid w:val="008F7C3C"/>
    <w:rsid w:val="0090027B"/>
    <w:rsid w:val="00900336"/>
    <w:rsid w:val="00900905"/>
    <w:rsid w:val="009011B1"/>
    <w:rsid w:val="009015CB"/>
    <w:rsid w:val="00901703"/>
    <w:rsid w:val="00901B84"/>
    <w:rsid w:val="009024DB"/>
    <w:rsid w:val="00902733"/>
    <w:rsid w:val="00902A46"/>
    <w:rsid w:val="00902B84"/>
    <w:rsid w:val="00902CD6"/>
    <w:rsid w:val="009031FA"/>
    <w:rsid w:val="009037BE"/>
    <w:rsid w:val="00903D4E"/>
    <w:rsid w:val="0090450B"/>
    <w:rsid w:val="00904C60"/>
    <w:rsid w:val="00904D64"/>
    <w:rsid w:val="00904E3A"/>
    <w:rsid w:val="009051CE"/>
    <w:rsid w:val="0090554A"/>
    <w:rsid w:val="00905837"/>
    <w:rsid w:val="009058A7"/>
    <w:rsid w:val="00905B6D"/>
    <w:rsid w:val="00905B98"/>
    <w:rsid w:val="00906275"/>
    <w:rsid w:val="009062C5"/>
    <w:rsid w:val="009063CB"/>
    <w:rsid w:val="00906436"/>
    <w:rsid w:val="00906B21"/>
    <w:rsid w:val="00906CA7"/>
    <w:rsid w:val="00906E1B"/>
    <w:rsid w:val="00907111"/>
    <w:rsid w:val="0090711C"/>
    <w:rsid w:val="0090728C"/>
    <w:rsid w:val="0090741C"/>
    <w:rsid w:val="00907A53"/>
    <w:rsid w:val="00910ACD"/>
    <w:rsid w:val="009112CF"/>
    <w:rsid w:val="009121CA"/>
    <w:rsid w:val="00912566"/>
    <w:rsid w:val="00913377"/>
    <w:rsid w:val="009136B3"/>
    <w:rsid w:val="00913FC4"/>
    <w:rsid w:val="0091441F"/>
    <w:rsid w:val="00914542"/>
    <w:rsid w:val="00914876"/>
    <w:rsid w:val="00914F54"/>
    <w:rsid w:val="00915089"/>
    <w:rsid w:val="0091545D"/>
    <w:rsid w:val="009154F8"/>
    <w:rsid w:val="00915553"/>
    <w:rsid w:val="00915B86"/>
    <w:rsid w:val="0091602D"/>
    <w:rsid w:val="0091691D"/>
    <w:rsid w:val="009169E2"/>
    <w:rsid w:val="009169FA"/>
    <w:rsid w:val="009170B5"/>
    <w:rsid w:val="00917F79"/>
    <w:rsid w:val="0092013B"/>
    <w:rsid w:val="009203FC"/>
    <w:rsid w:val="0092099B"/>
    <w:rsid w:val="00920FE1"/>
    <w:rsid w:val="0092100B"/>
    <w:rsid w:val="009211B9"/>
    <w:rsid w:val="009217CF"/>
    <w:rsid w:val="00921D0F"/>
    <w:rsid w:val="0092243D"/>
    <w:rsid w:val="009226C2"/>
    <w:rsid w:val="00922865"/>
    <w:rsid w:val="0092292D"/>
    <w:rsid w:val="00922B3E"/>
    <w:rsid w:val="00923E5C"/>
    <w:rsid w:val="00923FC9"/>
    <w:rsid w:val="00924A5F"/>
    <w:rsid w:val="00924CD6"/>
    <w:rsid w:val="00924F24"/>
    <w:rsid w:val="0092537C"/>
    <w:rsid w:val="00925489"/>
    <w:rsid w:val="0092566C"/>
    <w:rsid w:val="00925D90"/>
    <w:rsid w:val="00925F60"/>
    <w:rsid w:val="00925F96"/>
    <w:rsid w:val="00925FFA"/>
    <w:rsid w:val="0092617E"/>
    <w:rsid w:val="00926460"/>
    <w:rsid w:val="00926485"/>
    <w:rsid w:val="00926B73"/>
    <w:rsid w:val="00926E25"/>
    <w:rsid w:val="0092724C"/>
    <w:rsid w:val="00927291"/>
    <w:rsid w:val="00927C09"/>
    <w:rsid w:val="00927EB9"/>
    <w:rsid w:val="00927F4F"/>
    <w:rsid w:val="009302DD"/>
    <w:rsid w:val="00930311"/>
    <w:rsid w:val="009303B9"/>
    <w:rsid w:val="00930C8C"/>
    <w:rsid w:val="00930EE4"/>
    <w:rsid w:val="00931328"/>
    <w:rsid w:val="009315B1"/>
    <w:rsid w:val="00931D62"/>
    <w:rsid w:val="00931F35"/>
    <w:rsid w:val="009325CA"/>
    <w:rsid w:val="009327A4"/>
    <w:rsid w:val="00932B77"/>
    <w:rsid w:val="00932CF4"/>
    <w:rsid w:val="009331AA"/>
    <w:rsid w:val="00933366"/>
    <w:rsid w:val="00933558"/>
    <w:rsid w:val="009336E0"/>
    <w:rsid w:val="00933ADC"/>
    <w:rsid w:val="00933B93"/>
    <w:rsid w:val="00933EB0"/>
    <w:rsid w:val="00934106"/>
    <w:rsid w:val="0093425C"/>
    <w:rsid w:val="0093490A"/>
    <w:rsid w:val="00934E31"/>
    <w:rsid w:val="009352CC"/>
    <w:rsid w:val="009352EE"/>
    <w:rsid w:val="009356DE"/>
    <w:rsid w:val="0093581F"/>
    <w:rsid w:val="00935C7A"/>
    <w:rsid w:val="00935D3D"/>
    <w:rsid w:val="00935EA3"/>
    <w:rsid w:val="009362B1"/>
    <w:rsid w:val="0093645B"/>
    <w:rsid w:val="009364CB"/>
    <w:rsid w:val="00936AE8"/>
    <w:rsid w:val="00936B05"/>
    <w:rsid w:val="00936C4B"/>
    <w:rsid w:val="00936E5A"/>
    <w:rsid w:val="00937115"/>
    <w:rsid w:val="009371B1"/>
    <w:rsid w:val="0093773F"/>
    <w:rsid w:val="0093797E"/>
    <w:rsid w:val="00937E28"/>
    <w:rsid w:val="0094029E"/>
    <w:rsid w:val="009402A1"/>
    <w:rsid w:val="009403BA"/>
    <w:rsid w:val="00940DE7"/>
    <w:rsid w:val="009418A6"/>
    <w:rsid w:val="009420D8"/>
    <w:rsid w:val="00942683"/>
    <w:rsid w:val="009426CF"/>
    <w:rsid w:val="0094293A"/>
    <w:rsid w:val="00942F14"/>
    <w:rsid w:val="009435C7"/>
    <w:rsid w:val="009436B8"/>
    <w:rsid w:val="0094386F"/>
    <w:rsid w:val="00943912"/>
    <w:rsid w:val="00943D7B"/>
    <w:rsid w:val="00943EC0"/>
    <w:rsid w:val="00943FB4"/>
    <w:rsid w:val="009440C6"/>
    <w:rsid w:val="00944195"/>
    <w:rsid w:val="009441AF"/>
    <w:rsid w:val="009446FC"/>
    <w:rsid w:val="009447E2"/>
    <w:rsid w:val="00944F4F"/>
    <w:rsid w:val="00945022"/>
    <w:rsid w:val="0094504B"/>
    <w:rsid w:val="009453B1"/>
    <w:rsid w:val="00945484"/>
    <w:rsid w:val="009457D0"/>
    <w:rsid w:val="00945A4A"/>
    <w:rsid w:val="00945F44"/>
    <w:rsid w:val="00946470"/>
    <w:rsid w:val="00946514"/>
    <w:rsid w:val="0094786A"/>
    <w:rsid w:val="00947DD9"/>
    <w:rsid w:val="00950108"/>
    <w:rsid w:val="00950504"/>
    <w:rsid w:val="00950508"/>
    <w:rsid w:val="00951179"/>
    <w:rsid w:val="00951B34"/>
    <w:rsid w:val="00951C3A"/>
    <w:rsid w:val="00951C45"/>
    <w:rsid w:val="00951E44"/>
    <w:rsid w:val="0095269C"/>
    <w:rsid w:val="0095291D"/>
    <w:rsid w:val="00952A9D"/>
    <w:rsid w:val="00952BB2"/>
    <w:rsid w:val="00952E1E"/>
    <w:rsid w:val="00952F37"/>
    <w:rsid w:val="00953167"/>
    <w:rsid w:val="00953402"/>
    <w:rsid w:val="00953431"/>
    <w:rsid w:val="0095379D"/>
    <w:rsid w:val="009538DD"/>
    <w:rsid w:val="00953F9C"/>
    <w:rsid w:val="009540FC"/>
    <w:rsid w:val="00954207"/>
    <w:rsid w:val="00954292"/>
    <w:rsid w:val="009546E6"/>
    <w:rsid w:val="00954944"/>
    <w:rsid w:val="00954C8F"/>
    <w:rsid w:val="00954D84"/>
    <w:rsid w:val="0095535C"/>
    <w:rsid w:val="0095573F"/>
    <w:rsid w:val="00955CC5"/>
    <w:rsid w:val="00956179"/>
    <w:rsid w:val="009562BB"/>
    <w:rsid w:val="009562C6"/>
    <w:rsid w:val="00956487"/>
    <w:rsid w:val="009568D4"/>
    <w:rsid w:val="0095712A"/>
    <w:rsid w:val="0095714B"/>
    <w:rsid w:val="00957593"/>
    <w:rsid w:val="00957858"/>
    <w:rsid w:val="00957A09"/>
    <w:rsid w:val="00957D96"/>
    <w:rsid w:val="00957F98"/>
    <w:rsid w:val="00957FD9"/>
    <w:rsid w:val="00957FEF"/>
    <w:rsid w:val="009609FF"/>
    <w:rsid w:val="00960F7B"/>
    <w:rsid w:val="0096124A"/>
    <w:rsid w:val="009615B5"/>
    <w:rsid w:val="009618B5"/>
    <w:rsid w:val="00961C0B"/>
    <w:rsid w:val="00961C38"/>
    <w:rsid w:val="009620B1"/>
    <w:rsid w:val="009620BE"/>
    <w:rsid w:val="009625B9"/>
    <w:rsid w:val="0096261A"/>
    <w:rsid w:val="00962E6E"/>
    <w:rsid w:val="00963060"/>
    <w:rsid w:val="00963067"/>
    <w:rsid w:val="00963448"/>
    <w:rsid w:val="00964F20"/>
    <w:rsid w:val="00964FCA"/>
    <w:rsid w:val="0096528A"/>
    <w:rsid w:val="00965350"/>
    <w:rsid w:val="0096649C"/>
    <w:rsid w:val="00966670"/>
    <w:rsid w:val="009666DA"/>
    <w:rsid w:val="00966A91"/>
    <w:rsid w:val="00967055"/>
    <w:rsid w:val="00967101"/>
    <w:rsid w:val="00967908"/>
    <w:rsid w:val="0096797D"/>
    <w:rsid w:val="0096798E"/>
    <w:rsid w:val="00967CE9"/>
    <w:rsid w:val="00967ED7"/>
    <w:rsid w:val="0097046D"/>
    <w:rsid w:val="00970B24"/>
    <w:rsid w:val="00970C95"/>
    <w:rsid w:val="00970E8D"/>
    <w:rsid w:val="00971205"/>
    <w:rsid w:val="009718B8"/>
    <w:rsid w:val="009719F4"/>
    <w:rsid w:val="00971A65"/>
    <w:rsid w:val="00971F1F"/>
    <w:rsid w:val="00971FD0"/>
    <w:rsid w:val="0097202A"/>
    <w:rsid w:val="0097211F"/>
    <w:rsid w:val="009722E0"/>
    <w:rsid w:val="00972E68"/>
    <w:rsid w:val="00973290"/>
    <w:rsid w:val="0097342D"/>
    <w:rsid w:val="009734BA"/>
    <w:rsid w:val="009737C3"/>
    <w:rsid w:val="009737EB"/>
    <w:rsid w:val="00973885"/>
    <w:rsid w:val="00974B93"/>
    <w:rsid w:val="00975418"/>
    <w:rsid w:val="009756AE"/>
    <w:rsid w:val="00975814"/>
    <w:rsid w:val="00976820"/>
    <w:rsid w:val="00976FF1"/>
    <w:rsid w:val="0097729F"/>
    <w:rsid w:val="00977333"/>
    <w:rsid w:val="009773EC"/>
    <w:rsid w:val="009777EC"/>
    <w:rsid w:val="0097788C"/>
    <w:rsid w:val="00977D8E"/>
    <w:rsid w:val="0098006D"/>
    <w:rsid w:val="009804A0"/>
    <w:rsid w:val="00980A34"/>
    <w:rsid w:val="00980C0F"/>
    <w:rsid w:val="00980C63"/>
    <w:rsid w:val="00981E93"/>
    <w:rsid w:val="009822DD"/>
    <w:rsid w:val="00982338"/>
    <w:rsid w:val="009824C1"/>
    <w:rsid w:val="00982AB9"/>
    <w:rsid w:val="00982EDC"/>
    <w:rsid w:val="0098307D"/>
    <w:rsid w:val="00983257"/>
    <w:rsid w:val="00983465"/>
    <w:rsid w:val="00983869"/>
    <w:rsid w:val="00983B94"/>
    <w:rsid w:val="00983DD3"/>
    <w:rsid w:val="00983EA7"/>
    <w:rsid w:val="00984020"/>
    <w:rsid w:val="00984299"/>
    <w:rsid w:val="00984376"/>
    <w:rsid w:val="00984513"/>
    <w:rsid w:val="00984939"/>
    <w:rsid w:val="00984A69"/>
    <w:rsid w:val="00984BC1"/>
    <w:rsid w:val="00985BE1"/>
    <w:rsid w:val="00985DDF"/>
    <w:rsid w:val="00985E86"/>
    <w:rsid w:val="00986035"/>
    <w:rsid w:val="00986221"/>
    <w:rsid w:val="00986D5E"/>
    <w:rsid w:val="00987222"/>
    <w:rsid w:val="009878EA"/>
    <w:rsid w:val="00987E4C"/>
    <w:rsid w:val="00990501"/>
    <w:rsid w:val="0099084D"/>
    <w:rsid w:val="00990ED5"/>
    <w:rsid w:val="00990F70"/>
    <w:rsid w:val="009912EF"/>
    <w:rsid w:val="00991627"/>
    <w:rsid w:val="009919A3"/>
    <w:rsid w:val="00991F0F"/>
    <w:rsid w:val="00991F2C"/>
    <w:rsid w:val="009920F3"/>
    <w:rsid w:val="009921FF"/>
    <w:rsid w:val="009923B0"/>
    <w:rsid w:val="0099241A"/>
    <w:rsid w:val="00992DAC"/>
    <w:rsid w:val="0099301D"/>
    <w:rsid w:val="00993168"/>
    <w:rsid w:val="009932B9"/>
    <w:rsid w:val="009933BA"/>
    <w:rsid w:val="00993944"/>
    <w:rsid w:val="00993A46"/>
    <w:rsid w:val="00993EB6"/>
    <w:rsid w:val="00993F28"/>
    <w:rsid w:val="009946D5"/>
    <w:rsid w:val="00994C04"/>
    <w:rsid w:val="00994C79"/>
    <w:rsid w:val="00994C9A"/>
    <w:rsid w:val="00994C9D"/>
    <w:rsid w:val="00994E17"/>
    <w:rsid w:val="00995374"/>
    <w:rsid w:val="00995B3E"/>
    <w:rsid w:val="00995EDC"/>
    <w:rsid w:val="009969B5"/>
    <w:rsid w:val="00996B47"/>
    <w:rsid w:val="00996D69"/>
    <w:rsid w:val="00996E0C"/>
    <w:rsid w:val="00997315"/>
    <w:rsid w:val="009976E1"/>
    <w:rsid w:val="009979EB"/>
    <w:rsid w:val="00997CB2"/>
    <w:rsid w:val="009A0739"/>
    <w:rsid w:val="009A0D21"/>
    <w:rsid w:val="009A1001"/>
    <w:rsid w:val="009A1154"/>
    <w:rsid w:val="009A13F3"/>
    <w:rsid w:val="009A189C"/>
    <w:rsid w:val="009A280E"/>
    <w:rsid w:val="009A2BEF"/>
    <w:rsid w:val="009A2F33"/>
    <w:rsid w:val="009A3224"/>
    <w:rsid w:val="009A3526"/>
    <w:rsid w:val="009A3F94"/>
    <w:rsid w:val="009A407A"/>
    <w:rsid w:val="009A4099"/>
    <w:rsid w:val="009A4646"/>
    <w:rsid w:val="009A4699"/>
    <w:rsid w:val="009A4EEC"/>
    <w:rsid w:val="009A5BA5"/>
    <w:rsid w:val="009A5DB0"/>
    <w:rsid w:val="009A5FBA"/>
    <w:rsid w:val="009A6C4D"/>
    <w:rsid w:val="009A6CC3"/>
    <w:rsid w:val="009A6E72"/>
    <w:rsid w:val="009A709D"/>
    <w:rsid w:val="009A796D"/>
    <w:rsid w:val="009A7ADC"/>
    <w:rsid w:val="009A7B50"/>
    <w:rsid w:val="009A7EC2"/>
    <w:rsid w:val="009B01E1"/>
    <w:rsid w:val="009B0591"/>
    <w:rsid w:val="009B073C"/>
    <w:rsid w:val="009B0E7D"/>
    <w:rsid w:val="009B102B"/>
    <w:rsid w:val="009B125E"/>
    <w:rsid w:val="009B135A"/>
    <w:rsid w:val="009B15C5"/>
    <w:rsid w:val="009B16B7"/>
    <w:rsid w:val="009B1CF9"/>
    <w:rsid w:val="009B2134"/>
    <w:rsid w:val="009B2366"/>
    <w:rsid w:val="009B2627"/>
    <w:rsid w:val="009B2633"/>
    <w:rsid w:val="009B278A"/>
    <w:rsid w:val="009B3255"/>
    <w:rsid w:val="009B33DE"/>
    <w:rsid w:val="009B3482"/>
    <w:rsid w:val="009B3869"/>
    <w:rsid w:val="009B4470"/>
    <w:rsid w:val="009B46C8"/>
    <w:rsid w:val="009B55CA"/>
    <w:rsid w:val="009B5837"/>
    <w:rsid w:val="009B5954"/>
    <w:rsid w:val="009B5A00"/>
    <w:rsid w:val="009B5A98"/>
    <w:rsid w:val="009B5C95"/>
    <w:rsid w:val="009B6163"/>
    <w:rsid w:val="009B65A4"/>
    <w:rsid w:val="009B65B7"/>
    <w:rsid w:val="009B670B"/>
    <w:rsid w:val="009B6B79"/>
    <w:rsid w:val="009B6E13"/>
    <w:rsid w:val="009B7388"/>
    <w:rsid w:val="009B75F4"/>
    <w:rsid w:val="009B7860"/>
    <w:rsid w:val="009B78BD"/>
    <w:rsid w:val="009B7A72"/>
    <w:rsid w:val="009B7D0E"/>
    <w:rsid w:val="009C0713"/>
    <w:rsid w:val="009C0D82"/>
    <w:rsid w:val="009C12F7"/>
    <w:rsid w:val="009C19F6"/>
    <w:rsid w:val="009C1BBD"/>
    <w:rsid w:val="009C220D"/>
    <w:rsid w:val="009C26D7"/>
    <w:rsid w:val="009C316C"/>
    <w:rsid w:val="009C382A"/>
    <w:rsid w:val="009C3860"/>
    <w:rsid w:val="009C38A1"/>
    <w:rsid w:val="009C3CC5"/>
    <w:rsid w:val="009C3DDC"/>
    <w:rsid w:val="009C3E62"/>
    <w:rsid w:val="009C431E"/>
    <w:rsid w:val="009C4320"/>
    <w:rsid w:val="009C45B4"/>
    <w:rsid w:val="009C4B3A"/>
    <w:rsid w:val="009C4E2B"/>
    <w:rsid w:val="009C549C"/>
    <w:rsid w:val="009C56AE"/>
    <w:rsid w:val="009C5708"/>
    <w:rsid w:val="009C5797"/>
    <w:rsid w:val="009C595A"/>
    <w:rsid w:val="009C6256"/>
    <w:rsid w:val="009C677B"/>
    <w:rsid w:val="009C67FD"/>
    <w:rsid w:val="009C6979"/>
    <w:rsid w:val="009C6B8C"/>
    <w:rsid w:val="009C6C02"/>
    <w:rsid w:val="009C6F03"/>
    <w:rsid w:val="009C6FA6"/>
    <w:rsid w:val="009C78E3"/>
    <w:rsid w:val="009C7C17"/>
    <w:rsid w:val="009D0575"/>
    <w:rsid w:val="009D0BC4"/>
    <w:rsid w:val="009D0F88"/>
    <w:rsid w:val="009D102B"/>
    <w:rsid w:val="009D108E"/>
    <w:rsid w:val="009D1316"/>
    <w:rsid w:val="009D1E6E"/>
    <w:rsid w:val="009D1EB1"/>
    <w:rsid w:val="009D1FF6"/>
    <w:rsid w:val="009D2612"/>
    <w:rsid w:val="009D287C"/>
    <w:rsid w:val="009D2CF9"/>
    <w:rsid w:val="009D3405"/>
    <w:rsid w:val="009D3660"/>
    <w:rsid w:val="009D36BD"/>
    <w:rsid w:val="009D379C"/>
    <w:rsid w:val="009D3E5C"/>
    <w:rsid w:val="009D4217"/>
    <w:rsid w:val="009D434F"/>
    <w:rsid w:val="009D47E0"/>
    <w:rsid w:val="009D58FA"/>
    <w:rsid w:val="009D5CD2"/>
    <w:rsid w:val="009D5F5A"/>
    <w:rsid w:val="009D612E"/>
    <w:rsid w:val="009D6543"/>
    <w:rsid w:val="009D6B2B"/>
    <w:rsid w:val="009D6DD3"/>
    <w:rsid w:val="009D7C09"/>
    <w:rsid w:val="009E0036"/>
    <w:rsid w:val="009E0512"/>
    <w:rsid w:val="009E05F6"/>
    <w:rsid w:val="009E0EF9"/>
    <w:rsid w:val="009E0FDF"/>
    <w:rsid w:val="009E11DF"/>
    <w:rsid w:val="009E1744"/>
    <w:rsid w:val="009E23F6"/>
    <w:rsid w:val="009E28C7"/>
    <w:rsid w:val="009E292E"/>
    <w:rsid w:val="009E29E4"/>
    <w:rsid w:val="009E2F08"/>
    <w:rsid w:val="009E3383"/>
    <w:rsid w:val="009E3455"/>
    <w:rsid w:val="009E3821"/>
    <w:rsid w:val="009E3D19"/>
    <w:rsid w:val="009E42B6"/>
    <w:rsid w:val="009E44EC"/>
    <w:rsid w:val="009E47A6"/>
    <w:rsid w:val="009E481A"/>
    <w:rsid w:val="009E4BF6"/>
    <w:rsid w:val="009E525B"/>
    <w:rsid w:val="009E5695"/>
    <w:rsid w:val="009E59BB"/>
    <w:rsid w:val="009E5D9E"/>
    <w:rsid w:val="009E5F4D"/>
    <w:rsid w:val="009E6218"/>
    <w:rsid w:val="009E6713"/>
    <w:rsid w:val="009E7967"/>
    <w:rsid w:val="009E7D9A"/>
    <w:rsid w:val="009F00CC"/>
    <w:rsid w:val="009F0609"/>
    <w:rsid w:val="009F064E"/>
    <w:rsid w:val="009F06ED"/>
    <w:rsid w:val="009F0AF3"/>
    <w:rsid w:val="009F1477"/>
    <w:rsid w:val="009F151E"/>
    <w:rsid w:val="009F1D7C"/>
    <w:rsid w:val="009F1F78"/>
    <w:rsid w:val="009F22B1"/>
    <w:rsid w:val="009F295B"/>
    <w:rsid w:val="009F2A37"/>
    <w:rsid w:val="009F2F6D"/>
    <w:rsid w:val="009F301D"/>
    <w:rsid w:val="009F3241"/>
    <w:rsid w:val="009F35CE"/>
    <w:rsid w:val="009F381C"/>
    <w:rsid w:val="009F3854"/>
    <w:rsid w:val="009F396B"/>
    <w:rsid w:val="009F39AD"/>
    <w:rsid w:val="009F3E4B"/>
    <w:rsid w:val="009F45D4"/>
    <w:rsid w:val="009F46A7"/>
    <w:rsid w:val="009F50E6"/>
    <w:rsid w:val="009F51BF"/>
    <w:rsid w:val="009F51E4"/>
    <w:rsid w:val="009F5554"/>
    <w:rsid w:val="009F573F"/>
    <w:rsid w:val="009F5979"/>
    <w:rsid w:val="009F6284"/>
    <w:rsid w:val="009F64C9"/>
    <w:rsid w:val="009F6846"/>
    <w:rsid w:val="009F6A0C"/>
    <w:rsid w:val="009F71AE"/>
    <w:rsid w:val="009F73AC"/>
    <w:rsid w:val="009F74F8"/>
    <w:rsid w:val="009F7706"/>
    <w:rsid w:val="009F795B"/>
    <w:rsid w:val="009F7B67"/>
    <w:rsid w:val="009F7C2A"/>
    <w:rsid w:val="009F7FF4"/>
    <w:rsid w:val="00A00467"/>
    <w:rsid w:val="00A00519"/>
    <w:rsid w:val="00A00FDC"/>
    <w:rsid w:val="00A011DA"/>
    <w:rsid w:val="00A012B0"/>
    <w:rsid w:val="00A015AE"/>
    <w:rsid w:val="00A0162E"/>
    <w:rsid w:val="00A016F1"/>
    <w:rsid w:val="00A0186F"/>
    <w:rsid w:val="00A01944"/>
    <w:rsid w:val="00A01C3D"/>
    <w:rsid w:val="00A0284F"/>
    <w:rsid w:val="00A02A92"/>
    <w:rsid w:val="00A02F7E"/>
    <w:rsid w:val="00A030F0"/>
    <w:rsid w:val="00A033D1"/>
    <w:rsid w:val="00A03408"/>
    <w:rsid w:val="00A03C04"/>
    <w:rsid w:val="00A03F9F"/>
    <w:rsid w:val="00A04150"/>
    <w:rsid w:val="00A041A1"/>
    <w:rsid w:val="00A0456F"/>
    <w:rsid w:val="00A048C3"/>
    <w:rsid w:val="00A04A9D"/>
    <w:rsid w:val="00A04F3D"/>
    <w:rsid w:val="00A0530D"/>
    <w:rsid w:val="00A056F8"/>
    <w:rsid w:val="00A0577D"/>
    <w:rsid w:val="00A05B6E"/>
    <w:rsid w:val="00A05CC7"/>
    <w:rsid w:val="00A06349"/>
    <w:rsid w:val="00A0649B"/>
    <w:rsid w:val="00A06584"/>
    <w:rsid w:val="00A06677"/>
    <w:rsid w:val="00A06B5E"/>
    <w:rsid w:val="00A06E94"/>
    <w:rsid w:val="00A06FFD"/>
    <w:rsid w:val="00A0769B"/>
    <w:rsid w:val="00A07753"/>
    <w:rsid w:val="00A07881"/>
    <w:rsid w:val="00A07B16"/>
    <w:rsid w:val="00A100B5"/>
    <w:rsid w:val="00A1016E"/>
    <w:rsid w:val="00A10436"/>
    <w:rsid w:val="00A10734"/>
    <w:rsid w:val="00A10B5D"/>
    <w:rsid w:val="00A110B3"/>
    <w:rsid w:val="00A11696"/>
    <w:rsid w:val="00A11712"/>
    <w:rsid w:val="00A11AE1"/>
    <w:rsid w:val="00A11B92"/>
    <w:rsid w:val="00A11BE1"/>
    <w:rsid w:val="00A11C00"/>
    <w:rsid w:val="00A11CB7"/>
    <w:rsid w:val="00A12459"/>
    <w:rsid w:val="00A124DF"/>
    <w:rsid w:val="00A12790"/>
    <w:rsid w:val="00A12987"/>
    <w:rsid w:val="00A12AC7"/>
    <w:rsid w:val="00A12C9C"/>
    <w:rsid w:val="00A12F31"/>
    <w:rsid w:val="00A1352C"/>
    <w:rsid w:val="00A137C1"/>
    <w:rsid w:val="00A13F09"/>
    <w:rsid w:val="00A13FEB"/>
    <w:rsid w:val="00A140BD"/>
    <w:rsid w:val="00A141AB"/>
    <w:rsid w:val="00A14A09"/>
    <w:rsid w:val="00A14A4A"/>
    <w:rsid w:val="00A14A83"/>
    <w:rsid w:val="00A15200"/>
    <w:rsid w:val="00A15733"/>
    <w:rsid w:val="00A16289"/>
    <w:rsid w:val="00A16416"/>
    <w:rsid w:val="00A16578"/>
    <w:rsid w:val="00A165E0"/>
    <w:rsid w:val="00A171E7"/>
    <w:rsid w:val="00A17272"/>
    <w:rsid w:val="00A172C3"/>
    <w:rsid w:val="00A17309"/>
    <w:rsid w:val="00A17D1A"/>
    <w:rsid w:val="00A2029A"/>
    <w:rsid w:val="00A20507"/>
    <w:rsid w:val="00A2058D"/>
    <w:rsid w:val="00A2067D"/>
    <w:rsid w:val="00A208D2"/>
    <w:rsid w:val="00A20D25"/>
    <w:rsid w:val="00A20F19"/>
    <w:rsid w:val="00A20F95"/>
    <w:rsid w:val="00A21006"/>
    <w:rsid w:val="00A211B6"/>
    <w:rsid w:val="00A2165E"/>
    <w:rsid w:val="00A216E5"/>
    <w:rsid w:val="00A21704"/>
    <w:rsid w:val="00A21CB0"/>
    <w:rsid w:val="00A229EA"/>
    <w:rsid w:val="00A22DB6"/>
    <w:rsid w:val="00A2325E"/>
    <w:rsid w:val="00A2328C"/>
    <w:rsid w:val="00A2448E"/>
    <w:rsid w:val="00A24D96"/>
    <w:rsid w:val="00A24D99"/>
    <w:rsid w:val="00A24E0F"/>
    <w:rsid w:val="00A2506F"/>
    <w:rsid w:val="00A25593"/>
    <w:rsid w:val="00A255D3"/>
    <w:rsid w:val="00A2560A"/>
    <w:rsid w:val="00A25B01"/>
    <w:rsid w:val="00A25DBB"/>
    <w:rsid w:val="00A2642F"/>
    <w:rsid w:val="00A26575"/>
    <w:rsid w:val="00A265F1"/>
    <w:rsid w:val="00A26AAB"/>
    <w:rsid w:val="00A26E34"/>
    <w:rsid w:val="00A271D7"/>
    <w:rsid w:val="00A2768E"/>
    <w:rsid w:val="00A276FF"/>
    <w:rsid w:val="00A27882"/>
    <w:rsid w:val="00A2797D"/>
    <w:rsid w:val="00A27AF1"/>
    <w:rsid w:val="00A27DD3"/>
    <w:rsid w:val="00A30468"/>
    <w:rsid w:val="00A304DE"/>
    <w:rsid w:val="00A307A8"/>
    <w:rsid w:val="00A30910"/>
    <w:rsid w:val="00A30C6E"/>
    <w:rsid w:val="00A30DB7"/>
    <w:rsid w:val="00A30F8B"/>
    <w:rsid w:val="00A30FD4"/>
    <w:rsid w:val="00A31076"/>
    <w:rsid w:val="00A3107A"/>
    <w:rsid w:val="00A31370"/>
    <w:rsid w:val="00A313F6"/>
    <w:rsid w:val="00A31640"/>
    <w:rsid w:val="00A318AC"/>
    <w:rsid w:val="00A31E3B"/>
    <w:rsid w:val="00A31E67"/>
    <w:rsid w:val="00A32259"/>
    <w:rsid w:val="00A328AA"/>
    <w:rsid w:val="00A32911"/>
    <w:rsid w:val="00A32A9A"/>
    <w:rsid w:val="00A32C6D"/>
    <w:rsid w:val="00A32DF3"/>
    <w:rsid w:val="00A32EDA"/>
    <w:rsid w:val="00A32FD3"/>
    <w:rsid w:val="00A333FA"/>
    <w:rsid w:val="00A3352F"/>
    <w:rsid w:val="00A340D4"/>
    <w:rsid w:val="00A34106"/>
    <w:rsid w:val="00A344A6"/>
    <w:rsid w:val="00A34591"/>
    <w:rsid w:val="00A3462B"/>
    <w:rsid w:val="00A34FA4"/>
    <w:rsid w:val="00A358E3"/>
    <w:rsid w:val="00A35AD9"/>
    <w:rsid w:val="00A360A0"/>
    <w:rsid w:val="00A36378"/>
    <w:rsid w:val="00A36B23"/>
    <w:rsid w:val="00A36BE8"/>
    <w:rsid w:val="00A36C4E"/>
    <w:rsid w:val="00A36C6E"/>
    <w:rsid w:val="00A371C0"/>
    <w:rsid w:val="00A3778F"/>
    <w:rsid w:val="00A37864"/>
    <w:rsid w:val="00A37872"/>
    <w:rsid w:val="00A378AA"/>
    <w:rsid w:val="00A37B2A"/>
    <w:rsid w:val="00A4009D"/>
    <w:rsid w:val="00A404A2"/>
    <w:rsid w:val="00A40603"/>
    <w:rsid w:val="00A4076A"/>
    <w:rsid w:val="00A407A2"/>
    <w:rsid w:val="00A40BB3"/>
    <w:rsid w:val="00A40CA9"/>
    <w:rsid w:val="00A40D9E"/>
    <w:rsid w:val="00A40FAB"/>
    <w:rsid w:val="00A41077"/>
    <w:rsid w:val="00A413F4"/>
    <w:rsid w:val="00A4166B"/>
    <w:rsid w:val="00A41673"/>
    <w:rsid w:val="00A41A6F"/>
    <w:rsid w:val="00A41D2E"/>
    <w:rsid w:val="00A41EE0"/>
    <w:rsid w:val="00A41FAA"/>
    <w:rsid w:val="00A428B7"/>
    <w:rsid w:val="00A42953"/>
    <w:rsid w:val="00A42B26"/>
    <w:rsid w:val="00A42C04"/>
    <w:rsid w:val="00A42C94"/>
    <w:rsid w:val="00A433A7"/>
    <w:rsid w:val="00A43809"/>
    <w:rsid w:val="00A43FCB"/>
    <w:rsid w:val="00A4508B"/>
    <w:rsid w:val="00A454AC"/>
    <w:rsid w:val="00A4562C"/>
    <w:rsid w:val="00A45918"/>
    <w:rsid w:val="00A45BD3"/>
    <w:rsid w:val="00A45C2A"/>
    <w:rsid w:val="00A46A5D"/>
    <w:rsid w:val="00A46A6F"/>
    <w:rsid w:val="00A46F64"/>
    <w:rsid w:val="00A47099"/>
    <w:rsid w:val="00A47AB7"/>
    <w:rsid w:val="00A47C93"/>
    <w:rsid w:val="00A47E20"/>
    <w:rsid w:val="00A47FDF"/>
    <w:rsid w:val="00A50074"/>
    <w:rsid w:val="00A50149"/>
    <w:rsid w:val="00A5037F"/>
    <w:rsid w:val="00A505F1"/>
    <w:rsid w:val="00A50793"/>
    <w:rsid w:val="00A51057"/>
    <w:rsid w:val="00A515DE"/>
    <w:rsid w:val="00A517DF"/>
    <w:rsid w:val="00A51A68"/>
    <w:rsid w:val="00A51C79"/>
    <w:rsid w:val="00A51D23"/>
    <w:rsid w:val="00A51DD3"/>
    <w:rsid w:val="00A51F5D"/>
    <w:rsid w:val="00A520D1"/>
    <w:rsid w:val="00A52100"/>
    <w:rsid w:val="00A5226A"/>
    <w:rsid w:val="00A5231D"/>
    <w:rsid w:val="00A52FC5"/>
    <w:rsid w:val="00A52FD5"/>
    <w:rsid w:val="00A532DF"/>
    <w:rsid w:val="00A533B9"/>
    <w:rsid w:val="00A53912"/>
    <w:rsid w:val="00A53B4D"/>
    <w:rsid w:val="00A5413E"/>
    <w:rsid w:val="00A546D0"/>
    <w:rsid w:val="00A54C5F"/>
    <w:rsid w:val="00A54CEE"/>
    <w:rsid w:val="00A54D02"/>
    <w:rsid w:val="00A54D0C"/>
    <w:rsid w:val="00A54D39"/>
    <w:rsid w:val="00A54E42"/>
    <w:rsid w:val="00A54F0E"/>
    <w:rsid w:val="00A54FF0"/>
    <w:rsid w:val="00A55246"/>
    <w:rsid w:val="00A555DB"/>
    <w:rsid w:val="00A55943"/>
    <w:rsid w:val="00A55F91"/>
    <w:rsid w:val="00A55F98"/>
    <w:rsid w:val="00A55FEF"/>
    <w:rsid w:val="00A567CE"/>
    <w:rsid w:val="00A56B9D"/>
    <w:rsid w:val="00A56FA8"/>
    <w:rsid w:val="00A570C9"/>
    <w:rsid w:val="00A572D9"/>
    <w:rsid w:val="00A5747E"/>
    <w:rsid w:val="00A574F3"/>
    <w:rsid w:val="00A57D0E"/>
    <w:rsid w:val="00A57D8A"/>
    <w:rsid w:val="00A57DAF"/>
    <w:rsid w:val="00A6003C"/>
    <w:rsid w:val="00A600C1"/>
    <w:rsid w:val="00A6036D"/>
    <w:rsid w:val="00A60514"/>
    <w:rsid w:val="00A60852"/>
    <w:rsid w:val="00A6097B"/>
    <w:rsid w:val="00A60BF2"/>
    <w:rsid w:val="00A60DA8"/>
    <w:rsid w:val="00A60DBA"/>
    <w:rsid w:val="00A6135F"/>
    <w:rsid w:val="00A6138D"/>
    <w:rsid w:val="00A61C94"/>
    <w:rsid w:val="00A61F8F"/>
    <w:rsid w:val="00A6230F"/>
    <w:rsid w:val="00A6279C"/>
    <w:rsid w:val="00A627A2"/>
    <w:rsid w:val="00A62E52"/>
    <w:rsid w:val="00A631A2"/>
    <w:rsid w:val="00A63638"/>
    <w:rsid w:val="00A6391D"/>
    <w:rsid w:val="00A63FFF"/>
    <w:rsid w:val="00A64190"/>
    <w:rsid w:val="00A64615"/>
    <w:rsid w:val="00A6470C"/>
    <w:rsid w:val="00A6488D"/>
    <w:rsid w:val="00A64BB6"/>
    <w:rsid w:val="00A652BD"/>
    <w:rsid w:val="00A6552D"/>
    <w:rsid w:val="00A65CDC"/>
    <w:rsid w:val="00A6664E"/>
    <w:rsid w:val="00A66A6F"/>
    <w:rsid w:val="00A66AD6"/>
    <w:rsid w:val="00A66B4A"/>
    <w:rsid w:val="00A6708C"/>
    <w:rsid w:val="00A6764A"/>
    <w:rsid w:val="00A676F6"/>
    <w:rsid w:val="00A67932"/>
    <w:rsid w:val="00A679B4"/>
    <w:rsid w:val="00A70581"/>
    <w:rsid w:val="00A70A96"/>
    <w:rsid w:val="00A70C4D"/>
    <w:rsid w:val="00A71001"/>
    <w:rsid w:val="00A712DE"/>
    <w:rsid w:val="00A7146E"/>
    <w:rsid w:val="00A7158C"/>
    <w:rsid w:val="00A71C26"/>
    <w:rsid w:val="00A71D18"/>
    <w:rsid w:val="00A723CF"/>
    <w:rsid w:val="00A72C42"/>
    <w:rsid w:val="00A73383"/>
    <w:rsid w:val="00A734C9"/>
    <w:rsid w:val="00A73827"/>
    <w:rsid w:val="00A73D6F"/>
    <w:rsid w:val="00A73E5D"/>
    <w:rsid w:val="00A74313"/>
    <w:rsid w:val="00A745CB"/>
    <w:rsid w:val="00A74860"/>
    <w:rsid w:val="00A74872"/>
    <w:rsid w:val="00A74D7D"/>
    <w:rsid w:val="00A751BF"/>
    <w:rsid w:val="00A75628"/>
    <w:rsid w:val="00A75FF0"/>
    <w:rsid w:val="00A7600F"/>
    <w:rsid w:val="00A7631C"/>
    <w:rsid w:val="00A76532"/>
    <w:rsid w:val="00A76718"/>
    <w:rsid w:val="00A7674D"/>
    <w:rsid w:val="00A767EC"/>
    <w:rsid w:val="00A7712E"/>
    <w:rsid w:val="00A7738B"/>
    <w:rsid w:val="00A77449"/>
    <w:rsid w:val="00A77E5C"/>
    <w:rsid w:val="00A77FAA"/>
    <w:rsid w:val="00A80299"/>
    <w:rsid w:val="00A8040C"/>
    <w:rsid w:val="00A8082F"/>
    <w:rsid w:val="00A80ECB"/>
    <w:rsid w:val="00A80FC2"/>
    <w:rsid w:val="00A8119D"/>
    <w:rsid w:val="00A81D0F"/>
    <w:rsid w:val="00A81D40"/>
    <w:rsid w:val="00A81ED6"/>
    <w:rsid w:val="00A81FEE"/>
    <w:rsid w:val="00A8204A"/>
    <w:rsid w:val="00A82062"/>
    <w:rsid w:val="00A8248F"/>
    <w:rsid w:val="00A82809"/>
    <w:rsid w:val="00A82BA0"/>
    <w:rsid w:val="00A8314E"/>
    <w:rsid w:val="00A83156"/>
    <w:rsid w:val="00A8344E"/>
    <w:rsid w:val="00A8351E"/>
    <w:rsid w:val="00A8375B"/>
    <w:rsid w:val="00A83A7B"/>
    <w:rsid w:val="00A83B13"/>
    <w:rsid w:val="00A83C42"/>
    <w:rsid w:val="00A84440"/>
    <w:rsid w:val="00A84560"/>
    <w:rsid w:val="00A848EF"/>
    <w:rsid w:val="00A84A3B"/>
    <w:rsid w:val="00A850D2"/>
    <w:rsid w:val="00A8594C"/>
    <w:rsid w:val="00A85985"/>
    <w:rsid w:val="00A85ADC"/>
    <w:rsid w:val="00A85D16"/>
    <w:rsid w:val="00A85DA1"/>
    <w:rsid w:val="00A85ED3"/>
    <w:rsid w:val="00A86613"/>
    <w:rsid w:val="00A87293"/>
    <w:rsid w:val="00A87896"/>
    <w:rsid w:val="00A90402"/>
    <w:rsid w:val="00A9049A"/>
    <w:rsid w:val="00A906A0"/>
    <w:rsid w:val="00A907F2"/>
    <w:rsid w:val="00A9107B"/>
    <w:rsid w:val="00A912F3"/>
    <w:rsid w:val="00A91317"/>
    <w:rsid w:val="00A916FF"/>
    <w:rsid w:val="00A9176B"/>
    <w:rsid w:val="00A91EC3"/>
    <w:rsid w:val="00A91F35"/>
    <w:rsid w:val="00A91FEF"/>
    <w:rsid w:val="00A92142"/>
    <w:rsid w:val="00A924BD"/>
    <w:rsid w:val="00A92557"/>
    <w:rsid w:val="00A928D9"/>
    <w:rsid w:val="00A92B26"/>
    <w:rsid w:val="00A92D1E"/>
    <w:rsid w:val="00A93054"/>
    <w:rsid w:val="00A93313"/>
    <w:rsid w:val="00A9345D"/>
    <w:rsid w:val="00A93600"/>
    <w:rsid w:val="00A93E35"/>
    <w:rsid w:val="00A940BB"/>
    <w:rsid w:val="00A94413"/>
    <w:rsid w:val="00A947D9"/>
    <w:rsid w:val="00A94909"/>
    <w:rsid w:val="00A95277"/>
    <w:rsid w:val="00A955CA"/>
    <w:rsid w:val="00A95A02"/>
    <w:rsid w:val="00A95BA0"/>
    <w:rsid w:val="00A96251"/>
    <w:rsid w:val="00A963BD"/>
    <w:rsid w:val="00A966B5"/>
    <w:rsid w:val="00A96904"/>
    <w:rsid w:val="00A96929"/>
    <w:rsid w:val="00A96AC2"/>
    <w:rsid w:val="00A96BF9"/>
    <w:rsid w:val="00A96DE8"/>
    <w:rsid w:val="00A97184"/>
    <w:rsid w:val="00A9725E"/>
    <w:rsid w:val="00A9752B"/>
    <w:rsid w:val="00A97575"/>
    <w:rsid w:val="00AA051C"/>
    <w:rsid w:val="00AA06C3"/>
    <w:rsid w:val="00AA08D9"/>
    <w:rsid w:val="00AA0AED"/>
    <w:rsid w:val="00AA0B6C"/>
    <w:rsid w:val="00AA0B9F"/>
    <w:rsid w:val="00AA0DFE"/>
    <w:rsid w:val="00AA1654"/>
    <w:rsid w:val="00AA16FF"/>
    <w:rsid w:val="00AA1B99"/>
    <w:rsid w:val="00AA1F7F"/>
    <w:rsid w:val="00AA2000"/>
    <w:rsid w:val="00AA207B"/>
    <w:rsid w:val="00AA25E4"/>
    <w:rsid w:val="00AA292E"/>
    <w:rsid w:val="00AA2F07"/>
    <w:rsid w:val="00AA2F1F"/>
    <w:rsid w:val="00AA2FB4"/>
    <w:rsid w:val="00AA36CD"/>
    <w:rsid w:val="00AA376A"/>
    <w:rsid w:val="00AA39B7"/>
    <w:rsid w:val="00AA3B39"/>
    <w:rsid w:val="00AA3C74"/>
    <w:rsid w:val="00AA4197"/>
    <w:rsid w:val="00AA446A"/>
    <w:rsid w:val="00AA48DE"/>
    <w:rsid w:val="00AA49EF"/>
    <w:rsid w:val="00AA4D59"/>
    <w:rsid w:val="00AA51EA"/>
    <w:rsid w:val="00AA542F"/>
    <w:rsid w:val="00AA5724"/>
    <w:rsid w:val="00AA585C"/>
    <w:rsid w:val="00AA602F"/>
    <w:rsid w:val="00AA6079"/>
    <w:rsid w:val="00AA6312"/>
    <w:rsid w:val="00AA6920"/>
    <w:rsid w:val="00AA7007"/>
    <w:rsid w:val="00AB004E"/>
    <w:rsid w:val="00AB024A"/>
    <w:rsid w:val="00AB05B3"/>
    <w:rsid w:val="00AB0EF8"/>
    <w:rsid w:val="00AB0F47"/>
    <w:rsid w:val="00AB1339"/>
    <w:rsid w:val="00AB16F7"/>
    <w:rsid w:val="00AB261A"/>
    <w:rsid w:val="00AB2AAC"/>
    <w:rsid w:val="00AB2BB8"/>
    <w:rsid w:val="00AB2D1F"/>
    <w:rsid w:val="00AB2D30"/>
    <w:rsid w:val="00AB2E37"/>
    <w:rsid w:val="00AB2F9A"/>
    <w:rsid w:val="00AB31E7"/>
    <w:rsid w:val="00AB325A"/>
    <w:rsid w:val="00AB325D"/>
    <w:rsid w:val="00AB35FA"/>
    <w:rsid w:val="00AB37F6"/>
    <w:rsid w:val="00AB3A18"/>
    <w:rsid w:val="00AB3E04"/>
    <w:rsid w:val="00AB3FB7"/>
    <w:rsid w:val="00AB4296"/>
    <w:rsid w:val="00AB4411"/>
    <w:rsid w:val="00AB4CFF"/>
    <w:rsid w:val="00AB5774"/>
    <w:rsid w:val="00AB5A02"/>
    <w:rsid w:val="00AB614B"/>
    <w:rsid w:val="00AB62EC"/>
    <w:rsid w:val="00AB6422"/>
    <w:rsid w:val="00AB66C8"/>
    <w:rsid w:val="00AB66DB"/>
    <w:rsid w:val="00AB6C7C"/>
    <w:rsid w:val="00AB6D8E"/>
    <w:rsid w:val="00AB71B8"/>
    <w:rsid w:val="00AB7623"/>
    <w:rsid w:val="00AB77BA"/>
    <w:rsid w:val="00AB7B62"/>
    <w:rsid w:val="00AB7D14"/>
    <w:rsid w:val="00AC012C"/>
    <w:rsid w:val="00AC0262"/>
    <w:rsid w:val="00AC04C4"/>
    <w:rsid w:val="00AC0559"/>
    <w:rsid w:val="00AC0684"/>
    <w:rsid w:val="00AC0861"/>
    <w:rsid w:val="00AC0A46"/>
    <w:rsid w:val="00AC0B9A"/>
    <w:rsid w:val="00AC0C3A"/>
    <w:rsid w:val="00AC0CB1"/>
    <w:rsid w:val="00AC0D7E"/>
    <w:rsid w:val="00AC1429"/>
    <w:rsid w:val="00AC15DB"/>
    <w:rsid w:val="00AC1DE3"/>
    <w:rsid w:val="00AC1E7A"/>
    <w:rsid w:val="00AC23AA"/>
    <w:rsid w:val="00AC2CBD"/>
    <w:rsid w:val="00AC2F27"/>
    <w:rsid w:val="00AC30ED"/>
    <w:rsid w:val="00AC3277"/>
    <w:rsid w:val="00AC3861"/>
    <w:rsid w:val="00AC407F"/>
    <w:rsid w:val="00AC4711"/>
    <w:rsid w:val="00AC4B01"/>
    <w:rsid w:val="00AC59F5"/>
    <w:rsid w:val="00AC5D5B"/>
    <w:rsid w:val="00AC5E94"/>
    <w:rsid w:val="00AC62BD"/>
    <w:rsid w:val="00AC66AE"/>
    <w:rsid w:val="00AC6721"/>
    <w:rsid w:val="00AC6745"/>
    <w:rsid w:val="00AC6F42"/>
    <w:rsid w:val="00AC7A31"/>
    <w:rsid w:val="00AC7DA2"/>
    <w:rsid w:val="00AD018D"/>
    <w:rsid w:val="00AD021D"/>
    <w:rsid w:val="00AD056D"/>
    <w:rsid w:val="00AD061A"/>
    <w:rsid w:val="00AD0733"/>
    <w:rsid w:val="00AD08DE"/>
    <w:rsid w:val="00AD0AF8"/>
    <w:rsid w:val="00AD11CB"/>
    <w:rsid w:val="00AD1B03"/>
    <w:rsid w:val="00AD1B58"/>
    <w:rsid w:val="00AD1D9B"/>
    <w:rsid w:val="00AD21AB"/>
    <w:rsid w:val="00AD24B7"/>
    <w:rsid w:val="00AD26FA"/>
    <w:rsid w:val="00AD28D3"/>
    <w:rsid w:val="00AD2B0A"/>
    <w:rsid w:val="00AD2CDE"/>
    <w:rsid w:val="00AD3131"/>
    <w:rsid w:val="00AD33A9"/>
    <w:rsid w:val="00AD3735"/>
    <w:rsid w:val="00AD38CB"/>
    <w:rsid w:val="00AD3B53"/>
    <w:rsid w:val="00AD3BC7"/>
    <w:rsid w:val="00AD3BE4"/>
    <w:rsid w:val="00AD3DF9"/>
    <w:rsid w:val="00AD3EA2"/>
    <w:rsid w:val="00AD43B6"/>
    <w:rsid w:val="00AD4480"/>
    <w:rsid w:val="00AD4BB8"/>
    <w:rsid w:val="00AD4C97"/>
    <w:rsid w:val="00AD4DB0"/>
    <w:rsid w:val="00AD4FF1"/>
    <w:rsid w:val="00AD5A60"/>
    <w:rsid w:val="00AD5AE0"/>
    <w:rsid w:val="00AD5CEA"/>
    <w:rsid w:val="00AD604F"/>
    <w:rsid w:val="00AD62B0"/>
    <w:rsid w:val="00AD67E0"/>
    <w:rsid w:val="00AD6E61"/>
    <w:rsid w:val="00AD6F29"/>
    <w:rsid w:val="00AD7158"/>
    <w:rsid w:val="00AD7576"/>
    <w:rsid w:val="00AD7DE7"/>
    <w:rsid w:val="00AD7EE1"/>
    <w:rsid w:val="00AE0231"/>
    <w:rsid w:val="00AE06ED"/>
    <w:rsid w:val="00AE094B"/>
    <w:rsid w:val="00AE0C90"/>
    <w:rsid w:val="00AE0FE0"/>
    <w:rsid w:val="00AE160A"/>
    <w:rsid w:val="00AE17C8"/>
    <w:rsid w:val="00AE1ADF"/>
    <w:rsid w:val="00AE1EFD"/>
    <w:rsid w:val="00AE2040"/>
    <w:rsid w:val="00AE22F9"/>
    <w:rsid w:val="00AE24C9"/>
    <w:rsid w:val="00AE2908"/>
    <w:rsid w:val="00AE29D9"/>
    <w:rsid w:val="00AE3332"/>
    <w:rsid w:val="00AE3A45"/>
    <w:rsid w:val="00AE3B35"/>
    <w:rsid w:val="00AE3DEB"/>
    <w:rsid w:val="00AE4146"/>
    <w:rsid w:val="00AE41D7"/>
    <w:rsid w:val="00AE42B9"/>
    <w:rsid w:val="00AE430F"/>
    <w:rsid w:val="00AE4845"/>
    <w:rsid w:val="00AE4888"/>
    <w:rsid w:val="00AE4C05"/>
    <w:rsid w:val="00AE4D9F"/>
    <w:rsid w:val="00AE51E8"/>
    <w:rsid w:val="00AE540E"/>
    <w:rsid w:val="00AE5815"/>
    <w:rsid w:val="00AE58D1"/>
    <w:rsid w:val="00AE63AC"/>
    <w:rsid w:val="00AE661E"/>
    <w:rsid w:val="00AE6649"/>
    <w:rsid w:val="00AE675C"/>
    <w:rsid w:val="00AE6C2A"/>
    <w:rsid w:val="00AE6C62"/>
    <w:rsid w:val="00AE6CCD"/>
    <w:rsid w:val="00AE7006"/>
    <w:rsid w:val="00AE798E"/>
    <w:rsid w:val="00AE79F4"/>
    <w:rsid w:val="00AF06F4"/>
    <w:rsid w:val="00AF0BD3"/>
    <w:rsid w:val="00AF1B55"/>
    <w:rsid w:val="00AF1D39"/>
    <w:rsid w:val="00AF2097"/>
    <w:rsid w:val="00AF2100"/>
    <w:rsid w:val="00AF216D"/>
    <w:rsid w:val="00AF2249"/>
    <w:rsid w:val="00AF265F"/>
    <w:rsid w:val="00AF29CB"/>
    <w:rsid w:val="00AF2ADD"/>
    <w:rsid w:val="00AF2D3F"/>
    <w:rsid w:val="00AF3094"/>
    <w:rsid w:val="00AF35E5"/>
    <w:rsid w:val="00AF3AD9"/>
    <w:rsid w:val="00AF3C8F"/>
    <w:rsid w:val="00AF3E99"/>
    <w:rsid w:val="00AF3EFC"/>
    <w:rsid w:val="00AF467D"/>
    <w:rsid w:val="00AF48E2"/>
    <w:rsid w:val="00AF49A9"/>
    <w:rsid w:val="00AF53BF"/>
    <w:rsid w:val="00AF54BC"/>
    <w:rsid w:val="00AF59D8"/>
    <w:rsid w:val="00AF63FB"/>
    <w:rsid w:val="00AF6657"/>
    <w:rsid w:val="00AF6BA1"/>
    <w:rsid w:val="00AF7110"/>
    <w:rsid w:val="00AF7443"/>
    <w:rsid w:val="00AF78D6"/>
    <w:rsid w:val="00AF7AE1"/>
    <w:rsid w:val="00AF7C13"/>
    <w:rsid w:val="00AF7FE7"/>
    <w:rsid w:val="00B005A0"/>
    <w:rsid w:val="00B00745"/>
    <w:rsid w:val="00B00895"/>
    <w:rsid w:val="00B008FC"/>
    <w:rsid w:val="00B00F9F"/>
    <w:rsid w:val="00B01067"/>
    <w:rsid w:val="00B01208"/>
    <w:rsid w:val="00B016E4"/>
    <w:rsid w:val="00B019AA"/>
    <w:rsid w:val="00B01CE9"/>
    <w:rsid w:val="00B021F7"/>
    <w:rsid w:val="00B02302"/>
    <w:rsid w:val="00B023DD"/>
    <w:rsid w:val="00B023F7"/>
    <w:rsid w:val="00B025F9"/>
    <w:rsid w:val="00B02E3A"/>
    <w:rsid w:val="00B02F10"/>
    <w:rsid w:val="00B032CC"/>
    <w:rsid w:val="00B03C54"/>
    <w:rsid w:val="00B045B1"/>
    <w:rsid w:val="00B047F3"/>
    <w:rsid w:val="00B05054"/>
    <w:rsid w:val="00B0537F"/>
    <w:rsid w:val="00B055DD"/>
    <w:rsid w:val="00B05DC6"/>
    <w:rsid w:val="00B06378"/>
    <w:rsid w:val="00B0678A"/>
    <w:rsid w:val="00B0681A"/>
    <w:rsid w:val="00B0683F"/>
    <w:rsid w:val="00B06DFF"/>
    <w:rsid w:val="00B06E86"/>
    <w:rsid w:val="00B06F47"/>
    <w:rsid w:val="00B075F7"/>
    <w:rsid w:val="00B07677"/>
    <w:rsid w:val="00B07A66"/>
    <w:rsid w:val="00B07BA6"/>
    <w:rsid w:val="00B101F1"/>
    <w:rsid w:val="00B102EE"/>
    <w:rsid w:val="00B10E09"/>
    <w:rsid w:val="00B1132E"/>
    <w:rsid w:val="00B118A8"/>
    <w:rsid w:val="00B11A97"/>
    <w:rsid w:val="00B11AE9"/>
    <w:rsid w:val="00B11BF7"/>
    <w:rsid w:val="00B11C64"/>
    <w:rsid w:val="00B1237E"/>
    <w:rsid w:val="00B1245C"/>
    <w:rsid w:val="00B124B9"/>
    <w:rsid w:val="00B1259E"/>
    <w:rsid w:val="00B128A4"/>
    <w:rsid w:val="00B12A3B"/>
    <w:rsid w:val="00B12E15"/>
    <w:rsid w:val="00B12E29"/>
    <w:rsid w:val="00B137E1"/>
    <w:rsid w:val="00B140E3"/>
    <w:rsid w:val="00B14343"/>
    <w:rsid w:val="00B147F1"/>
    <w:rsid w:val="00B14D5F"/>
    <w:rsid w:val="00B14FB6"/>
    <w:rsid w:val="00B151E3"/>
    <w:rsid w:val="00B15564"/>
    <w:rsid w:val="00B157FD"/>
    <w:rsid w:val="00B158EA"/>
    <w:rsid w:val="00B15C5F"/>
    <w:rsid w:val="00B161A4"/>
    <w:rsid w:val="00B1620B"/>
    <w:rsid w:val="00B16987"/>
    <w:rsid w:val="00B16C51"/>
    <w:rsid w:val="00B171F6"/>
    <w:rsid w:val="00B174F4"/>
    <w:rsid w:val="00B175CD"/>
    <w:rsid w:val="00B17B3A"/>
    <w:rsid w:val="00B17CD8"/>
    <w:rsid w:val="00B17D24"/>
    <w:rsid w:val="00B205B9"/>
    <w:rsid w:val="00B20A20"/>
    <w:rsid w:val="00B20E70"/>
    <w:rsid w:val="00B2170F"/>
    <w:rsid w:val="00B21FE4"/>
    <w:rsid w:val="00B22178"/>
    <w:rsid w:val="00B22650"/>
    <w:rsid w:val="00B22B41"/>
    <w:rsid w:val="00B22CB8"/>
    <w:rsid w:val="00B2303A"/>
    <w:rsid w:val="00B23779"/>
    <w:rsid w:val="00B23A72"/>
    <w:rsid w:val="00B23FFD"/>
    <w:rsid w:val="00B2443A"/>
    <w:rsid w:val="00B2467A"/>
    <w:rsid w:val="00B24A99"/>
    <w:rsid w:val="00B24E58"/>
    <w:rsid w:val="00B2515D"/>
    <w:rsid w:val="00B251AB"/>
    <w:rsid w:val="00B25253"/>
    <w:rsid w:val="00B2660C"/>
    <w:rsid w:val="00B26769"/>
    <w:rsid w:val="00B26770"/>
    <w:rsid w:val="00B26C21"/>
    <w:rsid w:val="00B26D19"/>
    <w:rsid w:val="00B27090"/>
    <w:rsid w:val="00B273BB"/>
    <w:rsid w:val="00B27505"/>
    <w:rsid w:val="00B27D68"/>
    <w:rsid w:val="00B27E9D"/>
    <w:rsid w:val="00B27ECE"/>
    <w:rsid w:val="00B27FC8"/>
    <w:rsid w:val="00B27FF8"/>
    <w:rsid w:val="00B300F6"/>
    <w:rsid w:val="00B309C4"/>
    <w:rsid w:val="00B3125A"/>
    <w:rsid w:val="00B3132A"/>
    <w:rsid w:val="00B3154A"/>
    <w:rsid w:val="00B31559"/>
    <w:rsid w:val="00B315C9"/>
    <w:rsid w:val="00B316AA"/>
    <w:rsid w:val="00B31749"/>
    <w:rsid w:val="00B31865"/>
    <w:rsid w:val="00B31898"/>
    <w:rsid w:val="00B31C3C"/>
    <w:rsid w:val="00B31E39"/>
    <w:rsid w:val="00B3211D"/>
    <w:rsid w:val="00B32687"/>
    <w:rsid w:val="00B32A9D"/>
    <w:rsid w:val="00B32E07"/>
    <w:rsid w:val="00B32E54"/>
    <w:rsid w:val="00B334B0"/>
    <w:rsid w:val="00B33BE0"/>
    <w:rsid w:val="00B33CB7"/>
    <w:rsid w:val="00B33F73"/>
    <w:rsid w:val="00B341EE"/>
    <w:rsid w:val="00B3452D"/>
    <w:rsid w:val="00B345C5"/>
    <w:rsid w:val="00B34667"/>
    <w:rsid w:val="00B347AC"/>
    <w:rsid w:val="00B34943"/>
    <w:rsid w:val="00B34964"/>
    <w:rsid w:val="00B35685"/>
    <w:rsid w:val="00B357E8"/>
    <w:rsid w:val="00B3615A"/>
    <w:rsid w:val="00B36BDB"/>
    <w:rsid w:val="00B3721A"/>
    <w:rsid w:val="00B3738B"/>
    <w:rsid w:val="00B37483"/>
    <w:rsid w:val="00B37658"/>
    <w:rsid w:val="00B37DD8"/>
    <w:rsid w:val="00B37EBA"/>
    <w:rsid w:val="00B403EC"/>
    <w:rsid w:val="00B4043A"/>
    <w:rsid w:val="00B40751"/>
    <w:rsid w:val="00B40A29"/>
    <w:rsid w:val="00B40B0E"/>
    <w:rsid w:val="00B40E41"/>
    <w:rsid w:val="00B4109B"/>
    <w:rsid w:val="00B41BA4"/>
    <w:rsid w:val="00B41C07"/>
    <w:rsid w:val="00B41C7C"/>
    <w:rsid w:val="00B41D38"/>
    <w:rsid w:val="00B41DAE"/>
    <w:rsid w:val="00B41EB9"/>
    <w:rsid w:val="00B41F2D"/>
    <w:rsid w:val="00B42515"/>
    <w:rsid w:val="00B43097"/>
    <w:rsid w:val="00B444EC"/>
    <w:rsid w:val="00B44944"/>
    <w:rsid w:val="00B44954"/>
    <w:rsid w:val="00B45102"/>
    <w:rsid w:val="00B45112"/>
    <w:rsid w:val="00B45389"/>
    <w:rsid w:val="00B45544"/>
    <w:rsid w:val="00B45D61"/>
    <w:rsid w:val="00B46364"/>
    <w:rsid w:val="00B46A27"/>
    <w:rsid w:val="00B46B0A"/>
    <w:rsid w:val="00B46CA1"/>
    <w:rsid w:val="00B46D06"/>
    <w:rsid w:val="00B46EDD"/>
    <w:rsid w:val="00B47B69"/>
    <w:rsid w:val="00B47BD3"/>
    <w:rsid w:val="00B47D71"/>
    <w:rsid w:val="00B50999"/>
    <w:rsid w:val="00B50C6E"/>
    <w:rsid w:val="00B51240"/>
    <w:rsid w:val="00B512DA"/>
    <w:rsid w:val="00B516C0"/>
    <w:rsid w:val="00B51924"/>
    <w:rsid w:val="00B51BCD"/>
    <w:rsid w:val="00B51D6C"/>
    <w:rsid w:val="00B51F96"/>
    <w:rsid w:val="00B5224C"/>
    <w:rsid w:val="00B522EE"/>
    <w:rsid w:val="00B5280E"/>
    <w:rsid w:val="00B52DFD"/>
    <w:rsid w:val="00B533CD"/>
    <w:rsid w:val="00B53594"/>
    <w:rsid w:val="00B5368D"/>
    <w:rsid w:val="00B537CF"/>
    <w:rsid w:val="00B54AB3"/>
    <w:rsid w:val="00B54FD2"/>
    <w:rsid w:val="00B553D0"/>
    <w:rsid w:val="00B55806"/>
    <w:rsid w:val="00B55ACA"/>
    <w:rsid w:val="00B55BF2"/>
    <w:rsid w:val="00B56619"/>
    <w:rsid w:val="00B56643"/>
    <w:rsid w:val="00B56728"/>
    <w:rsid w:val="00B56A6B"/>
    <w:rsid w:val="00B56A8B"/>
    <w:rsid w:val="00B56D04"/>
    <w:rsid w:val="00B56DB4"/>
    <w:rsid w:val="00B56E59"/>
    <w:rsid w:val="00B57200"/>
    <w:rsid w:val="00B5771E"/>
    <w:rsid w:val="00B57812"/>
    <w:rsid w:val="00B57A97"/>
    <w:rsid w:val="00B57EDA"/>
    <w:rsid w:val="00B57F91"/>
    <w:rsid w:val="00B60A3D"/>
    <w:rsid w:val="00B60A74"/>
    <w:rsid w:val="00B60C6E"/>
    <w:rsid w:val="00B60CD7"/>
    <w:rsid w:val="00B60F20"/>
    <w:rsid w:val="00B611CE"/>
    <w:rsid w:val="00B61363"/>
    <w:rsid w:val="00B61421"/>
    <w:rsid w:val="00B61DE1"/>
    <w:rsid w:val="00B61E7F"/>
    <w:rsid w:val="00B6337C"/>
    <w:rsid w:val="00B63382"/>
    <w:rsid w:val="00B633E1"/>
    <w:rsid w:val="00B6354D"/>
    <w:rsid w:val="00B63C72"/>
    <w:rsid w:val="00B63CBB"/>
    <w:rsid w:val="00B64345"/>
    <w:rsid w:val="00B644C5"/>
    <w:rsid w:val="00B645BC"/>
    <w:rsid w:val="00B646F6"/>
    <w:rsid w:val="00B64A07"/>
    <w:rsid w:val="00B655D8"/>
    <w:rsid w:val="00B658AB"/>
    <w:rsid w:val="00B662C3"/>
    <w:rsid w:val="00B66681"/>
    <w:rsid w:val="00B66A3C"/>
    <w:rsid w:val="00B66ABC"/>
    <w:rsid w:val="00B671EF"/>
    <w:rsid w:val="00B67253"/>
    <w:rsid w:val="00B67696"/>
    <w:rsid w:val="00B7051B"/>
    <w:rsid w:val="00B7079F"/>
    <w:rsid w:val="00B70BD0"/>
    <w:rsid w:val="00B70CFD"/>
    <w:rsid w:val="00B70EBF"/>
    <w:rsid w:val="00B710F3"/>
    <w:rsid w:val="00B71332"/>
    <w:rsid w:val="00B717E1"/>
    <w:rsid w:val="00B720CA"/>
    <w:rsid w:val="00B72191"/>
    <w:rsid w:val="00B721F8"/>
    <w:rsid w:val="00B72250"/>
    <w:rsid w:val="00B72464"/>
    <w:rsid w:val="00B72B93"/>
    <w:rsid w:val="00B72C14"/>
    <w:rsid w:val="00B72FDD"/>
    <w:rsid w:val="00B73C52"/>
    <w:rsid w:val="00B73CA2"/>
    <w:rsid w:val="00B73FBE"/>
    <w:rsid w:val="00B74072"/>
    <w:rsid w:val="00B74099"/>
    <w:rsid w:val="00B740CD"/>
    <w:rsid w:val="00B74AE8"/>
    <w:rsid w:val="00B74B4B"/>
    <w:rsid w:val="00B74B8D"/>
    <w:rsid w:val="00B74B99"/>
    <w:rsid w:val="00B75174"/>
    <w:rsid w:val="00B7533B"/>
    <w:rsid w:val="00B756D6"/>
    <w:rsid w:val="00B757D5"/>
    <w:rsid w:val="00B75815"/>
    <w:rsid w:val="00B76453"/>
    <w:rsid w:val="00B76A2D"/>
    <w:rsid w:val="00B76A8B"/>
    <w:rsid w:val="00B76B2E"/>
    <w:rsid w:val="00B76E46"/>
    <w:rsid w:val="00B77E3F"/>
    <w:rsid w:val="00B77EB1"/>
    <w:rsid w:val="00B77FD6"/>
    <w:rsid w:val="00B8003D"/>
    <w:rsid w:val="00B80C7E"/>
    <w:rsid w:val="00B80EBF"/>
    <w:rsid w:val="00B814FA"/>
    <w:rsid w:val="00B81934"/>
    <w:rsid w:val="00B81A8C"/>
    <w:rsid w:val="00B828AC"/>
    <w:rsid w:val="00B83261"/>
    <w:rsid w:val="00B83586"/>
    <w:rsid w:val="00B83766"/>
    <w:rsid w:val="00B83C77"/>
    <w:rsid w:val="00B84031"/>
    <w:rsid w:val="00B84459"/>
    <w:rsid w:val="00B8462F"/>
    <w:rsid w:val="00B84972"/>
    <w:rsid w:val="00B84D20"/>
    <w:rsid w:val="00B8544C"/>
    <w:rsid w:val="00B8545C"/>
    <w:rsid w:val="00B85500"/>
    <w:rsid w:val="00B8574A"/>
    <w:rsid w:val="00B860BB"/>
    <w:rsid w:val="00B86345"/>
    <w:rsid w:val="00B86690"/>
    <w:rsid w:val="00B86D73"/>
    <w:rsid w:val="00B86D79"/>
    <w:rsid w:val="00B87903"/>
    <w:rsid w:val="00B879D1"/>
    <w:rsid w:val="00B87B43"/>
    <w:rsid w:val="00B87B6B"/>
    <w:rsid w:val="00B901AA"/>
    <w:rsid w:val="00B905E0"/>
    <w:rsid w:val="00B906C5"/>
    <w:rsid w:val="00B906E2"/>
    <w:rsid w:val="00B9075B"/>
    <w:rsid w:val="00B90BDE"/>
    <w:rsid w:val="00B90F72"/>
    <w:rsid w:val="00B9136F"/>
    <w:rsid w:val="00B9176E"/>
    <w:rsid w:val="00B9177D"/>
    <w:rsid w:val="00B91B4A"/>
    <w:rsid w:val="00B91D25"/>
    <w:rsid w:val="00B91D2A"/>
    <w:rsid w:val="00B924C5"/>
    <w:rsid w:val="00B9256D"/>
    <w:rsid w:val="00B92F50"/>
    <w:rsid w:val="00B92FAB"/>
    <w:rsid w:val="00B92FFA"/>
    <w:rsid w:val="00B93308"/>
    <w:rsid w:val="00B93553"/>
    <w:rsid w:val="00B93C85"/>
    <w:rsid w:val="00B94145"/>
    <w:rsid w:val="00B945F8"/>
    <w:rsid w:val="00B94719"/>
    <w:rsid w:val="00B94756"/>
    <w:rsid w:val="00B94935"/>
    <w:rsid w:val="00B949B7"/>
    <w:rsid w:val="00B94EE6"/>
    <w:rsid w:val="00B9525F"/>
    <w:rsid w:val="00B959E6"/>
    <w:rsid w:val="00B95C36"/>
    <w:rsid w:val="00B9624E"/>
    <w:rsid w:val="00B96267"/>
    <w:rsid w:val="00B9630F"/>
    <w:rsid w:val="00B966D2"/>
    <w:rsid w:val="00B96BB6"/>
    <w:rsid w:val="00B96C7F"/>
    <w:rsid w:val="00B970A8"/>
    <w:rsid w:val="00B970FC"/>
    <w:rsid w:val="00B97150"/>
    <w:rsid w:val="00B97400"/>
    <w:rsid w:val="00B9788F"/>
    <w:rsid w:val="00BA01E8"/>
    <w:rsid w:val="00BA0267"/>
    <w:rsid w:val="00BA03A2"/>
    <w:rsid w:val="00BA0A93"/>
    <w:rsid w:val="00BA0B23"/>
    <w:rsid w:val="00BA0DAD"/>
    <w:rsid w:val="00BA14D8"/>
    <w:rsid w:val="00BA1A43"/>
    <w:rsid w:val="00BA1E45"/>
    <w:rsid w:val="00BA1FF9"/>
    <w:rsid w:val="00BA2068"/>
    <w:rsid w:val="00BA20E7"/>
    <w:rsid w:val="00BA2AAC"/>
    <w:rsid w:val="00BA2B73"/>
    <w:rsid w:val="00BA2CD9"/>
    <w:rsid w:val="00BA2DD4"/>
    <w:rsid w:val="00BA2FCB"/>
    <w:rsid w:val="00BA3358"/>
    <w:rsid w:val="00BA3BDD"/>
    <w:rsid w:val="00BA3FC1"/>
    <w:rsid w:val="00BA41AA"/>
    <w:rsid w:val="00BA439D"/>
    <w:rsid w:val="00BA444A"/>
    <w:rsid w:val="00BA4B1A"/>
    <w:rsid w:val="00BA4BB1"/>
    <w:rsid w:val="00BA4DA3"/>
    <w:rsid w:val="00BA4FE7"/>
    <w:rsid w:val="00BA5059"/>
    <w:rsid w:val="00BA50E0"/>
    <w:rsid w:val="00BA5113"/>
    <w:rsid w:val="00BA5158"/>
    <w:rsid w:val="00BA5405"/>
    <w:rsid w:val="00BA5585"/>
    <w:rsid w:val="00BA57F9"/>
    <w:rsid w:val="00BA58B9"/>
    <w:rsid w:val="00BA5A55"/>
    <w:rsid w:val="00BA5E30"/>
    <w:rsid w:val="00BA5EE5"/>
    <w:rsid w:val="00BA5FC5"/>
    <w:rsid w:val="00BA601A"/>
    <w:rsid w:val="00BA64F2"/>
    <w:rsid w:val="00BA6752"/>
    <w:rsid w:val="00BA6E33"/>
    <w:rsid w:val="00BA7015"/>
    <w:rsid w:val="00BA722E"/>
    <w:rsid w:val="00BA72F2"/>
    <w:rsid w:val="00BA7D22"/>
    <w:rsid w:val="00BA7DDA"/>
    <w:rsid w:val="00BA7E23"/>
    <w:rsid w:val="00BB02C1"/>
    <w:rsid w:val="00BB0464"/>
    <w:rsid w:val="00BB04AA"/>
    <w:rsid w:val="00BB06A3"/>
    <w:rsid w:val="00BB09B4"/>
    <w:rsid w:val="00BB09B7"/>
    <w:rsid w:val="00BB0B36"/>
    <w:rsid w:val="00BB0E49"/>
    <w:rsid w:val="00BB109A"/>
    <w:rsid w:val="00BB164C"/>
    <w:rsid w:val="00BB1E0F"/>
    <w:rsid w:val="00BB1E19"/>
    <w:rsid w:val="00BB1EDB"/>
    <w:rsid w:val="00BB218C"/>
    <w:rsid w:val="00BB295A"/>
    <w:rsid w:val="00BB2D10"/>
    <w:rsid w:val="00BB2DB9"/>
    <w:rsid w:val="00BB2E97"/>
    <w:rsid w:val="00BB3271"/>
    <w:rsid w:val="00BB3C0D"/>
    <w:rsid w:val="00BB3E5D"/>
    <w:rsid w:val="00BB3EEF"/>
    <w:rsid w:val="00BB40E3"/>
    <w:rsid w:val="00BB431B"/>
    <w:rsid w:val="00BB455D"/>
    <w:rsid w:val="00BB4BC6"/>
    <w:rsid w:val="00BB4C63"/>
    <w:rsid w:val="00BB4E84"/>
    <w:rsid w:val="00BB524B"/>
    <w:rsid w:val="00BB5E6D"/>
    <w:rsid w:val="00BB6118"/>
    <w:rsid w:val="00BB6176"/>
    <w:rsid w:val="00BB6177"/>
    <w:rsid w:val="00BB621D"/>
    <w:rsid w:val="00BB6A01"/>
    <w:rsid w:val="00BB6AEA"/>
    <w:rsid w:val="00BB6BDA"/>
    <w:rsid w:val="00BB6BFF"/>
    <w:rsid w:val="00BB718E"/>
    <w:rsid w:val="00BB7445"/>
    <w:rsid w:val="00BB7D09"/>
    <w:rsid w:val="00BC03BC"/>
    <w:rsid w:val="00BC03FF"/>
    <w:rsid w:val="00BC11E3"/>
    <w:rsid w:val="00BC1A75"/>
    <w:rsid w:val="00BC1D4F"/>
    <w:rsid w:val="00BC1DD8"/>
    <w:rsid w:val="00BC2011"/>
    <w:rsid w:val="00BC21C5"/>
    <w:rsid w:val="00BC27BB"/>
    <w:rsid w:val="00BC2837"/>
    <w:rsid w:val="00BC29D7"/>
    <w:rsid w:val="00BC3047"/>
    <w:rsid w:val="00BC3510"/>
    <w:rsid w:val="00BC3E2F"/>
    <w:rsid w:val="00BC462A"/>
    <w:rsid w:val="00BC48BF"/>
    <w:rsid w:val="00BC4A95"/>
    <w:rsid w:val="00BC4C23"/>
    <w:rsid w:val="00BC4F28"/>
    <w:rsid w:val="00BC50CD"/>
    <w:rsid w:val="00BC5A40"/>
    <w:rsid w:val="00BC5AFD"/>
    <w:rsid w:val="00BC5F84"/>
    <w:rsid w:val="00BC6579"/>
    <w:rsid w:val="00BC6A46"/>
    <w:rsid w:val="00BC6C6B"/>
    <w:rsid w:val="00BC7395"/>
    <w:rsid w:val="00BC75AA"/>
    <w:rsid w:val="00BC78B5"/>
    <w:rsid w:val="00BC7D60"/>
    <w:rsid w:val="00BD1129"/>
    <w:rsid w:val="00BD12AB"/>
    <w:rsid w:val="00BD16E3"/>
    <w:rsid w:val="00BD1928"/>
    <w:rsid w:val="00BD1B92"/>
    <w:rsid w:val="00BD1F8F"/>
    <w:rsid w:val="00BD2021"/>
    <w:rsid w:val="00BD23CC"/>
    <w:rsid w:val="00BD2529"/>
    <w:rsid w:val="00BD2BF9"/>
    <w:rsid w:val="00BD3508"/>
    <w:rsid w:val="00BD3F94"/>
    <w:rsid w:val="00BD41D0"/>
    <w:rsid w:val="00BD41F5"/>
    <w:rsid w:val="00BD440E"/>
    <w:rsid w:val="00BD4C8B"/>
    <w:rsid w:val="00BD4ECD"/>
    <w:rsid w:val="00BD50B0"/>
    <w:rsid w:val="00BD544F"/>
    <w:rsid w:val="00BD54F8"/>
    <w:rsid w:val="00BD5E8C"/>
    <w:rsid w:val="00BD5F9F"/>
    <w:rsid w:val="00BD640B"/>
    <w:rsid w:val="00BD6798"/>
    <w:rsid w:val="00BD67A7"/>
    <w:rsid w:val="00BD69E0"/>
    <w:rsid w:val="00BD6A41"/>
    <w:rsid w:val="00BD6D7E"/>
    <w:rsid w:val="00BD6F4B"/>
    <w:rsid w:val="00BD6FE2"/>
    <w:rsid w:val="00BD6FFF"/>
    <w:rsid w:val="00BD7277"/>
    <w:rsid w:val="00BD7394"/>
    <w:rsid w:val="00BD75C3"/>
    <w:rsid w:val="00BD7D96"/>
    <w:rsid w:val="00BE0359"/>
    <w:rsid w:val="00BE039B"/>
    <w:rsid w:val="00BE03BF"/>
    <w:rsid w:val="00BE0EAC"/>
    <w:rsid w:val="00BE134B"/>
    <w:rsid w:val="00BE15D8"/>
    <w:rsid w:val="00BE16D1"/>
    <w:rsid w:val="00BE17A5"/>
    <w:rsid w:val="00BE1BF3"/>
    <w:rsid w:val="00BE1E47"/>
    <w:rsid w:val="00BE2461"/>
    <w:rsid w:val="00BE2B1C"/>
    <w:rsid w:val="00BE2E20"/>
    <w:rsid w:val="00BE2F51"/>
    <w:rsid w:val="00BE2FA6"/>
    <w:rsid w:val="00BE3174"/>
    <w:rsid w:val="00BE3897"/>
    <w:rsid w:val="00BE3D11"/>
    <w:rsid w:val="00BE400C"/>
    <w:rsid w:val="00BE464E"/>
    <w:rsid w:val="00BE473E"/>
    <w:rsid w:val="00BE4E45"/>
    <w:rsid w:val="00BE525F"/>
    <w:rsid w:val="00BE5B5D"/>
    <w:rsid w:val="00BE63A4"/>
    <w:rsid w:val="00BE64FE"/>
    <w:rsid w:val="00BE6AAC"/>
    <w:rsid w:val="00BE6ED7"/>
    <w:rsid w:val="00BE7648"/>
    <w:rsid w:val="00BE7738"/>
    <w:rsid w:val="00BE7DB7"/>
    <w:rsid w:val="00BE7E55"/>
    <w:rsid w:val="00BE7FF0"/>
    <w:rsid w:val="00BF02C5"/>
    <w:rsid w:val="00BF02C6"/>
    <w:rsid w:val="00BF118D"/>
    <w:rsid w:val="00BF1539"/>
    <w:rsid w:val="00BF2046"/>
    <w:rsid w:val="00BF2454"/>
    <w:rsid w:val="00BF24C3"/>
    <w:rsid w:val="00BF2B8F"/>
    <w:rsid w:val="00BF32AD"/>
    <w:rsid w:val="00BF3301"/>
    <w:rsid w:val="00BF34A6"/>
    <w:rsid w:val="00BF3731"/>
    <w:rsid w:val="00BF3AAF"/>
    <w:rsid w:val="00BF3B64"/>
    <w:rsid w:val="00BF43A0"/>
    <w:rsid w:val="00BF49B0"/>
    <w:rsid w:val="00BF4BAC"/>
    <w:rsid w:val="00BF4CA5"/>
    <w:rsid w:val="00BF5180"/>
    <w:rsid w:val="00BF5631"/>
    <w:rsid w:val="00BF5A76"/>
    <w:rsid w:val="00BF5B4F"/>
    <w:rsid w:val="00BF5EEC"/>
    <w:rsid w:val="00BF68E2"/>
    <w:rsid w:val="00BF6B23"/>
    <w:rsid w:val="00BF6F1E"/>
    <w:rsid w:val="00BF726C"/>
    <w:rsid w:val="00BF735A"/>
    <w:rsid w:val="00BF7362"/>
    <w:rsid w:val="00BF7381"/>
    <w:rsid w:val="00BF73DF"/>
    <w:rsid w:val="00BF7507"/>
    <w:rsid w:val="00BF75B6"/>
    <w:rsid w:val="00BF77B0"/>
    <w:rsid w:val="00BF78D6"/>
    <w:rsid w:val="00BF7CC5"/>
    <w:rsid w:val="00C00164"/>
    <w:rsid w:val="00C012D5"/>
    <w:rsid w:val="00C01580"/>
    <w:rsid w:val="00C0177E"/>
    <w:rsid w:val="00C01B23"/>
    <w:rsid w:val="00C01BFA"/>
    <w:rsid w:val="00C01DBB"/>
    <w:rsid w:val="00C01FA8"/>
    <w:rsid w:val="00C021D4"/>
    <w:rsid w:val="00C02658"/>
    <w:rsid w:val="00C029D4"/>
    <w:rsid w:val="00C02BC9"/>
    <w:rsid w:val="00C02C6A"/>
    <w:rsid w:val="00C03015"/>
    <w:rsid w:val="00C032D5"/>
    <w:rsid w:val="00C0401D"/>
    <w:rsid w:val="00C042A1"/>
    <w:rsid w:val="00C043D6"/>
    <w:rsid w:val="00C04417"/>
    <w:rsid w:val="00C04A1F"/>
    <w:rsid w:val="00C04C6A"/>
    <w:rsid w:val="00C04C9E"/>
    <w:rsid w:val="00C0513D"/>
    <w:rsid w:val="00C05187"/>
    <w:rsid w:val="00C0526F"/>
    <w:rsid w:val="00C0570A"/>
    <w:rsid w:val="00C0588D"/>
    <w:rsid w:val="00C05964"/>
    <w:rsid w:val="00C05C61"/>
    <w:rsid w:val="00C05EEE"/>
    <w:rsid w:val="00C06275"/>
    <w:rsid w:val="00C063A4"/>
    <w:rsid w:val="00C063E6"/>
    <w:rsid w:val="00C0661C"/>
    <w:rsid w:val="00C07372"/>
    <w:rsid w:val="00C07562"/>
    <w:rsid w:val="00C078AC"/>
    <w:rsid w:val="00C07F05"/>
    <w:rsid w:val="00C100A5"/>
    <w:rsid w:val="00C1021C"/>
    <w:rsid w:val="00C1050F"/>
    <w:rsid w:val="00C10AAB"/>
    <w:rsid w:val="00C10E86"/>
    <w:rsid w:val="00C11840"/>
    <w:rsid w:val="00C11926"/>
    <w:rsid w:val="00C11944"/>
    <w:rsid w:val="00C11D8F"/>
    <w:rsid w:val="00C12088"/>
    <w:rsid w:val="00C1219E"/>
    <w:rsid w:val="00C1237A"/>
    <w:rsid w:val="00C125BD"/>
    <w:rsid w:val="00C12B28"/>
    <w:rsid w:val="00C12EAC"/>
    <w:rsid w:val="00C12FB6"/>
    <w:rsid w:val="00C13351"/>
    <w:rsid w:val="00C13786"/>
    <w:rsid w:val="00C139A0"/>
    <w:rsid w:val="00C139C7"/>
    <w:rsid w:val="00C13A56"/>
    <w:rsid w:val="00C13B01"/>
    <w:rsid w:val="00C13E1A"/>
    <w:rsid w:val="00C13F5B"/>
    <w:rsid w:val="00C141B3"/>
    <w:rsid w:val="00C143D1"/>
    <w:rsid w:val="00C14962"/>
    <w:rsid w:val="00C14C12"/>
    <w:rsid w:val="00C155C1"/>
    <w:rsid w:val="00C15B1B"/>
    <w:rsid w:val="00C15B2B"/>
    <w:rsid w:val="00C15F32"/>
    <w:rsid w:val="00C16348"/>
    <w:rsid w:val="00C16967"/>
    <w:rsid w:val="00C171D6"/>
    <w:rsid w:val="00C175A2"/>
    <w:rsid w:val="00C1772D"/>
    <w:rsid w:val="00C17B70"/>
    <w:rsid w:val="00C202E8"/>
    <w:rsid w:val="00C202FC"/>
    <w:rsid w:val="00C2047F"/>
    <w:rsid w:val="00C20752"/>
    <w:rsid w:val="00C20780"/>
    <w:rsid w:val="00C20A2A"/>
    <w:rsid w:val="00C20AD4"/>
    <w:rsid w:val="00C20AFD"/>
    <w:rsid w:val="00C20DB6"/>
    <w:rsid w:val="00C21079"/>
    <w:rsid w:val="00C21590"/>
    <w:rsid w:val="00C21818"/>
    <w:rsid w:val="00C21BB2"/>
    <w:rsid w:val="00C21CF7"/>
    <w:rsid w:val="00C21D0D"/>
    <w:rsid w:val="00C22570"/>
    <w:rsid w:val="00C22E16"/>
    <w:rsid w:val="00C23442"/>
    <w:rsid w:val="00C23882"/>
    <w:rsid w:val="00C23BDC"/>
    <w:rsid w:val="00C23E60"/>
    <w:rsid w:val="00C23FAE"/>
    <w:rsid w:val="00C24151"/>
    <w:rsid w:val="00C24412"/>
    <w:rsid w:val="00C244C3"/>
    <w:rsid w:val="00C24C3A"/>
    <w:rsid w:val="00C25154"/>
    <w:rsid w:val="00C25204"/>
    <w:rsid w:val="00C26183"/>
    <w:rsid w:val="00C2621C"/>
    <w:rsid w:val="00C26675"/>
    <w:rsid w:val="00C2685C"/>
    <w:rsid w:val="00C2686F"/>
    <w:rsid w:val="00C269C8"/>
    <w:rsid w:val="00C276C2"/>
    <w:rsid w:val="00C302C1"/>
    <w:rsid w:val="00C30DA3"/>
    <w:rsid w:val="00C30F12"/>
    <w:rsid w:val="00C3197F"/>
    <w:rsid w:val="00C32184"/>
    <w:rsid w:val="00C322FF"/>
    <w:rsid w:val="00C32494"/>
    <w:rsid w:val="00C3261A"/>
    <w:rsid w:val="00C3278F"/>
    <w:rsid w:val="00C3285C"/>
    <w:rsid w:val="00C3297A"/>
    <w:rsid w:val="00C32E98"/>
    <w:rsid w:val="00C334F2"/>
    <w:rsid w:val="00C34432"/>
    <w:rsid w:val="00C3444F"/>
    <w:rsid w:val="00C34459"/>
    <w:rsid w:val="00C34760"/>
    <w:rsid w:val="00C34BD0"/>
    <w:rsid w:val="00C34D4D"/>
    <w:rsid w:val="00C35032"/>
    <w:rsid w:val="00C3517F"/>
    <w:rsid w:val="00C35DD0"/>
    <w:rsid w:val="00C36350"/>
    <w:rsid w:val="00C36839"/>
    <w:rsid w:val="00C36844"/>
    <w:rsid w:val="00C371E7"/>
    <w:rsid w:val="00C37280"/>
    <w:rsid w:val="00C404FC"/>
    <w:rsid w:val="00C409B3"/>
    <w:rsid w:val="00C40D19"/>
    <w:rsid w:val="00C40D9B"/>
    <w:rsid w:val="00C40F5A"/>
    <w:rsid w:val="00C41171"/>
    <w:rsid w:val="00C4162A"/>
    <w:rsid w:val="00C41775"/>
    <w:rsid w:val="00C419B2"/>
    <w:rsid w:val="00C41D76"/>
    <w:rsid w:val="00C42056"/>
    <w:rsid w:val="00C420B1"/>
    <w:rsid w:val="00C42143"/>
    <w:rsid w:val="00C421D8"/>
    <w:rsid w:val="00C421F2"/>
    <w:rsid w:val="00C4270E"/>
    <w:rsid w:val="00C42741"/>
    <w:rsid w:val="00C427A8"/>
    <w:rsid w:val="00C42B8D"/>
    <w:rsid w:val="00C42CA0"/>
    <w:rsid w:val="00C42F4D"/>
    <w:rsid w:val="00C437D3"/>
    <w:rsid w:val="00C43801"/>
    <w:rsid w:val="00C43968"/>
    <w:rsid w:val="00C43E2C"/>
    <w:rsid w:val="00C440AB"/>
    <w:rsid w:val="00C443E4"/>
    <w:rsid w:val="00C44E26"/>
    <w:rsid w:val="00C4582C"/>
    <w:rsid w:val="00C459B4"/>
    <w:rsid w:val="00C45BD3"/>
    <w:rsid w:val="00C467C0"/>
    <w:rsid w:val="00C46886"/>
    <w:rsid w:val="00C46933"/>
    <w:rsid w:val="00C4694E"/>
    <w:rsid w:val="00C46B09"/>
    <w:rsid w:val="00C46B46"/>
    <w:rsid w:val="00C46BFF"/>
    <w:rsid w:val="00C46C15"/>
    <w:rsid w:val="00C46EFE"/>
    <w:rsid w:val="00C471AF"/>
    <w:rsid w:val="00C4725E"/>
    <w:rsid w:val="00C473A8"/>
    <w:rsid w:val="00C47738"/>
    <w:rsid w:val="00C4783D"/>
    <w:rsid w:val="00C47B33"/>
    <w:rsid w:val="00C502E0"/>
    <w:rsid w:val="00C50336"/>
    <w:rsid w:val="00C503E3"/>
    <w:rsid w:val="00C50CAD"/>
    <w:rsid w:val="00C51128"/>
    <w:rsid w:val="00C51162"/>
    <w:rsid w:val="00C5124D"/>
    <w:rsid w:val="00C513DC"/>
    <w:rsid w:val="00C514CA"/>
    <w:rsid w:val="00C51EAC"/>
    <w:rsid w:val="00C52562"/>
    <w:rsid w:val="00C525C1"/>
    <w:rsid w:val="00C52937"/>
    <w:rsid w:val="00C52B51"/>
    <w:rsid w:val="00C5316F"/>
    <w:rsid w:val="00C531DC"/>
    <w:rsid w:val="00C53609"/>
    <w:rsid w:val="00C5397D"/>
    <w:rsid w:val="00C53CA4"/>
    <w:rsid w:val="00C53CBD"/>
    <w:rsid w:val="00C53EC1"/>
    <w:rsid w:val="00C5401A"/>
    <w:rsid w:val="00C5425A"/>
    <w:rsid w:val="00C545E2"/>
    <w:rsid w:val="00C54BDC"/>
    <w:rsid w:val="00C5515A"/>
    <w:rsid w:val="00C55398"/>
    <w:rsid w:val="00C55594"/>
    <w:rsid w:val="00C557E0"/>
    <w:rsid w:val="00C55FC8"/>
    <w:rsid w:val="00C560D6"/>
    <w:rsid w:val="00C56678"/>
    <w:rsid w:val="00C56B5C"/>
    <w:rsid w:val="00C56EF1"/>
    <w:rsid w:val="00C57A38"/>
    <w:rsid w:val="00C57D55"/>
    <w:rsid w:val="00C60FB1"/>
    <w:rsid w:val="00C61026"/>
    <w:rsid w:val="00C611B1"/>
    <w:rsid w:val="00C611EB"/>
    <w:rsid w:val="00C61A1E"/>
    <w:rsid w:val="00C6244E"/>
    <w:rsid w:val="00C62516"/>
    <w:rsid w:val="00C628A7"/>
    <w:rsid w:val="00C62A02"/>
    <w:rsid w:val="00C63229"/>
    <w:rsid w:val="00C636F7"/>
    <w:rsid w:val="00C638F9"/>
    <w:rsid w:val="00C639B7"/>
    <w:rsid w:val="00C63AD5"/>
    <w:rsid w:val="00C64822"/>
    <w:rsid w:val="00C64C95"/>
    <w:rsid w:val="00C64FAC"/>
    <w:rsid w:val="00C655EE"/>
    <w:rsid w:val="00C65C69"/>
    <w:rsid w:val="00C65EED"/>
    <w:rsid w:val="00C66137"/>
    <w:rsid w:val="00C66825"/>
    <w:rsid w:val="00C66A5E"/>
    <w:rsid w:val="00C66AEF"/>
    <w:rsid w:val="00C66E6A"/>
    <w:rsid w:val="00C670EE"/>
    <w:rsid w:val="00C67E66"/>
    <w:rsid w:val="00C67EFE"/>
    <w:rsid w:val="00C67F4B"/>
    <w:rsid w:val="00C67FC9"/>
    <w:rsid w:val="00C704DD"/>
    <w:rsid w:val="00C70629"/>
    <w:rsid w:val="00C706EE"/>
    <w:rsid w:val="00C70BD5"/>
    <w:rsid w:val="00C70D0C"/>
    <w:rsid w:val="00C714E7"/>
    <w:rsid w:val="00C716D3"/>
    <w:rsid w:val="00C71FB3"/>
    <w:rsid w:val="00C727BB"/>
    <w:rsid w:val="00C72AD9"/>
    <w:rsid w:val="00C72B99"/>
    <w:rsid w:val="00C72CD3"/>
    <w:rsid w:val="00C72E80"/>
    <w:rsid w:val="00C7331D"/>
    <w:rsid w:val="00C735D0"/>
    <w:rsid w:val="00C73A82"/>
    <w:rsid w:val="00C73B3B"/>
    <w:rsid w:val="00C74098"/>
    <w:rsid w:val="00C743C9"/>
    <w:rsid w:val="00C74431"/>
    <w:rsid w:val="00C74442"/>
    <w:rsid w:val="00C749AD"/>
    <w:rsid w:val="00C7503C"/>
    <w:rsid w:val="00C752B8"/>
    <w:rsid w:val="00C7539C"/>
    <w:rsid w:val="00C757C5"/>
    <w:rsid w:val="00C75B73"/>
    <w:rsid w:val="00C7604B"/>
    <w:rsid w:val="00C7624C"/>
    <w:rsid w:val="00C7649E"/>
    <w:rsid w:val="00C768CA"/>
    <w:rsid w:val="00C76930"/>
    <w:rsid w:val="00C7695C"/>
    <w:rsid w:val="00C76BA5"/>
    <w:rsid w:val="00C76EC2"/>
    <w:rsid w:val="00C7758E"/>
    <w:rsid w:val="00C808E0"/>
    <w:rsid w:val="00C80D7F"/>
    <w:rsid w:val="00C811FA"/>
    <w:rsid w:val="00C818FE"/>
    <w:rsid w:val="00C81ADF"/>
    <w:rsid w:val="00C81BF0"/>
    <w:rsid w:val="00C81F24"/>
    <w:rsid w:val="00C821DC"/>
    <w:rsid w:val="00C8276F"/>
    <w:rsid w:val="00C82B5C"/>
    <w:rsid w:val="00C83189"/>
    <w:rsid w:val="00C837B7"/>
    <w:rsid w:val="00C83F5C"/>
    <w:rsid w:val="00C842F5"/>
    <w:rsid w:val="00C84F29"/>
    <w:rsid w:val="00C85076"/>
    <w:rsid w:val="00C85242"/>
    <w:rsid w:val="00C85289"/>
    <w:rsid w:val="00C852DC"/>
    <w:rsid w:val="00C85682"/>
    <w:rsid w:val="00C8574C"/>
    <w:rsid w:val="00C85AB6"/>
    <w:rsid w:val="00C85D04"/>
    <w:rsid w:val="00C860D7"/>
    <w:rsid w:val="00C862CD"/>
    <w:rsid w:val="00C863B8"/>
    <w:rsid w:val="00C86867"/>
    <w:rsid w:val="00C86970"/>
    <w:rsid w:val="00C869E4"/>
    <w:rsid w:val="00C87394"/>
    <w:rsid w:val="00C8749D"/>
    <w:rsid w:val="00C876A6"/>
    <w:rsid w:val="00C87D7A"/>
    <w:rsid w:val="00C87F57"/>
    <w:rsid w:val="00C90558"/>
    <w:rsid w:val="00C912F5"/>
    <w:rsid w:val="00C91885"/>
    <w:rsid w:val="00C91947"/>
    <w:rsid w:val="00C91A63"/>
    <w:rsid w:val="00C91BD8"/>
    <w:rsid w:val="00C91C58"/>
    <w:rsid w:val="00C91FA5"/>
    <w:rsid w:val="00C921EC"/>
    <w:rsid w:val="00C92243"/>
    <w:rsid w:val="00C9287C"/>
    <w:rsid w:val="00C92E64"/>
    <w:rsid w:val="00C937A6"/>
    <w:rsid w:val="00C937DE"/>
    <w:rsid w:val="00C938D6"/>
    <w:rsid w:val="00C93CAA"/>
    <w:rsid w:val="00C93D3D"/>
    <w:rsid w:val="00C94B02"/>
    <w:rsid w:val="00C94DAA"/>
    <w:rsid w:val="00C94E0F"/>
    <w:rsid w:val="00C94ED1"/>
    <w:rsid w:val="00C9531E"/>
    <w:rsid w:val="00C95A18"/>
    <w:rsid w:val="00C96142"/>
    <w:rsid w:val="00C968A7"/>
    <w:rsid w:val="00C96EB9"/>
    <w:rsid w:val="00C96F88"/>
    <w:rsid w:val="00C97928"/>
    <w:rsid w:val="00CA0292"/>
    <w:rsid w:val="00CA0703"/>
    <w:rsid w:val="00CA0790"/>
    <w:rsid w:val="00CA0993"/>
    <w:rsid w:val="00CA0ECF"/>
    <w:rsid w:val="00CA2870"/>
    <w:rsid w:val="00CA2AE9"/>
    <w:rsid w:val="00CA2D0D"/>
    <w:rsid w:val="00CA3097"/>
    <w:rsid w:val="00CA325F"/>
    <w:rsid w:val="00CA32CC"/>
    <w:rsid w:val="00CA362E"/>
    <w:rsid w:val="00CA3795"/>
    <w:rsid w:val="00CA39B8"/>
    <w:rsid w:val="00CA3D26"/>
    <w:rsid w:val="00CA3E2B"/>
    <w:rsid w:val="00CA5214"/>
    <w:rsid w:val="00CA52EE"/>
    <w:rsid w:val="00CA5A19"/>
    <w:rsid w:val="00CA5A9E"/>
    <w:rsid w:val="00CA5B8F"/>
    <w:rsid w:val="00CA5DC6"/>
    <w:rsid w:val="00CA604C"/>
    <w:rsid w:val="00CA647B"/>
    <w:rsid w:val="00CA675C"/>
    <w:rsid w:val="00CA6B42"/>
    <w:rsid w:val="00CA70E6"/>
    <w:rsid w:val="00CA7144"/>
    <w:rsid w:val="00CA766E"/>
    <w:rsid w:val="00CA7A38"/>
    <w:rsid w:val="00CA7E23"/>
    <w:rsid w:val="00CB037D"/>
    <w:rsid w:val="00CB0576"/>
    <w:rsid w:val="00CB0587"/>
    <w:rsid w:val="00CB0662"/>
    <w:rsid w:val="00CB0A5E"/>
    <w:rsid w:val="00CB0DB3"/>
    <w:rsid w:val="00CB1011"/>
    <w:rsid w:val="00CB1026"/>
    <w:rsid w:val="00CB14E1"/>
    <w:rsid w:val="00CB150B"/>
    <w:rsid w:val="00CB1A8B"/>
    <w:rsid w:val="00CB1C7C"/>
    <w:rsid w:val="00CB23FD"/>
    <w:rsid w:val="00CB25F6"/>
    <w:rsid w:val="00CB27F4"/>
    <w:rsid w:val="00CB2896"/>
    <w:rsid w:val="00CB2E3E"/>
    <w:rsid w:val="00CB3575"/>
    <w:rsid w:val="00CB359C"/>
    <w:rsid w:val="00CB373C"/>
    <w:rsid w:val="00CB3784"/>
    <w:rsid w:val="00CB3841"/>
    <w:rsid w:val="00CB3A21"/>
    <w:rsid w:val="00CB3B75"/>
    <w:rsid w:val="00CB3C93"/>
    <w:rsid w:val="00CB4359"/>
    <w:rsid w:val="00CB4A4F"/>
    <w:rsid w:val="00CB54DC"/>
    <w:rsid w:val="00CB5768"/>
    <w:rsid w:val="00CB57F6"/>
    <w:rsid w:val="00CB5F38"/>
    <w:rsid w:val="00CB613E"/>
    <w:rsid w:val="00CB62B9"/>
    <w:rsid w:val="00CB691D"/>
    <w:rsid w:val="00CB6A19"/>
    <w:rsid w:val="00CB6DC2"/>
    <w:rsid w:val="00CB7B7C"/>
    <w:rsid w:val="00CB7CB0"/>
    <w:rsid w:val="00CB7D6C"/>
    <w:rsid w:val="00CB7ED9"/>
    <w:rsid w:val="00CC138B"/>
    <w:rsid w:val="00CC14AA"/>
    <w:rsid w:val="00CC1527"/>
    <w:rsid w:val="00CC181B"/>
    <w:rsid w:val="00CC222F"/>
    <w:rsid w:val="00CC2559"/>
    <w:rsid w:val="00CC25CC"/>
    <w:rsid w:val="00CC2AC7"/>
    <w:rsid w:val="00CC3094"/>
    <w:rsid w:val="00CC35BA"/>
    <w:rsid w:val="00CC35D7"/>
    <w:rsid w:val="00CC3D2C"/>
    <w:rsid w:val="00CC3EE6"/>
    <w:rsid w:val="00CC3FAD"/>
    <w:rsid w:val="00CC4AC8"/>
    <w:rsid w:val="00CC4CC9"/>
    <w:rsid w:val="00CC4D7D"/>
    <w:rsid w:val="00CC4DA7"/>
    <w:rsid w:val="00CC4F0F"/>
    <w:rsid w:val="00CC51A9"/>
    <w:rsid w:val="00CC54A6"/>
    <w:rsid w:val="00CC55C3"/>
    <w:rsid w:val="00CC58AC"/>
    <w:rsid w:val="00CC5A47"/>
    <w:rsid w:val="00CC5B77"/>
    <w:rsid w:val="00CC5C15"/>
    <w:rsid w:val="00CC5E20"/>
    <w:rsid w:val="00CC5FBF"/>
    <w:rsid w:val="00CC61A7"/>
    <w:rsid w:val="00CC65A2"/>
    <w:rsid w:val="00CC6CBF"/>
    <w:rsid w:val="00CC6E01"/>
    <w:rsid w:val="00CC7014"/>
    <w:rsid w:val="00CC721F"/>
    <w:rsid w:val="00CC7392"/>
    <w:rsid w:val="00CC760D"/>
    <w:rsid w:val="00CC766C"/>
    <w:rsid w:val="00CC78D5"/>
    <w:rsid w:val="00CC7935"/>
    <w:rsid w:val="00CC7C51"/>
    <w:rsid w:val="00CC7C5A"/>
    <w:rsid w:val="00CD0523"/>
    <w:rsid w:val="00CD0A6E"/>
    <w:rsid w:val="00CD0DDE"/>
    <w:rsid w:val="00CD0F1B"/>
    <w:rsid w:val="00CD1169"/>
    <w:rsid w:val="00CD13C6"/>
    <w:rsid w:val="00CD15AF"/>
    <w:rsid w:val="00CD19D0"/>
    <w:rsid w:val="00CD1C77"/>
    <w:rsid w:val="00CD1EA1"/>
    <w:rsid w:val="00CD1EB2"/>
    <w:rsid w:val="00CD1FE7"/>
    <w:rsid w:val="00CD2225"/>
    <w:rsid w:val="00CD23AD"/>
    <w:rsid w:val="00CD2508"/>
    <w:rsid w:val="00CD280C"/>
    <w:rsid w:val="00CD2EF6"/>
    <w:rsid w:val="00CD347D"/>
    <w:rsid w:val="00CD3EB2"/>
    <w:rsid w:val="00CD3EE7"/>
    <w:rsid w:val="00CD4395"/>
    <w:rsid w:val="00CD4999"/>
    <w:rsid w:val="00CD4AC3"/>
    <w:rsid w:val="00CD4D02"/>
    <w:rsid w:val="00CD4F82"/>
    <w:rsid w:val="00CD51DE"/>
    <w:rsid w:val="00CD57FF"/>
    <w:rsid w:val="00CD58B2"/>
    <w:rsid w:val="00CD5EBC"/>
    <w:rsid w:val="00CD5FBD"/>
    <w:rsid w:val="00CD6601"/>
    <w:rsid w:val="00CD6863"/>
    <w:rsid w:val="00CD6CE5"/>
    <w:rsid w:val="00CD724E"/>
    <w:rsid w:val="00CD7254"/>
    <w:rsid w:val="00CD7A13"/>
    <w:rsid w:val="00CD7BD5"/>
    <w:rsid w:val="00CE01CE"/>
    <w:rsid w:val="00CE030F"/>
    <w:rsid w:val="00CE0574"/>
    <w:rsid w:val="00CE0697"/>
    <w:rsid w:val="00CE0E50"/>
    <w:rsid w:val="00CE10E9"/>
    <w:rsid w:val="00CE187B"/>
    <w:rsid w:val="00CE1ADC"/>
    <w:rsid w:val="00CE1ADF"/>
    <w:rsid w:val="00CE1F5E"/>
    <w:rsid w:val="00CE2A2B"/>
    <w:rsid w:val="00CE2BB2"/>
    <w:rsid w:val="00CE2CE5"/>
    <w:rsid w:val="00CE2D65"/>
    <w:rsid w:val="00CE2DAD"/>
    <w:rsid w:val="00CE2DCC"/>
    <w:rsid w:val="00CE3112"/>
    <w:rsid w:val="00CE3481"/>
    <w:rsid w:val="00CE38ED"/>
    <w:rsid w:val="00CE3951"/>
    <w:rsid w:val="00CE39D1"/>
    <w:rsid w:val="00CE4379"/>
    <w:rsid w:val="00CE450B"/>
    <w:rsid w:val="00CE4576"/>
    <w:rsid w:val="00CE4681"/>
    <w:rsid w:val="00CE4779"/>
    <w:rsid w:val="00CE4D0D"/>
    <w:rsid w:val="00CE4D73"/>
    <w:rsid w:val="00CE5383"/>
    <w:rsid w:val="00CE54B1"/>
    <w:rsid w:val="00CE59D2"/>
    <w:rsid w:val="00CE5E36"/>
    <w:rsid w:val="00CE6A49"/>
    <w:rsid w:val="00CE6B88"/>
    <w:rsid w:val="00CE6D23"/>
    <w:rsid w:val="00CE710E"/>
    <w:rsid w:val="00CE71AB"/>
    <w:rsid w:val="00CE7292"/>
    <w:rsid w:val="00CE7423"/>
    <w:rsid w:val="00CE7871"/>
    <w:rsid w:val="00CE7D2D"/>
    <w:rsid w:val="00CF010B"/>
    <w:rsid w:val="00CF0394"/>
    <w:rsid w:val="00CF060D"/>
    <w:rsid w:val="00CF0896"/>
    <w:rsid w:val="00CF08D8"/>
    <w:rsid w:val="00CF1781"/>
    <w:rsid w:val="00CF18A7"/>
    <w:rsid w:val="00CF1CEB"/>
    <w:rsid w:val="00CF1EA8"/>
    <w:rsid w:val="00CF22D8"/>
    <w:rsid w:val="00CF230C"/>
    <w:rsid w:val="00CF2BDF"/>
    <w:rsid w:val="00CF2E4E"/>
    <w:rsid w:val="00CF30E0"/>
    <w:rsid w:val="00CF3300"/>
    <w:rsid w:val="00CF3EB1"/>
    <w:rsid w:val="00CF4059"/>
    <w:rsid w:val="00CF48CF"/>
    <w:rsid w:val="00CF4A58"/>
    <w:rsid w:val="00CF4E56"/>
    <w:rsid w:val="00CF516C"/>
    <w:rsid w:val="00CF5412"/>
    <w:rsid w:val="00CF565E"/>
    <w:rsid w:val="00CF5B45"/>
    <w:rsid w:val="00CF6577"/>
    <w:rsid w:val="00CF697F"/>
    <w:rsid w:val="00CF6A29"/>
    <w:rsid w:val="00CF6CE0"/>
    <w:rsid w:val="00CF6E8E"/>
    <w:rsid w:val="00CF711A"/>
    <w:rsid w:val="00CF7135"/>
    <w:rsid w:val="00CF7448"/>
    <w:rsid w:val="00CF77B3"/>
    <w:rsid w:val="00CF7805"/>
    <w:rsid w:val="00CF79F2"/>
    <w:rsid w:val="00CF7A4C"/>
    <w:rsid w:val="00CF7BBD"/>
    <w:rsid w:val="00D0083F"/>
    <w:rsid w:val="00D00914"/>
    <w:rsid w:val="00D009DF"/>
    <w:rsid w:val="00D0100E"/>
    <w:rsid w:val="00D0106F"/>
    <w:rsid w:val="00D010C8"/>
    <w:rsid w:val="00D0121F"/>
    <w:rsid w:val="00D0156F"/>
    <w:rsid w:val="00D01817"/>
    <w:rsid w:val="00D024CB"/>
    <w:rsid w:val="00D0253A"/>
    <w:rsid w:val="00D028B4"/>
    <w:rsid w:val="00D03294"/>
    <w:rsid w:val="00D03526"/>
    <w:rsid w:val="00D03550"/>
    <w:rsid w:val="00D03A6B"/>
    <w:rsid w:val="00D0404B"/>
    <w:rsid w:val="00D043EE"/>
    <w:rsid w:val="00D04525"/>
    <w:rsid w:val="00D04C46"/>
    <w:rsid w:val="00D052A4"/>
    <w:rsid w:val="00D055E5"/>
    <w:rsid w:val="00D05764"/>
    <w:rsid w:val="00D05B6F"/>
    <w:rsid w:val="00D05F56"/>
    <w:rsid w:val="00D066FB"/>
    <w:rsid w:val="00D06A21"/>
    <w:rsid w:val="00D06DA1"/>
    <w:rsid w:val="00D06E52"/>
    <w:rsid w:val="00D079E4"/>
    <w:rsid w:val="00D07BB9"/>
    <w:rsid w:val="00D07E8E"/>
    <w:rsid w:val="00D07F53"/>
    <w:rsid w:val="00D10A48"/>
    <w:rsid w:val="00D10D4F"/>
    <w:rsid w:val="00D10DFC"/>
    <w:rsid w:val="00D10E69"/>
    <w:rsid w:val="00D1252F"/>
    <w:rsid w:val="00D129E3"/>
    <w:rsid w:val="00D12B8E"/>
    <w:rsid w:val="00D12CDD"/>
    <w:rsid w:val="00D12E16"/>
    <w:rsid w:val="00D13003"/>
    <w:rsid w:val="00D14107"/>
    <w:rsid w:val="00D146D1"/>
    <w:rsid w:val="00D14A64"/>
    <w:rsid w:val="00D14CB1"/>
    <w:rsid w:val="00D16077"/>
    <w:rsid w:val="00D1630A"/>
    <w:rsid w:val="00D1672E"/>
    <w:rsid w:val="00D167D6"/>
    <w:rsid w:val="00D16ACE"/>
    <w:rsid w:val="00D16DB6"/>
    <w:rsid w:val="00D16FCF"/>
    <w:rsid w:val="00D174C3"/>
    <w:rsid w:val="00D17E11"/>
    <w:rsid w:val="00D20194"/>
    <w:rsid w:val="00D2105F"/>
    <w:rsid w:val="00D21784"/>
    <w:rsid w:val="00D21B1C"/>
    <w:rsid w:val="00D21B1F"/>
    <w:rsid w:val="00D22676"/>
    <w:rsid w:val="00D22B36"/>
    <w:rsid w:val="00D22D1F"/>
    <w:rsid w:val="00D22EFB"/>
    <w:rsid w:val="00D232E3"/>
    <w:rsid w:val="00D23941"/>
    <w:rsid w:val="00D23E88"/>
    <w:rsid w:val="00D244C9"/>
    <w:rsid w:val="00D244EE"/>
    <w:rsid w:val="00D24AFF"/>
    <w:rsid w:val="00D24C0A"/>
    <w:rsid w:val="00D24E42"/>
    <w:rsid w:val="00D251EC"/>
    <w:rsid w:val="00D254BF"/>
    <w:rsid w:val="00D254FD"/>
    <w:rsid w:val="00D25B6E"/>
    <w:rsid w:val="00D25C09"/>
    <w:rsid w:val="00D25F97"/>
    <w:rsid w:val="00D26118"/>
    <w:rsid w:val="00D26A92"/>
    <w:rsid w:val="00D26B9E"/>
    <w:rsid w:val="00D271FE"/>
    <w:rsid w:val="00D27239"/>
    <w:rsid w:val="00D277A9"/>
    <w:rsid w:val="00D27AEA"/>
    <w:rsid w:val="00D27F0D"/>
    <w:rsid w:val="00D300F6"/>
    <w:rsid w:val="00D307DC"/>
    <w:rsid w:val="00D30E6B"/>
    <w:rsid w:val="00D312C3"/>
    <w:rsid w:val="00D31430"/>
    <w:rsid w:val="00D31710"/>
    <w:rsid w:val="00D31A66"/>
    <w:rsid w:val="00D31BD1"/>
    <w:rsid w:val="00D31F71"/>
    <w:rsid w:val="00D31F7F"/>
    <w:rsid w:val="00D321E1"/>
    <w:rsid w:val="00D32259"/>
    <w:rsid w:val="00D324F9"/>
    <w:rsid w:val="00D326F6"/>
    <w:rsid w:val="00D3270A"/>
    <w:rsid w:val="00D330B3"/>
    <w:rsid w:val="00D331D9"/>
    <w:rsid w:val="00D3379D"/>
    <w:rsid w:val="00D33895"/>
    <w:rsid w:val="00D33FE9"/>
    <w:rsid w:val="00D350C5"/>
    <w:rsid w:val="00D350E1"/>
    <w:rsid w:val="00D352DA"/>
    <w:rsid w:val="00D3548C"/>
    <w:rsid w:val="00D35CBE"/>
    <w:rsid w:val="00D360DE"/>
    <w:rsid w:val="00D36A60"/>
    <w:rsid w:val="00D36B6D"/>
    <w:rsid w:val="00D36B99"/>
    <w:rsid w:val="00D37966"/>
    <w:rsid w:val="00D410CF"/>
    <w:rsid w:val="00D429F4"/>
    <w:rsid w:val="00D42B32"/>
    <w:rsid w:val="00D4312A"/>
    <w:rsid w:val="00D43311"/>
    <w:rsid w:val="00D437C5"/>
    <w:rsid w:val="00D437D1"/>
    <w:rsid w:val="00D43C00"/>
    <w:rsid w:val="00D43D4B"/>
    <w:rsid w:val="00D43D8F"/>
    <w:rsid w:val="00D442FF"/>
    <w:rsid w:val="00D445A2"/>
    <w:rsid w:val="00D44673"/>
    <w:rsid w:val="00D44AAE"/>
    <w:rsid w:val="00D44C85"/>
    <w:rsid w:val="00D4545D"/>
    <w:rsid w:val="00D45DEB"/>
    <w:rsid w:val="00D46C05"/>
    <w:rsid w:val="00D4762A"/>
    <w:rsid w:val="00D4799C"/>
    <w:rsid w:val="00D47C7B"/>
    <w:rsid w:val="00D5018F"/>
    <w:rsid w:val="00D501BE"/>
    <w:rsid w:val="00D5035B"/>
    <w:rsid w:val="00D50786"/>
    <w:rsid w:val="00D508CD"/>
    <w:rsid w:val="00D509BE"/>
    <w:rsid w:val="00D50C45"/>
    <w:rsid w:val="00D51173"/>
    <w:rsid w:val="00D5192B"/>
    <w:rsid w:val="00D51AFC"/>
    <w:rsid w:val="00D51B5D"/>
    <w:rsid w:val="00D52846"/>
    <w:rsid w:val="00D52B4C"/>
    <w:rsid w:val="00D52BFC"/>
    <w:rsid w:val="00D52C79"/>
    <w:rsid w:val="00D52CB9"/>
    <w:rsid w:val="00D52DFB"/>
    <w:rsid w:val="00D52F84"/>
    <w:rsid w:val="00D53016"/>
    <w:rsid w:val="00D531FB"/>
    <w:rsid w:val="00D53203"/>
    <w:rsid w:val="00D5376A"/>
    <w:rsid w:val="00D53A2F"/>
    <w:rsid w:val="00D53EC1"/>
    <w:rsid w:val="00D54349"/>
    <w:rsid w:val="00D548AB"/>
    <w:rsid w:val="00D5490F"/>
    <w:rsid w:val="00D54A8C"/>
    <w:rsid w:val="00D5525C"/>
    <w:rsid w:val="00D554F1"/>
    <w:rsid w:val="00D55B52"/>
    <w:rsid w:val="00D56672"/>
    <w:rsid w:val="00D566DA"/>
    <w:rsid w:val="00D56739"/>
    <w:rsid w:val="00D56DC2"/>
    <w:rsid w:val="00D56F48"/>
    <w:rsid w:val="00D5746B"/>
    <w:rsid w:val="00D5760C"/>
    <w:rsid w:val="00D57CE4"/>
    <w:rsid w:val="00D60756"/>
    <w:rsid w:val="00D609E7"/>
    <w:rsid w:val="00D60CAD"/>
    <w:rsid w:val="00D6169E"/>
    <w:rsid w:val="00D61C50"/>
    <w:rsid w:val="00D61EC0"/>
    <w:rsid w:val="00D61FD0"/>
    <w:rsid w:val="00D62528"/>
    <w:rsid w:val="00D625F0"/>
    <w:rsid w:val="00D628FF"/>
    <w:rsid w:val="00D62B06"/>
    <w:rsid w:val="00D62B7C"/>
    <w:rsid w:val="00D62D67"/>
    <w:rsid w:val="00D63010"/>
    <w:rsid w:val="00D633C0"/>
    <w:rsid w:val="00D63439"/>
    <w:rsid w:val="00D637B3"/>
    <w:rsid w:val="00D63914"/>
    <w:rsid w:val="00D63AA2"/>
    <w:rsid w:val="00D63FED"/>
    <w:rsid w:val="00D64394"/>
    <w:rsid w:val="00D6442F"/>
    <w:rsid w:val="00D6463E"/>
    <w:rsid w:val="00D6474C"/>
    <w:rsid w:val="00D64808"/>
    <w:rsid w:val="00D6548F"/>
    <w:rsid w:val="00D65598"/>
    <w:rsid w:val="00D657CF"/>
    <w:rsid w:val="00D65850"/>
    <w:rsid w:val="00D65984"/>
    <w:rsid w:val="00D65C1C"/>
    <w:rsid w:val="00D65C28"/>
    <w:rsid w:val="00D6602D"/>
    <w:rsid w:val="00D664D6"/>
    <w:rsid w:val="00D6678A"/>
    <w:rsid w:val="00D6686B"/>
    <w:rsid w:val="00D67071"/>
    <w:rsid w:val="00D67309"/>
    <w:rsid w:val="00D67329"/>
    <w:rsid w:val="00D677AC"/>
    <w:rsid w:val="00D67837"/>
    <w:rsid w:val="00D67939"/>
    <w:rsid w:val="00D67A57"/>
    <w:rsid w:val="00D7009C"/>
    <w:rsid w:val="00D701BE"/>
    <w:rsid w:val="00D70A24"/>
    <w:rsid w:val="00D70E78"/>
    <w:rsid w:val="00D715B4"/>
    <w:rsid w:val="00D719AD"/>
    <w:rsid w:val="00D71C0F"/>
    <w:rsid w:val="00D72248"/>
    <w:rsid w:val="00D724F5"/>
    <w:rsid w:val="00D729CA"/>
    <w:rsid w:val="00D72C88"/>
    <w:rsid w:val="00D72FEC"/>
    <w:rsid w:val="00D732B8"/>
    <w:rsid w:val="00D733B1"/>
    <w:rsid w:val="00D73738"/>
    <w:rsid w:val="00D73757"/>
    <w:rsid w:val="00D73E07"/>
    <w:rsid w:val="00D73E56"/>
    <w:rsid w:val="00D7423C"/>
    <w:rsid w:val="00D7455E"/>
    <w:rsid w:val="00D7468D"/>
    <w:rsid w:val="00D74846"/>
    <w:rsid w:val="00D74B39"/>
    <w:rsid w:val="00D751F5"/>
    <w:rsid w:val="00D753AD"/>
    <w:rsid w:val="00D759BA"/>
    <w:rsid w:val="00D75A30"/>
    <w:rsid w:val="00D75F36"/>
    <w:rsid w:val="00D760DE"/>
    <w:rsid w:val="00D761DC"/>
    <w:rsid w:val="00D76321"/>
    <w:rsid w:val="00D763BC"/>
    <w:rsid w:val="00D76ADD"/>
    <w:rsid w:val="00D77323"/>
    <w:rsid w:val="00D77642"/>
    <w:rsid w:val="00D77995"/>
    <w:rsid w:val="00D77AAC"/>
    <w:rsid w:val="00D77CF4"/>
    <w:rsid w:val="00D77F47"/>
    <w:rsid w:val="00D80040"/>
    <w:rsid w:val="00D800FF"/>
    <w:rsid w:val="00D803DC"/>
    <w:rsid w:val="00D80AED"/>
    <w:rsid w:val="00D80B5C"/>
    <w:rsid w:val="00D81178"/>
    <w:rsid w:val="00D811DE"/>
    <w:rsid w:val="00D8155A"/>
    <w:rsid w:val="00D816A3"/>
    <w:rsid w:val="00D81D50"/>
    <w:rsid w:val="00D81D72"/>
    <w:rsid w:val="00D81EF3"/>
    <w:rsid w:val="00D82269"/>
    <w:rsid w:val="00D830D1"/>
    <w:rsid w:val="00D83613"/>
    <w:rsid w:val="00D8384B"/>
    <w:rsid w:val="00D83A23"/>
    <w:rsid w:val="00D84375"/>
    <w:rsid w:val="00D846C1"/>
    <w:rsid w:val="00D846E8"/>
    <w:rsid w:val="00D84CAC"/>
    <w:rsid w:val="00D84DEF"/>
    <w:rsid w:val="00D84F38"/>
    <w:rsid w:val="00D84FD9"/>
    <w:rsid w:val="00D85CB3"/>
    <w:rsid w:val="00D869E4"/>
    <w:rsid w:val="00D86A22"/>
    <w:rsid w:val="00D86D1A"/>
    <w:rsid w:val="00D87B0B"/>
    <w:rsid w:val="00D87BBC"/>
    <w:rsid w:val="00D87E84"/>
    <w:rsid w:val="00D90058"/>
    <w:rsid w:val="00D900DE"/>
    <w:rsid w:val="00D90724"/>
    <w:rsid w:val="00D9078F"/>
    <w:rsid w:val="00D90833"/>
    <w:rsid w:val="00D91BFA"/>
    <w:rsid w:val="00D922B0"/>
    <w:rsid w:val="00D92532"/>
    <w:rsid w:val="00D92895"/>
    <w:rsid w:val="00D929B0"/>
    <w:rsid w:val="00D92C23"/>
    <w:rsid w:val="00D92DBB"/>
    <w:rsid w:val="00D931D0"/>
    <w:rsid w:val="00D932B9"/>
    <w:rsid w:val="00D9344E"/>
    <w:rsid w:val="00D9377B"/>
    <w:rsid w:val="00D93B0D"/>
    <w:rsid w:val="00D94B31"/>
    <w:rsid w:val="00D94C91"/>
    <w:rsid w:val="00D94DA7"/>
    <w:rsid w:val="00D95549"/>
    <w:rsid w:val="00D956C8"/>
    <w:rsid w:val="00D95744"/>
    <w:rsid w:val="00D9592A"/>
    <w:rsid w:val="00D95A2B"/>
    <w:rsid w:val="00D95E30"/>
    <w:rsid w:val="00D965E3"/>
    <w:rsid w:val="00D97264"/>
    <w:rsid w:val="00D9732A"/>
    <w:rsid w:val="00D975EC"/>
    <w:rsid w:val="00DA0056"/>
    <w:rsid w:val="00DA00D7"/>
    <w:rsid w:val="00DA02C1"/>
    <w:rsid w:val="00DA0926"/>
    <w:rsid w:val="00DA18C5"/>
    <w:rsid w:val="00DA19E9"/>
    <w:rsid w:val="00DA1CDE"/>
    <w:rsid w:val="00DA219A"/>
    <w:rsid w:val="00DA22A0"/>
    <w:rsid w:val="00DA2542"/>
    <w:rsid w:val="00DA254F"/>
    <w:rsid w:val="00DA2644"/>
    <w:rsid w:val="00DA2AF5"/>
    <w:rsid w:val="00DA2F82"/>
    <w:rsid w:val="00DA3160"/>
    <w:rsid w:val="00DA3C06"/>
    <w:rsid w:val="00DA3D18"/>
    <w:rsid w:val="00DA3E82"/>
    <w:rsid w:val="00DA404C"/>
    <w:rsid w:val="00DA44A6"/>
    <w:rsid w:val="00DA4627"/>
    <w:rsid w:val="00DA4691"/>
    <w:rsid w:val="00DA472D"/>
    <w:rsid w:val="00DA4901"/>
    <w:rsid w:val="00DA4A59"/>
    <w:rsid w:val="00DA51CE"/>
    <w:rsid w:val="00DA5621"/>
    <w:rsid w:val="00DA56EB"/>
    <w:rsid w:val="00DA5A3E"/>
    <w:rsid w:val="00DA5E3A"/>
    <w:rsid w:val="00DA5E6E"/>
    <w:rsid w:val="00DA608A"/>
    <w:rsid w:val="00DA6CAF"/>
    <w:rsid w:val="00DA6FF0"/>
    <w:rsid w:val="00DA7096"/>
    <w:rsid w:val="00DA70E7"/>
    <w:rsid w:val="00DA737C"/>
    <w:rsid w:val="00DA7522"/>
    <w:rsid w:val="00DA77A6"/>
    <w:rsid w:val="00DA77AB"/>
    <w:rsid w:val="00DA7910"/>
    <w:rsid w:val="00DA7FF7"/>
    <w:rsid w:val="00DB0897"/>
    <w:rsid w:val="00DB0E35"/>
    <w:rsid w:val="00DB103A"/>
    <w:rsid w:val="00DB1196"/>
    <w:rsid w:val="00DB15D4"/>
    <w:rsid w:val="00DB199A"/>
    <w:rsid w:val="00DB1AF9"/>
    <w:rsid w:val="00DB22BB"/>
    <w:rsid w:val="00DB2866"/>
    <w:rsid w:val="00DB291B"/>
    <w:rsid w:val="00DB2A02"/>
    <w:rsid w:val="00DB2AD0"/>
    <w:rsid w:val="00DB2BEF"/>
    <w:rsid w:val="00DB2D5F"/>
    <w:rsid w:val="00DB2DB5"/>
    <w:rsid w:val="00DB3586"/>
    <w:rsid w:val="00DB552B"/>
    <w:rsid w:val="00DB5637"/>
    <w:rsid w:val="00DB5843"/>
    <w:rsid w:val="00DB5F54"/>
    <w:rsid w:val="00DB6163"/>
    <w:rsid w:val="00DB633D"/>
    <w:rsid w:val="00DB66FA"/>
    <w:rsid w:val="00DB6BD9"/>
    <w:rsid w:val="00DB6F6D"/>
    <w:rsid w:val="00DB7035"/>
    <w:rsid w:val="00DB7297"/>
    <w:rsid w:val="00DB7311"/>
    <w:rsid w:val="00DB7508"/>
    <w:rsid w:val="00DB7769"/>
    <w:rsid w:val="00DC0A24"/>
    <w:rsid w:val="00DC0B2C"/>
    <w:rsid w:val="00DC0CC8"/>
    <w:rsid w:val="00DC1E41"/>
    <w:rsid w:val="00DC21A3"/>
    <w:rsid w:val="00DC249B"/>
    <w:rsid w:val="00DC2980"/>
    <w:rsid w:val="00DC29BA"/>
    <w:rsid w:val="00DC2C90"/>
    <w:rsid w:val="00DC2CAB"/>
    <w:rsid w:val="00DC2D01"/>
    <w:rsid w:val="00DC3175"/>
    <w:rsid w:val="00DC3431"/>
    <w:rsid w:val="00DC39B1"/>
    <w:rsid w:val="00DC39C0"/>
    <w:rsid w:val="00DC3AE9"/>
    <w:rsid w:val="00DC3B00"/>
    <w:rsid w:val="00DC3B20"/>
    <w:rsid w:val="00DC3D15"/>
    <w:rsid w:val="00DC4149"/>
    <w:rsid w:val="00DC417C"/>
    <w:rsid w:val="00DC46AB"/>
    <w:rsid w:val="00DC4C02"/>
    <w:rsid w:val="00DC4D23"/>
    <w:rsid w:val="00DC4E00"/>
    <w:rsid w:val="00DC5602"/>
    <w:rsid w:val="00DC57C9"/>
    <w:rsid w:val="00DC5FB3"/>
    <w:rsid w:val="00DC63D8"/>
    <w:rsid w:val="00DC6400"/>
    <w:rsid w:val="00DC6622"/>
    <w:rsid w:val="00DC68C7"/>
    <w:rsid w:val="00DC7031"/>
    <w:rsid w:val="00DC7ECA"/>
    <w:rsid w:val="00DC7F42"/>
    <w:rsid w:val="00DC7F6F"/>
    <w:rsid w:val="00DD0213"/>
    <w:rsid w:val="00DD0860"/>
    <w:rsid w:val="00DD0C99"/>
    <w:rsid w:val="00DD0CB4"/>
    <w:rsid w:val="00DD0E48"/>
    <w:rsid w:val="00DD11A7"/>
    <w:rsid w:val="00DD18A7"/>
    <w:rsid w:val="00DD1C81"/>
    <w:rsid w:val="00DD1EE2"/>
    <w:rsid w:val="00DD22CC"/>
    <w:rsid w:val="00DD2867"/>
    <w:rsid w:val="00DD2C74"/>
    <w:rsid w:val="00DD37AA"/>
    <w:rsid w:val="00DD37F1"/>
    <w:rsid w:val="00DD38C2"/>
    <w:rsid w:val="00DD3DE6"/>
    <w:rsid w:val="00DD3FEC"/>
    <w:rsid w:val="00DD4924"/>
    <w:rsid w:val="00DD4950"/>
    <w:rsid w:val="00DD4B68"/>
    <w:rsid w:val="00DD501D"/>
    <w:rsid w:val="00DD536A"/>
    <w:rsid w:val="00DD548C"/>
    <w:rsid w:val="00DD560B"/>
    <w:rsid w:val="00DD56AF"/>
    <w:rsid w:val="00DD5C98"/>
    <w:rsid w:val="00DD5D17"/>
    <w:rsid w:val="00DD5F02"/>
    <w:rsid w:val="00DD5F56"/>
    <w:rsid w:val="00DD6219"/>
    <w:rsid w:val="00DD6313"/>
    <w:rsid w:val="00DD642C"/>
    <w:rsid w:val="00DD664A"/>
    <w:rsid w:val="00DD67F5"/>
    <w:rsid w:val="00DD6CD3"/>
    <w:rsid w:val="00DD6FC3"/>
    <w:rsid w:val="00DD7641"/>
    <w:rsid w:val="00DD7722"/>
    <w:rsid w:val="00DD7DF8"/>
    <w:rsid w:val="00DE01A3"/>
    <w:rsid w:val="00DE01FF"/>
    <w:rsid w:val="00DE0801"/>
    <w:rsid w:val="00DE0AC9"/>
    <w:rsid w:val="00DE0FB8"/>
    <w:rsid w:val="00DE10F4"/>
    <w:rsid w:val="00DE1AE6"/>
    <w:rsid w:val="00DE260E"/>
    <w:rsid w:val="00DE2973"/>
    <w:rsid w:val="00DE2DBC"/>
    <w:rsid w:val="00DE329B"/>
    <w:rsid w:val="00DE3416"/>
    <w:rsid w:val="00DE34AA"/>
    <w:rsid w:val="00DE3A3C"/>
    <w:rsid w:val="00DE459A"/>
    <w:rsid w:val="00DE4886"/>
    <w:rsid w:val="00DE4891"/>
    <w:rsid w:val="00DE49D9"/>
    <w:rsid w:val="00DE4F6F"/>
    <w:rsid w:val="00DE50CF"/>
    <w:rsid w:val="00DE53BD"/>
    <w:rsid w:val="00DE54CF"/>
    <w:rsid w:val="00DE5608"/>
    <w:rsid w:val="00DE623D"/>
    <w:rsid w:val="00DE628E"/>
    <w:rsid w:val="00DE63B9"/>
    <w:rsid w:val="00DE63E1"/>
    <w:rsid w:val="00DE64CD"/>
    <w:rsid w:val="00DE65CB"/>
    <w:rsid w:val="00DE6631"/>
    <w:rsid w:val="00DE6B2E"/>
    <w:rsid w:val="00DE6B77"/>
    <w:rsid w:val="00DE6C02"/>
    <w:rsid w:val="00DE6E16"/>
    <w:rsid w:val="00DE731E"/>
    <w:rsid w:val="00DE7C4A"/>
    <w:rsid w:val="00DE7F5C"/>
    <w:rsid w:val="00DF00FE"/>
    <w:rsid w:val="00DF088F"/>
    <w:rsid w:val="00DF0C87"/>
    <w:rsid w:val="00DF0F1B"/>
    <w:rsid w:val="00DF1260"/>
    <w:rsid w:val="00DF1540"/>
    <w:rsid w:val="00DF1836"/>
    <w:rsid w:val="00DF1B28"/>
    <w:rsid w:val="00DF1D4F"/>
    <w:rsid w:val="00DF21F0"/>
    <w:rsid w:val="00DF225B"/>
    <w:rsid w:val="00DF29D4"/>
    <w:rsid w:val="00DF2A9C"/>
    <w:rsid w:val="00DF2B30"/>
    <w:rsid w:val="00DF3036"/>
    <w:rsid w:val="00DF320A"/>
    <w:rsid w:val="00DF32AD"/>
    <w:rsid w:val="00DF37CC"/>
    <w:rsid w:val="00DF3805"/>
    <w:rsid w:val="00DF393B"/>
    <w:rsid w:val="00DF3C28"/>
    <w:rsid w:val="00DF4103"/>
    <w:rsid w:val="00DF4575"/>
    <w:rsid w:val="00DF4778"/>
    <w:rsid w:val="00DF49E1"/>
    <w:rsid w:val="00DF4BDD"/>
    <w:rsid w:val="00DF4E0E"/>
    <w:rsid w:val="00DF5766"/>
    <w:rsid w:val="00DF58DF"/>
    <w:rsid w:val="00DF5C8E"/>
    <w:rsid w:val="00DF5CE8"/>
    <w:rsid w:val="00DF5E23"/>
    <w:rsid w:val="00DF5E31"/>
    <w:rsid w:val="00DF5FB8"/>
    <w:rsid w:val="00DF611D"/>
    <w:rsid w:val="00DF6307"/>
    <w:rsid w:val="00DF650C"/>
    <w:rsid w:val="00DF6DAF"/>
    <w:rsid w:val="00DF6DDF"/>
    <w:rsid w:val="00DF6E1D"/>
    <w:rsid w:val="00DF7037"/>
    <w:rsid w:val="00DF7118"/>
    <w:rsid w:val="00DF7154"/>
    <w:rsid w:val="00DF7333"/>
    <w:rsid w:val="00DF7722"/>
    <w:rsid w:val="00DF79BC"/>
    <w:rsid w:val="00DF7B1B"/>
    <w:rsid w:val="00E002AA"/>
    <w:rsid w:val="00E009DB"/>
    <w:rsid w:val="00E00E0B"/>
    <w:rsid w:val="00E00E61"/>
    <w:rsid w:val="00E010D9"/>
    <w:rsid w:val="00E0138C"/>
    <w:rsid w:val="00E0141F"/>
    <w:rsid w:val="00E01422"/>
    <w:rsid w:val="00E01832"/>
    <w:rsid w:val="00E01D33"/>
    <w:rsid w:val="00E01D99"/>
    <w:rsid w:val="00E01FBF"/>
    <w:rsid w:val="00E021D6"/>
    <w:rsid w:val="00E024FE"/>
    <w:rsid w:val="00E027C5"/>
    <w:rsid w:val="00E02B1B"/>
    <w:rsid w:val="00E02D94"/>
    <w:rsid w:val="00E02FCD"/>
    <w:rsid w:val="00E0342D"/>
    <w:rsid w:val="00E03717"/>
    <w:rsid w:val="00E0377E"/>
    <w:rsid w:val="00E0379F"/>
    <w:rsid w:val="00E03A28"/>
    <w:rsid w:val="00E03D49"/>
    <w:rsid w:val="00E03E2D"/>
    <w:rsid w:val="00E040E4"/>
    <w:rsid w:val="00E040E9"/>
    <w:rsid w:val="00E04153"/>
    <w:rsid w:val="00E043EC"/>
    <w:rsid w:val="00E04880"/>
    <w:rsid w:val="00E048FB"/>
    <w:rsid w:val="00E05499"/>
    <w:rsid w:val="00E05696"/>
    <w:rsid w:val="00E05BA4"/>
    <w:rsid w:val="00E05D6E"/>
    <w:rsid w:val="00E05D8E"/>
    <w:rsid w:val="00E06186"/>
    <w:rsid w:val="00E06396"/>
    <w:rsid w:val="00E067E6"/>
    <w:rsid w:val="00E06890"/>
    <w:rsid w:val="00E06A6D"/>
    <w:rsid w:val="00E06B99"/>
    <w:rsid w:val="00E06DA4"/>
    <w:rsid w:val="00E06ED4"/>
    <w:rsid w:val="00E070FB"/>
    <w:rsid w:val="00E0770C"/>
    <w:rsid w:val="00E07743"/>
    <w:rsid w:val="00E07F41"/>
    <w:rsid w:val="00E07F6B"/>
    <w:rsid w:val="00E106E5"/>
    <w:rsid w:val="00E109CD"/>
    <w:rsid w:val="00E112A9"/>
    <w:rsid w:val="00E11AC3"/>
    <w:rsid w:val="00E12450"/>
    <w:rsid w:val="00E12577"/>
    <w:rsid w:val="00E134C6"/>
    <w:rsid w:val="00E13C75"/>
    <w:rsid w:val="00E13CA8"/>
    <w:rsid w:val="00E13D61"/>
    <w:rsid w:val="00E13E4E"/>
    <w:rsid w:val="00E13FBD"/>
    <w:rsid w:val="00E13FE9"/>
    <w:rsid w:val="00E1490C"/>
    <w:rsid w:val="00E14DBD"/>
    <w:rsid w:val="00E155F1"/>
    <w:rsid w:val="00E1599A"/>
    <w:rsid w:val="00E159A5"/>
    <w:rsid w:val="00E159B2"/>
    <w:rsid w:val="00E15CA0"/>
    <w:rsid w:val="00E1608C"/>
    <w:rsid w:val="00E1622E"/>
    <w:rsid w:val="00E16305"/>
    <w:rsid w:val="00E166CC"/>
    <w:rsid w:val="00E16C54"/>
    <w:rsid w:val="00E16D66"/>
    <w:rsid w:val="00E17041"/>
    <w:rsid w:val="00E170A1"/>
    <w:rsid w:val="00E172B1"/>
    <w:rsid w:val="00E17553"/>
    <w:rsid w:val="00E17738"/>
    <w:rsid w:val="00E178D8"/>
    <w:rsid w:val="00E1794D"/>
    <w:rsid w:val="00E17C1D"/>
    <w:rsid w:val="00E17ECD"/>
    <w:rsid w:val="00E2064D"/>
    <w:rsid w:val="00E212B4"/>
    <w:rsid w:val="00E21381"/>
    <w:rsid w:val="00E21CCF"/>
    <w:rsid w:val="00E22024"/>
    <w:rsid w:val="00E2274D"/>
    <w:rsid w:val="00E2281D"/>
    <w:rsid w:val="00E22998"/>
    <w:rsid w:val="00E22C2F"/>
    <w:rsid w:val="00E22E77"/>
    <w:rsid w:val="00E230FA"/>
    <w:rsid w:val="00E23158"/>
    <w:rsid w:val="00E23CA1"/>
    <w:rsid w:val="00E23CED"/>
    <w:rsid w:val="00E23F16"/>
    <w:rsid w:val="00E245BF"/>
    <w:rsid w:val="00E24828"/>
    <w:rsid w:val="00E24929"/>
    <w:rsid w:val="00E24FD7"/>
    <w:rsid w:val="00E25168"/>
    <w:rsid w:val="00E25181"/>
    <w:rsid w:val="00E25777"/>
    <w:rsid w:val="00E25A11"/>
    <w:rsid w:val="00E261ED"/>
    <w:rsid w:val="00E266E6"/>
    <w:rsid w:val="00E2677A"/>
    <w:rsid w:val="00E26C33"/>
    <w:rsid w:val="00E26CB6"/>
    <w:rsid w:val="00E27589"/>
    <w:rsid w:val="00E27645"/>
    <w:rsid w:val="00E276C7"/>
    <w:rsid w:val="00E27ED0"/>
    <w:rsid w:val="00E30398"/>
    <w:rsid w:val="00E30C7F"/>
    <w:rsid w:val="00E30FBE"/>
    <w:rsid w:val="00E3125D"/>
    <w:rsid w:val="00E315B2"/>
    <w:rsid w:val="00E3189A"/>
    <w:rsid w:val="00E31C76"/>
    <w:rsid w:val="00E3274C"/>
    <w:rsid w:val="00E32B4F"/>
    <w:rsid w:val="00E334D6"/>
    <w:rsid w:val="00E33568"/>
    <w:rsid w:val="00E335DE"/>
    <w:rsid w:val="00E339C5"/>
    <w:rsid w:val="00E33FE0"/>
    <w:rsid w:val="00E34042"/>
    <w:rsid w:val="00E343D5"/>
    <w:rsid w:val="00E346C6"/>
    <w:rsid w:val="00E347FE"/>
    <w:rsid w:val="00E34D88"/>
    <w:rsid w:val="00E35458"/>
    <w:rsid w:val="00E35EE7"/>
    <w:rsid w:val="00E36023"/>
    <w:rsid w:val="00E36890"/>
    <w:rsid w:val="00E36901"/>
    <w:rsid w:val="00E36997"/>
    <w:rsid w:val="00E37827"/>
    <w:rsid w:val="00E37AFE"/>
    <w:rsid w:val="00E40CDC"/>
    <w:rsid w:val="00E40E03"/>
    <w:rsid w:val="00E41175"/>
    <w:rsid w:val="00E41709"/>
    <w:rsid w:val="00E42D87"/>
    <w:rsid w:val="00E42EC3"/>
    <w:rsid w:val="00E436DD"/>
    <w:rsid w:val="00E43BF3"/>
    <w:rsid w:val="00E43FFC"/>
    <w:rsid w:val="00E440E4"/>
    <w:rsid w:val="00E4417F"/>
    <w:rsid w:val="00E44437"/>
    <w:rsid w:val="00E4470D"/>
    <w:rsid w:val="00E44D0B"/>
    <w:rsid w:val="00E44D1F"/>
    <w:rsid w:val="00E45243"/>
    <w:rsid w:val="00E4526E"/>
    <w:rsid w:val="00E45856"/>
    <w:rsid w:val="00E459B2"/>
    <w:rsid w:val="00E45B81"/>
    <w:rsid w:val="00E46550"/>
    <w:rsid w:val="00E46635"/>
    <w:rsid w:val="00E466CF"/>
    <w:rsid w:val="00E46E3A"/>
    <w:rsid w:val="00E47803"/>
    <w:rsid w:val="00E478DD"/>
    <w:rsid w:val="00E47945"/>
    <w:rsid w:val="00E47A4F"/>
    <w:rsid w:val="00E50146"/>
    <w:rsid w:val="00E5094F"/>
    <w:rsid w:val="00E509C9"/>
    <w:rsid w:val="00E50AE1"/>
    <w:rsid w:val="00E50D93"/>
    <w:rsid w:val="00E5110E"/>
    <w:rsid w:val="00E51824"/>
    <w:rsid w:val="00E51890"/>
    <w:rsid w:val="00E51A37"/>
    <w:rsid w:val="00E52181"/>
    <w:rsid w:val="00E52625"/>
    <w:rsid w:val="00E52736"/>
    <w:rsid w:val="00E5284C"/>
    <w:rsid w:val="00E529E6"/>
    <w:rsid w:val="00E52BF7"/>
    <w:rsid w:val="00E52CBF"/>
    <w:rsid w:val="00E52DBE"/>
    <w:rsid w:val="00E52DCF"/>
    <w:rsid w:val="00E531A2"/>
    <w:rsid w:val="00E53261"/>
    <w:rsid w:val="00E53294"/>
    <w:rsid w:val="00E5360B"/>
    <w:rsid w:val="00E54E73"/>
    <w:rsid w:val="00E54FFE"/>
    <w:rsid w:val="00E55071"/>
    <w:rsid w:val="00E55559"/>
    <w:rsid w:val="00E5584B"/>
    <w:rsid w:val="00E55B0F"/>
    <w:rsid w:val="00E55D53"/>
    <w:rsid w:val="00E56085"/>
    <w:rsid w:val="00E562E0"/>
    <w:rsid w:val="00E56607"/>
    <w:rsid w:val="00E567B5"/>
    <w:rsid w:val="00E56A4E"/>
    <w:rsid w:val="00E56A98"/>
    <w:rsid w:val="00E5751D"/>
    <w:rsid w:val="00E57A48"/>
    <w:rsid w:val="00E60209"/>
    <w:rsid w:val="00E619A9"/>
    <w:rsid w:val="00E61C7B"/>
    <w:rsid w:val="00E61E34"/>
    <w:rsid w:val="00E61ED7"/>
    <w:rsid w:val="00E62095"/>
    <w:rsid w:val="00E626E6"/>
    <w:rsid w:val="00E62925"/>
    <w:rsid w:val="00E630FF"/>
    <w:rsid w:val="00E634E5"/>
    <w:rsid w:val="00E63BD7"/>
    <w:rsid w:val="00E646F2"/>
    <w:rsid w:val="00E64C05"/>
    <w:rsid w:val="00E6537D"/>
    <w:rsid w:val="00E65628"/>
    <w:rsid w:val="00E657B9"/>
    <w:rsid w:val="00E65995"/>
    <w:rsid w:val="00E6612A"/>
    <w:rsid w:val="00E6648C"/>
    <w:rsid w:val="00E66529"/>
    <w:rsid w:val="00E66ADB"/>
    <w:rsid w:val="00E66C08"/>
    <w:rsid w:val="00E66DFF"/>
    <w:rsid w:val="00E67277"/>
    <w:rsid w:val="00E675C3"/>
    <w:rsid w:val="00E67A66"/>
    <w:rsid w:val="00E67DF1"/>
    <w:rsid w:val="00E7016A"/>
    <w:rsid w:val="00E70487"/>
    <w:rsid w:val="00E71176"/>
    <w:rsid w:val="00E71757"/>
    <w:rsid w:val="00E7178B"/>
    <w:rsid w:val="00E71DAD"/>
    <w:rsid w:val="00E722B6"/>
    <w:rsid w:val="00E72378"/>
    <w:rsid w:val="00E72EA1"/>
    <w:rsid w:val="00E73541"/>
    <w:rsid w:val="00E73551"/>
    <w:rsid w:val="00E73590"/>
    <w:rsid w:val="00E73AAB"/>
    <w:rsid w:val="00E73CCB"/>
    <w:rsid w:val="00E73ECA"/>
    <w:rsid w:val="00E742DE"/>
    <w:rsid w:val="00E74A1F"/>
    <w:rsid w:val="00E74E3C"/>
    <w:rsid w:val="00E75597"/>
    <w:rsid w:val="00E759DF"/>
    <w:rsid w:val="00E75BC6"/>
    <w:rsid w:val="00E75C91"/>
    <w:rsid w:val="00E75F95"/>
    <w:rsid w:val="00E75FDC"/>
    <w:rsid w:val="00E75FE1"/>
    <w:rsid w:val="00E76135"/>
    <w:rsid w:val="00E7615C"/>
    <w:rsid w:val="00E762E0"/>
    <w:rsid w:val="00E76A86"/>
    <w:rsid w:val="00E76D00"/>
    <w:rsid w:val="00E77017"/>
    <w:rsid w:val="00E773D9"/>
    <w:rsid w:val="00E77D5B"/>
    <w:rsid w:val="00E77F39"/>
    <w:rsid w:val="00E77FE0"/>
    <w:rsid w:val="00E805FB"/>
    <w:rsid w:val="00E80783"/>
    <w:rsid w:val="00E80C00"/>
    <w:rsid w:val="00E81149"/>
    <w:rsid w:val="00E811F5"/>
    <w:rsid w:val="00E81967"/>
    <w:rsid w:val="00E81F34"/>
    <w:rsid w:val="00E82152"/>
    <w:rsid w:val="00E8217A"/>
    <w:rsid w:val="00E82196"/>
    <w:rsid w:val="00E823F5"/>
    <w:rsid w:val="00E8242E"/>
    <w:rsid w:val="00E82708"/>
    <w:rsid w:val="00E8271F"/>
    <w:rsid w:val="00E829B2"/>
    <w:rsid w:val="00E82FA6"/>
    <w:rsid w:val="00E83143"/>
    <w:rsid w:val="00E832CD"/>
    <w:rsid w:val="00E837E4"/>
    <w:rsid w:val="00E83D2F"/>
    <w:rsid w:val="00E83E11"/>
    <w:rsid w:val="00E83FE4"/>
    <w:rsid w:val="00E84647"/>
    <w:rsid w:val="00E84A26"/>
    <w:rsid w:val="00E84CD9"/>
    <w:rsid w:val="00E84F7F"/>
    <w:rsid w:val="00E85135"/>
    <w:rsid w:val="00E85189"/>
    <w:rsid w:val="00E8554C"/>
    <w:rsid w:val="00E85A34"/>
    <w:rsid w:val="00E85CCA"/>
    <w:rsid w:val="00E85F9F"/>
    <w:rsid w:val="00E862DD"/>
    <w:rsid w:val="00E86321"/>
    <w:rsid w:val="00E869D8"/>
    <w:rsid w:val="00E87424"/>
    <w:rsid w:val="00E87CF4"/>
    <w:rsid w:val="00E87ED2"/>
    <w:rsid w:val="00E87EEB"/>
    <w:rsid w:val="00E9000B"/>
    <w:rsid w:val="00E90C0B"/>
    <w:rsid w:val="00E91209"/>
    <w:rsid w:val="00E91288"/>
    <w:rsid w:val="00E91798"/>
    <w:rsid w:val="00E91D0D"/>
    <w:rsid w:val="00E91D43"/>
    <w:rsid w:val="00E92191"/>
    <w:rsid w:val="00E9287E"/>
    <w:rsid w:val="00E933C4"/>
    <w:rsid w:val="00E93F61"/>
    <w:rsid w:val="00E93FF9"/>
    <w:rsid w:val="00E940AA"/>
    <w:rsid w:val="00E943C0"/>
    <w:rsid w:val="00E94420"/>
    <w:rsid w:val="00E947D2"/>
    <w:rsid w:val="00E94D4C"/>
    <w:rsid w:val="00E94E87"/>
    <w:rsid w:val="00E951B4"/>
    <w:rsid w:val="00E9535F"/>
    <w:rsid w:val="00E953B9"/>
    <w:rsid w:val="00E9557F"/>
    <w:rsid w:val="00E9561E"/>
    <w:rsid w:val="00E9598D"/>
    <w:rsid w:val="00E960EF"/>
    <w:rsid w:val="00E9621D"/>
    <w:rsid w:val="00E967DE"/>
    <w:rsid w:val="00E96927"/>
    <w:rsid w:val="00E97000"/>
    <w:rsid w:val="00E971F1"/>
    <w:rsid w:val="00E97AA3"/>
    <w:rsid w:val="00E97AD0"/>
    <w:rsid w:val="00E97D6F"/>
    <w:rsid w:val="00E97DAE"/>
    <w:rsid w:val="00EA004D"/>
    <w:rsid w:val="00EA00BB"/>
    <w:rsid w:val="00EA017F"/>
    <w:rsid w:val="00EA0181"/>
    <w:rsid w:val="00EA06A8"/>
    <w:rsid w:val="00EA0C61"/>
    <w:rsid w:val="00EA1275"/>
    <w:rsid w:val="00EA1578"/>
    <w:rsid w:val="00EA19FD"/>
    <w:rsid w:val="00EA1A30"/>
    <w:rsid w:val="00EA1E4C"/>
    <w:rsid w:val="00EA2005"/>
    <w:rsid w:val="00EA26EF"/>
    <w:rsid w:val="00EA29E5"/>
    <w:rsid w:val="00EA3209"/>
    <w:rsid w:val="00EA3511"/>
    <w:rsid w:val="00EA36D7"/>
    <w:rsid w:val="00EA374E"/>
    <w:rsid w:val="00EA38CA"/>
    <w:rsid w:val="00EA3A44"/>
    <w:rsid w:val="00EA3A73"/>
    <w:rsid w:val="00EA3A9A"/>
    <w:rsid w:val="00EA3B25"/>
    <w:rsid w:val="00EA4D07"/>
    <w:rsid w:val="00EA4E70"/>
    <w:rsid w:val="00EA6379"/>
    <w:rsid w:val="00EA6CC6"/>
    <w:rsid w:val="00EA7463"/>
    <w:rsid w:val="00EA7802"/>
    <w:rsid w:val="00EA7E2B"/>
    <w:rsid w:val="00EB0019"/>
    <w:rsid w:val="00EB0050"/>
    <w:rsid w:val="00EB0404"/>
    <w:rsid w:val="00EB13BC"/>
    <w:rsid w:val="00EB15BE"/>
    <w:rsid w:val="00EB1D76"/>
    <w:rsid w:val="00EB1E31"/>
    <w:rsid w:val="00EB2029"/>
    <w:rsid w:val="00EB27B9"/>
    <w:rsid w:val="00EB2BF5"/>
    <w:rsid w:val="00EB2CA9"/>
    <w:rsid w:val="00EB2E05"/>
    <w:rsid w:val="00EB30B6"/>
    <w:rsid w:val="00EB30E9"/>
    <w:rsid w:val="00EB3101"/>
    <w:rsid w:val="00EB31CC"/>
    <w:rsid w:val="00EB335D"/>
    <w:rsid w:val="00EB368C"/>
    <w:rsid w:val="00EB3B2A"/>
    <w:rsid w:val="00EB3B7F"/>
    <w:rsid w:val="00EB3F78"/>
    <w:rsid w:val="00EB4180"/>
    <w:rsid w:val="00EB4297"/>
    <w:rsid w:val="00EB44DD"/>
    <w:rsid w:val="00EB475B"/>
    <w:rsid w:val="00EB4B98"/>
    <w:rsid w:val="00EB527B"/>
    <w:rsid w:val="00EB54C6"/>
    <w:rsid w:val="00EB57AF"/>
    <w:rsid w:val="00EB5D93"/>
    <w:rsid w:val="00EB5E41"/>
    <w:rsid w:val="00EB5EDC"/>
    <w:rsid w:val="00EB60A6"/>
    <w:rsid w:val="00EB6272"/>
    <w:rsid w:val="00EB62DF"/>
    <w:rsid w:val="00EB6426"/>
    <w:rsid w:val="00EB67C3"/>
    <w:rsid w:val="00EB6D6C"/>
    <w:rsid w:val="00EB7C34"/>
    <w:rsid w:val="00EC0587"/>
    <w:rsid w:val="00EC05E8"/>
    <w:rsid w:val="00EC08FA"/>
    <w:rsid w:val="00EC1875"/>
    <w:rsid w:val="00EC1BEF"/>
    <w:rsid w:val="00EC1C0E"/>
    <w:rsid w:val="00EC1DDE"/>
    <w:rsid w:val="00EC248A"/>
    <w:rsid w:val="00EC253F"/>
    <w:rsid w:val="00EC27C2"/>
    <w:rsid w:val="00EC295F"/>
    <w:rsid w:val="00EC2BEE"/>
    <w:rsid w:val="00EC32CC"/>
    <w:rsid w:val="00EC36B5"/>
    <w:rsid w:val="00EC37B0"/>
    <w:rsid w:val="00EC37B4"/>
    <w:rsid w:val="00EC3802"/>
    <w:rsid w:val="00EC4050"/>
    <w:rsid w:val="00EC406F"/>
    <w:rsid w:val="00EC42C6"/>
    <w:rsid w:val="00EC46D4"/>
    <w:rsid w:val="00EC5792"/>
    <w:rsid w:val="00EC5911"/>
    <w:rsid w:val="00EC5B02"/>
    <w:rsid w:val="00EC5C23"/>
    <w:rsid w:val="00EC63F7"/>
    <w:rsid w:val="00EC6FA9"/>
    <w:rsid w:val="00EC75E3"/>
    <w:rsid w:val="00EC7F8B"/>
    <w:rsid w:val="00ED049D"/>
    <w:rsid w:val="00ED04AC"/>
    <w:rsid w:val="00ED079D"/>
    <w:rsid w:val="00ED0D55"/>
    <w:rsid w:val="00ED0DF5"/>
    <w:rsid w:val="00ED119E"/>
    <w:rsid w:val="00ED136D"/>
    <w:rsid w:val="00ED1639"/>
    <w:rsid w:val="00ED17FC"/>
    <w:rsid w:val="00ED20A9"/>
    <w:rsid w:val="00ED243F"/>
    <w:rsid w:val="00ED2919"/>
    <w:rsid w:val="00ED2EC6"/>
    <w:rsid w:val="00ED38BB"/>
    <w:rsid w:val="00ED3AF0"/>
    <w:rsid w:val="00ED3EFE"/>
    <w:rsid w:val="00ED4282"/>
    <w:rsid w:val="00ED452F"/>
    <w:rsid w:val="00ED4613"/>
    <w:rsid w:val="00ED49C1"/>
    <w:rsid w:val="00ED4A28"/>
    <w:rsid w:val="00ED4CF3"/>
    <w:rsid w:val="00ED4F8E"/>
    <w:rsid w:val="00ED530E"/>
    <w:rsid w:val="00ED5541"/>
    <w:rsid w:val="00ED5785"/>
    <w:rsid w:val="00ED5D1D"/>
    <w:rsid w:val="00ED5DFC"/>
    <w:rsid w:val="00ED61DD"/>
    <w:rsid w:val="00ED6595"/>
    <w:rsid w:val="00ED67BB"/>
    <w:rsid w:val="00ED720D"/>
    <w:rsid w:val="00ED7B48"/>
    <w:rsid w:val="00ED7CE5"/>
    <w:rsid w:val="00ED7E17"/>
    <w:rsid w:val="00EE0A06"/>
    <w:rsid w:val="00EE0FA6"/>
    <w:rsid w:val="00EE10E2"/>
    <w:rsid w:val="00EE1418"/>
    <w:rsid w:val="00EE174A"/>
    <w:rsid w:val="00EE182F"/>
    <w:rsid w:val="00EE18EB"/>
    <w:rsid w:val="00EE2097"/>
    <w:rsid w:val="00EE2134"/>
    <w:rsid w:val="00EE2213"/>
    <w:rsid w:val="00EE229F"/>
    <w:rsid w:val="00EE22B0"/>
    <w:rsid w:val="00EE23B6"/>
    <w:rsid w:val="00EE25BD"/>
    <w:rsid w:val="00EE25C8"/>
    <w:rsid w:val="00EE272C"/>
    <w:rsid w:val="00EE2A8F"/>
    <w:rsid w:val="00EE33C0"/>
    <w:rsid w:val="00EE3418"/>
    <w:rsid w:val="00EE35B8"/>
    <w:rsid w:val="00EE3751"/>
    <w:rsid w:val="00EE3A30"/>
    <w:rsid w:val="00EE3BE3"/>
    <w:rsid w:val="00EE40AC"/>
    <w:rsid w:val="00EE4650"/>
    <w:rsid w:val="00EE4FB7"/>
    <w:rsid w:val="00EE5108"/>
    <w:rsid w:val="00EE5194"/>
    <w:rsid w:val="00EE568D"/>
    <w:rsid w:val="00EE5805"/>
    <w:rsid w:val="00EE5B3E"/>
    <w:rsid w:val="00EE61A5"/>
    <w:rsid w:val="00EE6296"/>
    <w:rsid w:val="00EE6A6F"/>
    <w:rsid w:val="00EE7B87"/>
    <w:rsid w:val="00EE7BCC"/>
    <w:rsid w:val="00EE7DAA"/>
    <w:rsid w:val="00EE7EB7"/>
    <w:rsid w:val="00EE7EEA"/>
    <w:rsid w:val="00EF00B8"/>
    <w:rsid w:val="00EF0281"/>
    <w:rsid w:val="00EF039D"/>
    <w:rsid w:val="00EF0561"/>
    <w:rsid w:val="00EF06D7"/>
    <w:rsid w:val="00EF0730"/>
    <w:rsid w:val="00EF0945"/>
    <w:rsid w:val="00EF0C31"/>
    <w:rsid w:val="00EF1CBE"/>
    <w:rsid w:val="00EF1E39"/>
    <w:rsid w:val="00EF250F"/>
    <w:rsid w:val="00EF2AF8"/>
    <w:rsid w:val="00EF2F1B"/>
    <w:rsid w:val="00EF3677"/>
    <w:rsid w:val="00EF377D"/>
    <w:rsid w:val="00EF3E30"/>
    <w:rsid w:val="00EF3F83"/>
    <w:rsid w:val="00EF4165"/>
    <w:rsid w:val="00EF4692"/>
    <w:rsid w:val="00EF4746"/>
    <w:rsid w:val="00EF499A"/>
    <w:rsid w:val="00EF5784"/>
    <w:rsid w:val="00EF62CC"/>
    <w:rsid w:val="00EF648F"/>
    <w:rsid w:val="00EF69ED"/>
    <w:rsid w:val="00EF6E69"/>
    <w:rsid w:val="00EF70F7"/>
    <w:rsid w:val="00EF78BF"/>
    <w:rsid w:val="00EF7AC2"/>
    <w:rsid w:val="00F00175"/>
    <w:rsid w:val="00F00398"/>
    <w:rsid w:val="00F00501"/>
    <w:rsid w:val="00F00AC6"/>
    <w:rsid w:val="00F00F78"/>
    <w:rsid w:val="00F0103A"/>
    <w:rsid w:val="00F01409"/>
    <w:rsid w:val="00F018FA"/>
    <w:rsid w:val="00F019D1"/>
    <w:rsid w:val="00F020AC"/>
    <w:rsid w:val="00F0210F"/>
    <w:rsid w:val="00F024C7"/>
    <w:rsid w:val="00F02DDD"/>
    <w:rsid w:val="00F031DC"/>
    <w:rsid w:val="00F03379"/>
    <w:rsid w:val="00F0371C"/>
    <w:rsid w:val="00F03E34"/>
    <w:rsid w:val="00F03F4C"/>
    <w:rsid w:val="00F044F5"/>
    <w:rsid w:val="00F047C9"/>
    <w:rsid w:val="00F048FF"/>
    <w:rsid w:val="00F049A8"/>
    <w:rsid w:val="00F04C12"/>
    <w:rsid w:val="00F04CCD"/>
    <w:rsid w:val="00F04D50"/>
    <w:rsid w:val="00F04D95"/>
    <w:rsid w:val="00F04E48"/>
    <w:rsid w:val="00F05C6F"/>
    <w:rsid w:val="00F05CA4"/>
    <w:rsid w:val="00F06118"/>
    <w:rsid w:val="00F06324"/>
    <w:rsid w:val="00F0654E"/>
    <w:rsid w:val="00F06673"/>
    <w:rsid w:val="00F06712"/>
    <w:rsid w:val="00F06EF4"/>
    <w:rsid w:val="00F07B42"/>
    <w:rsid w:val="00F07BE6"/>
    <w:rsid w:val="00F1069D"/>
    <w:rsid w:val="00F106A5"/>
    <w:rsid w:val="00F108F3"/>
    <w:rsid w:val="00F11157"/>
    <w:rsid w:val="00F11892"/>
    <w:rsid w:val="00F1196D"/>
    <w:rsid w:val="00F119A0"/>
    <w:rsid w:val="00F119E5"/>
    <w:rsid w:val="00F11F92"/>
    <w:rsid w:val="00F12737"/>
    <w:rsid w:val="00F12ADB"/>
    <w:rsid w:val="00F12BC9"/>
    <w:rsid w:val="00F12EEF"/>
    <w:rsid w:val="00F13816"/>
    <w:rsid w:val="00F13A50"/>
    <w:rsid w:val="00F144F2"/>
    <w:rsid w:val="00F14708"/>
    <w:rsid w:val="00F161C2"/>
    <w:rsid w:val="00F16417"/>
    <w:rsid w:val="00F16B90"/>
    <w:rsid w:val="00F174C0"/>
    <w:rsid w:val="00F17673"/>
    <w:rsid w:val="00F17791"/>
    <w:rsid w:val="00F179AA"/>
    <w:rsid w:val="00F2005E"/>
    <w:rsid w:val="00F207F7"/>
    <w:rsid w:val="00F208A2"/>
    <w:rsid w:val="00F208EE"/>
    <w:rsid w:val="00F20AC5"/>
    <w:rsid w:val="00F20EB9"/>
    <w:rsid w:val="00F20EEB"/>
    <w:rsid w:val="00F21190"/>
    <w:rsid w:val="00F2123D"/>
    <w:rsid w:val="00F2168D"/>
    <w:rsid w:val="00F2203A"/>
    <w:rsid w:val="00F22061"/>
    <w:rsid w:val="00F22102"/>
    <w:rsid w:val="00F22643"/>
    <w:rsid w:val="00F229BA"/>
    <w:rsid w:val="00F22F10"/>
    <w:rsid w:val="00F232B9"/>
    <w:rsid w:val="00F23772"/>
    <w:rsid w:val="00F23C69"/>
    <w:rsid w:val="00F24669"/>
    <w:rsid w:val="00F2469E"/>
    <w:rsid w:val="00F246B6"/>
    <w:rsid w:val="00F24A32"/>
    <w:rsid w:val="00F24C31"/>
    <w:rsid w:val="00F2555C"/>
    <w:rsid w:val="00F25580"/>
    <w:rsid w:val="00F256F7"/>
    <w:rsid w:val="00F25748"/>
    <w:rsid w:val="00F25DE2"/>
    <w:rsid w:val="00F260AD"/>
    <w:rsid w:val="00F26C55"/>
    <w:rsid w:val="00F270EF"/>
    <w:rsid w:val="00F27219"/>
    <w:rsid w:val="00F27296"/>
    <w:rsid w:val="00F273FF"/>
    <w:rsid w:val="00F27897"/>
    <w:rsid w:val="00F30597"/>
    <w:rsid w:val="00F318F6"/>
    <w:rsid w:val="00F31B9C"/>
    <w:rsid w:val="00F31D3F"/>
    <w:rsid w:val="00F31E3C"/>
    <w:rsid w:val="00F31F4B"/>
    <w:rsid w:val="00F32034"/>
    <w:rsid w:val="00F324AF"/>
    <w:rsid w:val="00F328E7"/>
    <w:rsid w:val="00F32F70"/>
    <w:rsid w:val="00F330F0"/>
    <w:rsid w:val="00F33483"/>
    <w:rsid w:val="00F336E0"/>
    <w:rsid w:val="00F338BA"/>
    <w:rsid w:val="00F33A2F"/>
    <w:rsid w:val="00F33FF0"/>
    <w:rsid w:val="00F342D5"/>
    <w:rsid w:val="00F34386"/>
    <w:rsid w:val="00F347E2"/>
    <w:rsid w:val="00F348C0"/>
    <w:rsid w:val="00F354F0"/>
    <w:rsid w:val="00F355B5"/>
    <w:rsid w:val="00F355CD"/>
    <w:rsid w:val="00F35C8B"/>
    <w:rsid w:val="00F35E64"/>
    <w:rsid w:val="00F36328"/>
    <w:rsid w:val="00F3668E"/>
    <w:rsid w:val="00F366F4"/>
    <w:rsid w:val="00F36717"/>
    <w:rsid w:val="00F368B2"/>
    <w:rsid w:val="00F368EF"/>
    <w:rsid w:val="00F36CCD"/>
    <w:rsid w:val="00F3743A"/>
    <w:rsid w:val="00F376CF"/>
    <w:rsid w:val="00F3770F"/>
    <w:rsid w:val="00F37985"/>
    <w:rsid w:val="00F37A94"/>
    <w:rsid w:val="00F37AD8"/>
    <w:rsid w:val="00F37BA0"/>
    <w:rsid w:val="00F403CC"/>
    <w:rsid w:val="00F40D02"/>
    <w:rsid w:val="00F41072"/>
    <w:rsid w:val="00F4143A"/>
    <w:rsid w:val="00F419C5"/>
    <w:rsid w:val="00F41CC4"/>
    <w:rsid w:val="00F41EC6"/>
    <w:rsid w:val="00F42254"/>
    <w:rsid w:val="00F423FD"/>
    <w:rsid w:val="00F42ECA"/>
    <w:rsid w:val="00F4309B"/>
    <w:rsid w:val="00F4346C"/>
    <w:rsid w:val="00F43557"/>
    <w:rsid w:val="00F439FC"/>
    <w:rsid w:val="00F4431A"/>
    <w:rsid w:val="00F446A8"/>
    <w:rsid w:val="00F44A0A"/>
    <w:rsid w:val="00F44C42"/>
    <w:rsid w:val="00F44D1E"/>
    <w:rsid w:val="00F44DFB"/>
    <w:rsid w:val="00F44ED4"/>
    <w:rsid w:val="00F44FC8"/>
    <w:rsid w:val="00F4516B"/>
    <w:rsid w:val="00F458D2"/>
    <w:rsid w:val="00F45A85"/>
    <w:rsid w:val="00F45C80"/>
    <w:rsid w:val="00F45D16"/>
    <w:rsid w:val="00F45DF1"/>
    <w:rsid w:val="00F46552"/>
    <w:rsid w:val="00F468E1"/>
    <w:rsid w:val="00F46C78"/>
    <w:rsid w:val="00F47C68"/>
    <w:rsid w:val="00F47C70"/>
    <w:rsid w:val="00F47CAE"/>
    <w:rsid w:val="00F47D7A"/>
    <w:rsid w:val="00F47E4A"/>
    <w:rsid w:val="00F47F4D"/>
    <w:rsid w:val="00F50010"/>
    <w:rsid w:val="00F50117"/>
    <w:rsid w:val="00F50612"/>
    <w:rsid w:val="00F50A0A"/>
    <w:rsid w:val="00F50A4E"/>
    <w:rsid w:val="00F50EED"/>
    <w:rsid w:val="00F5146F"/>
    <w:rsid w:val="00F51B2A"/>
    <w:rsid w:val="00F51DBF"/>
    <w:rsid w:val="00F52C7B"/>
    <w:rsid w:val="00F52E4B"/>
    <w:rsid w:val="00F52FD6"/>
    <w:rsid w:val="00F53041"/>
    <w:rsid w:val="00F5312C"/>
    <w:rsid w:val="00F5318F"/>
    <w:rsid w:val="00F5326C"/>
    <w:rsid w:val="00F53E2A"/>
    <w:rsid w:val="00F5403B"/>
    <w:rsid w:val="00F5426D"/>
    <w:rsid w:val="00F5452A"/>
    <w:rsid w:val="00F545CF"/>
    <w:rsid w:val="00F54638"/>
    <w:rsid w:val="00F54978"/>
    <w:rsid w:val="00F5542C"/>
    <w:rsid w:val="00F55D14"/>
    <w:rsid w:val="00F56110"/>
    <w:rsid w:val="00F56BF0"/>
    <w:rsid w:val="00F570E6"/>
    <w:rsid w:val="00F574CF"/>
    <w:rsid w:val="00F57839"/>
    <w:rsid w:val="00F57B79"/>
    <w:rsid w:val="00F57E93"/>
    <w:rsid w:val="00F600E8"/>
    <w:rsid w:val="00F60254"/>
    <w:rsid w:val="00F609E5"/>
    <w:rsid w:val="00F610A6"/>
    <w:rsid w:val="00F61332"/>
    <w:rsid w:val="00F618DE"/>
    <w:rsid w:val="00F61F92"/>
    <w:rsid w:val="00F62171"/>
    <w:rsid w:val="00F62336"/>
    <w:rsid w:val="00F62D0D"/>
    <w:rsid w:val="00F62D3F"/>
    <w:rsid w:val="00F62E01"/>
    <w:rsid w:val="00F63962"/>
    <w:rsid w:val="00F63FB9"/>
    <w:rsid w:val="00F64035"/>
    <w:rsid w:val="00F64259"/>
    <w:rsid w:val="00F644E3"/>
    <w:rsid w:val="00F647A3"/>
    <w:rsid w:val="00F64D24"/>
    <w:rsid w:val="00F64D57"/>
    <w:rsid w:val="00F64F1A"/>
    <w:rsid w:val="00F6526C"/>
    <w:rsid w:val="00F6577D"/>
    <w:rsid w:val="00F65AD3"/>
    <w:rsid w:val="00F65B60"/>
    <w:rsid w:val="00F65B68"/>
    <w:rsid w:val="00F65BD9"/>
    <w:rsid w:val="00F65F91"/>
    <w:rsid w:val="00F662DE"/>
    <w:rsid w:val="00F66352"/>
    <w:rsid w:val="00F6635E"/>
    <w:rsid w:val="00F66B7C"/>
    <w:rsid w:val="00F66D0A"/>
    <w:rsid w:val="00F67716"/>
    <w:rsid w:val="00F6797E"/>
    <w:rsid w:val="00F67BD3"/>
    <w:rsid w:val="00F70480"/>
    <w:rsid w:val="00F70823"/>
    <w:rsid w:val="00F7093C"/>
    <w:rsid w:val="00F70BAA"/>
    <w:rsid w:val="00F711BE"/>
    <w:rsid w:val="00F7131C"/>
    <w:rsid w:val="00F7145F"/>
    <w:rsid w:val="00F7236D"/>
    <w:rsid w:val="00F72785"/>
    <w:rsid w:val="00F72C98"/>
    <w:rsid w:val="00F73368"/>
    <w:rsid w:val="00F7355F"/>
    <w:rsid w:val="00F737AF"/>
    <w:rsid w:val="00F737BC"/>
    <w:rsid w:val="00F73871"/>
    <w:rsid w:val="00F73EDE"/>
    <w:rsid w:val="00F740F3"/>
    <w:rsid w:val="00F742D6"/>
    <w:rsid w:val="00F742D8"/>
    <w:rsid w:val="00F745CC"/>
    <w:rsid w:val="00F74660"/>
    <w:rsid w:val="00F74668"/>
    <w:rsid w:val="00F755CA"/>
    <w:rsid w:val="00F75905"/>
    <w:rsid w:val="00F7590B"/>
    <w:rsid w:val="00F75CBE"/>
    <w:rsid w:val="00F76362"/>
    <w:rsid w:val="00F76461"/>
    <w:rsid w:val="00F7647D"/>
    <w:rsid w:val="00F76806"/>
    <w:rsid w:val="00F76984"/>
    <w:rsid w:val="00F7699F"/>
    <w:rsid w:val="00F76A53"/>
    <w:rsid w:val="00F770F3"/>
    <w:rsid w:val="00F77669"/>
    <w:rsid w:val="00F77ADB"/>
    <w:rsid w:val="00F77B99"/>
    <w:rsid w:val="00F77DF0"/>
    <w:rsid w:val="00F8015A"/>
    <w:rsid w:val="00F80560"/>
    <w:rsid w:val="00F80896"/>
    <w:rsid w:val="00F80A5D"/>
    <w:rsid w:val="00F80A75"/>
    <w:rsid w:val="00F810B3"/>
    <w:rsid w:val="00F8142D"/>
    <w:rsid w:val="00F81AA0"/>
    <w:rsid w:val="00F81B5B"/>
    <w:rsid w:val="00F81C3C"/>
    <w:rsid w:val="00F82062"/>
    <w:rsid w:val="00F8289A"/>
    <w:rsid w:val="00F829E8"/>
    <w:rsid w:val="00F82D82"/>
    <w:rsid w:val="00F82E50"/>
    <w:rsid w:val="00F8357E"/>
    <w:rsid w:val="00F83864"/>
    <w:rsid w:val="00F83885"/>
    <w:rsid w:val="00F83A05"/>
    <w:rsid w:val="00F83F4B"/>
    <w:rsid w:val="00F83F9D"/>
    <w:rsid w:val="00F840F0"/>
    <w:rsid w:val="00F853AF"/>
    <w:rsid w:val="00F8548C"/>
    <w:rsid w:val="00F85660"/>
    <w:rsid w:val="00F859BE"/>
    <w:rsid w:val="00F85C4B"/>
    <w:rsid w:val="00F85CE3"/>
    <w:rsid w:val="00F85F06"/>
    <w:rsid w:val="00F86A77"/>
    <w:rsid w:val="00F86E07"/>
    <w:rsid w:val="00F86FC9"/>
    <w:rsid w:val="00F87188"/>
    <w:rsid w:val="00F87CD1"/>
    <w:rsid w:val="00F87EC8"/>
    <w:rsid w:val="00F908DC"/>
    <w:rsid w:val="00F909BF"/>
    <w:rsid w:val="00F90EF3"/>
    <w:rsid w:val="00F91316"/>
    <w:rsid w:val="00F916E7"/>
    <w:rsid w:val="00F91A04"/>
    <w:rsid w:val="00F924BB"/>
    <w:rsid w:val="00F92698"/>
    <w:rsid w:val="00F92AF9"/>
    <w:rsid w:val="00F936A6"/>
    <w:rsid w:val="00F93711"/>
    <w:rsid w:val="00F93875"/>
    <w:rsid w:val="00F93885"/>
    <w:rsid w:val="00F93BC2"/>
    <w:rsid w:val="00F93C53"/>
    <w:rsid w:val="00F93EF8"/>
    <w:rsid w:val="00F93FD4"/>
    <w:rsid w:val="00F9413B"/>
    <w:rsid w:val="00F945BD"/>
    <w:rsid w:val="00F94A16"/>
    <w:rsid w:val="00F94B85"/>
    <w:rsid w:val="00F94B9A"/>
    <w:rsid w:val="00F958DE"/>
    <w:rsid w:val="00F95AB1"/>
    <w:rsid w:val="00F95D07"/>
    <w:rsid w:val="00F96126"/>
    <w:rsid w:val="00F96774"/>
    <w:rsid w:val="00F96AF6"/>
    <w:rsid w:val="00F96D74"/>
    <w:rsid w:val="00F96DE4"/>
    <w:rsid w:val="00F96E4A"/>
    <w:rsid w:val="00F97113"/>
    <w:rsid w:val="00F9732D"/>
    <w:rsid w:val="00F9767A"/>
    <w:rsid w:val="00F97761"/>
    <w:rsid w:val="00F97F55"/>
    <w:rsid w:val="00FA02C1"/>
    <w:rsid w:val="00FA08CF"/>
    <w:rsid w:val="00FA0D7A"/>
    <w:rsid w:val="00FA0FBA"/>
    <w:rsid w:val="00FA1C1B"/>
    <w:rsid w:val="00FA2469"/>
    <w:rsid w:val="00FA251D"/>
    <w:rsid w:val="00FA270C"/>
    <w:rsid w:val="00FA2719"/>
    <w:rsid w:val="00FA2B1F"/>
    <w:rsid w:val="00FA2D50"/>
    <w:rsid w:val="00FA2EFC"/>
    <w:rsid w:val="00FA2F5A"/>
    <w:rsid w:val="00FA3101"/>
    <w:rsid w:val="00FA3F9A"/>
    <w:rsid w:val="00FA40A2"/>
    <w:rsid w:val="00FA424D"/>
    <w:rsid w:val="00FA4428"/>
    <w:rsid w:val="00FA4482"/>
    <w:rsid w:val="00FA4DB8"/>
    <w:rsid w:val="00FA4E81"/>
    <w:rsid w:val="00FA579A"/>
    <w:rsid w:val="00FA58EC"/>
    <w:rsid w:val="00FA5910"/>
    <w:rsid w:val="00FA5F0E"/>
    <w:rsid w:val="00FA60C5"/>
    <w:rsid w:val="00FA6851"/>
    <w:rsid w:val="00FA6A78"/>
    <w:rsid w:val="00FA6E34"/>
    <w:rsid w:val="00FA710C"/>
    <w:rsid w:val="00FA715F"/>
    <w:rsid w:val="00FA7234"/>
    <w:rsid w:val="00FA748E"/>
    <w:rsid w:val="00FA76C2"/>
    <w:rsid w:val="00FA770F"/>
    <w:rsid w:val="00FA7728"/>
    <w:rsid w:val="00FA7B4F"/>
    <w:rsid w:val="00FA7FE0"/>
    <w:rsid w:val="00FB0198"/>
    <w:rsid w:val="00FB048F"/>
    <w:rsid w:val="00FB0802"/>
    <w:rsid w:val="00FB093C"/>
    <w:rsid w:val="00FB098F"/>
    <w:rsid w:val="00FB0C94"/>
    <w:rsid w:val="00FB13FC"/>
    <w:rsid w:val="00FB1B04"/>
    <w:rsid w:val="00FB1B63"/>
    <w:rsid w:val="00FB298A"/>
    <w:rsid w:val="00FB2DE7"/>
    <w:rsid w:val="00FB2E2D"/>
    <w:rsid w:val="00FB3190"/>
    <w:rsid w:val="00FB3C4F"/>
    <w:rsid w:val="00FB3FD3"/>
    <w:rsid w:val="00FB43A1"/>
    <w:rsid w:val="00FB4517"/>
    <w:rsid w:val="00FB454C"/>
    <w:rsid w:val="00FB463A"/>
    <w:rsid w:val="00FB47DF"/>
    <w:rsid w:val="00FB4967"/>
    <w:rsid w:val="00FB4DD0"/>
    <w:rsid w:val="00FB506F"/>
    <w:rsid w:val="00FB5395"/>
    <w:rsid w:val="00FB54D7"/>
    <w:rsid w:val="00FB5763"/>
    <w:rsid w:val="00FB5CFF"/>
    <w:rsid w:val="00FB5F20"/>
    <w:rsid w:val="00FB6117"/>
    <w:rsid w:val="00FB6331"/>
    <w:rsid w:val="00FB64B5"/>
    <w:rsid w:val="00FB652F"/>
    <w:rsid w:val="00FB667E"/>
    <w:rsid w:val="00FB66E1"/>
    <w:rsid w:val="00FB6734"/>
    <w:rsid w:val="00FB696E"/>
    <w:rsid w:val="00FB6D42"/>
    <w:rsid w:val="00FB6EF1"/>
    <w:rsid w:val="00FB7FD6"/>
    <w:rsid w:val="00FC0665"/>
    <w:rsid w:val="00FC0809"/>
    <w:rsid w:val="00FC084C"/>
    <w:rsid w:val="00FC09DD"/>
    <w:rsid w:val="00FC0BA0"/>
    <w:rsid w:val="00FC0C22"/>
    <w:rsid w:val="00FC0D09"/>
    <w:rsid w:val="00FC0E55"/>
    <w:rsid w:val="00FC0FBC"/>
    <w:rsid w:val="00FC1551"/>
    <w:rsid w:val="00FC1671"/>
    <w:rsid w:val="00FC1675"/>
    <w:rsid w:val="00FC208F"/>
    <w:rsid w:val="00FC20EE"/>
    <w:rsid w:val="00FC219C"/>
    <w:rsid w:val="00FC237B"/>
    <w:rsid w:val="00FC23F0"/>
    <w:rsid w:val="00FC2418"/>
    <w:rsid w:val="00FC2D0D"/>
    <w:rsid w:val="00FC30B1"/>
    <w:rsid w:val="00FC330C"/>
    <w:rsid w:val="00FC350B"/>
    <w:rsid w:val="00FC35E8"/>
    <w:rsid w:val="00FC37CF"/>
    <w:rsid w:val="00FC3945"/>
    <w:rsid w:val="00FC40F8"/>
    <w:rsid w:val="00FC41B7"/>
    <w:rsid w:val="00FC41D7"/>
    <w:rsid w:val="00FC46B5"/>
    <w:rsid w:val="00FC489C"/>
    <w:rsid w:val="00FC4C8F"/>
    <w:rsid w:val="00FC4D7B"/>
    <w:rsid w:val="00FC6583"/>
    <w:rsid w:val="00FC67E6"/>
    <w:rsid w:val="00FC6C0F"/>
    <w:rsid w:val="00FC6F10"/>
    <w:rsid w:val="00FC71EE"/>
    <w:rsid w:val="00FC7263"/>
    <w:rsid w:val="00FC72A1"/>
    <w:rsid w:val="00FC7563"/>
    <w:rsid w:val="00FC7683"/>
    <w:rsid w:val="00FC78F3"/>
    <w:rsid w:val="00FC792F"/>
    <w:rsid w:val="00FC7E72"/>
    <w:rsid w:val="00FD045A"/>
    <w:rsid w:val="00FD0946"/>
    <w:rsid w:val="00FD0B0A"/>
    <w:rsid w:val="00FD12DD"/>
    <w:rsid w:val="00FD146C"/>
    <w:rsid w:val="00FD1A3B"/>
    <w:rsid w:val="00FD1AC4"/>
    <w:rsid w:val="00FD2151"/>
    <w:rsid w:val="00FD22EA"/>
    <w:rsid w:val="00FD244D"/>
    <w:rsid w:val="00FD2862"/>
    <w:rsid w:val="00FD2A35"/>
    <w:rsid w:val="00FD2B7B"/>
    <w:rsid w:val="00FD2BE6"/>
    <w:rsid w:val="00FD2E52"/>
    <w:rsid w:val="00FD2F0E"/>
    <w:rsid w:val="00FD33AA"/>
    <w:rsid w:val="00FD345A"/>
    <w:rsid w:val="00FD3520"/>
    <w:rsid w:val="00FD388D"/>
    <w:rsid w:val="00FD3985"/>
    <w:rsid w:val="00FD3D9D"/>
    <w:rsid w:val="00FD433C"/>
    <w:rsid w:val="00FD4397"/>
    <w:rsid w:val="00FD48AF"/>
    <w:rsid w:val="00FD4FD0"/>
    <w:rsid w:val="00FD4FDF"/>
    <w:rsid w:val="00FD5928"/>
    <w:rsid w:val="00FD59EB"/>
    <w:rsid w:val="00FD5A26"/>
    <w:rsid w:val="00FD5C85"/>
    <w:rsid w:val="00FD5E36"/>
    <w:rsid w:val="00FD5FC1"/>
    <w:rsid w:val="00FD602A"/>
    <w:rsid w:val="00FD6186"/>
    <w:rsid w:val="00FD6286"/>
    <w:rsid w:val="00FD6653"/>
    <w:rsid w:val="00FD69B2"/>
    <w:rsid w:val="00FD6EAC"/>
    <w:rsid w:val="00FD7261"/>
    <w:rsid w:val="00FD72AB"/>
    <w:rsid w:val="00FD72D6"/>
    <w:rsid w:val="00FD737A"/>
    <w:rsid w:val="00FD778B"/>
    <w:rsid w:val="00FD7A04"/>
    <w:rsid w:val="00FD7A81"/>
    <w:rsid w:val="00FE007E"/>
    <w:rsid w:val="00FE024C"/>
    <w:rsid w:val="00FE0542"/>
    <w:rsid w:val="00FE0B7F"/>
    <w:rsid w:val="00FE0C57"/>
    <w:rsid w:val="00FE1919"/>
    <w:rsid w:val="00FE1A28"/>
    <w:rsid w:val="00FE1B88"/>
    <w:rsid w:val="00FE1BB5"/>
    <w:rsid w:val="00FE24B7"/>
    <w:rsid w:val="00FE26C3"/>
    <w:rsid w:val="00FE29EF"/>
    <w:rsid w:val="00FE2DB3"/>
    <w:rsid w:val="00FE31F8"/>
    <w:rsid w:val="00FE325C"/>
    <w:rsid w:val="00FE33D6"/>
    <w:rsid w:val="00FE3411"/>
    <w:rsid w:val="00FE3543"/>
    <w:rsid w:val="00FE3616"/>
    <w:rsid w:val="00FE3D03"/>
    <w:rsid w:val="00FE3DAB"/>
    <w:rsid w:val="00FE3DB8"/>
    <w:rsid w:val="00FE4059"/>
    <w:rsid w:val="00FE467C"/>
    <w:rsid w:val="00FE47A2"/>
    <w:rsid w:val="00FE4A4A"/>
    <w:rsid w:val="00FE4F16"/>
    <w:rsid w:val="00FE4FF5"/>
    <w:rsid w:val="00FE5460"/>
    <w:rsid w:val="00FE5BE1"/>
    <w:rsid w:val="00FE5C63"/>
    <w:rsid w:val="00FE5C67"/>
    <w:rsid w:val="00FE5CD1"/>
    <w:rsid w:val="00FE6297"/>
    <w:rsid w:val="00FE6780"/>
    <w:rsid w:val="00FE6836"/>
    <w:rsid w:val="00FE6D31"/>
    <w:rsid w:val="00FE73C2"/>
    <w:rsid w:val="00FE7AAC"/>
    <w:rsid w:val="00FE7AF2"/>
    <w:rsid w:val="00FE7E36"/>
    <w:rsid w:val="00FF053B"/>
    <w:rsid w:val="00FF11B6"/>
    <w:rsid w:val="00FF15C4"/>
    <w:rsid w:val="00FF17DC"/>
    <w:rsid w:val="00FF1B5B"/>
    <w:rsid w:val="00FF1E1F"/>
    <w:rsid w:val="00FF1F66"/>
    <w:rsid w:val="00FF23F7"/>
    <w:rsid w:val="00FF26F1"/>
    <w:rsid w:val="00FF2AC4"/>
    <w:rsid w:val="00FF2D12"/>
    <w:rsid w:val="00FF3AA3"/>
    <w:rsid w:val="00FF3FA8"/>
    <w:rsid w:val="00FF4212"/>
    <w:rsid w:val="00FF4578"/>
    <w:rsid w:val="00FF486A"/>
    <w:rsid w:val="00FF4AD9"/>
    <w:rsid w:val="00FF4E4E"/>
    <w:rsid w:val="00FF540C"/>
    <w:rsid w:val="00FF5572"/>
    <w:rsid w:val="00FF57AC"/>
    <w:rsid w:val="00FF599D"/>
    <w:rsid w:val="00FF6094"/>
    <w:rsid w:val="00FF6095"/>
    <w:rsid w:val="00FF647A"/>
    <w:rsid w:val="00FF649B"/>
    <w:rsid w:val="00FF6650"/>
    <w:rsid w:val="00FF6777"/>
    <w:rsid w:val="00FF685A"/>
    <w:rsid w:val="00FF6C9D"/>
    <w:rsid w:val="00FF6E0C"/>
    <w:rsid w:val="00FF6FBB"/>
    <w:rsid w:val="00FF7577"/>
    <w:rsid w:val="01ABB076"/>
    <w:rsid w:val="01E90FBD"/>
    <w:rsid w:val="0271DE6F"/>
    <w:rsid w:val="03A9F641"/>
    <w:rsid w:val="0477467C"/>
    <w:rsid w:val="07EA4165"/>
    <w:rsid w:val="08A1EB7B"/>
    <w:rsid w:val="0A3DBBDC"/>
    <w:rsid w:val="0AC5A5E9"/>
    <w:rsid w:val="0C873AEA"/>
    <w:rsid w:val="0D089197"/>
    <w:rsid w:val="0D85F565"/>
    <w:rsid w:val="0E382F03"/>
    <w:rsid w:val="0E80E498"/>
    <w:rsid w:val="0F32EE8F"/>
    <w:rsid w:val="10BD9627"/>
    <w:rsid w:val="114594CA"/>
    <w:rsid w:val="11C6CC6E"/>
    <w:rsid w:val="1449B872"/>
    <w:rsid w:val="151C8323"/>
    <w:rsid w:val="15812D39"/>
    <w:rsid w:val="15CC6076"/>
    <w:rsid w:val="16B85384"/>
    <w:rsid w:val="171CFD9A"/>
    <w:rsid w:val="17F7A3C3"/>
    <w:rsid w:val="19770E6E"/>
    <w:rsid w:val="1AAABE14"/>
    <w:rsid w:val="1B2F4485"/>
    <w:rsid w:val="1BE24906"/>
    <w:rsid w:val="1CC4DD09"/>
    <w:rsid w:val="1CDAE364"/>
    <w:rsid w:val="1E8DB113"/>
    <w:rsid w:val="1EA54F76"/>
    <w:rsid w:val="1ED3D5F7"/>
    <w:rsid w:val="1EFA7A85"/>
    <w:rsid w:val="1FD7BAFC"/>
    <w:rsid w:val="208017E1"/>
    <w:rsid w:val="20854D78"/>
    <w:rsid w:val="2173DAD4"/>
    <w:rsid w:val="21DFBE52"/>
    <w:rsid w:val="2288A0A1"/>
    <w:rsid w:val="22B26B62"/>
    <w:rsid w:val="2364F60C"/>
    <w:rsid w:val="260853ED"/>
    <w:rsid w:val="2633806F"/>
    <w:rsid w:val="2668D01E"/>
    <w:rsid w:val="2709C44D"/>
    <w:rsid w:val="270AB769"/>
    <w:rsid w:val="2785DC85"/>
    <w:rsid w:val="281D960B"/>
    <w:rsid w:val="28F56E1A"/>
    <w:rsid w:val="2934EB8E"/>
    <w:rsid w:val="29EFEFA3"/>
    <w:rsid w:val="2A18D470"/>
    <w:rsid w:val="2A52F65E"/>
    <w:rsid w:val="2AC6CB93"/>
    <w:rsid w:val="2AFE3ABE"/>
    <w:rsid w:val="2B8BC004"/>
    <w:rsid w:val="2E89EC35"/>
    <w:rsid w:val="2EC8FB04"/>
    <w:rsid w:val="2EE8E0FC"/>
    <w:rsid w:val="2FE0131E"/>
    <w:rsid w:val="2FE3BAFF"/>
    <w:rsid w:val="2FE7AD10"/>
    <w:rsid w:val="31ABDAB6"/>
    <w:rsid w:val="3225B3BE"/>
    <w:rsid w:val="328F4469"/>
    <w:rsid w:val="34406856"/>
    <w:rsid w:val="35C6E52B"/>
    <w:rsid w:val="35DBDEA8"/>
    <w:rsid w:val="38D3DAB8"/>
    <w:rsid w:val="390E546B"/>
    <w:rsid w:val="3939C854"/>
    <w:rsid w:val="3986EACC"/>
    <w:rsid w:val="3D992624"/>
    <w:rsid w:val="3E75AE60"/>
    <w:rsid w:val="3F9D9CAA"/>
    <w:rsid w:val="42A13953"/>
    <w:rsid w:val="42AF0A67"/>
    <w:rsid w:val="432F9A7B"/>
    <w:rsid w:val="4377689B"/>
    <w:rsid w:val="43BFF6F2"/>
    <w:rsid w:val="43DDC806"/>
    <w:rsid w:val="4555838F"/>
    <w:rsid w:val="455E6C39"/>
    <w:rsid w:val="4644E5CC"/>
    <w:rsid w:val="464C4577"/>
    <w:rsid w:val="466D65F2"/>
    <w:rsid w:val="46E5C565"/>
    <w:rsid w:val="46F153F0"/>
    <w:rsid w:val="4774AA76"/>
    <w:rsid w:val="47BF310B"/>
    <w:rsid w:val="48719F0F"/>
    <w:rsid w:val="488D2451"/>
    <w:rsid w:val="495FEF02"/>
    <w:rsid w:val="4983E639"/>
    <w:rsid w:val="49C49918"/>
    <w:rsid w:val="4A24192A"/>
    <w:rsid w:val="4ACC201D"/>
    <w:rsid w:val="4AF6D1CD"/>
    <w:rsid w:val="4BA0683A"/>
    <w:rsid w:val="4BC4C513"/>
    <w:rsid w:val="4C64067D"/>
    <w:rsid w:val="4E4FF7B1"/>
    <w:rsid w:val="4F091FB9"/>
    <w:rsid w:val="4F223582"/>
    <w:rsid w:val="4F277FAF"/>
    <w:rsid w:val="4FCA42F0"/>
    <w:rsid w:val="522121FE"/>
    <w:rsid w:val="535B46A4"/>
    <w:rsid w:val="536D3C9A"/>
    <w:rsid w:val="53A5F511"/>
    <w:rsid w:val="544F0A31"/>
    <w:rsid w:val="55074BBF"/>
    <w:rsid w:val="56A31C20"/>
    <w:rsid w:val="570EFF9E"/>
    <w:rsid w:val="57453541"/>
    <w:rsid w:val="57D6DDD4"/>
    <w:rsid w:val="583EEC81"/>
    <w:rsid w:val="58AACFFF"/>
    <w:rsid w:val="5ACA5C88"/>
    <w:rsid w:val="5C00B88A"/>
    <w:rsid w:val="5CCEABD0"/>
    <w:rsid w:val="5CFCC217"/>
    <w:rsid w:val="5DAE8D10"/>
    <w:rsid w:val="5E5C404F"/>
    <w:rsid w:val="5E773615"/>
    <w:rsid w:val="5FB373D0"/>
    <w:rsid w:val="603CF174"/>
    <w:rsid w:val="6041AC39"/>
    <w:rsid w:val="625201BC"/>
    <w:rsid w:val="627856D3"/>
    <w:rsid w:val="634CBFB3"/>
    <w:rsid w:val="65173758"/>
    <w:rsid w:val="6843D574"/>
    <w:rsid w:val="686E80A9"/>
    <w:rsid w:val="697BA867"/>
    <w:rsid w:val="6C0610BC"/>
    <w:rsid w:val="6F3DB17E"/>
    <w:rsid w:val="6F71576B"/>
    <w:rsid w:val="700B3585"/>
    <w:rsid w:val="722611E1"/>
    <w:rsid w:val="728221C9"/>
    <w:rsid w:val="730925E2"/>
    <w:rsid w:val="7365A604"/>
    <w:rsid w:val="745CC1FB"/>
    <w:rsid w:val="74854DB4"/>
    <w:rsid w:val="74E99323"/>
    <w:rsid w:val="755CD22F"/>
    <w:rsid w:val="76211E15"/>
    <w:rsid w:val="7816476A"/>
    <w:rsid w:val="7974E629"/>
    <w:rsid w:val="7AB841F5"/>
    <w:rsid w:val="7AE98C92"/>
    <w:rsid w:val="7C77373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6B7CC"/>
  <w15:chartTrackingRefBased/>
  <w15:docId w15:val="{3B1E9D6A-CC0F-4CCB-92A3-F3B182664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8FC"/>
    <w:rPr>
      <w:rFonts w:ascii="Times New Roman" w:eastAsia="Times New Roman" w:hAnsi="Times New Roman" w:cs="Times New Roman"/>
    </w:rPr>
  </w:style>
  <w:style w:type="paragraph" w:styleId="Heading1">
    <w:name w:val="heading 1"/>
    <w:basedOn w:val="Normal"/>
    <w:next w:val="Normal"/>
    <w:link w:val="Heading1Char"/>
    <w:uiPriority w:val="9"/>
    <w:qFormat/>
    <w:rsid w:val="0051359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359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C09D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n,List Paragraph1"/>
    <w:basedOn w:val="Normal"/>
    <w:link w:val="ListParagraphChar"/>
    <w:uiPriority w:val="34"/>
    <w:qFormat/>
    <w:rsid w:val="0001364A"/>
    <w:pPr>
      <w:ind w:left="720"/>
      <w:contextualSpacing/>
    </w:pPr>
  </w:style>
  <w:style w:type="paragraph" w:styleId="BalloonText">
    <w:name w:val="Balloon Text"/>
    <w:basedOn w:val="Normal"/>
    <w:link w:val="BalloonTextChar"/>
    <w:uiPriority w:val="99"/>
    <w:semiHidden/>
    <w:unhideWhenUsed/>
    <w:rsid w:val="00B74AE8"/>
    <w:rPr>
      <w:sz w:val="18"/>
      <w:szCs w:val="18"/>
    </w:rPr>
  </w:style>
  <w:style w:type="character" w:customStyle="1" w:styleId="BalloonTextChar">
    <w:name w:val="Balloon Text Char"/>
    <w:basedOn w:val="DefaultParagraphFont"/>
    <w:link w:val="BalloonText"/>
    <w:uiPriority w:val="99"/>
    <w:semiHidden/>
    <w:rsid w:val="00B74AE8"/>
    <w:rPr>
      <w:rFonts w:ascii="Times New Roman" w:hAnsi="Times New Roman" w:cs="Times New Roman"/>
      <w:sz w:val="18"/>
      <w:szCs w:val="18"/>
    </w:rPr>
  </w:style>
  <w:style w:type="character" w:customStyle="1" w:styleId="ListParagraphChar">
    <w:name w:val="List Paragraph Char"/>
    <w:aliases w:val="Recommendation Char,List Paragraph1 Char"/>
    <w:basedOn w:val="DefaultParagraphFont"/>
    <w:link w:val="ListParagraph"/>
    <w:uiPriority w:val="34"/>
    <w:locked/>
    <w:rsid w:val="00574031"/>
  </w:style>
  <w:style w:type="character" w:styleId="CommentReference">
    <w:name w:val="annotation reference"/>
    <w:basedOn w:val="DefaultParagraphFont"/>
    <w:uiPriority w:val="99"/>
    <w:semiHidden/>
    <w:unhideWhenUsed/>
    <w:rsid w:val="008A2F9A"/>
    <w:rPr>
      <w:sz w:val="16"/>
      <w:szCs w:val="16"/>
    </w:rPr>
  </w:style>
  <w:style w:type="paragraph" w:styleId="CommentText">
    <w:name w:val="annotation text"/>
    <w:basedOn w:val="Normal"/>
    <w:link w:val="CommentTextChar"/>
    <w:uiPriority w:val="99"/>
    <w:unhideWhenUsed/>
    <w:rsid w:val="00BC29D7"/>
    <w:pPr>
      <w:spacing w:after="200"/>
    </w:pPr>
    <w:rPr>
      <w:rFonts w:eastAsia="SimSun"/>
      <w:sz w:val="20"/>
      <w:szCs w:val="20"/>
      <w:lang w:val="en-GB" w:eastAsia="en-US"/>
    </w:rPr>
  </w:style>
  <w:style w:type="character" w:customStyle="1" w:styleId="CommentTextChar">
    <w:name w:val="Comment Text Char"/>
    <w:basedOn w:val="DefaultParagraphFont"/>
    <w:link w:val="CommentText"/>
    <w:uiPriority w:val="99"/>
    <w:rsid w:val="00BC29D7"/>
    <w:rPr>
      <w:rFonts w:ascii="Times New Roman" w:eastAsia="SimSu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48620A"/>
    <w:pPr>
      <w:spacing w:after="0"/>
    </w:pPr>
    <w:rPr>
      <w:rFonts w:eastAsiaTheme="minorEastAsia"/>
      <w:b/>
      <w:bCs/>
      <w:lang w:val="en-US" w:eastAsia="zh-CN"/>
    </w:rPr>
  </w:style>
  <w:style w:type="character" w:customStyle="1" w:styleId="CommentSubjectChar">
    <w:name w:val="Comment Subject Char"/>
    <w:basedOn w:val="CommentTextChar"/>
    <w:link w:val="CommentSubject"/>
    <w:uiPriority w:val="99"/>
    <w:semiHidden/>
    <w:rsid w:val="0048620A"/>
    <w:rPr>
      <w:rFonts w:ascii="Times New Roman" w:eastAsia="SimSun" w:hAnsi="Times New Roman" w:cs="Times New Roman"/>
      <w:b/>
      <w:bCs/>
      <w:sz w:val="20"/>
      <w:szCs w:val="20"/>
      <w:lang w:val="en-AU" w:eastAsia="en-US"/>
    </w:rPr>
  </w:style>
  <w:style w:type="paragraph" w:styleId="EndnoteText">
    <w:name w:val="endnote text"/>
    <w:basedOn w:val="Normal"/>
    <w:link w:val="EndnoteTextChar"/>
    <w:uiPriority w:val="99"/>
    <w:semiHidden/>
    <w:unhideWhenUsed/>
    <w:rsid w:val="008F1762"/>
    <w:rPr>
      <w:sz w:val="20"/>
      <w:szCs w:val="20"/>
    </w:rPr>
  </w:style>
  <w:style w:type="character" w:customStyle="1" w:styleId="EndnoteTextChar">
    <w:name w:val="Endnote Text Char"/>
    <w:basedOn w:val="DefaultParagraphFont"/>
    <w:link w:val="EndnoteText"/>
    <w:uiPriority w:val="99"/>
    <w:semiHidden/>
    <w:rsid w:val="008F1762"/>
    <w:rPr>
      <w:sz w:val="20"/>
      <w:szCs w:val="20"/>
    </w:rPr>
  </w:style>
  <w:style w:type="character" w:styleId="EndnoteReference">
    <w:name w:val="endnote reference"/>
    <w:basedOn w:val="DefaultParagraphFont"/>
    <w:uiPriority w:val="99"/>
    <w:semiHidden/>
    <w:unhideWhenUsed/>
    <w:rsid w:val="008F1762"/>
    <w:rPr>
      <w:vertAlign w:val="superscript"/>
    </w:rPr>
  </w:style>
  <w:style w:type="character" w:styleId="Hyperlink">
    <w:name w:val="Hyperlink"/>
    <w:basedOn w:val="DefaultParagraphFont"/>
    <w:uiPriority w:val="99"/>
    <w:unhideWhenUsed/>
    <w:rsid w:val="008F1762"/>
    <w:rPr>
      <w:color w:val="0563C1" w:themeColor="hyperlink"/>
      <w:u w:val="single"/>
    </w:rPr>
  </w:style>
  <w:style w:type="character" w:styleId="UnresolvedMention">
    <w:name w:val="Unresolved Mention"/>
    <w:basedOn w:val="DefaultParagraphFont"/>
    <w:uiPriority w:val="99"/>
    <w:semiHidden/>
    <w:unhideWhenUsed/>
    <w:rsid w:val="008F1762"/>
    <w:rPr>
      <w:color w:val="605E5C"/>
      <w:shd w:val="clear" w:color="auto" w:fill="E1DFDD"/>
    </w:rPr>
  </w:style>
  <w:style w:type="character" w:styleId="Strong">
    <w:name w:val="Strong"/>
    <w:basedOn w:val="DefaultParagraphFont"/>
    <w:uiPriority w:val="22"/>
    <w:qFormat/>
    <w:rsid w:val="000C29C2"/>
    <w:rPr>
      <w:b/>
      <w:bCs/>
    </w:rPr>
  </w:style>
  <w:style w:type="character" w:styleId="FollowedHyperlink">
    <w:name w:val="FollowedHyperlink"/>
    <w:basedOn w:val="DefaultParagraphFont"/>
    <w:uiPriority w:val="99"/>
    <w:semiHidden/>
    <w:unhideWhenUsed/>
    <w:rsid w:val="002F1BD0"/>
    <w:rPr>
      <w:color w:val="954F72" w:themeColor="followedHyperlink"/>
      <w:u w:val="single"/>
    </w:rPr>
  </w:style>
  <w:style w:type="character" w:styleId="PlaceholderText">
    <w:name w:val="Placeholder Text"/>
    <w:basedOn w:val="DefaultParagraphFont"/>
    <w:uiPriority w:val="99"/>
    <w:semiHidden/>
    <w:rsid w:val="004B1C06"/>
    <w:rPr>
      <w:color w:val="808080"/>
    </w:rPr>
  </w:style>
  <w:style w:type="paragraph" w:styleId="Revision">
    <w:name w:val="Revision"/>
    <w:hidden/>
    <w:uiPriority w:val="99"/>
    <w:semiHidden/>
    <w:rsid w:val="00EB31CC"/>
  </w:style>
  <w:style w:type="paragraph" w:styleId="Header">
    <w:name w:val="header"/>
    <w:basedOn w:val="Normal"/>
    <w:link w:val="HeaderChar"/>
    <w:uiPriority w:val="99"/>
    <w:unhideWhenUsed/>
    <w:rsid w:val="00CE450B"/>
    <w:pPr>
      <w:tabs>
        <w:tab w:val="center" w:pos="4680"/>
        <w:tab w:val="right" w:pos="9360"/>
      </w:tabs>
    </w:pPr>
  </w:style>
  <w:style w:type="character" w:customStyle="1" w:styleId="HeaderChar">
    <w:name w:val="Header Char"/>
    <w:basedOn w:val="DefaultParagraphFont"/>
    <w:link w:val="Header"/>
    <w:uiPriority w:val="99"/>
    <w:rsid w:val="00CE450B"/>
  </w:style>
  <w:style w:type="paragraph" w:styleId="Footer">
    <w:name w:val="footer"/>
    <w:basedOn w:val="Normal"/>
    <w:link w:val="FooterChar"/>
    <w:uiPriority w:val="99"/>
    <w:unhideWhenUsed/>
    <w:rsid w:val="00CE450B"/>
    <w:pPr>
      <w:tabs>
        <w:tab w:val="center" w:pos="4680"/>
        <w:tab w:val="right" w:pos="9360"/>
      </w:tabs>
    </w:pPr>
  </w:style>
  <w:style w:type="character" w:customStyle="1" w:styleId="FooterChar">
    <w:name w:val="Footer Char"/>
    <w:basedOn w:val="DefaultParagraphFont"/>
    <w:link w:val="Footer"/>
    <w:uiPriority w:val="99"/>
    <w:rsid w:val="00CE450B"/>
  </w:style>
  <w:style w:type="paragraph" w:styleId="Bibliography">
    <w:name w:val="Bibliography"/>
    <w:basedOn w:val="Normal"/>
    <w:next w:val="Normal"/>
    <w:uiPriority w:val="37"/>
    <w:unhideWhenUsed/>
    <w:rsid w:val="00B50999"/>
    <w:pPr>
      <w:spacing w:after="240"/>
    </w:pPr>
  </w:style>
  <w:style w:type="character" w:customStyle="1" w:styleId="Heading1Char">
    <w:name w:val="Heading 1 Char"/>
    <w:basedOn w:val="DefaultParagraphFont"/>
    <w:link w:val="Heading1"/>
    <w:uiPriority w:val="9"/>
    <w:rsid w:val="0051359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1359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C09DD"/>
    <w:rPr>
      <w:rFonts w:asciiTheme="majorHAnsi" w:eastAsiaTheme="majorEastAsia" w:hAnsiTheme="majorHAnsi" w:cstheme="majorBidi"/>
      <w:color w:val="1F3763" w:themeColor="accent1" w:themeShade="7F"/>
    </w:rPr>
  </w:style>
  <w:style w:type="paragraph" w:styleId="Date">
    <w:name w:val="Date"/>
    <w:basedOn w:val="Normal"/>
    <w:next w:val="Normal"/>
    <w:link w:val="DateChar"/>
    <w:uiPriority w:val="99"/>
    <w:semiHidden/>
    <w:unhideWhenUsed/>
    <w:rsid w:val="00F7145F"/>
  </w:style>
  <w:style w:type="character" w:customStyle="1" w:styleId="DateChar">
    <w:name w:val="Date Char"/>
    <w:basedOn w:val="DefaultParagraphFont"/>
    <w:link w:val="Date"/>
    <w:uiPriority w:val="99"/>
    <w:semiHidden/>
    <w:rsid w:val="00F7145F"/>
  </w:style>
  <w:style w:type="paragraph" w:styleId="NormalWeb">
    <w:name w:val="Normal (Web)"/>
    <w:basedOn w:val="Normal"/>
    <w:uiPriority w:val="99"/>
    <w:unhideWhenUsed/>
    <w:rsid w:val="004330A9"/>
    <w:pPr>
      <w:spacing w:before="100" w:beforeAutospacing="1" w:after="100" w:afterAutospacing="1"/>
    </w:pPr>
  </w:style>
  <w:style w:type="character" w:customStyle="1" w:styleId="period">
    <w:name w:val="period"/>
    <w:basedOn w:val="DefaultParagraphFont"/>
    <w:rsid w:val="00DD7DF8"/>
  </w:style>
  <w:style w:type="character" w:customStyle="1" w:styleId="cit">
    <w:name w:val="cit"/>
    <w:basedOn w:val="DefaultParagraphFont"/>
    <w:rsid w:val="00DD7DF8"/>
  </w:style>
  <w:style w:type="character" w:customStyle="1" w:styleId="citation-doi">
    <w:name w:val="citation-doi"/>
    <w:basedOn w:val="DefaultParagraphFont"/>
    <w:rsid w:val="00DD7DF8"/>
  </w:style>
  <w:style w:type="character" w:customStyle="1" w:styleId="secondary-date">
    <w:name w:val="secondary-date"/>
    <w:basedOn w:val="DefaultParagraphFont"/>
    <w:rsid w:val="00DD7DF8"/>
  </w:style>
  <w:style w:type="character" w:customStyle="1" w:styleId="authors-list-item">
    <w:name w:val="authors-list-item"/>
    <w:basedOn w:val="DefaultParagraphFont"/>
    <w:rsid w:val="00DD7DF8"/>
  </w:style>
  <w:style w:type="character" w:customStyle="1" w:styleId="author-sup-separator">
    <w:name w:val="author-sup-separator"/>
    <w:basedOn w:val="DefaultParagraphFont"/>
    <w:rsid w:val="00DD7DF8"/>
  </w:style>
  <w:style w:type="character" w:customStyle="1" w:styleId="comma">
    <w:name w:val="comma"/>
    <w:basedOn w:val="DefaultParagraphFont"/>
    <w:rsid w:val="00DD7DF8"/>
  </w:style>
  <w:style w:type="character" w:customStyle="1" w:styleId="Title1">
    <w:name w:val="Title1"/>
    <w:basedOn w:val="DefaultParagraphFont"/>
    <w:rsid w:val="00DD7DF8"/>
  </w:style>
  <w:style w:type="character" w:customStyle="1" w:styleId="identifier">
    <w:name w:val="identifier"/>
    <w:basedOn w:val="DefaultParagraphFont"/>
    <w:rsid w:val="00DD7DF8"/>
  </w:style>
  <w:style w:type="character" w:customStyle="1" w:styleId="id-label">
    <w:name w:val="id-label"/>
    <w:basedOn w:val="DefaultParagraphFont"/>
    <w:rsid w:val="00DD7DF8"/>
  </w:style>
  <w:style w:type="character" w:customStyle="1" w:styleId="al-author-name-more">
    <w:name w:val="al-author-name-more"/>
    <w:basedOn w:val="DefaultParagraphFont"/>
    <w:rsid w:val="00D251EC"/>
  </w:style>
  <w:style w:type="character" w:customStyle="1" w:styleId="delimiter">
    <w:name w:val="delimiter"/>
    <w:basedOn w:val="DefaultParagraphFont"/>
    <w:rsid w:val="00D251EC"/>
  </w:style>
  <w:style w:type="character" w:styleId="Emphasis">
    <w:name w:val="Emphasis"/>
    <w:basedOn w:val="DefaultParagraphFont"/>
    <w:uiPriority w:val="20"/>
    <w:qFormat/>
    <w:rsid w:val="00D251EC"/>
    <w:rPr>
      <w:i/>
      <w:iCs/>
    </w:rPr>
  </w:style>
  <w:style w:type="paragraph" w:customStyle="1" w:styleId="halfrhythm">
    <w:name w:val="half_rhythm"/>
    <w:basedOn w:val="Normal"/>
    <w:rsid w:val="003D77F5"/>
    <w:pPr>
      <w:spacing w:before="100" w:beforeAutospacing="1" w:after="100" w:afterAutospacing="1"/>
    </w:pPr>
  </w:style>
  <w:style w:type="character" w:customStyle="1" w:styleId="Title2">
    <w:name w:val="Title2"/>
    <w:basedOn w:val="DefaultParagraphFont"/>
    <w:rsid w:val="00FF4212"/>
  </w:style>
  <w:style w:type="paragraph" w:customStyle="1" w:styleId="contrib-group">
    <w:name w:val="contrib-group"/>
    <w:basedOn w:val="Normal"/>
    <w:rsid w:val="00FF4212"/>
    <w:pPr>
      <w:spacing w:before="100" w:beforeAutospacing="1" w:after="100" w:afterAutospacing="1"/>
    </w:pPr>
  </w:style>
  <w:style w:type="paragraph" w:styleId="TOCHeading">
    <w:name w:val="TOC Heading"/>
    <w:basedOn w:val="Heading1"/>
    <w:next w:val="Normal"/>
    <w:uiPriority w:val="39"/>
    <w:unhideWhenUsed/>
    <w:qFormat/>
    <w:rsid w:val="00CF060D"/>
    <w:pPr>
      <w:spacing w:before="480" w:line="276" w:lineRule="auto"/>
      <w:outlineLvl w:val="9"/>
    </w:pPr>
    <w:rPr>
      <w:b/>
      <w:bCs/>
      <w:sz w:val="28"/>
      <w:szCs w:val="28"/>
      <w:lang w:eastAsia="en-US"/>
    </w:rPr>
  </w:style>
  <w:style w:type="paragraph" w:styleId="TOC1">
    <w:name w:val="toc 1"/>
    <w:basedOn w:val="Normal"/>
    <w:next w:val="Normal"/>
    <w:autoRedefine/>
    <w:uiPriority w:val="39"/>
    <w:unhideWhenUsed/>
    <w:rsid w:val="00AE0C90"/>
    <w:pPr>
      <w:tabs>
        <w:tab w:val="right" w:leader="dot" w:pos="9010"/>
      </w:tabs>
      <w:spacing w:before="120" w:after="120" w:line="360" w:lineRule="auto"/>
    </w:pPr>
    <w:rPr>
      <w:rFonts w:asciiTheme="minorHAnsi" w:hAnsiTheme="minorHAnsi"/>
      <w:b/>
      <w:bCs/>
      <w:caps/>
      <w:sz w:val="20"/>
      <w:szCs w:val="20"/>
    </w:rPr>
  </w:style>
  <w:style w:type="paragraph" w:styleId="TOC2">
    <w:name w:val="toc 2"/>
    <w:basedOn w:val="Normal"/>
    <w:next w:val="Normal"/>
    <w:autoRedefine/>
    <w:uiPriority w:val="39"/>
    <w:unhideWhenUsed/>
    <w:rsid w:val="00CF060D"/>
    <w:pPr>
      <w:ind w:left="240"/>
    </w:pPr>
    <w:rPr>
      <w:rFonts w:asciiTheme="minorHAnsi" w:hAnsiTheme="minorHAnsi"/>
      <w:smallCaps/>
      <w:sz w:val="20"/>
      <w:szCs w:val="20"/>
    </w:rPr>
  </w:style>
  <w:style w:type="paragraph" w:styleId="TOC3">
    <w:name w:val="toc 3"/>
    <w:basedOn w:val="Normal"/>
    <w:next w:val="Normal"/>
    <w:autoRedefine/>
    <w:uiPriority w:val="39"/>
    <w:unhideWhenUsed/>
    <w:rsid w:val="00CF060D"/>
    <w:pPr>
      <w:ind w:left="480"/>
    </w:pPr>
    <w:rPr>
      <w:rFonts w:asciiTheme="minorHAnsi" w:hAnsiTheme="minorHAnsi"/>
      <w:i/>
      <w:iCs/>
      <w:sz w:val="20"/>
      <w:szCs w:val="20"/>
    </w:rPr>
  </w:style>
  <w:style w:type="paragraph" w:styleId="TOC4">
    <w:name w:val="toc 4"/>
    <w:basedOn w:val="Normal"/>
    <w:next w:val="Normal"/>
    <w:autoRedefine/>
    <w:uiPriority w:val="39"/>
    <w:semiHidden/>
    <w:unhideWhenUsed/>
    <w:rsid w:val="00CF060D"/>
    <w:pPr>
      <w:ind w:left="720"/>
    </w:pPr>
    <w:rPr>
      <w:rFonts w:asciiTheme="minorHAnsi" w:hAnsiTheme="minorHAnsi"/>
      <w:sz w:val="18"/>
      <w:szCs w:val="18"/>
    </w:rPr>
  </w:style>
  <w:style w:type="paragraph" w:styleId="TOC5">
    <w:name w:val="toc 5"/>
    <w:basedOn w:val="Normal"/>
    <w:next w:val="Normal"/>
    <w:autoRedefine/>
    <w:uiPriority w:val="39"/>
    <w:semiHidden/>
    <w:unhideWhenUsed/>
    <w:rsid w:val="00CF060D"/>
    <w:pPr>
      <w:ind w:left="960"/>
    </w:pPr>
    <w:rPr>
      <w:rFonts w:asciiTheme="minorHAnsi" w:hAnsiTheme="minorHAnsi"/>
      <w:sz w:val="18"/>
      <w:szCs w:val="18"/>
    </w:rPr>
  </w:style>
  <w:style w:type="paragraph" w:styleId="TOC6">
    <w:name w:val="toc 6"/>
    <w:basedOn w:val="Normal"/>
    <w:next w:val="Normal"/>
    <w:autoRedefine/>
    <w:uiPriority w:val="39"/>
    <w:semiHidden/>
    <w:unhideWhenUsed/>
    <w:rsid w:val="00CF060D"/>
    <w:pPr>
      <w:ind w:left="1200"/>
    </w:pPr>
    <w:rPr>
      <w:rFonts w:asciiTheme="minorHAnsi" w:hAnsiTheme="minorHAnsi"/>
      <w:sz w:val="18"/>
      <w:szCs w:val="18"/>
    </w:rPr>
  </w:style>
  <w:style w:type="paragraph" w:styleId="TOC7">
    <w:name w:val="toc 7"/>
    <w:basedOn w:val="Normal"/>
    <w:next w:val="Normal"/>
    <w:autoRedefine/>
    <w:uiPriority w:val="39"/>
    <w:semiHidden/>
    <w:unhideWhenUsed/>
    <w:rsid w:val="00CF060D"/>
    <w:pPr>
      <w:ind w:left="1440"/>
    </w:pPr>
    <w:rPr>
      <w:rFonts w:asciiTheme="minorHAnsi" w:hAnsiTheme="minorHAnsi"/>
      <w:sz w:val="18"/>
      <w:szCs w:val="18"/>
    </w:rPr>
  </w:style>
  <w:style w:type="paragraph" w:styleId="TOC8">
    <w:name w:val="toc 8"/>
    <w:basedOn w:val="Normal"/>
    <w:next w:val="Normal"/>
    <w:autoRedefine/>
    <w:uiPriority w:val="39"/>
    <w:semiHidden/>
    <w:unhideWhenUsed/>
    <w:rsid w:val="00CF060D"/>
    <w:pPr>
      <w:ind w:left="1680"/>
    </w:pPr>
    <w:rPr>
      <w:rFonts w:asciiTheme="minorHAnsi" w:hAnsiTheme="minorHAnsi"/>
      <w:sz w:val="18"/>
      <w:szCs w:val="18"/>
    </w:rPr>
  </w:style>
  <w:style w:type="paragraph" w:styleId="TOC9">
    <w:name w:val="toc 9"/>
    <w:basedOn w:val="Normal"/>
    <w:next w:val="Normal"/>
    <w:autoRedefine/>
    <w:uiPriority w:val="39"/>
    <w:semiHidden/>
    <w:unhideWhenUsed/>
    <w:rsid w:val="00CF060D"/>
    <w:pPr>
      <w:ind w:left="1920"/>
    </w:pPr>
    <w:rPr>
      <w:rFonts w:asciiTheme="minorHAnsi" w:hAnsiTheme="minorHAnsi"/>
      <w:sz w:val="18"/>
      <w:szCs w:val="18"/>
    </w:rPr>
  </w:style>
  <w:style w:type="table" w:styleId="TableGrid">
    <w:name w:val="Table Grid"/>
    <w:basedOn w:val="TableNormal"/>
    <w:uiPriority w:val="39"/>
    <w:rsid w:val="00425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06F42"/>
    <w:rPr>
      <w:sz w:val="20"/>
      <w:szCs w:val="20"/>
    </w:rPr>
  </w:style>
  <w:style w:type="character" w:customStyle="1" w:styleId="FootnoteTextChar">
    <w:name w:val="Footnote Text Char"/>
    <w:basedOn w:val="DefaultParagraphFont"/>
    <w:link w:val="FootnoteText"/>
    <w:uiPriority w:val="99"/>
    <w:semiHidden/>
    <w:rsid w:val="00706F4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06F42"/>
    <w:rPr>
      <w:vertAlign w:val="superscript"/>
    </w:rPr>
  </w:style>
  <w:style w:type="table" w:styleId="PlainTable5">
    <w:name w:val="Plain Table 5"/>
    <w:basedOn w:val="TableNormal"/>
    <w:uiPriority w:val="45"/>
    <w:rsid w:val="00D625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
    <w:name w:val="Grid Table 3"/>
    <w:basedOn w:val="TableNormal"/>
    <w:uiPriority w:val="48"/>
    <w:rsid w:val="00D625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
    <w:name w:val="Grid Table 1 Light"/>
    <w:basedOn w:val="TableNormal"/>
    <w:uiPriority w:val="46"/>
    <w:rsid w:val="00D6252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626E7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3">
    <w:name w:val="Grid Table 3 Accent 3"/>
    <w:basedOn w:val="TableNormal"/>
    <w:uiPriority w:val="48"/>
    <w:rsid w:val="00626E7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2-Accent4">
    <w:name w:val="Grid Table 2 Accent 4"/>
    <w:basedOn w:val="TableNormal"/>
    <w:uiPriority w:val="47"/>
    <w:rsid w:val="00626E7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626E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C46BFF"/>
    <w:pPr>
      <w:spacing w:before="100" w:beforeAutospacing="1" w:after="100" w:afterAutospacing="1"/>
    </w:pPr>
    <w:rPr>
      <w:rFonts w:eastAsiaTheme="minorEastAsia"/>
      <w:lang w:val="en-AU"/>
    </w:rPr>
  </w:style>
  <w:style w:type="character" w:customStyle="1" w:styleId="normaltextrun">
    <w:name w:val="normaltextrun"/>
    <w:basedOn w:val="DefaultParagraphFont"/>
    <w:rsid w:val="00C46BFF"/>
  </w:style>
  <w:style w:type="character" w:customStyle="1" w:styleId="eop">
    <w:name w:val="eop"/>
    <w:basedOn w:val="DefaultParagraphFont"/>
    <w:rsid w:val="00C46BFF"/>
  </w:style>
  <w:style w:type="paragraph" w:styleId="NoSpacing">
    <w:name w:val="No Spacing"/>
    <w:uiPriority w:val="1"/>
    <w:qFormat/>
    <w:rsid w:val="00174B19"/>
    <w:rPr>
      <w:rFonts w:ascii="Times New Roman" w:eastAsia="Times New Roman" w:hAnsi="Times New Roman" w:cs="Times New Roman"/>
    </w:rPr>
  </w:style>
  <w:style w:type="character" w:styleId="LineNumber">
    <w:name w:val="line number"/>
    <w:basedOn w:val="DefaultParagraphFont"/>
    <w:uiPriority w:val="99"/>
    <w:semiHidden/>
    <w:unhideWhenUsed/>
    <w:rsid w:val="00246470"/>
  </w:style>
  <w:style w:type="paragraph" w:customStyle="1" w:styleId="chapter-para">
    <w:name w:val="chapter-para"/>
    <w:basedOn w:val="Normal"/>
    <w:rsid w:val="001B5E43"/>
    <w:pPr>
      <w:spacing w:before="100" w:beforeAutospacing="1" w:after="100" w:afterAutospacing="1"/>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948">
      <w:bodyDiv w:val="1"/>
      <w:marLeft w:val="0"/>
      <w:marRight w:val="0"/>
      <w:marTop w:val="0"/>
      <w:marBottom w:val="0"/>
      <w:divBdr>
        <w:top w:val="none" w:sz="0" w:space="0" w:color="auto"/>
        <w:left w:val="none" w:sz="0" w:space="0" w:color="auto"/>
        <w:bottom w:val="none" w:sz="0" w:space="0" w:color="auto"/>
        <w:right w:val="none" w:sz="0" w:space="0" w:color="auto"/>
      </w:divBdr>
    </w:div>
    <w:div w:id="4986133">
      <w:bodyDiv w:val="1"/>
      <w:marLeft w:val="0"/>
      <w:marRight w:val="0"/>
      <w:marTop w:val="0"/>
      <w:marBottom w:val="0"/>
      <w:divBdr>
        <w:top w:val="none" w:sz="0" w:space="0" w:color="auto"/>
        <w:left w:val="none" w:sz="0" w:space="0" w:color="auto"/>
        <w:bottom w:val="none" w:sz="0" w:space="0" w:color="auto"/>
        <w:right w:val="none" w:sz="0" w:space="0" w:color="auto"/>
      </w:divBdr>
    </w:div>
    <w:div w:id="5058008">
      <w:bodyDiv w:val="1"/>
      <w:marLeft w:val="0"/>
      <w:marRight w:val="0"/>
      <w:marTop w:val="0"/>
      <w:marBottom w:val="0"/>
      <w:divBdr>
        <w:top w:val="none" w:sz="0" w:space="0" w:color="auto"/>
        <w:left w:val="none" w:sz="0" w:space="0" w:color="auto"/>
        <w:bottom w:val="none" w:sz="0" w:space="0" w:color="auto"/>
        <w:right w:val="none" w:sz="0" w:space="0" w:color="auto"/>
      </w:divBdr>
    </w:div>
    <w:div w:id="20516718">
      <w:bodyDiv w:val="1"/>
      <w:marLeft w:val="0"/>
      <w:marRight w:val="0"/>
      <w:marTop w:val="0"/>
      <w:marBottom w:val="0"/>
      <w:divBdr>
        <w:top w:val="none" w:sz="0" w:space="0" w:color="auto"/>
        <w:left w:val="none" w:sz="0" w:space="0" w:color="auto"/>
        <w:bottom w:val="none" w:sz="0" w:space="0" w:color="auto"/>
        <w:right w:val="none" w:sz="0" w:space="0" w:color="auto"/>
      </w:divBdr>
    </w:div>
    <w:div w:id="23289029">
      <w:bodyDiv w:val="1"/>
      <w:marLeft w:val="0"/>
      <w:marRight w:val="0"/>
      <w:marTop w:val="0"/>
      <w:marBottom w:val="0"/>
      <w:divBdr>
        <w:top w:val="none" w:sz="0" w:space="0" w:color="auto"/>
        <w:left w:val="none" w:sz="0" w:space="0" w:color="auto"/>
        <w:bottom w:val="none" w:sz="0" w:space="0" w:color="auto"/>
        <w:right w:val="none" w:sz="0" w:space="0" w:color="auto"/>
      </w:divBdr>
    </w:div>
    <w:div w:id="31276114">
      <w:bodyDiv w:val="1"/>
      <w:marLeft w:val="0"/>
      <w:marRight w:val="0"/>
      <w:marTop w:val="0"/>
      <w:marBottom w:val="0"/>
      <w:divBdr>
        <w:top w:val="none" w:sz="0" w:space="0" w:color="auto"/>
        <w:left w:val="none" w:sz="0" w:space="0" w:color="auto"/>
        <w:bottom w:val="none" w:sz="0" w:space="0" w:color="auto"/>
        <w:right w:val="none" w:sz="0" w:space="0" w:color="auto"/>
      </w:divBdr>
    </w:div>
    <w:div w:id="40323398">
      <w:bodyDiv w:val="1"/>
      <w:marLeft w:val="0"/>
      <w:marRight w:val="0"/>
      <w:marTop w:val="0"/>
      <w:marBottom w:val="0"/>
      <w:divBdr>
        <w:top w:val="none" w:sz="0" w:space="0" w:color="auto"/>
        <w:left w:val="none" w:sz="0" w:space="0" w:color="auto"/>
        <w:bottom w:val="none" w:sz="0" w:space="0" w:color="auto"/>
        <w:right w:val="none" w:sz="0" w:space="0" w:color="auto"/>
      </w:divBdr>
    </w:div>
    <w:div w:id="46927191">
      <w:bodyDiv w:val="1"/>
      <w:marLeft w:val="0"/>
      <w:marRight w:val="0"/>
      <w:marTop w:val="0"/>
      <w:marBottom w:val="0"/>
      <w:divBdr>
        <w:top w:val="none" w:sz="0" w:space="0" w:color="auto"/>
        <w:left w:val="none" w:sz="0" w:space="0" w:color="auto"/>
        <w:bottom w:val="none" w:sz="0" w:space="0" w:color="auto"/>
        <w:right w:val="none" w:sz="0" w:space="0" w:color="auto"/>
      </w:divBdr>
    </w:div>
    <w:div w:id="50737324">
      <w:bodyDiv w:val="1"/>
      <w:marLeft w:val="0"/>
      <w:marRight w:val="0"/>
      <w:marTop w:val="0"/>
      <w:marBottom w:val="0"/>
      <w:divBdr>
        <w:top w:val="none" w:sz="0" w:space="0" w:color="auto"/>
        <w:left w:val="none" w:sz="0" w:space="0" w:color="auto"/>
        <w:bottom w:val="none" w:sz="0" w:space="0" w:color="auto"/>
        <w:right w:val="none" w:sz="0" w:space="0" w:color="auto"/>
      </w:divBdr>
    </w:div>
    <w:div w:id="65497381">
      <w:bodyDiv w:val="1"/>
      <w:marLeft w:val="0"/>
      <w:marRight w:val="0"/>
      <w:marTop w:val="0"/>
      <w:marBottom w:val="0"/>
      <w:divBdr>
        <w:top w:val="none" w:sz="0" w:space="0" w:color="auto"/>
        <w:left w:val="none" w:sz="0" w:space="0" w:color="auto"/>
        <w:bottom w:val="none" w:sz="0" w:space="0" w:color="auto"/>
        <w:right w:val="none" w:sz="0" w:space="0" w:color="auto"/>
      </w:divBdr>
    </w:div>
    <w:div w:id="74788252">
      <w:bodyDiv w:val="1"/>
      <w:marLeft w:val="0"/>
      <w:marRight w:val="0"/>
      <w:marTop w:val="0"/>
      <w:marBottom w:val="0"/>
      <w:divBdr>
        <w:top w:val="none" w:sz="0" w:space="0" w:color="auto"/>
        <w:left w:val="none" w:sz="0" w:space="0" w:color="auto"/>
        <w:bottom w:val="none" w:sz="0" w:space="0" w:color="auto"/>
        <w:right w:val="none" w:sz="0" w:space="0" w:color="auto"/>
      </w:divBdr>
    </w:div>
    <w:div w:id="94790832">
      <w:bodyDiv w:val="1"/>
      <w:marLeft w:val="0"/>
      <w:marRight w:val="0"/>
      <w:marTop w:val="0"/>
      <w:marBottom w:val="0"/>
      <w:divBdr>
        <w:top w:val="none" w:sz="0" w:space="0" w:color="auto"/>
        <w:left w:val="none" w:sz="0" w:space="0" w:color="auto"/>
        <w:bottom w:val="none" w:sz="0" w:space="0" w:color="auto"/>
        <w:right w:val="none" w:sz="0" w:space="0" w:color="auto"/>
      </w:divBdr>
      <w:divsChild>
        <w:div w:id="577131583">
          <w:marLeft w:val="0"/>
          <w:marRight w:val="0"/>
          <w:marTop w:val="0"/>
          <w:marBottom w:val="0"/>
          <w:divBdr>
            <w:top w:val="none" w:sz="0" w:space="0" w:color="auto"/>
            <w:left w:val="none" w:sz="0" w:space="0" w:color="auto"/>
            <w:bottom w:val="none" w:sz="0" w:space="0" w:color="auto"/>
            <w:right w:val="none" w:sz="0" w:space="0" w:color="auto"/>
          </w:divBdr>
          <w:divsChild>
            <w:div w:id="1072922500">
              <w:marLeft w:val="0"/>
              <w:marRight w:val="0"/>
              <w:marTop w:val="0"/>
              <w:marBottom w:val="0"/>
              <w:divBdr>
                <w:top w:val="none" w:sz="0" w:space="0" w:color="auto"/>
                <w:left w:val="none" w:sz="0" w:space="0" w:color="auto"/>
                <w:bottom w:val="none" w:sz="0" w:space="0" w:color="auto"/>
                <w:right w:val="none" w:sz="0" w:space="0" w:color="auto"/>
              </w:divBdr>
              <w:divsChild>
                <w:div w:id="13754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44355">
      <w:bodyDiv w:val="1"/>
      <w:marLeft w:val="0"/>
      <w:marRight w:val="0"/>
      <w:marTop w:val="0"/>
      <w:marBottom w:val="0"/>
      <w:divBdr>
        <w:top w:val="none" w:sz="0" w:space="0" w:color="auto"/>
        <w:left w:val="none" w:sz="0" w:space="0" w:color="auto"/>
        <w:bottom w:val="none" w:sz="0" w:space="0" w:color="auto"/>
        <w:right w:val="none" w:sz="0" w:space="0" w:color="auto"/>
      </w:divBdr>
    </w:div>
    <w:div w:id="119692969">
      <w:bodyDiv w:val="1"/>
      <w:marLeft w:val="0"/>
      <w:marRight w:val="0"/>
      <w:marTop w:val="0"/>
      <w:marBottom w:val="0"/>
      <w:divBdr>
        <w:top w:val="none" w:sz="0" w:space="0" w:color="auto"/>
        <w:left w:val="none" w:sz="0" w:space="0" w:color="auto"/>
        <w:bottom w:val="none" w:sz="0" w:space="0" w:color="auto"/>
        <w:right w:val="none" w:sz="0" w:space="0" w:color="auto"/>
      </w:divBdr>
    </w:div>
    <w:div w:id="120156607">
      <w:bodyDiv w:val="1"/>
      <w:marLeft w:val="0"/>
      <w:marRight w:val="0"/>
      <w:marTop w:val="0"/>
      <w:marBottom w:val="0"/>
      <w:divBdr>
        <w:top w:val="none" w:sz="0" w:space="0" w:color="auto"/>
        <w:left w:val="none" w:sz="0" w:space="0" w:color="auto"/>
        <w:bottom w:val="none" w:sz="0" w:space="0" w:color="auto"/>
        <w:right w:val="none" w:sz="0" w:space="0" w:color="auto"/>
      </w:divBdr>
    </w:div>
    <w:div w:id="131407908">
      <w:bodyDiv w:val="1"/>
      <w:marLeft w:val="0"/>
      <w:marRight w:val="0"/>
      <w:marTop w:val="0"/>
      <w:marBottom w:val="0"/>
      <w:divBdr>
        <w:top w:val="none" w:sz="0" w:space="0" w:color="auto"/>
        <w:left w:val="none" w:sz="0" w:space="0" w:color="auto"/>
        <w:bottom w:val="none" w:sz="0" w:space="0" w:color="auto"/>
        <w:right w:val="none" w:sz="0" w:space="0" w:color="auto"/>
      </w:divBdr>
    </w:div>
    <w:div w:id="137845027">
      <w:bodyDiv w:val="1"/>
      <w:marLeft w:val="0"/>
      <w:marRight w:val="0"/>
      <w:marTop w:val="0"/>
      <w:marBottom w:val="0"/>
      <w:divBdr>
        <w:top w:val="none" w:sz="0" w:space="0" w:color="auto"/>
        <w:left w:val="none" w:sz="0" w:space="0" w:color="auto"/>
        <w:bottom w:val="none" w:sz="0" w:space="0" w:color="auto"/>
        <w:right w:val="none" w:sz="0" w:space="0" w:color="auto"/>
      </w:divBdr>
    </w:div>
    <w:div w:id="147597006">
      <w:bodyDiv w:val="1"/>
      <w:marLeft w:val="0"/>
      <w:marRight w:val="0"/>
      <w:marTop w:val="0"/>
      <w:marBottom w:val="0"/>
      <w:divBdr>
        <w:top w:val="none" w:sz="0" w:space="0" w:color="auto"/>
        <w:left w:val="none" w:sz="0" w:space="0" w:color="auto"/>
        <w:bottom w:val="none" w:sz="0" w:space="0" w:color="auto"/>
        <w:right w:val="none" w:sz="0" w:space="0" w:color="auto"/>
      </w:divBdr>
    </w:div>
    <w:div w:id="154804366">
      <w:bodyDiv w:val="1"/>
      <w:marLeft w:val="0"/>
      <w:marRight w:val="0"/>
      <w:marTop w:val="0"/>
      <w:marBottom w:val="0"/>
      <w:divBdr>
        <w:top w:val="none" w:sz="0" w:space="0" w:color="auto"/>
        <w:left w:val="none" w:sz="0" w:space="0" w:color="auto"/>
        <w:bottom w:val="none" w:sz="0" w:space="0" w:color="auto"/>
        <w:right w:val="none" w:sz="0" w:space="0" w:color="auto"/>
      </w:divBdr>
    </w:div>
    <w:div w:id="155462056">
      <w:bodyDiv w:val="1"/>
      <w:marLeft w:val="0"/>
      <w:marRight w:val="0"/>
      <w:marTop w:val="0"/>
      <w:marBottom w:val="0"/>
      <w:divBdr>
        <w:top w:val="none" w:sz="0" w:space="0" w:color="auto"/>
        <w:left w:val="none" w:sz="0" w:space="0" w:color="auto"/>
        <w:bottom w:val="none" w:sz="0" w:space="0" w:color="auto"/>
        <w:right w:val="none" w:sz="0" w:space="0" w:color="auto"/>
      </w:divBdr>
      <w:divsChild>
        <w:div w:id="2113360829">
          <w:marLeft w:val="0"/>
          <w:marRight w:val="0"/>
          <w:marTop w:val="0"/>
          <w:marBottom w:val="0"/>
          <w:divBdr>
            <w:top w:val="none" w:sz="0" w:space="0" w:color="auto"/>
            <w:left w:val="none" w:sz="0" w:space="0" w:color="auto"/>
            <w:bottom w:val="none" w:sz="0" w:space="0" w:color="auto"/>
            <w:right w:val="none" w:sz="0" w:space="0" w:color="auto"/>
          </w:divBdr>
          <w:divsChild>
            <w:div w:id="23870568">
              <w:marLeft w:val="0"/>
              <w:marRight w:val="0"/>
              <w:marTop w:val="0"/>
              <w:marBottom w:val="0"/>
              <w:divBdr>
                <w:top w:val="none" w:sz="0" w:space="0" w:color="auto"/>
                <w:left w:val="none" w:sz="0" w:space="0" w:color="auto"/>
                <w:bottom w:val="none" w:sz="0" w:space="0" w:color="auto"/>
                <w:right w:val="none" w:sz="0" w:space="0" w:color="auto"/>
              </w:divBdr>
              <w:divsChild>
                <w:div w:id="207677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5604">
      <w:bodyDiv w:val="1"/>
      <w:marLeft w:val="0"/>
      <w:marRight w:val="0"/>
      <w:marTop w:val="0"/>
      <w:marBottom w:val="0"/>
      <w:divBdr>
        <w:top w:val="none" w:sz="0" w:space="0" w:color="auto"/>
        <w:left w:val="none" w:sz="0" w:space="0" w:color="auto"/>
        <w:bottom w:val="none" w:sz="0" w:space="0" w:color="auto"/>
        <w:right w:val="none" w:sz="0" w:space="0" w:color="auto"/>
      </w:divBdr>
      <w:divsChild>
        <w:div w:id="1777600750">
          <w:marLeft w:val="1166"/>
          <w:marRight w:val="0"/>
          <w:marTop w:val="0"/>
          <w:marBottom w:val="0"/>
          <w:divBdr>
            <w:top w:val="none" w:sz="0" w:space="0" w:color="auto"/>
            <w:left w:val="none" w:sz="0" w:space="0" w:color="auto"/>
            <w:bottom w:val="none" w:sz="0" w:space="0" w:color="auto"/>
            <w:right w:val="none" w:sz="0" w:space="0" w:color="auto"/>
          </w:divBdr>
        </w:div>
        <w:div w:id="1823036391">
          <w:marLeft w:val="1166"/>
          <w:marRight w:val="0"/>
          <w:marTop w:val="0"/>
          <w:marBottom w:val="120"/>
          <w:divBdr>
            <w:top w:val="none" w:sz="0" w:space="0" w:color="auto"/>
            <w:left w:val="none" w:sz="0" w:space="0" w:color="auto"/>
            <w:bottom w:val="none" w:sz="0" w:space="0" w:color="auto"/>
            <w:right w:val="none" w:sz="0" w:space="0" w:color="auto"/>
          </w:divBdr>
        </w:div>
      </w:divsChild>
    </w:div>
    <w:div w:id="189421595">
      <w:bodyDiv w:val="1"/>
      <w:marLeft w:val="0"/>
      <w:marRight w:val="0"/>
      <w:marTop w:val="0"/>
      <w:marBottom w:val="0"/>
      <w:divBdr>
        <w:top w:val="none" w:sz="0" w:space="0" w:color="auto"/>
        <w:left w:val="none" w:sz="0" w:space="0" w:color="auto"/>
        <w:bottom w:val="none" w:sz="0" w:space="0" w:color="auto"/>
        <w:right w:val="none" w:sz="0" w:space="0" w:color="auto"/>
      </w:divBdr>
    </w:div>
    <w:div w:id="201138927">
      <w:bodyDiv w:val="1"/>
      <w:marLeft w:val="0"/>
      <w:marRight w:val="0"/>
      <w:marTop w:val="0"/>
      <w:marBottom w:val="0"/>
      <w:divBdr>
        <w:top w:val="none" w:sz="0" w:space="0" w:color="auto"/>
        <w:left w:val="none" w:sz="0" w:space="0" w:color="auto"/>
        <w:bottom w:val="none" w:sz="0" w:space="0" w:color="auto"/>
        <w:right w:val="none" w:sz="0" w:space="0" w:color="auto"/>
      </w:divBdr>
    </w:div>
    <w:div w:id="204871401">
      <w:bodyDiv w:val="1"/>
      <w:marLeft w:val="0"/>
      <w:marRight w:val="0"/>
      <w:marTop w:val="0"/>
      <w:marBottom w:val="0"/>
      <w:divBdr>
        <w:top w:val="none" w:sz="0" w:space="0" w:color="auto"/>
        <w:left w:val="none" w:sz="0" w:space="0" w:color="auto"/>
        <w:bottom w:val="none" w:sz="0" w:space="0" w:color="auto"/>
        <w:right w:val="none" w:sz="0" w:space="0" w:color="auto"/>
      </w:divBdr>
    </w:div>
    <w:div w:id="206265859">
      <w:bodyDiv w:val="1"/>
      <w:marLeft w:val="0"/>
      <w:marRight w:val="0"/>
      <w:marTop w:val="0"/>
      <w:marBottom w:val="0"/>
      <w:divBdr>
        <w:top w:val="none" w:sz="0" w:space="0" w:color="auto"/>
        <w:left w:val="none" w:sz="0" w:space="0" w:color="auto"/>
        <w:bottom w:val="none" w:sz="0" w:space="0" w:color="auto"/>
        <w:right w:val="none" w:sz="0" w:space="0" w:color="auto"/>
      </w:divBdr>
    </w:div>
    <w:div w:id="208497861">
      <w:bodyDiv w:val="1"/>
      <w:marLeft w:val="0"/>
      <w:marRight w:val="0"/>
      <w:marTop w:val="0"/>
      <w:marBottom w:val="0"/>
      <w:divBdr>
        <w:top w:val="none" w:sz="0" w:space="0" w:color="auto"/>
        <w:left w:val="none" w:sz="0" w:space="0" w:color="auto"/>
        <w:bottom w:val="none" w:sz="0" w:space="0" w:color="auto"/>
        <w:right w:val="none" w:sz="0" w:space="0" w:color="auto"/>
      </w:divBdr>
    </w:div>
    <w:div w:id="211233917">
      <w:bodyDiv w:val="1"/>
      <w:marLeft w:val="0"/>
      <w:marRight w:val="0"/>
      <w:marTop w:val="0"/>
      <w:marBottom w:val="0"/>
      <w:divBdr>
        <w:top w:val="none" w:sz="0" w:space="0" w:color="auto"/>
        <w:left w:val="none" w:sz="0" w:space="0" w:color="auto"/>
        <w:bottom w:val="none" w:sz="0" w:space="0" w:color="auto"/>
        <w:right w:val="none" w:sz="0" w:space="0" w:color="auto"/>
      </w:divBdr>
    </w:div>
    <w:div w:id="215701562">
      <w:bodyDiv w:val="1"/>
      <w:marLeft w:val="0"/>
      <w:marRight w:val="0"/>
      <w:marTop w:val="0"/>
      <w:marBottom w:val="0"/>
      <w:divBdr>
        <w:top w:val="none" w:sz="0" w:space="0" w:color="auto"/>
        <w:left w:val="none" w:sz="0" w:space="0" w:color="auto"/>
        <w:bottom w:val="none" w:sz="0" w:space="0" w:color="auto"/>
        <w:right w:val="none" w:sz="0" w:space="0" w:color="auto"/>
      </w:divBdr>
    </w:div>
    <w:div w:id="225723595">
      <w:bodyDiv w:val="1"/>
      <w:marLeft w:val="0"/>
      <w:marRight w:val="0"/>
      <w:marTop w:val="0"/>
      <w:marBottom w:val="0"/>
      <w:divBdr>
        <w:top w:val="none" w:sz="0" w:space="0" w:color="auto"/>
        <w:left w:val="none" w:sz="0" w:space="0" w:color="auto"/>
        <w:bottom w:val="none" w:sz="0" w:space="0" w:color="auto"/>
        <w:right w:val="none" w:sz="0" w:space="0" w:color="auto"/>
      </w:divBdr>
    </w:div>
    <w:div w:id="240876614">
      <w:bodyDiv w:val="1"/>
      <w:marLeft w:val="0"/>
      <w:marRight w:val="0"/>
      <w:marTop w:val="0"/>
      <w:marBottom w:val="0"/>
      <w:divBdr>
        <w:top w:val="none" w:sz="0" w:space="0" w:color="auto"/>
        <w:left w:val="none" w:sz="0" w:space="0" w:color="auto"/>
        <w:bottom w:val="none" w:sz="0" w:space="0" w:color="auto"/>
        <w:right w:val="none" w:sz="0" w:space="0" w:color="auto"/>
      </w:divBdr>
    </w:div>
    <w:div w:id="246041811">
      <w:bodyDiv w:val="1"/>
      <w:marLeft w:val="0"/>
      <w:marRight w:val="0"/>
      <w:marTop w:val="0"/>
      <w:marBottom w:val="0"/>
      <w:divBdr>
        <w:top w:val="none" w:sz="0" w:space="0" w:color="auto"/>
        <w:left w:val="none" w:sz="0" w:space="0" w:color="auto"/>
        <w:bottom w:val="none" w:sz="0" w:space="0" w:color="auto"/>
        <w:right w:val="none" w:sz="0" w:space="0" w:color="auto"/>
      </w:divBdr>
    </w:div>
    <w:div w:id="246967244">
      <w:bodyDiv w:val="1"/>
      <w:marLeft w:val="0"/>
      <w:marRight w:val="0"/>
      <w:marTop w:val="0"/>
      <w:marBottom w:val="0"/>
      <w:divBdr>
        <w:top w:val="none" w:sz="0" w:space="0" w:color="auto"/>
        <w:left w:val="none" w:sz="0" w:space="0" w:color="auto"/>
        <w:bottom w:val="none" w:sz="0" w:space="0" w:color="auto"/>
        <w:right w:val="none" w:sz="0" w:space="0" w:color="auto"/>
      </w:divBdr>
    </w:div>
    <w:div w:id="258491379">
      <w:bodyDiv w:val="1"/>
      <w:marLeft w:val="0"/>
      <w:marRight w:val="0"/>
      <w:marTop w:val="0"/>
      <w:marBottom w:val="0"/>
      <w:divBdr>
        <w:top w:val="none" w:sz="0" w:space="0" w:color="auto"/>
        <w:left w:val="none" w:sz="0" w:space="0" w:color="auto"/>
        <w:bottom w:val="none" w:sz="0" w:space="0" w:color="auto"/>
        <w:right w:val="none" w:sz="0" w:space="0" w:color="auto"/>
      </w:divBdr>
    </w:div>
    <w:div w:id="264583897">
      <w:bodyDiv w:val="1"/>
      <w:marLeft w:val="0"/>
      <w:marRight w:val="0"/>
      <w:marTop w:val="0"/>
      <w:marBottom w:val="0"/>
      <w:divBdr>
        <w:top w:val="none" w:sz="0" w:space="0" w:color="auto"/>
        <w:left w:val="none" w:sz="0" w:space="0" w:color="auto"/>
        <w:bottom w:val="none" w:sz="0" w:space="0" w:color="auto"/>
        <w:right w:val="none" w:sz="0" w:space="0" w:color="auto"/>
      </w:divBdr>
    </w:div>
    <w:div w:id="272370038">
      <w:bodyDiv w:val="1"/>
      <w:marLeft w:val="0"/>
      <w:marRight w:val="0"/>
      <w:marTop w:val="0"/>
      <w:marBottom w:val="0"/>
      <w:divBdr>
        <w:top w:val="none" w:sz="0" w:space="0" w:color="auto"/>
        <w:left w:val="none" w:sz="0" w:space="0" w:color="auto"/>
        <w:bottom w:val="none" w:sz="0" w:space="0" w:color="auto"/>
        <w:right w:val="none" w:sz="0" w:space="0" w:color="auto"/>
      </w:divBdr>
    </w:div>
    <w:div w:id="288513196">
      <w:bodyDiv w:val="1"/>
      <w:marLeft w:val="0"/>
      <w:marRight w:val="0"/>
      <w:marTop w:val="0"/>
      <w:marBottom w:val="0"/>
      <w:divBdr>
        <w:top w:val="none" w:sz="0" w:space="0" w:color="auto"/>
        <w:left w:val="none" w:sz="0" w:space="0" w:color="auto"/>
        <w:bottom w:val="none" w:sz="0" w:space="0" w:color="auto"/>
        <w:right w:val="none" w:sz="0" w:space="0" w:color="auto"/>
      </w:divBdr>
      <w:divsChild>
        <w:div w:id="391657346">
          <w:marLeft w:val="0"/>
          <w:marRight w:val="0"/>
          <w:marTop w:val="0"/>
          <w:marBottom w:val="0"/>
          <w:divBdr>
            <w:top w:val="none" w:sz="0" w:space="0" w:color="auto"/>
            <w:left w:val="none" w:sz="0" w:space="0" w:color="auto"/>
            <w:bottom w:val="none" w:sz="0" w:space="0" w:color="auto"/>
            <w:right w:val="none" w:sz="0" w:space="0" w:color="auto"/>
          </w:divBdr>
        </w:div>
        <w:div w:id="1813474816">
          <w:marLeft w:val="0"/>
          <w:marRight w:val="0"/>
          <w:marTop w:val="0"/>
          <w:marBottom w:val="0"/>
          <w:divBdr>
            <w:top w:val="none" w:sz="0" w:space="0" w:color="auto"/>
            <w:left w:val="none" w:sz="0" w:space="0" w:color="auto"/>
            <w:bottom w:val="none" w:sz="0" w:space="0" w:color="auto"/>
            <w:right w:val="none" w:sz="0" w:space="0" w:color="auto"/>
          </w:divBdr>
        </w:div>
      </w:divsChild>
    </w:div>
    <w:div w:id="293098496">
      <w:bodyDiv w:val="1"/>
      <w:marLeft w:val="0"/>
      <w:marRight w:val="0"/>
      <w:marTop w:val="0"/>
      <w:marBottom w:val="0"/>
      <w:divBdr>
        <w:top w:val="none" w:sz="0" w:space="0" w:color="auto"/>
        <w:left w:val="none" w:sz="0" w:space="0" w:color="auto"/>
        <w:bottom w:val="none" w:sz="0" w:space="0" w:color="auto"/>
        <w:right w:val="none" w:sz="0" w:space="0" w:color="auto"/>
      </w:divBdr>
    </w:div>
    <w:div w:id="300427449">
      <w:bodyDiv w:val="1"/>
      <w:marLeft w:val="0"/>
      <w:marRight w:val="0"/>
      <w:marTop w:val="0"/>
      <w:marBottom w:val="0"/>
      <w:divBdr>
        <w:top w:val="none" w:sz="0" w:space="0" w:color="auto"/>
        <w:left w:val="none" w:sz="0" w:space="0" w:color="auto"/>
        <w:bottom w:val="none" w:sz="0" w:space="0" w:color="auto"/>
        <w:right w:val="none" w:sz="0" w:space="0" w:color="auto"/>
      </w:divBdr>
      <w:divsChild>
        <w:div w:id="109133896">
          <w:marLeft w:val="0"/>
          <w:marRight w:val="0"/>
          <w:marTop w:val="0"/>
          <w:marBottom w:val="0"/>
          <w:divBdr>
            <w:top w:val="none" w:sz="0" w:space="0" w:color="auto"/>
            <w:left w:val="none" w:sz="0" w:space="0" w:color="auto"/>
            <w:bottom w:val="none" w:sz="0" w:space="0" w:color="auto"/>
            <w:right w:val="none" w:sz="0" w:space="0" w:color="auto"/>
          </w:divBdr>
        </w:div>
        <w:div w:id="689527125">
          <w:marLeft w:val="0"/>
          <w:marRight w:val="0"/>
          <w:marTop w:val="0"/>
          <w:marBottom w:val="0"/>
          <w:divBdr>
            <w:top w:val="none" w:sz="0" w:space="0" w:color="auto"/>
            <w:left w:val="none" w:sz="0" w:space="0" w:color="auto"/>
            <w:bottom w:val="none" w:sz="0" w:space="0" w:color="auto"/>
            <w:right w:val="none" w:sz="0" w:space="0" w:color="auto"/>
          </w:divBdr>
        </w:div>
        <w:div w:id="743796610">
          <w:marLeft w:val="0"/>
          <w:marRight w:val="0"/>
          <w:marTop w:val="0"/>
          <w:marBottom w:val="0"/>
          <w:divBdr>
            <w:top w:val="none" w:sz="0" w:space="0" w:color="auto"/>
            <w:left w:val="none" w:sz="0" w:space="0" w:color="auto"/>
            <w:bottom w:val="none" w:sz="0" w:space="0" w:color="auto"/>
            <w:right w:val="none" w:sz="0" w:space="0" w:color="auto"/>
          </w:divBdr>
        </w:div>
        <w:div w:id="894438448">
          <w:marLeft w:val="0"/>
          <w:marRight w:val="0"/>
          <w:marTop w:val="0"/>
          <w:marBottom w:val="0"/>
          <w:divBdr>
            <w:top w:val="none" w:sz="0" w:space="0" w:color="auto"/>
            <w:left w:val="none" w:sz="0" w:space="0" w:color="auto"/>
            <w:bottom w:val="none" w:sz="0" w:space="0" w:color="auto"/>
            <w:right w:val="none" w:sz="0" w:space="0" w:color="auto"/>
          </w:divBdr>
        </w:div>
        <w:div w:id="1037245277">
          <w:marLeft w:val="0"/>
          <w:marRight w:val="0"/>
          <w:marTop w:val="0"/>
          <w:marBottom w:val="0"/>
          <w:divBdr>
            <w:top w:val="none" w:sz="0" w:space="0" w:color="auto"/>
            <w:left w:val="none" w:sz="0" w:space="0" w:color="auto"/>
            <w:bottom w:val="none" w:sz="0" w:space="0" w:color="auto"/>
            <w:right w:val="none" w:sz="0" w:space="0" w:color="auto"/>
          </w:divBdr>
        </w:div>
        <w:div w:id="1593320081">
          <w:marLeft w:val="0"/>
          <w:marRight w:val="0"/>
          <w:marTop w:val="0"/>
          <w:marBottom w:val="0"/>
          <w:divBdr>
            <w:top w:val="none" w:sz="0" w:space="0" w:color="auto"/>
            <w:left w:val="none" w:sz="0" w:space="0" w:color="auto"/>
            <w:bottom w:val="none" w:sz="0" w:space="0" w:color="auto"/>
            <w:right w:val="none" w:sz="0" w:space="0" w:color="auto"/>
          </w:divBdr>
        </w:div>
      </w:divsChild>
    </w:div>
    <w:div w:id="307439337">
      <w:bodyDiv w:val="1"/>
      <w:marLeft w:val="0"/>
      <w:marRight w:val="0"/>
      <w:marTop w:val="0"/>
      <w:marBottom w:val="0"/>
      <w:divBdr>
        <w:top w:val="none" w:sz="0" w:space="0" w:color="auto"/>
        <w:left w:val="none" w:sz="0" w:space="0" w:color="auto"/>
        <w:bottom w:val="none" w:sz="0" w:space="0" w:color="auto"/>
        <w:right w:val="none" w:sz="0" w:space="0" w:color="auto"/>
      </w:divBdr>
    </w:div>
    <w:div w:id="347610636">
      <w:bodyDiv w:val="1"/>
      <w:marLeft w:val="0"/>
      <w:marRight w:val="0"/>
      <w:marTop w:val="0"/>
      <w:marBottom w:val="0"/>
      <w:divBdr>
        <w:top w:val="none" w:sz="0" w:space="0" w:color="auto"/>
        <w:left w:val="none" w:sz="0" w:space="0" w:color="auto"/>
        <w:bottom w:val="none" w:sz="0" w:space="0" w:color="auto"/>
        <w:right w:val="none" w:sz="0" w:space="0" w:color="auto"/>
      </w:divBdr>
    </w:div>
    <w:div w:id="351804554">
      <w:bodyDiv w:val="1"/>
      <w:marLeft w:val="0"/>
      <w:marRight w:val="0"/>
      <w:marTop w:val="0"/>
      <w:marBottom w:val="0"/>
      <w:divBdr>
        <w:top w:val="none" w:sz="0" w:space="0" w:color="auto"/>
        <w:left w:val="none" w:sz="0" w:space="0" w:color="auto"/>
        <w:bottom w:val="none" w:sz="0" w:space="0" w:color="auto"/>
        <w:right w:val="none" w:sz="0" w:space="0" w:color="auto"/>
      </w:divBdr>
    </w:div>
    <w:div w:id="356127183">
      <w:bodyDiv w:val="1"/>
      <w:marLeft w:val="0"/>
      <w:marRight w:val="0"/>
      <w:marTop w:val="0"/>
      <w:marBottom w:val="0"/>
      <w:divBdr>
        <w:top w:val="none" w:sz="0" w:space="0" w:color="auto"/>
        <w:left w:val="none" w:sz="0" w:space="0" w:color="auto"/>
        <w:bottom w:val="none" w:sz="0" w:space="0" w:color="auto"/>
        <w:right w:val="none" w:sz="0" w:space="0" w:color="auto"/>
      </w:divBdr>
      <w:divsChild>
        <w:div w:id="1313868124">
          <w:marLeft w:val="446"/>
          <w:marRight w:val="0"/>
          <w:marTop w:val="0"/>
          <w:marBottom w:val="0"/>
          <w:divBdr>
            <w:top w:val="none" w:sz="0" w:space="0" w:color="auto"/>
            <w:left w:val="none" w:sz="0" w:space="0" w:color="auto"/>
            <w:bottom w:val="none" w:sz="0" w:space="0" w:color="auto"/>
            <w:right w:val="none" w:sz="0" w:space="0" w:color="auto"/>
          </w:divBdr>
        </w:div>
      </w:divsChild>
    </w:div>
    <w:div w:id="366837213">
      <w:bodyDiv w:val="1"/>
      <w:marLeft w:val="0"/>
      <w:marRight w:val="0"/>
      <w:marTop w:val="0"/>
      <w:marBottom w:val="0"/>
      <w:divBdr>
        <w:top w:val="none" w:sz="0" w:space="0" w:color="auto"/>
        <w:left w:val="none" w:sz="0" w:space="0" w:color="auto"/>
        <w:bottom w:val="none" w:sz="0" w:space="0" w:color="auto"/>
        <w:right w:val="none" w:sz="0" w:space="0" w:color="auto"/>
      </w:divBdr>
      <w:divsChild>
        <w:div w:id="1648707241">
          <w:marLeft w:val="0"/>
          <w:marRight w:val="0"/>
          <w:marTop w:val="0"/>
          <w:marBottom w:val="0"/>
          <w:divBdr>
            <w:top w:val="none" w:sz="0" w:space="0" w:color="auto"/>
            <w:left w:val="none" w:sz="0" w:space="0" w:color="auto"/>
            <w:bottom w:val="none" w:sz="0" w:space="0" w:color="auto"/>
            <w:right w:val="none" w:sz="0" w:space="0" w:color="auto"/>
          </w:divBdr>
        </w:div>
        <w:div w:id="1779256946">
          <w:marLeft w:val="0"/>
          <w:marRight w:val="0"/>
          <w:marTop w:val="0"/>
          <w:marBottom w:val="0"/>
          <w:divBdr>
            <w:top w:val="none" w:sz="0" w:space="0" w:color="auto"/>
            <w:left w:val="none" w:sz="0" w:space="0" w:color="auto"/>
            <w:bottom w:val="none" w:sz="0" w:space="0" w:color="auto"/>
            <w:right w:val="none" w:sz="0" w:space="0" w:color="auto"/>
          </w:divBdr>
        </w:div>
      </w:divsChild>
    </w:div>
    <w:div w:id="382875554">
      <w:bodyDiv w:val="1"/>
      <w:marLeft w:val="0"/>
      <w:marRight w:val="0"/>
      <w:marTop w:val="0"/>
      <w:marBottom w:val="0"/>
      <w:divBdr>
        <w:top w:val="none" w:sz="0" w:space="0" w:color="auto"/>
        <w:left w:val="none" w:sz="0" w:space="0" w:color="auto"/>
        <w:bottom w:val="none" w:sz="0" w:space="0" w:color="auto"/>
        <w:right w:val="none" w:sz="0" w:space="0" w:color="auto"/>
      </w:divBdr>
    </w:div>
    <w:div w:id="386800990">
      <w:bodyDiv w:val="1"/>
      <w:marLeft w:val="0"/>
      <w:marRight w:val="0"/>
      <w:marTop w:val="0"/>
      <w:marBottom w:val="0"/>
      <w:divBdr>
        <w:top w:val="none" w:sz="0" w:space="0" w:color="auto"/>
        <w:left w:val="none" w:sz="0" w:space="0" w:color="auto"/>
        <w:bottom w:val="none" w:sz="0" w:space="0" w:color="auto"/>
        <w:right w:val="none" w:sz="0" w:space="0" w:color="auto"/>
      </w:divBdr>
    </w:div>
    <w:div w:id="387145616">
      <w:bodyDiv w:val="1"/>
      <w:marLeft w:val="0"/>
      <w:marRight w:val="0"/>
      <w:marTop w:val="0"/>
      <w:marBottom w:val="0"/>
      <w:divBdr>
        <w:top w:val="none" w:sz="0" w:space="0" w:color="auto"/>
        <w:left w:val="none" w:sz="0" w:space="0" w:color="auto"/>
        <w:bottom w:val="none" w:sz="0" w:space="0" w:color="auto"/>
        <w:right w:val="none" w:sz="0" w:space="0" w:color="auto"/>
      </w:divBdr>
    </w:div>
    <w:div w:id="415787965">
      <w:bodyDiv w:val="1"/>
      <w:marLeft w:val="0"/>
      <w:marRight w:val="0"/>
      <w:marTop w:val="0"/>
      <w:marBottom w:val="0"/>
      <w:divBdr>
        <w:top w:val="none" w:sz="0" w:space="0" w:color="auto"/>
        <w:left w:val="none" w:sz="0" w:space="0" w:color="auto"/>
        <w:bottom w:val="none" w:sz="0" w:space="0" w:color="auto"/>
        <w:right w:val="none" w:sz="0" w:space="0" w:color="auto"/>
      </w:divBdr>
    </w:div>
    <w:div w:id="424888880">
      <w:bodyDiv w:val="1"/>
      <w:marLeft w:val="0"/>
      <w:marRight w:val="0"/>
      <w:marTop w:val="0"/>
      <w:marBottom w:val="0"/>
      <w:divBdr>
        <w:top w:val="none" w:sz="0" w:space="0" w:color="auto"/>
        <w:left w:val="none" w:sz="0" w:space="0" w:color="auto"/>
        <w:bottom w:val="none" w:sz="0" w:space="0" w:color="auto"/>
        <w:right w:val="none" w:sz="0" w:space="0" w:color="auto"/>
      </w:divBdr>
      <w:divsChild>
        <w:div w:id="1061296047">
          <w:marLeft w:val="547"/>
          <w:marRight w:val="0"/>
          <w:marTop w:val="0"/>
          <w:marBottom w:val="0"/>
          <w:divBdr>
            <w:top w:val="none" w:sz="0" w:space="0" w:color="auto"/>
            <w:left w:val="none" w:sz="0" w:space="0" w:color="auto"/>
            <w:bottom w:val="none" w:sz="0" w:space="0" w:color="auto"/>
            <w:right w:val="none" w:sz="0" w:space="0" w:color="auto"/>
          </w:divBdr>
        </w:div>
      </w:divsChild>
    </w:div>
    <w:div w:id="453017153">
      <w:bodyDiv w:val="1"/>
      <w:marLeft w:val="0"/>
      <w:marRight w:val="0"/>
      <w:marTop w:val="0"/>
      <w:marBottom w:val="0"/>
      <w:divBdr>
        <w:top w:val="none" w:sz="0" w:space="0" w:color="auto"/>
        <w:left w:val="none" w:sz="0" w:space="0" w:color="auto"/>
        <w:bottom w:val="none" w:sz="0" w:space="0" w:color="auto"/>
        <w:right w:val="none" w:sz="0" w:space="0" w:color="auto"/>
      </w:divBdr>
    </w:div>
    <w:div w:id="458955143">
      <w:bodyDiv w:val="1"/>
      <w:marLeft w:val="0"/>
      <w:marRight w:val="0"/>
      <w:marTop w:val="0"/>
      <w:marBottom w:val="0"/>
      <w:divBdr>
        <w:top w:val="none" w:sz="0" w:space="0" w:color="auto"/>
        <w:left w:val="none" w:sz="0" w:space="0" w:color="auto"/>
        <w:bottom w:val="none" w:sz="0" w:space="0" w:color="auto"/>
        <w:right w:val="none" w:sz="0" w:space="0" w:color="auto"/>
      </w:divBdr>
    </w:div>
    <w:div w:id="470290523">
      <w:bodyDiv w:val="1"/>
      <w:marLeft w:val="0"/>
      <w:marRight w:val="0"/>
      <w:marTop w:val="0"/>
      <w:marBottom w:val="0"/>
      <w:divBdr>
        <w:top w:val="none" w:sz="0" w:space="0" w:color="auto"/>
        <w:left w:val="none" w:sz="0" w:space="0" w:color="auto"/>
        <w:bottom w:val="none" w:sz="0" w:space="0" w:color="auto"/>
        <w:right w:val="none" w:sz="0" w:space="0" w:color="auto"/>
      </w:divBdr>
    </w:div>
    <w:div w:id="474881474">
      <w:bodyDiv w:val="1"/>
      <w:marLeft w:val="0"/>
      <w:marRight w:val="0"/>
      <w:marTop w:val="0"/>
      <w:marBottom w:val="0"/>
      <w:divBdr>
        <w:top w:val="none" w:sz="0" w:space="0" w:color="auto"/>
        <w:left w:val="none" w:sz="0" w:space="0" w:color="auto"/>
        <w:bottom w:val="none" w:sz="0" w:space="0" w:color="auto"/>
        <w:right w:val="none" w:sz="0" w:space="0" w:color="auto"/>
      </w:divBdr>
    </w:div>
    <w:div w:id="483356335">
      <w:bodyDiv w:val="1"/>
      <w:marLeft w:val="0"/>
      <w:marRight w:val="0"/>
      <w:marTop w:val="0"/>
      <w:marBottom w:val="0"/>
      <w:divBdr>
        <w:top w:val="none" w:sz="0" w:space="0" w:color="auto"/>
        <w:left w:val="none" w:sz="0" w:space="0" w:color="auto"/>
        <w:bottom w:val="none" w:sz="0" w:space="0" w:color="auto"/>
        <w:right w:val="none" w:sz="0" w:space="0" w:color="auto"/>
      </w:divBdr>
    </w:div>
    <w:div w:id="488790302">
      <w:bodyDiv w:val="1"/>
      <w:marLeft w:val="0"/>
      <w:marRight w:val="0"/>
      <w:marTop w:val="0"/>
      <w:marBottom w:val="0"/>
      <w:divBdr>
        <w:top w:val="none" w:sz="0" w:space="0" w:color="auto"/>
        <w:left w:val="none" w:sz="0" w:space="0" w:color="auto"/>
        <w:bottom w:val="none" w:sz="0" w:space="0" w:color="auto"/>
        <w:right w:val="none" w:sz="0" w:space="0" w:color="auto"/>
      </w:divBdr>
      <w:divsChild>
        <w:div w:id="764884732">
          <w:marLeft w:val="547"/>
          <w:marRight w:val="0"/>
          <w:marTop w:val="0"/>
          <w:marBottom w:val="0"/>
          <w:divBdr>
            <w:top w:val="none" w:sz="0" w:space="0" w:color="auto"/>
            <w:left w:val="none" w:sz="0" w:space="0" w:color="auto"/>
            <w:bottom w:val="none" w:sz="0" w:space="0" w:color="auto"/>
            <w:right w:val="none" w:sz="0" w:space="0" w:color="auto"/>
          </w:divBdr>
        </w:div>
        <w:div w:id="1738821201">
          <w:marLeft w:val="547"/>
          <w:marRight w:val="0"/>
          <w:marTop w:val="0"/>
          <w:marBottom w:val="0"/>
          <w:divBdr>
            <w:top w:val="none" w:sz="0" w:space="0" w:color="auto"/>
            <w:left w:val="none" w:sz="0" w:space="0" w:color="auto"/>
            <w:bottom w:val="none" w:sz="0" w:space="0" w:color="auto"/>
            <w:right w:val="none" w:sz="0" w:space="0" w:color="auto"/>
          </w:divBdr>
        </w:div>
      </w:divsChild>
    </w:div>
    <w:div w:id="497617124">
      <w:bodyDiv w:val="1"/>
      <w:marLeft w:val="0"/>
      <w:marRight w:val="0"/>
      <w:marTop w:val="0"/>
      <w:marBottom w:val="0"/>
      <w:divBdr>
        <w:top w:val="none" w:sz="0" w:space="0" w:color="auto"/>
        <w:left w:val="none" w:sz="0" w:space="0" w:color="auto"/>
        <w:bottom w:val="none" w:sz="0" w:space="0" w:color="auto"/>
        <w:right w:val="none" w:sz="0" w:space="0" w:color="auto"/>
      </w:divBdr>
    </w:div>
    <w:div w:id="501824460">
      <w:bodyDiv w:val="1"/>
      <w:marLeft w:val="0"/>
      <w:marRight w:val="0"/>
      <w:marTop w:val="0"/>
      <w:marBottom w:val="0"/>
      <w:divBdr>
        <w:top w:val="none" w:sz="0" w:space="0" w:color="auto"/>
        <w:left w:val="none" w:sz="0" w:space="0" w:color="auto"/>
        <w:bottom w:val="none" w:sz="0" w:space="0" w:color="auto"/>
        <w:right w:val="none" w:sz="0" w:space="0" w:color="auto"/>
      </w:divBdr>
    </w:div>
    <w:div w:id="511602881">
      <w:bodyDiv w:val="1"/>
      <w:marLeft w:val="0"/>
      <w:marRight w:val="0"/>
      <w:marTop w:val="0"/>
      <w:marBottom w:val="0"/>
      <w:divBdr>
        <w:top w:val="none" w:sz="0" w:space="0" w:color="auto"/>
        <w:left w:val="none" w:sz="0" w:space="0" w:color="auto"/>
        <w:bottom w:val="none" w:sz="0" w:space="0" w:color="auto"/>
        <w:right w:val="none" w:sz="0" w:space="0" w:color="auto"/>
      </w:divBdr>
    </w:div>
    <w:div w:id="517743415">
      <w:bodyDiv w:val="1"/>
      <w:marLeft w:val="0"/>
      <w:marRight w:val="0"/>
      <w:marTop w:val="0"/>
      <w:marBottom w:val="0"/>
      <w:divBdr>
        <w:top w:val="none" w:sz="0" w:space="0" w:color="auto"/>
        <w:left w:val="none" w:sz="0" w:space="0" w:color="auto"/>
        <w:bottom w:val="none" w:sz="0" w:space="0" w:color="auto"/>
        <w:right w:val="none" w:sz="0" w:space="0" w:color="auto"/>
      </w:divBdr>
    </w:div>
    <w:div w:id="526142367">
      <w:bodyDiv w:val="1"/>
      <w:marLeft w:val="0"/>
      <w:marRight w:val="0"/>
      <w:marTop w:val="0"/>
      <w:marBottom w:val="0"/>
      <w:divBdr>
        <w:top w:val="none" w:sz="0" w:space="0" w:color="auto"/>
        <w:left w:val="none" w:sz="0" w:space="0" w:color="auto"/>
        <w:bottom w:val="none" w:sz="0" w:space="0" w:color="auto"/>
        <w:right w:val="none" w:sz="0" w:space="0" w:color="auto"/>
      </w:divBdr>
      <w:divsChild>
        <w:div w:id="128205669">
          <w:marLeft w:val="274"/>
          <w:marRight w:val="0"/>
          <w:marTop w:val="0"/>
          <w:marBottom w:val="0"/>
          <w:divBdr>
            <w:top w:val="none" w:sz="0" w:space="0" w:color="auto"/>
            <w:left w:val="none" w:sz="0" w:space="0" w:color="auto"/>
            <w:bottom w:val="none" w:sz="0" w:space="0" w:color="auto"/>
            <w:right w:val="none" w:sz="0" w:space="0" w:color="auto"/>
          </w:divBdr>
        </w:div>
        <w:div w:id="187331913">
          <w:marLeft w:val="994"/>
          <w:marRight w:val="0"/>
          <w:marTop w:val="0"/>
          <w:marBottom w:val="0"/>
          <w:divBdr>
            <w:top w:val="none" w:sz="0" w:space="0" w:color="auto"/>
            <w:left w:val="none" w:sz="0" w:space="0" w:color="auto"/>
            <w:bottom w:val="none" w:sz="0" w:space="0" w:color="auto"/>
            <w:right w:val="none" w:sz="0" w:space="0" w:color="auto"/>
          </w:divBdr>
        </w:div>
        <w:div w:id="216212505">
          <w:marLeft w:val="994"/>
          <w:marRight w:val="0"/>
          <w:marTop w:val="0"/>
          <w:marBottom w:val="0"/>
          <w:divBdr>
            <w:top w:val="none" w:sz="0" w:space="0" w:color="auto"/>
            <w:left w:val="none" w:sz="0" w:space="0" w:color="auto"/>
            <w:bottom w:val="none" w:sz="0" w:space="0" w:color="auto"/>
            <w:right w:val="none" w:sz="0" w:space="0" w:color="auto"/>
          </w:divBdr>
        </w:div>
        <w:div w:id="293487318">
          <w:marLeft w:val="994"/>
          <w:marRight w:val="0"/>
          <w:marTop w:val="0"/>
          <w:marBottom w:val="0"/>
          <w:divBdr>
            <w:top w:val="none" w:sz="0" w:space="0" w:color="auto"/>
            <w:left w:val="none" w:sz="0" w:space="0" w:color="auto"/>
            <w:bottom w:val="none" w:sz="0" w:space="0" w:color="auto"/>
            <w:right w:val="none" w:sz="0" w:space="0" w:color="auto"/>
          </w:divBdr>
        </w:div>
        <w:div w:id="374082007">
          <w:marLeft w:val="274"/>
          <w:marRight w:val="0"/>
          <w:marTop w:val="0"/>
          <w:marBottom w:val="0"/>
          <w:divBdr>
            <w:top w:val="none" w:sz="0" w:space="0" w:color="auto"/>
            <w:left w:val="none" w:sz="0" w:space="0" w:color="auto"/>
            <w:bottom w:val="none" w:sz="0" w:space="0" w:color="auto"/>
            <w:right w:val="none" w:sz="0" w:space="0" w:color="auto"/>
          </w:divBdr>
        </w:div>
        <w:div w:id="469634768">
          <w:marLeft w:val="994"/>
          <w:marRight w:val="0"/>
          <w:marTop w:val="0"/>
          <w:marBottom w:val="0"/>
          <w:divBdr>
            <w:top w:val="none" w:sz="0" w:space="0" w:color="auto"/>
            <w:left w:val="none" w:sz="0" w:space="0" w:color="auto"/>
            <w:bottom w:val="none" w:sz="0" w:space="0" w:color="auto"/>
            <w:right w:val="none" w:sz="0" w:space="0" w:color="auto"/>
          </w:divBdr>
        </w:div>
        <w:div w:id="482549952">
          <w:marLeft w:val="274"/>
          <w:marRight w:val="0"/>
          <w:marTop w:val="0"/>
          <w:marBottom w:val="0"/>
          <w:divBdr>
            <w:top w:val="none" w:sz="0" w:space="0" w:color="auto"/>
            <w:left w:val="none" w:sz="0" w:space="0" w:color="auto"/>
            <w:bottom w:val="none" w:sz="0" w:space="0" w:color="auto"/>
            <w:right w:val="none" w:sz="0" w:space="0" w:color="auto"/>
          </w:divBdr>
        </w:div>
        <w:div w:id="829445090">
          <w:marLeft w:val="274"/>
          <w:marRight w:val="0"/>
          <w:marTop w:val="0"/>
          <w:marBottom w:val="0"/>
          <w:divBdr>
            <w:top w:val="none" w:sz="0" w:space="0" w:color="auto"/>
            <w:left w:val="none" w:sz="0" w:space="0" w:color="auto"/>
            <w:bottom w:val="none" w:sz="0" w:space="0" w:color="auto"/>
            <w:right w:val="none" w:sz="0" w:space="0" w:color="auto"/>
          </w:divBdr>
        </w:div>
        <w:div w:id="918059418">
          <w:marLeft w:val="994"/>
          <w:marRight w:val="0"/>
          <w:marTop w:val="0"/>
          <w:marBottom w:val="0"/>
          <w:divBdr>
            <w:top w:val="none" w:sz="0" w:space="0" w:color="auto"/>
            <w:left w:val="none" w:sz="0" w:space="0" w:color="auto"/>
            <w:bottom w:val="none" w:sz="0" w:space="0" w:color="auto"/>
            <w:right w:val="none" w:sz="0" w:space="0" w:color="auto"/>
          </w:divBdr>
        </w:div>
        <w:div w:id="1011953559">
          <w:marLeft w:val="994"/>
          <w:marRight w:val="0"/>
          <w:marTop w:val="0"/>
          <w:marBottom w:val="0"/>
          <w:divBdr>
            <w:top w:val="none" w:sz="0" w:space="0" w:color="auto"/>
            <w:left w:val="none" w:sz="0" w:space="0" w:color="auto"/>
            <w:bottom w:val="none" w:sz="0" w:space="0" w:color="auto"/>
            <w:right w:val="none" w:sz="0" w:space="0" w:color="auto"/>
          </w:divBdr>
        </w:div>
        <w:div w:id="1138496305">
          <w:marLeft w:val="274"/>
          <w:marRight w:val="0"/>
          <w:marTop w:val="0"/>
          <w:marBottom w:val="0"/>
          <w:divBdr>
            <w:top w:val="none" w:sz="0" w:space="0" w:color="auto"/>
            <w:left w:val="none" w:sz="0" w:space="0" w:color="auto"/>
            <w:bottom w:val="none" w:sz="0" w:space="0" w:color="auto"/>
            <w:right w:val="none" w:sz="0" w:space="0" w:color="auto"/>
          </w:divBdr>
        </w:div>
        <w:div w:id="1370226882">
          <w:marLeft w:val="994"/>
          <w:marRight w:val="0"/>
          <w:marTop w:val="0"/>
          <w:marBottom w:val="0"/>
          <w:divBdr>
            <w:top w:val="none" w:sz="0" w:space="0" w:color="auto"/>
            <w:left w:val="none" w:sz="0" w:space="0" w:color="auto"/>
            <w:bottom w:val="none" w:sz="0" w:space="0" w:color="auto"/>
            <w:right w:val="none" w:sz="0" w:space="0" w:color="auto"/>
          </w:divBdr>
        </w:div>
        <w:div w:id="1466045673">
          <w:marLeft w:val="994"/>
          <w:marRight w:val="0"/>
          <w:marTop w:val="0"/>
          <w:marBottom w:val="0"/>
          <w:divBdr>
            <w:top w:val="none" w:sz="0" w:space="0" w:color="auto"/>
            <w:left w:val="none" w:sz="0" w:space="0" w:color="auto"/>
            <w:bottom w:val="none" w:sz="0" w:space="0" w:color="auto"/>
            <w:right w:val="none" w:sz="0" w:space="0" w:color="auto"/>
          </w:divBdr>
        </w:div>
        <w:div w:id="1658806016">
          <w:marLeft w:val="994"/>
          <w:marRight w:val="0"/>
          <w:marTop w:val="0"/>
          <w:marBottom w:val="0"/>
          <w:divBdr>
            <w:top w:val="none" w:sz="0" w:space="0" w:color="auto"/>
            <w:left w:val="none" w:sz="0" w:space="0" w:color="auto"/>
            <w:bottom w:val="none" w:sz="0" w:space="0" w:color="auto"/>
            <w:right w:val="none" w:sz="0" w:space="0" w:color="auto"/>
          </w:divBdr>
        </w:div>
        <w:div w:id="1813211248">
          <w:marLeft w:val="994"/>
          <w:marRight w:val="0"/>
          <w:marTop w:val="0"/>
          <w:marBottom w:val="0"/>
          <w:divBdr>
            <w:top w:val="none" w:sz="0" w:space="0" w:color="auto"/>
            <w:left w:val="none" w:sz="0" w:space="0" w:color="auto"/>
            <w:bottom w:val="none" w:sz="0" w:space="0" w:color="auto"/>
            <w:right w:val="none" w:sz="0" w:space="0" w:color="auto"/>
          </w:divBdr>
        </w:div>
        <w:div w:id="2059282784">
          <w:marLeft w:val="994"/>
          <w:marRight w:val="0"/>
          <w:marTop w:val="0"/>
          <w:marBottom w:val="0"/>
          <w:divBdr>
            <w:top w:val="none" w:sz="0" w:space="0" w:color="auto"/>
            <w:left w:val="none" w:sz="0" w:space="0" w:color="auto"/>
            <w:bottom w:val="none" w:sz="0" w:space="0" w:color="auto"/>
            <w:right w:val="none" w:sz="0" w:space="0" w:color="auto"/>
          </w:divBdr>
        </w:div>
      </w:divsChild>
    </w:div>
    <w:div w:id="545334118">
      <w:bodyDiv w:val="1"/>
      <w:marLeft w:val="0"/>
      <w:marRight w:val="0"/>
      <w:marTop w:val="0"/>
      <w:marBottom w:val="0"/>
      <w:divBdr>
        <w:top w:val="none" w:sz="0" w:space="0" w:color="auto"/>
        <w:left w:val="none" w:sz="0" w:space="0" w:color="auto"/>
        <w:bottom w:val="none" w:sz="0" w:space="0" w:color="auto"/>
        <w:right w:val="none" w:sz="0" w:space="0" w:color="auto"/>
      </w:divBdr>
    </w:div>
    <w:div w:id="554509855">
      <w:bodyDiv w:val="1"/>
      <w:marLeft w:val="0"/>
      <w:marRight w:val="0"/>
      <w:marTop w:val="0"/>
      <w:marBottom w:val="0"/>
      <w:divBdr>
        <w:top w:val="none" w:sz="0" w:space="0" w:color="auto"/>
        <w:left w:val="none" w:sz="0" w:space="0" w:color="auto"/>
        <w:bottom w:val="none" w:sz="0" w:space="0" w:color="auto"/>
        <w:right w:val="none" w:sz="0" w:space="0" w:color="auto"/>
      </w:divBdr>
      <w:divsChild>
        <w:div w:id="937325700">
          <w:marLeft w:val="0"/>
          <w:marRight w:val="0"/>
          <w:marTop w:val="0"/>
          <w:marBottom w:val="0"/>
          <w:divBdr>
            <w:top w:val="none" w:sz="0" w:space="0" w:color="auto"/>
            <w:left w:val="none" w:sz="0" w:space="0" w:color="auto"/>
            <w:bottom w:val="none" w:sz="0" w:space="0" w:color="auto"/>
            <w:right w:val="none" w:sz="0" w:space="0" w:color="auto"/>
          </w:divBdr>
          <w:divsChild>
            <w:div w:id="1354190281">
              <w:marLeft w:val="0"/>
              <w:marRight w:val="0"/>
              <w:marTop w:val="0"/>
              <w:marBottom w:val="0"/>
              <w:divBdr>
                <w:top w:val="none" w:sz="0" w:space="0" w:color="auto"/>
                <w:left w:val="none" w:sz="0" w:space="0" w:color="auto"/>
                <w:bottom w:val="none" w:sz="0" w:space="0" w:color="auto"/>
                <w:right w:val="none" w:sz="0" w:space="0" w:color="auto"/>
              </w:divBdr>
              <w:divsChild>
                <w:div w:id="1805542979">
                  <w:marLeft w:val="0"/>
                  <w:marRight w:val="0"/>
                  <w:marTop w:val="0"/>
                  <w:marBottom w:val="0"/>
                  <w:divBdr>
                    <w:top w:val="none" w:sz="0" w:space="0" w:color="auto"/>
                    <w:left w:val="none" w:sz="0" w:space="0" w:color="auto"/>
                    <w:bottom w:val="none" w:sz="0" w:space="0" w:color="auto"/>
                    <w:right w:val="none" w:sz="0" w:space="0" w:color="auto"/>
                  </w:divBdr>
                  <w:divsChild>
                    <w:div w:id="1428430763">
                      <w:marLeft w:val="0"/>
                      <w:marRight w:val="0"/>
                      <w:marTop w:val="0"/>
                      <w:marBottom w:val="0"/>
                      <w:divBdr>
                        <w:top w:val="none" w:sz="0" w:space="0" w:color="auto"/>
                        <w:left w:val="none" w:sz="0" w:space="0" w:color="auto"/>
                        <w:bottom w:val="none" w:sz="0" w:space="0" w:color="auto"/>
                        <w:right w:val="none" w:sz="0" w:space="0" w:color="auto"/>
                      </w:divBdr>
                      <w:divsChild>
                        <w:div w:id="2016222155">
                          <w:marLeft w:val="0"/>
                          <w:marRight w:val="0"/>
                          <w:marTop w:val="0"/>
                          <w:marBottom w:val="0"/>
                          <w:divBdr>
                            <w:top w:val="none" w:sz="0" w:space="0" w:color="auto"/>
                            <w:left w:val="none" w:sz="0" w:space="0" w:color="auto"/>
                            <w:bottom w:val="none" w:sz="0" w:space="0" w:color="auto"/>
                            <w:right w:val="none" w:sz="0" w:space="0" w:color="auto"/>
                          </w:divBdr>
                          <w:divsChild>
                            <w:div w:id="1809515026">
                              <w:marLeft w:val="0"/>
                              <w:marRight w:val="0"/>
                              <w:marTop w:val="0"/>
                              <w:marBottom w:val="0"/>
                              <w:divBdr>
                                <w:top w:val="none" w:sz="0" w:space="0" w:color="auto"/>
                                <w:left w:val="none" w:sz="0" w:space="0" w:color="auto"/>
                                <w:bottom w:val="none" w:sz="0" w:space="0" w:color="auto"/>
                                <w:right w:val="none" w:sz="0" w:space="0" w:color="auto"/>
                              </w:divBdr>
                              <w:divsChild>
                                <w:div w:id="199368609">
                                  <w:marLeft w:val="0"/>
                                  <w:marRight w:val="0"/>
                                  <w:marTop w:val="0"/>
                                  <w:marBottom w:val="0"/>
                                  <w:divBdr>
                                    <w:top w:val="none" w:sz="0" w:space="0" w:color="auto"/>
                                    <w:left w:val="none" w:sz="0" w:space="0" w:color="auto"/>
                                    <w:bottom w:val="none" w:sz="0" w:space="0" w:color="auto"/>
                                    <w:right w:val="none" w:sz="0" w:space="0" w:color="auto"/>
                                  </w:divBdr>
                                  <w:divsChild>
                                    <w:div w:id="831985819">
                                      <w:marLeft w:val="0"/>
                                      <w:marRight w:val="0"/>
                                      <w:marTop w:val="0"/>
                                      <w:marBottom w:val="0"/>
                                      <w:divBdr>
                                        <w:top w:val="none" w:sz="0" w:space="0" w:color="auto"/>
                                        <w:left w:val="none" w:sz="0" w:space="0" w:color="auto"/>
                                        <w:bottom w:val="none" w:sz="0" w:space="0" w:color="auto"/>
                                        <w:right w:val="none" w:sz="0" w:space="0" w:color="auto"/>
                                      </w:divBdr>
                                      <w:divsChild>
                                        <w:div w:id="115028837">
                                          <w:marLeft w:val="0"/>
                                          <w:marRight w:val="0"/>
                                          <w:marTop w:val="0"/>
                                          <w:marBottom w:val="0"/>
                                          <w:divBdr>
                                            <w:top w:val="none" w:sz="0" w:space="0" w:color="auto"/>
                                            <w:left w:val="none" w:sz="0" w:space="0" w:color="auto"/>
                                            <w:bottom w:val="none" w:sz="0" w:space="0" w:color="auto"/>
                                            <w:right w:val="none" w:sz="0" w:space="0" w:color="auto"/>
                                          </w:divBdr>
                                          <w:divsChild>
                                            <w:div w:id="1549612356">
                                              <w:marLeft w:val="0"/>
                                              <w:marRight w:val="0"/>
                                              <w:marTop w:val="0"/>
                                              <w:marBottom w:val="0"/>
                                              <w:divBdr>
                                                <w:top w:val="none" w:sz="0" w:space="0" w:color="auto"/>
                                                <w:left w:val="none" w:sz="0" w:space="0" w:color="auto"/>
                                                <w:bottom w:val="none" w:sz="0" w:space="0" w:color="auto"/>
                                                <w:right w:val="none" w:sz="0" w:space="0" w:color="auto"/>
                                              </w:divBdr>
                                              <w:divsChild>
                                                <w:div w:id="820386800">
                                                  <w:marLeft w:val="0"/>
                                                  <w:marRight w:val="0"/>
                                                  <w:marTop w:val="0"/>
                                                  <w:marBottom w:val="600"/>
                                                  <w:divBdr>
                                                    <w:top w:val="none" w:sz="0" w:space="0" w:color="auto"/>
                                                    <w:left w:val="none" w:sz="0" w:space="0" w:color="auto"/>
                                                    <w:bottom w:val="none" w:sz="0" w:space="0" w:color="auto"/>
                                                    <w:right w:val="none" w:sz="0" w:space="0" w:color="auto"/>
                                                  </w:divBdr>
                                                  <w:divsChild>
                                                    <w:div w:id="126820929">
                                                      <w:marLeft w:val="2370"/>
                                                      <w:marRight w:val="0"/>
                                                      <w:marTop w:val="0"/>
                                                      <w:marBottom w:val="0"/>
                                                      <w:divBdr>
                                                        <w:top w:val="none" w:sz="0" w:space="0" w:color="auto"/>
                                                        <w:left w:val="none" w:sz="0" w:space="0" w:color="auto"/>
                                                        <w:bottom w:val="none" w:sz="0" w:space="0" w:color="auto"/>
                                                        <w:right w:val="none" w:sz="0" w:space="0" w:color="auto"/>
                                                      </w:divBdr>
                                                      <w:divsChild>
                                                        <w:div w:id="1820725710">
                                                          <w:marLeft w:val="0"/>
                                                          <w:marRight w:val="0"/>
                                                          <w:marTop w:val="0"/>
                                                          <w:marBottom w:val="0"/>
                                                          <w:divBdr>
                                                            <w:top w:val="single" w:sz="6" w:space="0" w:color="ABABAB"/>
                                                            <w:left w:val="single" w:sz="6" w:space="0" w:color="ABABAB"/>
                                                            <w:bottom w:val="single" w:sz="12" w:space="0" w:color="ABABAB"/>
                                                            <w:right w:val="single" w:sz="6" w:space="0" w:color="ABABAB"/>
                                                          </w:divBdr>
                                                          <w:divsChild>
                                                            <w:div w:id="1891453072">
                                                              <w:marLeft w:val="0"/>
                                                              <w:marRight w:val="0"/>
                                                              <w:marTop w:val="0"/>
                                                              <w:marBottom w:val="0"/>
                                                              <w:divBdr>
                                                                <w:top w:val="none" w:sz="0" w:space="0" w:color="auto"/>
                                                                <w:left w:val="none" w:sz="0" w:space="0" w:color="auto"/>
                                                                <w:bottom w:val="none" w:sz="0" w:space="0" w:color="auto"/>
                                                                <w:right w:val="none" w:sz="0" w:space="0" w:color="auto"/>
                                                              </w:divBdr>
                                                              <w:divsChild>
                                                                <w:div w:id="342631419">
                                                                  <w:marLeft w:val="0"/>
                                                                  <w:marRight w:val="0"/>
                                                                  <w:marTop w:val="0"/>
                                                                  <w:marBottom w:val="0"/>
                                                                  <w:divBdr>
                                                                    <w:top w:val="none" w:sz="0" w:space="0" w:color="auto"/>
                                                                    <w:left w:val="none" w:sz="0" w:space="0" w:color="auto"/>
                                                                    <w:bottom w:val="none" w:sz="0" w:space="0" w:color="auto"/>
                                                                    <w:right w:val="none" w:sz="0" w:space="0" w:color="auto"/>
                                                                  </w:divBdr>
                                                                  <w:divsChild>
                                                                    <w:div w:id="746809292">
                                                                      <w:marLeft w:val="0"/>
                                                                      <w:marRight w:val="0"/>
                                                                      <w:marTop w:val="0"/>
                                                                      <w:marBottom w:val="0"/>
                                                                      <w:divBdr>
                                                                        <w:top w:val="none" w:sz="0" w:space="0" w:color="auto"/>
                                                                        <w:left w:val="none" w:sz="0" w:space="0" w:color="auto"/>
                                                                        <w:bottom w:val="none" w:sz="0" w:space="0" w:color="auto"/>
                                                                        <w:right w:val="none" w:sz="0" w:space="0" w:color="auto"/>
                                                                      </w:divBdr>
                                                                      <w:divsChild>
                                                                        <w:div w:id="1705015572">
                                                                          <w:marLeft w:val="0"/>
                                                                          <w:marRight w:val="0"/>
                                                                          <w:marTop w:val="0"/>
                                                                          <w:marBottom w:val="0"/>
                                                                          <w:divBdr>
                                                                            <w:top w:val="none" w:sz="0" w:space="0" w:color="auto"/>
                                                                            <w:left w:val="none" w:sz="0" w:space="0" w:color="auto"/>
                                                                            <w:bottom w:val="none" w:sz="0" w:space="0" w:color="auto"/>
                                                                            <w:right w:val="none" w:sz="0" w:space="0" w:color="auto"/>
                                                                          </w:divBdr>
                                                                          <w:divsChild>
                                                                            <w:div w:id="1917208146">
                                                                              <w:marLeft w:val="0"/>
                                                                              <w:marRight w:val="0"/>
                                                                              <w:marTop w:val="0"/>
                                                                              <w:marBottom w:val="0"/>
                                                                              <w:divBdr>
                                                                                <w:top w:val="none" w:sz="0" w:space="0" w:color="auto"/>
                                                                                <w:left w:val="none" w:sz="0" w:space="0" w:color="auto"/>
                                                                                <w:bottom w:val="none" w:sz="0" w:space="0" w:color="auto"/>
                                                                                <w:right w:val="none" w:sz="0" w:space="0" w:color="auto"/>
                                                                              </w:divBdr>
                                                                              <w:divsChild>
                                                                                <w:div w:id="2144469402">
                                                                                  <w:marLeft w:val="0"/>
                                                                                  <w:marRight w:val="0"/>
                                                                                  <w:marTop w:val="0"/>
                                                                                  <w:marBottom w:val="0"/>
                                                                                  <w:divBdr>
                                                                                    <w:top w:val="none" w:sz="0" w:space="0" w:color="auto"/>
                                                                                    <w:left w:val="none" w:sz="0" w:space="0" w:color="auto"/>
                                                                                    <w:bottom w:val="none" w:sz="0" w:space="0" w:color="auto"/>
                                                                                    <w:right w:val="none" w:sz="0" w:space="0" w:color="auto"/>
                                                                                  </w:divBdr>
                                                                                  <w:divsChild>
                                                                                    <w:div w:id="18162927">
                                                                                      <w:marLeft w:val="0"/>
                                                                                      <w:marRight w:val="0"/>
                                                                                      <w:marTop w:val="0"/>
                                                                                      <w:marBottom w:val="0"/>
                                                                                      <w:divBdr>
                                                                                        <w:top w:val="none" w:sz="0" w:space="0" w:color="auto"/>
                                                                                        <w:left w:val="none" w:sz="0" w:space="0" w:color="auto"/>
                                                                                        <w:bottom w:val="none" w:sz="0" w:space="0" w:color="auto"/>
                                                                                        <w:right w:val="none" w:sz="0" w:space="0" w:color="auto"/>
                                                                                      </w:divBdr>
                                                                                    </w:div>
                                                                                    <w:div w:id="21322532">
                                                                                      <w:marLeft w:val="0"/>
                                                                                      <w:marRight w:val="0"/>
                                                                                      <w:marTop w:val="0"/>
                                                                                      <w:marBottom w:val="0"/>
                                                                                      <w:divBdr>
                                                                                        <w:top w:val="none" w:sz="0" w:space="0" w:color="auto"/>
                                                                                        <w:left w:val="none" w:sz="0" w:space="0" w:color="auto"/>
                                                                                        <w:bottom w:val="none" w:sz="0" w:space="0" w:color="auto"/>
                                                                                        <w:right w:val="none" w:sz="0" w:space="0" w:color="auto"/>
                                                                                      </w:divBdr>
                                                                                    </w:div>
                                                                                    <w:div w:id="40250566">
                                                                                      <w:marLeft w:val="0"/>
                                                                                      <w:marRight w:val="0"/>
                                                                                      <w:marTop w:val="0"/>
                                                                                      <w:marBottom w:val="0"/>
                                                                                      <w:divBdr>
                                                                                        <w:top w:val="none" w:sz="0" w:space="0" w:color="auto"/>
                                                                                        <w:left w:val="none" w:sz="0" w:space="0" w:color="auto"/>
                                                                                        <w:bottom w:val="none" w:sz="0" w:space="0" w:color="auto"/>
                                                                                        <w:right w:val="none" w:sz="0" w:space="0" w:color="auto"/>
                                                                                      </w:divBdr>
                                                                                    </w:div>
                                                                                    <w:div w:id="134224146">
                                                                                      <w:marLeft w:val="0"/>
                                                                                      <w:marRight w:val="0"/>
                                                                                      <w:marTop w:val="0"/>
                                                                                      <w:marBottom w:val="0"/>
                                                                                      <w:divBdr>
                                                                                        <w:top w:val="none" w:sz="0" w:space="0" w:color="auto"/>
                                                                                        <w:left w:val="none" w:sz="0" w:space="0" w:color="auto"/>
                                                                                        <w:bottom w:val="none" w:sz="0" w:space="0" w:color="auto"/>
                                                                                        <w:right w:val="none" w:sz="0" w:space="0" w:color="auto"/>
                                                                                      </w:divBdr>
                                                                                    </w:div>
                                                                                    <w:div w:id="226453518">
                                                                                      <w:marLeft w:val="0"/>
                                                                                      <w:marRight w:val="0"/>
                                                                                      <w:marTop w:val="0"/>
                                                                                      <w:marBottom w:val="0"/>
                                                                                      <w:divBdr>
                                                                                        <w:top w:val="none" w:sz="0" w:space="0" w:color="auto"/>
                                                                                        <w:left w:val="none" w:sz="0" w:space="0" w:color="auto"/>
                                                                                        <w:bottom w:val="none" w:sz="0" w:space="0" w:color="auto"/>
                                                                                        <w:right w:val="none" w:sz="0" w:space="0" w:color="auto"/>
                                                                                      </w:divBdr>
                                                                                    </w:div>
                                                                                    <w:div w:id="257370710">
                                                                                      <w:marLeft w:val="0"/>
                                                                                      <w:marRight w:val="0"/>
                                                                                      <w:marTop w:val="0"/>
                                                                                      <w:marBottom w:val="0"/>
                                                                                      <w:divBdr>
                                                                                        <w:top w:val="none" w:sz="0" w:space="0" w:color="auto"/>
                                                                                        <w:left w:val="none" w:sz="0" w:space="0" w:color="auto"/>
                                                                                        <w:bottom w:val="none" w:sz="0" w:space="0" w:color="auto"/>
                                                                                        <w:right w:val="none" w:sz="0" w:space="0" w:color="auto"/>
                                                                                      </w:divBdr>
                                                                                    </w:div>
                                                                                    <w:div w:id="277763581">
                                                                                      <w:marLeft w:val="0"/>
                                                                                      <w:marRight w:val="0"/>
                                                                                      <w:marTop w:val="0"/>
                                                                                      <w:marBottom w:val="0"/>
                                                                                      <w:divBdr>
                                                                                        <w:top w:val="none" w:sz="0" w:space="0" w:color="auto"/>
                                                                                        <w:left w:val="none" w:sz="0" w:space="0" w:color="auto"/>
                                                                                        <w:bottom w:val="none" w:sz="0" w:space="0" w:color="auto"/>
                                                                                        <w:right w:val="none" w:sz="0" w:space="0" w:color="auto"/>
                                                                                      </w:divBdr>
                                                                                    </w:div>
                                                                                    <w:div w:id="287862034">
                                                                                      <w:marLeft w:val="0"/>
                                                                                      <w:marRight w:val="0"/>
                                                                                      <w:marTop w:val="0"/>
                                                                                      <w:marBottom w:val="0"/>
                                                                                      <w:divBdr>
                                                                                        <w:top w:val="none" w:sz="0" w:space="0" w:color="auto"/>
                                                                                        <w:left w:val="none" w:sz="0" w:space="0" w:color="auto"/>
                                                                                        <w:bottom w:val="none" w:sz="0" w:space="0" w:color="auto"/>
                                                                                        <w:right w:val="none" w:sz="0" w:space="0" w:color="auto"/>
                                                                                      </w:divBdr>
                                                                                    </w:div>
                                                                                    <w:div w:id="420948751">
                                                                                      <w:marLeft w:val="0"/>
                                                                                      <w:marRight w:val="0"/>
                                                                                      <w:marTop w:val="0"/>
                                                                                      <w:marBottom w:val="0"/>
                                                                                      <w:divBdr>
                                                                                        <w:top w:val="none" w:sz="0" w:space="0" w:color="auto"/>
                                                                                        <w:left w:val="none" w:sz="0" w:space="0" w:color="auto"/>
                                                                                        <w:bottom w:val="none" w:sz="0" w:space="0" w:color="auto"/>
                                                                                        <w:right w:val="none" w:sz="0" w:space="0" w:color="auto"/>
                                                                                      </w:divBdr>
                                                                                    </w:div>
                                                                                    <w:div w:id="558328326">
                                                                                      <w:marLeft w:val="0"/>
                                                                                      <w:marRight w:val="0"/>
                                                                                      <w:marTop w:val="0"/>
                                                                                      <w:marBottom w:val="0"/>
                                                                                      <w:divBdr>
                                                                                        <w:top w:val="none" w:sz="0" w:space="0" w:color="auto"/>
                                                                                        <w:left w:val="none" w:sz="0" w:space="0" w:color="auto"/>
                                                                                        <w:bottom w:val="none" w:sz="0" w:space="0" w:color="auto"/>
                                                                                        <w:right w:val="none" w:sz="0" w:space="0" w:color="auto"/>
                                                                                      </w:divBdr>
                                                                                    </w:div>
                                                                                    <w:div w:id="612984609">
                                                                                      <w:marLeft w:val="0"/>
                                                                                      <w:marRight w:val="0"/>
                                                                                      <w:marTop w:val="0"/>
                                                                                      <w:marBottom w:val="0"/>
                                                                                      <w:divBdr>
                                                                                        <w:top w:val="none" w:sz="0" w:space="0" w:color="auto"/>
                                                                                        <w:left w:val="none" w:sz="0" w:space="0" w:color="auto"/>
                                                                                        <w:bottom w:val="none" w:sz="0" w:space="0" w:color="auto"/>
                                                                                        <w:right w:val="none" w:sz="0" w:space="0" w:color="auto"/>
                                                                                      </w:divBdr>
                                                                                    </w:div>
                                                                                    <w:div w:id="684944291">
                                                                                      <w:marLeft w:val="0"/>
                                                                                      <w:marRight w:val="0"/>
                                                                                      <w:marTop w:val="0"/>
                                                                                      <w:marBottom w:val="0"/>
                                                                                      <w:divBdr>
                                                                                        <w:top w:val="none" w:sz="0" w:space="0" w:color="auto"/>
                                                                                        <w:left w:val="none" w:sz="0" w:space="0" w:color="auto"/>
                                                                                        <w:bottom w:val="none" w:sz="0" w:space="0" w:color="auto"/>
                                                                                        <w:right w:val="none" w:sz="0" w:space="0" w:color="auto"/>
                                                                                      </w:divBdr>
                                                                                    </w:div>
                                                                                    <w:div w:id="743187586">
                                                                                      <w:marLeft w:val="0"/>
                                                                                      <w:marRight w:val="0"/>
                                                                                      <w:marTop w:val="0"/>
                                                                                      <w:marBottom w:val="0"/>
                                                                                      <w:divBdr>
                                                                                        <w:top w:val="none" w:sz="0" w:space="0" w:color="auto"/>
                                                                                        <w:left w:val="none" w:sz="0" w:space="0" w:color="auto"/>
                                                                                        <w:bottom w:val="none" w:sz="0" w:space="0" w:color="auto"/>
                                                                                        <w:right w:val="none" w:sz="0" w:space="0" w:color="auto"/>
                                                                                      </w:divBdr>
                                                                                    </w:div>
                                                                                    <w:div w:id="776028058">
                                                                                      <w:marLeft w:val="0"/>
                                                                                      <w:marRight w:val="0"/>
                                                                                      <w:marTop w:val="0"/>
                                                                                      <w:marBottom w:val="0"/>
                                                                                      <w:divBdr>
                                                                                        <w:top w:val="none" w:sz="0" w:space="0" w:color="auto"/>
                                                                                        <w:left w:val="none" w:sz="0" w:space="0" w:color="auto"/>
                                                                                        <w:bottom w:val="none" w:sz="0" w:space="0" w:color="auto"/>
                                                                                        <w:right w:val="none" w:sz="0" w:space="0" w:color="auto"/>
                                                                                      </w:divBdr>
                                                                                    </w:div>
                                                                                    <w:div w:id="924611390">
                                                                                      <w:marLeft w:val="0"/>
                                                                                      <w:marRight w:val="0"/>
                                                                                      <w:marTop w:val="0"/>
                                                                                      <w:marBottom w:val="0"/>
                                                                                      <w:divBdr>
                                                                                        <w:top w:val="none" w:sz="0" w:space="0" w:color="auto"/>
                                                                                        <w:left w:val="none" w:sz="0" w:space="0" w:color="auto"/>
                                                                                        <w:bottom w:val="none" w:sz="0" w:space="0" w:color="auto"/>
                                                                                        <w:right w:val="none" w:sz="0" w:space="0" w:color="auto"/>
                                                                                      </w:divBdr>
                                                                                    </w:div>
                                                                                    <w:div w:id="1080252178">
                                                                                      <w:marLeft w:val="0"/>
                                                                                      <w:marRight w:val="0"/>
                                                                                      <w:marTop w:val="0"/>
                                                                                      <w:marBottom w:val="0"/>
                                                                                      <w:divBdr>
                                                                                        <w:top w:val="none" w:sz="0" w:space="0" w:color="auto"/>
                                                                                        <w:left w:val="none" w:sz="0" w:space="0" w:color="auto"/>
                                                                                        <w:bottom w:val="none" w:sz="0" w:space="0" w:color="auto"/>
                                                                                        <w:right w:val="none" w:sz="0" w:space="0" w:color="auto"/>
                                                                                      </w:divBdr>
                                                                                    </w:div>
                                                                                    <w:div w:id="1147941074">
                                                                                      <w:marLeft w:val="0"/>
                                                                                      <w:marRight w:val="0"/>
                                                                                      <w:marTop w:val="0"/>
                                                                                      <w:marBottom w:val="0"/>
                                                                                      <w:divBdr>
                                                                                        <w:top w:val="none" w:sz="0" w:space="0" w:color="auto"/>
                                                                                        <w:left w:val="none" w:sz="0" w:space="0" w:color="auto"/>
                                                                                        <w:bottom w:val="none" w:sz="0" w:space="0" w:color="auto"/>
                                                                                        <w:right w:val="none" w:sz="0" w:space="0" w:color="auto"/>
                                                                                      </w:divBdr>
                                                                                    </w:div>
                                                                                    <w:div w:id="1150169582">
                                                                                      <w:marLeft w:val="0"/>
                                                                                      <w:marRight w:val="0"/>
                                                                                      <w:marTop w:val="0"/>
                                                                                      <w:marBottom w:val="0"/>
                                                                                      <w:divBdr>
                                                                                        <w:top w:val="none" w:sz="0" w:space="0" w:color="auto"/>
                                                                                        <w:left w:val="none" w:sz="0" w:space="0" w:color="auto"/>
                                                                                        <w:bottom w:val="none" w:sz="0" w:space="0" w:color="auto"/>
                                                                                        <w:right w:val="none" w:sz="0" w:space="0" w:color="auto"/>
                                                                                      </w:divBdr>
                                                                                    </w:div>
                                                                                    <w:div w:id="1475025975">
                                                                                      <w:marLeft w:val="0"/>
                                                                                      <w:marRight w:val="0"/>
                                                                                      <w:marTop w:val="0"/>
                                                                                      <w:marBottom w:val="0"/>
                                                                                      <w:divBdr>
                                                                                        <w:top w:val="none" w:sz="0" w:space="0" w:color="auto"/>
                                                                                        <w:left w:val="none" w:sz="0" w:space="0" w:color="auto"/>
                                                                                        <w:bottom w:val="none" w:sz="0" w:space="0" w:color="auto"/>
                                                                                        <w:right w:val="none" w:sz="0" w:space="0" w:color="auto"/>
                                                                                      </w:divBdr>
                                                                                    </w:div>
                                                                                    <w:div w:id="1487551116">
                                                                                      <w:marLeft w:val="0"/>
                                                                                      <w:marRight w:val="0"/>
                                                                                      <w:marTop w:val="0"/>
                                                                                      <w:marBottom w:val="0"/>
                                                                                      <w:divBdr>
                                                                                        <w:top w:val="none" w:sz="0" w:space="0" w:color="auto"/>
                                                                                        <w:left w:val="none" w:sz="0" w:space="0" w:color="auto"/>
                                                                                        <w:bottom w:val="none" w:sz="0" w:space="0" w:color="auto"/>
                                                                                        <w:right w:val="none" w:sz="0" w:space="0" w:color="auto"/>
                                                                                      </w:divBdr>
                                                                                    </w:div>
                                                                                    <w:div w:id="1652171158">
                                                                                      <w:marLeft w:val="0"/>
                                                                                      <w:marRight w:val="0"/>
                                                                                      <w:marTop w:val="0"/>
                                                                                      <w:marBottom w:val="0"/>
                                                                                      <w:divBdr>
                                                                                        <w:top w:val="none" w:sz="0" w:space="0" w:color="auto"/>
                                                                                        <w:left w:val="none" w:sz="0" w:space="0" w:color="auto"/>
                                                                                        <w:bottom w:val="none" w:sz="0" w:space="0" w:color="auto"/>
                                                                                        <w:right w:val="none" w:sz="0" w:space="0" w:color="auto"/>
                                                                                      </w:divBdr>
                                                                                    </w:div>
                                                                                    <w:div w:id="1763909412">
                                                                                      <w:marLeft w:val="0"/>
                                                                                      <w:marRight w:val="0"/>
                                                                                      <w:marTop w:val="0"/>
                                                                                      <w:marBottom w:val="0"/>
                                                                                      <w:divBdr>
                                                                                        <w:top w:val="none" w:sz="0" w:space="0" w:color="auto"/>
                                                                                        <w:left w:val="none" w:sz="0" w:space="0" w:color="auto"/>
                                                                                        <w:bottom w:val="none" w:sz="0" w:space="0" w:color="auto"/>
                                                                                        <w:right w:val="none" w:sz="0" w:space="0" w:color="auto"/>
                                                                                      </w:divBdr>
                                                                                    </w:div>
                                                                                    <w:div w:id="1788430795">
                                                                                      <w:marLeft w:val="0"/>
                                                                                      <w:marRight w:val="0"/>
                                                                                      <w:marTop w:val="0"/>
                                                                                      <w:marBottom w:val="0"/>
                                                                                      <w:divBdr>
                                                                                        <w:top w:val="none" w:sz="0" w:space="0" w:color="auto"/>
                                                                                        <w:left w:val="none" w:sz="0" w:space="0" w:color="auto"/>
                                                                                        <w:bottom w:val="none" w:sz="0" w:space="0" w:color="auto"/>
                                                                                        <w:right w:val="none" w:sz="0" w:space="0" w:color="auto"/>
                                                                                      </w:divBdr>
                                                                                    </w:div>
                                                                                    <w:div w:id="2082675188">
                                                                                      <w:marLeft w:val="0"/>
                                                                                      <w:marRight w:val="0"/>
                                                                                      <w:marTop w:val="0"/>
                                                                                      <w:marBottom w:val="0"/>
                                                                                      <w:divBdr>
                                                                                        <w:top w:val="none" w:sz="0" w:space="0" w:color="auto"/>
                                                                                        <w:left w:val="none" w:sz="0" w:space="0" w:color="auto"/>
                                                                                        <w:bottom w:val="none" w:sz="0" w:space="0" w:color="auto"/>
                                                                                        <w:right w:val="none" w:sz="0" w:space="0" w:color="auto"/>
                                                                                      </w:divBdr>
                                                                                    </w:div>
                                                                                    <w:div w:id="2109545066">
                                                                                      <w:marLeft w:val="0"/>
                                                                                      <w:marRight w:val="0"/>
                                                                                      <w:marTop w:val="0"/>
                                                                                      <w:marBottom w:val="0"/>
                                                                                      <w:divBdr>
                                                                                        <w:top w:val="none" w:sz="0" w:space="0" w:color="auto"/>
                                                                                        <w:left w:val="none" w:sz="0" w:space="0" w:color="auto"/>
                                                                                        <w:bottom w:val="none" w:sz="0" w:space="0" w:color="auto"/>
                                                                                        <w:right w:val="none" w:sz="0" w:space="0" w:color="auto"/>
                                                                                      </w:divBdr>
                                                                                    </w:div>
                                                                                    <w:div w:id="213668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9898548">
      <w:bodyDiv w:val="1"/>
      <w:marLeft w:val="0"/>
      <w:marRight w:val="0"/>
      <w:marTop w:val="0"/>
      <w:marBottom w:val="0"/>
      <w:divBdr>
        <w:top w:val="none" w:sz="0" w:space="0" w:color="auto"/>
        <w:left w:val="none" w:sz="0" w:space="0" w:color="auto"/>
        <w:bottom w:val="none" w:sz="0" w:space="0" w:color="auto"/>
        <w:right w:val="none" w:sz="0" w:space="0" w:color="auto"/>
      </w:divBdr>
    </w:div>
    <w:div w:id="571160263">
      <w:bodyDiv w:val="1"/>
      <w:marLeft w:val="0"/>
      <w:marRight w:val="0"/>
      <w:marTop w:val="0"/>
      <w:marBottom w:val="0"/>
      <w:divBdr>
        <w:top w:val="none" w:sz="0" w:space="0" w:color="auto"/>
        <w:left w:val="none" w:sz="0" w:space="0" w:color="auto"/>
        <w:bottom w:val="none" w:sz="0" w:space="0" w:color="auto"/>
        <w:right w:val="none" w:sz="0" w:space="0" w:color="auto"/>
      </w:divBdr>
    </w:div>
    <w:div w:id="572929393">
      <w:bodyDiv w:val="1"/>
      <w:marLeft w:val="0"/>
      <w:marRight w:val="0"/>
      <w:marTop w:val="0"/>
      <w:marBottom w:val="0"/>
      <w:divBdr>
        <w:top w:val="none" w:sz="0" w:space="0" w:color="auto"/>
        <w:left w:val="none" w:sz="0" w:space="0" w:color="auto"/>
        <w:bottom w:val="none" w:sz="0" w:space="0" w:color="auto"/>
        <w:right w:val="none" w:sz="0" w:space="0" w:color="auto"/>
      </w:divBdr>
    </w:div>
    <w:div w:id="580992021">
      <w:bodyDiv w:val="1"/>
      <w:marLeft w:val="0"/>
      <w:marRight w:val="0"/>
      <w:marTop w:val="0"/>
      <w:marBottom w:val="0"/>
      <w:divBdr>
        <w:top w:val="none" w:sz="0" w:space="0" w:color="auto"/>
        <w:left w:val="none" w:sz="0" w:space="0" w:color="auto"/>
        <w:bottom w:val="none" w:sz="0" w:space="0" w:color="auto"/>
        <w:right w:val="none" w:sz="0" w:space="0" w:color="auto"/>
      </w:divBdr>
    </w:div>
    <w:div w:id="591594645">
      <w:bodyDiv w:val="1"/>
      <w:marLeft w:val="0"/>
      <w:marRight w:val="0"/>
      <w:marTop w:val="0"/>
      <w:marBottom w:val="0"/>
      <w:divBdr>
        <w:top w:val="none" w:sz="0" w:space="0" w:color="auto"/>
        <w:left w:val="none" w:sz="0" w:space="0" w:color="auto"/>
        <w:bottom w:val="none" w:sz="0" w:space="0" w:color="auto"/>
        <w:right w:val="none" w:sz="0" w:space="0" w:color="auto"/>
      </w:divBdr>
      <w:divsChild>
        <w:div w:id="1128013650">
          <w:marLeft w:val="0"/>
          <w:marRight w:val="0"/>
          <w:marTop w:val="0"/>
          <w:marBottom w:val="0"/>
          <w:divBdr>
            <w:top w:val="none" w:sz="0" w:space="0" w:color="auto"/>
            <w:left w:val="none" w:sz="0" w:space="0" w:color="auto"/>
            <w:bottom w:val="none" w:sz="0" w:space="0" w:color="auto"/>
            <w:right w:val="none" w:sz="0" w:space="0" w:color="auto"/>
          </w:divBdr>
          <w:divsChild>
            <w:div w:id="1579293149">
              <w:marLeft w:val="0"/>
              <w:marRight w:val="0"/>
              <w:marTop w:val="0"/>
              <w:marBottom w:val="0"/>
              <w:divBdr>
                <w:top w:val="none" w:sz="0" w:space="0" w:color="auto"/>
                <w:left w:val="none" w:sz="0" w:space="0" w:color="auto"/>
                <w:bottom w:val="none" w:sz="0" w:space="0" w:color="auto"/>
                <w:right w:val="none" w:sz="0" w:space="0" w:color="auto"/>
              </w:divBdr>
              <w:divsChild>
                <w:div w:id="31530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478357">
      <w:bodyDiv w:val="1"/>
      <w:marLeft w:val="0"/>
      <w:marRight w:val="0"/>
      <w:marTop w:val="0"/>
      <w:marBottom w:val="0"/>
      <w:divBdr>
        <w:top w:val="none" w:sz="0" w:space="0" w:color="auto"/>
        <w:left w:val="none" w:sz="0" w:space="0" w:color="auto"/>
        <w:bottom w:val="none" w:sz="0" w:space="0" w:color="auto"/>
        <w:right w:val="none" w:sz="0" w:space="0" w:color="auto"/>
      </w:divBdr>
      <w:divsChild>
        <w:div w:id="1502618827">
          <w:marLeft w:val="0"/>
          <w:marRight w:val="0"/>
          <w:marTop w:val="0"/>
          <w:marBottom w:val="0"/>
          <w:divBdr>
            <w:top w:val="none" w:sz="0" w:space="0" w:color="auto"/>
            <w:left w:val="none" w:sz="0" w:space="0" w:color="auto"/>
            <w:bottom w:val="none" w:sz="0" w:space="0" w:color="auto"/>
            <w:right w:val="none" w:sz="0" w:space="0" w:color="auto"/>
          </w:divBdr>
          <w:divsChild>
            <w:div w:id="1299847322">
              <w:marLeft w:val="0"/>
              <w:marRight w:val="0"/>
              <w:marTop w:val="0"/>
              <w:marBottom w:val="0"/>
              <w:divBdr>
                <w:top w:val="none" w:sz="0" w:space="0" w:color="auto"/>
                <w:left w:val="none" w:sz="0" w:space="0" w:color="auto"/>
                <w:bottom w:val="none" w:sz="0" w:space="0" w:color="auto"/>
                <w:right w:val="none" w:sz="0" w:space="0" w:color="auto"/>
              </w:divBdr>
              <w:divsChild>
                <w:div w:id="25705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45523">
      <w:bodyDiv w:val="1"/>
      <w:marLeft w:val="0"/>
      <w:marRight w:val="0"/>
      <w:marTop w:val="0"/>
      <w:marBottom w:val="0"/>
      <w:divBdr>
        <w:top w:val="none" w:sz="0" w:space="0" w:color="auto"/>
        <w:left w:val="none" w:sz="0" w:space="0" w:color="auto"/>
        <w:bottom w:val="none" w:sz="0" w:space="0" w:color="auto"/>
        <w:right w:val="none" w:sz="0" w:space="0" w:color="auto"/>
      </w:divBdr>
    </w:div>
    <w:div w:id="601298842">
      <w:bodyDiv w:val="1"/>
      <w:marLeft w:val="0"/>
      <w:marRight w:val="0"/>
      <w:marTop w:val="0"/>
      <w:marBottom w:val="0"/>
      <w:divBdr>
        <w:top w:val="none" w:sz="0" w:space="0" w:color="auto"/>
        <w:left w:val="none" w:sz="0" w:space="0" w:color="auto"/>
        <w:bottom w:val="none" w:sz="0" w:space="0" w:color="auto"/>
        <w:right w:val="none" w:sz="0" w:space="0" w:color="auto"/>
      </w:divBdr>
    </w:div>
    <w:div w:id="624772017">
      <w:bodyDiv w:val="1"/>
      <w:marLeft w:val="0"/>
      <w:marRight w:val="0"/>
      <w:marTop w:val="0"/>
      <w:marBottom w:val="0"/>
      <w:divBdr>
        <w:top w:val="none" w:sz="0" w:space="0" w:color="auto"/>
        <w:left w:val="none" w:sz="0" w:space="0" w:color="auto"/>
        <w:bottom w:val="none" w:sz="0" w:space="0" w:color="auto"/>
        <w:right w:val="none" w:sz="0" w:space="0" w:color="auto"/>
      </w:divBdr>
    </w:div>
    <w:div w:id="636956807">
      <w:bodyDiv w:val="1"/>
      <w:marLeft w:val="0"/>
      <w:marRight w:val="0"/>
      <w:marTop w:val="0"/>
      <w:marBottom w:val="0"/>
      <w:divBdr>
        <w:top w:val="none" w:sz="0" w:space="0" w:color="auto"/>
        <w:left w:val="none" w:sz="0" w:space="0" w:color="auto"/>
        <w:bottom w:val="none" w:sz="0" w:space="0" w:color="auto"/>
        <w:right w:val="none" w:sz="0" w:space="0" w:color="auto"/>
      </w:divBdr>
    </w:div>
    <w:div w:id="644547842">
      <w:bodyDiv w:val="1"/>
      <w:marLeft w:val="0"/>
      <w:marRight w:val="0"/>
      <w:marTop w:val="0"/>
      <w:marBottom w:val="0"/>
      <w:divBdr>
        <w:top w:val="none" w:sz="0" w:space="0" w:color="auto"/>
        <w:left w:val="none" w:sz="0" w:space="0" w:color="auto"/>
        <w:bottom w:val="none" w:sz="0" w:space="0" w:color="auto"/>
        <w:right w:val="none" w:sz="0" w:space="0" w:color="auto"/>
      </w:divBdr>
    </w:div>
    <w:div w:id="656809948">
      <w:bodyDiv w:val="1"/>
      <w:marLeft w:val="0"/>
      <w:marRight w:val="0"/>
      <w:marTop w:val="0"/>
      <w:marBottom w:val="0"/>
      <w:divBdr>
        <w:top w:val="none" w:sz="0" w:space="0" w:color="auto"/>
        <w:left w:val="none" w:sz="0" w:space="0" w:color="auto"/>
        <w:bottom w:val="none" w:sz="0" w:space="0" w:color="auto"/>
        <w:right w:val="none" w:sz="0" w:space="0" w:color="auto"/>
      </w:divBdr>
    </w:div>
    <w:div w:id="689766748">
      <w:bodyDiv w:val="1"/>
      <w:marLeft w:val="0"/>
      <w:marRight w:val="0"/>
      <w:marTop w:val="0"/>
      <w:marBottom w:val="0"/>
      <w:divBdr>
        <w:top w:val="none" w:sz="0" w:space="0" w:color="auto"/>
        <w:left w:val="none" w:sz="0" w:space="0" w:color="auto"/>
        <w:bottom w:val="none" w:sz="0" w:space="0" w:color="auto"/>
        <w:right w:val="none" w:sz="0" w:space="0" w:color="auto"/>
      </w:divBdr>
    </w:div>
    <w:div w:id="699093328">
      <w:bodyDiv w:val="1"/>
      <w:marLeft w:val="0"/>
      <w:marRight w:val="0"/>
      <w:marTop w:val="0"/>
      <w:marBottom w:val="0"/>
      <w:divBdr>
        <w:top w:val="none" w:sz="0" w:space="0" w:color="auto"/>
        <w:left w:val="none" w:sz="0" w:space="0" w:color="auto"/>
        <w:bottom w:val="none" w:sz="0" w:space="0" w:color="auto"/>
        <w:right w:val="none" w:sz="0" w:space="0" w:color="auto"/>
      </w:divBdr>
    </w:div>
    <w:div w:id="708187504">
      <w:bodyDiv w:val="1"/>
      <w:marLeft w:val="0"/>
      <w:marRight w:val="0"/>
      <w:marTop w:val="0"/>
      <w:marBottom w:val="0"/>
      <w:divBdr>
        <w:top w:val="none" w:sz="0" w:space="0" w:color="auto"/>
        <w:left w:val="none" w:sz="0" w:space="0" w:color="auto"/>
        <w:bottom w:val="none" w:sz="0" w:space="0" w:color="auto"/>
        <w:right w:val="none" w:sz="0" w:space="0" w:color="auto"/>
      </w:divBdr>
    </w:div>
    <w:div w:id="708530309">
      <w:bodyDiv w:val="1"/>
      <w:marLeft w:val="0"/>
      <w:marRight w:val="0"/>
      <w:marTop w:val="0"/>
      <w:marBottom w:val="0"/>
      <w:divBdr>
        <w:top w:val="none" w:sz="0" w:space="0" w:color="auto"/>
        <w:left w:val="none" w:sz="0" w:space="0" w:color="auto"/>
        <w:bottom w:val="none" w:sz="0" w:space="0" w:color="auto"/>
        <w:right w:val="none" w:sz="0" w:space="0" w:color="auto"/>
      </w:divBdr>
    </w:div>
    <w:div w:id="709188052">
      <w:bodyDiv w:val="1"/>
      <w:marLeft w:val="0"/>
      <w:marRight w:val="0"/>
      <w:marTop w:val="0"/>
      <w:marBottom w:val="0"/>
      <w:divBdr>
        <w:top w:val="none" w:sz="0" w:space="0" w:color="auto"/>
        <w:left w:val="none" w:sz="0" w:space="0" w:color="auto"/>
        <w:bottom w:val="none" w:sz="0" w:space="0" w:color="auto"/>
        <w:right w:val="none" w:sz="0" w:space="0" w:color="auto"/>
      </w:divBdr>
    </w:div>
    <w:div w:id="726149843">
      <w:bodyDiv w:val="1"/>
      <w:marLeft w:val="0"/>
      <w:marRight w:val="0"/>
      <w:marTop w:val="0"/>
      <w:marBottom w:val="0"/>
      <w:divBdr>
        <w:top w:val="none" w:sz="0" w:space="0" w:color="auto"/>
        <w:left w:val="none" w:sz="0" w:space="0" w:color="auto"/>
        <w:bottom w:val="none" w:sz="0" w:space="0" w:color="auto"/>
        <w:right w:val="none" w:sz="0" w:space="0" w:color="auto"/>
      </w:divBdr>
    </w:div>
    <w:div w:id="730537421">
      <w:bodyDiv w:val="1"/>
      <w:marLeft w:val="0"/>
      <w:marRight w:val="0"/>
      <w:marTop w:val="0"/>
      <w:marBottom w:val="0"/>
      <w:divBdr>
        <w:top w:val="none" w:sz="0" w:space="0" w:color="auto"/>
        <w:left w:val="none" w:sz="0" w:space="0" w:color="auto"/>
        <w:bottom w:val="none" w:sz="0" w:space="0" w:color="auto"/>
        <w:right w:val="none" w:sz="0" w:space="0" w:color="auto"/>
      </w:divBdr>
    </w:div>
    <w:div w:id="733047388">
      <w:bodyDiv w:val="1"/>
      <w:marLeft w:val="0"/>
      <w:marRight w:val="0"/>
      <w:marTop w:val="0"/>
      <w:marBottom w:val="0"/>
      <w:divBdr>
        <w:top w:val="none" w:sz="0" w:space="0" w:color="auto"/>
        <w:left w:val="none" w:sz="0" w:space="0" w:color="auto"/>
        <w:bottom w:val="none" w:sz="0" w:space="0" w:color="auto"/>
        <w:right w:val="none" w:sz="0" w:space="0" w:color="auto"/>
      </w:divBdr>
      <w:divsChild>
        <w:div w:id="1007444429">
          <w:marLeft w:val="0"/>
          <w:marRight w:val="0"/>
          <w:marTop w:val="0"/>
          <w:marBottom w:val="0"/>
          <w:divBdr>
            <w:top w:val="none" w:sz="0" w:space="0" w:color="auto"/>
            <w:left w:val="none" w:sz="0" w:space="0" w:color="auto"/>
            <w:bottom w:val="none" w:sz="0" w:space="0" w:color="auto"/>
            <w:right w:val="none" w:sz="0" w:space="0" w:color="auto"/>
          </w:divBdr>
        </w:div>
      </w:divsChild>
    </w:div>
    <w:div w:id="756483616">
      <w:bodyDiv w:val="1"/>
      <w:marLeft w:val="0"/>
      <w:marRight w:val="0"/>
      <w:marTop w:val="0"/>
      <w:marBottom w:val="0"/>
      <w:divBdr>
        <w:top w:val="none" w:sz="0" w:space="0" w:color="auto"/>
        <w:left w:val="none" w:sz="0" w:space="0" w:color="auto"/>
        <w:bottom w:val="none" w:sz="0" w:space="0" w:color="auto"/>
        <w:right w:val="none" w:sz="0" w:space="0" w:color="auto"/>
      </w:divBdr>
    </w:div>
    <w:div w:id="760369516">
      <w:bodyDiv w:val="1"/>
      <w:marLeft w:val="0"/>
      <w:marRight w:val="0"/>
      <w:marTop w:val="0"/>
      <w:marBottom w:val="0"/>
      <w:divBdr>
        <w:top w:val="none" w:sz="0" w:space="0" w:color="auto"/>
        <w:left w:val="none" w:sz="0" w:space="0" w:color="auto"/>
        <w:bottom w:val="none" w:sz="0" w:space="0" w:color="auto"/>
        <w:right w:val="none" w:sz="0" w:space="0" w:color="auto"/>
      </w:divBdr>
    </w:div>
    <w:div w:id="761029868">
      <w:bodyDiv w:val="1"/>
      <w:marLeft w:val="0"/>
      <w:marRight w:val="0"/>
      <w:marTop w:val="0"/>
      <w:marBottom w:val="0"/>
      <w:divBdr>
        <w:top w:val="none" w:sz="0" w:space="0" w:color="auto"/>
        <w:left w:val="none" w:sz="0" w:space="0" w:color="auto"/>
        <w:bottom w:val="none" w:sz="0" w:space="0" w:color="auto"/>
        <w:right w:val="none" w:sz="0" w:space="0" w:color="auto"/>
      </w:divBdr>
    </w:div>
    <w:div w:id="770667173">
      <w:bodyDiv w:val="1"/>
      <w:marLeft w:val="0"/>
      <w:marRight w:val="0"/>
      <w:marTop w:val="0"/>
      <w:marBottom w:val="0"/>
      <w:divBdr>
        <w:top w:val="none" w:sz="0" w:space="0" w:color="auto"/>
        <w:left w:val="none" w:sz="0" w:space="0" w:color="auto"/>
        <w:bottom w:val="none" w:sz="0" w:space="0" w:color="auto"/>
        <w:right w:val="none" w:sz="0" w:space="0" w:color="auto"/>
      </w:divBdr>
    </w:div>
    <w:div w:id="780346931">
      <w:bodyDiv w:val="1"/>
      <w:marLeft w:val="0"/>
      <w:marRight w:val="0"/>
      <w:marTop w:val="0"/>
      <w:marBottom w:val="0"/>
      <w:divBdr>
        <w:top w:val="none" w:sz="0" w:space="0" w:color="auto"/>
        <w:left w:val="none" w:sz="0" w:space="0" w:color="auto"/>
        <w:bottom w:val="none" w:sz="0" w:space="0" w:color="auto"/>
        <w:right w:val="none" w:sz="0" w:space="0" w:color="auto"/>
      </w:divBdr>
    </w:div>
    <w:div w:id="790515198">
      <w:bodyDiv w:val="1"/>
      <w:marLeft w:val="0"/>
      <w:marRight w:val="0"/>
      <w:marTop w:val="0"/>
      <w:marBottom w:val="0"/>
      <w:divBdr>
        <w:top w:val="none" w:sz="0" w:space="0" w:color="auto"/>
        <w:left w:val="none" w:sz="0" w:space="0" w:color="auto"/>
        <w:bottom w:val="none" w:sz="0" w:space="0" w:color="auto"/>
        <w:right w:val="none" w:sz="0" w:space="0" w:color="auto"/>
      </w:divBdr>
    </w:div>
    <w:div w:id="793334104">
      <w:bodyDiv w:val="1"/>
      <w:marLeft w:val="0"/>
      <w:marRight w:val="0"/>
      <w:marTop w:val="0"/>
      <w:marBottom w:val="0"/>
      <w:divBdr>
        <w:top w:val="none" w:sz="0" w:space="0" w:color="auto"/>
        <w:left w:val="none" w:sz="0" w:space="0" w:color="auto"/>
        <w:bottom w:val="none" w:sz="0" w:space="0" w:color="auto"/>
        <w:right w:val="none" w:sz="0" w:space="0" w:color="auto"/>
      </w:divBdr>
    </w:div>
    <w:div w:id="798036695">
      <w:bodyDiv w:val="1"/>
      <w:marLeft w:val="0"/>
      <w:marRight w:val="0"/>
      <w:marTop w:val="0"/>
      <w:marBottom w:val="0"/>
      <w:divBdr>
        <w:top w:val="none" w:sz="0" w:space="0" w:color="auto"/>
        <w:left w:val="none" w:sz="0" w:space="0" w:color="auto"/>
        <w:bottom w:val="none" w:sz="0" w:space="0" w:color="auto"/>
        <w:right w:val="none" w:sz="0" w:space="0" w:color="auto"/>
      </w:divBdr>
      <w:divsChild>
        <w:div w:id="655647762">
          <w:marLeft w:val="0"/>
          <w:marRight w:val="0"/>
          <w:marTop w:val="0"/>
          <w:marBottom w:val="0"/>
          <w:divBdr>
            <w:top w:val="none" w:sz="0" w:space="0" w:color="auto"/>
            <w:left w:val="none" w:sz="0" w:space="0" w:color="auto"/>
            <w:bottom w:val="none" w:sz="0" w:space="0" w:color="auto"/>
            <w:right w:val="none" w:sz="0" w:space="0" w:color="auto"/>
          </w:divBdr>
        </w:div>
      </w:divsChild>
    </w:div>
    <w:div w:id="810638183">
      <w:bodyDiv w:val="1"/>
      <w:marLeft w:val="0"/>
      <w:marRight w:val="0"/>
      <w:marTop w:val="0"/>
      <w:marBottom w:val="0"/>
      <w:divBdr>
        <w:top w:val="none" w:sz="0" w:space="0" w:color="auto"/>
        <w:left w:val="none" w:sz="0" w:space="0" w:color="auto"/>
        <w:bottom w:val="none" w:sz="0" w:space="0" w:color="auto"/>
        <w:right w:val="none" w:sz="0" w:space="0" w:color="auto"/>
      </w:divBdr>
    </w:div>
    <w:div w:id="810900119">
      <w:bodyDiv w:val="1"/>
      <w:marLeft w:val="0"/>
      <w:marRight w:val="0"/>
      <w:marTop w:val="0"/>
      <w:marBottom w:val="0"/>
      <w:divBdr>
        <w:top w:val="none" w:sz="0" w:space="0" w:color="auto"/>
        <w:left w:val="none" w:sz="0" w:space="0" w:color="auto"/>
        <w:bottom w:val="none" w:sz="0" w:space="0" w:color="auto"/>
        <w:right w:val="none" w:sz="0" w:space="0" w:color="auto"/>
      </w:divBdr>
    </w:div>
    <w:div w:id="832188146">
      <w:bodyDiv w:val="1"/>
      <w:marLeft w:val="0"/>
      <w:marRight w:val="0"/>
      <w:marTop w:val="0"/>
      <w:marBottom w:val="0"/>
      <w:divBdr>
        <w:top w:val="none" w:sz="0" w:space="0" w:color="auto"/>
        <w:left w:val="none" w:sz="0" w:space="0" w:color="auto"/>
        <w:bottom w:val="none" w:sz="0" w:space="0" w:color="auto"/>
        <w:right w:val="none" w:sz="0" w:space="0" w:color="auto"/>
      </w:divBdr>
    </w:div>
    <w:div w:id="834880466">
      <w:bodyDiv w:val="1"/>
      <w:marLeft w:val="0"/>
      <w:marRight w:val="0"/>
      <w:marTop w:val="0"/>
      <w:marBottom w:val="0"/>
      <w:divBdr>
        <w:top w:val="none" w:sz="0" w:space="0" w:color="auto"/>
        <w:left w:val="none" w:sz="0" w:space="0" w:color="auto"/>
        <w:bottom w:val="none" w:sz="0" w:space="0" w:color="auto"/>
        <w:right w:val="none" w:sz="0" w:space="0" w:color="auto"/>
      </w:divBdr>
    </w:div>
    <w:div w:id="840850040">
      <w:bodyDiv w:val="1"/>
      <w:marLeft w:val="0"/>
      <w:marRight w:val="0"/>
      <w:marTop w:val="0"/>
      <w:marBottom w:val="0"/>
      <w:divBdr>
        <w:top w:val="none" w:sz="0" w:space="0" w:color="auto"/>
        <w:left w:val="none" w:sz="0" w:space="0" w:color="auto"/>
        <w:bottom w:val="none" w:sz="0" w:space="0" w:color="auto"/>
        <w:right w:val="none" w:sz="0" w:space="0" w:color="auto"/>
      </w:divBdr>
    </w:div>
    <w:div w:id="843742619">
      <w:bodyDiv w:val="1"/>
      <w:marLeft w:val="0"/>
      <w:marRight w:val="0"/>
      <w:marTop w:val="0"/>
      <w:marBottom w:val="0"/>
      <w:divBdr>
        <w:top w:val="none" w:sz="0" w:space="0" w:color="auto"/>
        <w:left w:val="none" w:sz="0" w:space="0" w:color="auto"/>
        <w:bottom w:val="none" w:sz="0" w:space="0" w:color="auto"/>
        <w:right w:val="none" w:sz="0" w:space="0" w:color="auto"/>
      </w:divBdr>
    </w:div>
    <w:div w:id="848176567">
      <w:bodyDiv w:val="1"/>
      <w:marLeft w:val="0"/>
      <w:marRight w:val="0"/>
      <w:marTop w:val="0"/>
      <w:marBottom w:val="0"/>
      <w:divBdr>
        <w:top w:val="none" w:sz="0" w:space="0" w:color="auto"/>
        <w:left w:val="none" w:sz="0" w:space="0" w:color="auto"/>
        <w:bottom w:val="none" w:sz="0" w:space="0" w:color="auto"/>
        <w:right w:val="none" w:sz="0" w:space="0" w:color="auto"/>
      </w:divBdr>
    </w:div>
    <w:div w:id="851384042">
      <w:bodyDiv w:val="1"/>
      <w:marLeft w:val="0"/>
      <w:marRight w:val="0"/>
      <w:marTop w:val="0"/>
      <w:marBottom w:val="0"/>
      <w:divBdr>
        <w:top w:val="none" w:sz="0" w:space="0" w:color="auto"/>
        <w:left w:val="none" w:sz="0" w:space="0" w:color="auto"/>
        <w:bottom w:val="none" w:sz="0" w:space="0" w:color="auto"/>
        <w:right w:val="none" w:sz="0" w:space="0" w:color="auto"/>
      </w:divBdr>
    </w:div>
    <w:div w:id="863709517">
      <w:bodyDiv w:val="1"/>
      <w:marLeft w:val="0"/>
      <w:marRight w:val="0"/>
      <w:marTop w:val="0"/>
      <w:marBottom w:val="0"/>
      <w:divBdr>
        <w:top w:val="none" w:sz="0" w:space="0" w:color="auto"/>
        <w:left w:val="none" w:sz="0" w:space="0" w:color="auto"/>
        <w:bottom w:val="none" w:sz="0" w:space="0" w:color="auto"/>
        <w:right w:val="none" w:sz="0" w:space="0" w:color="auto"/>
      </w:divBdr>
    </w:div>
    <w:div w:id="872309447">
      <w:bodyDiv w:val="1"/>
      <w:marLeft w:val="0"/>
      <w:marRight w:val="0"/>
      <w:marTop w:val="0"/>
      <w:marBottom w:val="0"/>
      <w:divBdr>
        <w:top w:val="none" w:sz="0" w:space="0" w:color="auto"/>
        <w:left w:val="none" w:sz="0" w:space="0" w:color="auto"/>
        <w:bottom w:val="none" w:sz="0" w:space="0" w:color="auto"/>
        <w:right w:val="none" w:sz="0" w:space="0" w:color="auto"/>
      </w:divBdr>
    </w:div>
    <w:div w:id="872696153">
      <w:bodyDiv w:val="1"/>
      <w:marLeft w:val="0"/>
      <w:marRight w:val="0"/>
      <w:marTop w:val="0"/>
      <w:marBottom w:val="0"/>
      <w:divBdr>
        <w:top w:val="none" w:sz="0" w:space="0" w:color="auto"/>
        <w:left w:val="none" w:sz="0" w:space="0" w:color="auto"/>
        <w:bottom w:val="none" w:sz="0" w:space="0" w:color="auto"/>
        <w:right w:val="none" w:sz="0" w:space="0" w:color="auto"/>
      </w:divBdr>
    </w:div>
    <w:div w:id="876354141">
      <w:bodyDiv w:val="1"/>
      <w:marLeft w:val="0"/>
      <w:marRight w:val="0"/>
      <w:marTop w:val="0"/>
      <w:marBottom w:val="0"/>
      <w:divBdr>
        <w:top w:val="none" w:sz="0" w:space="0" w:color="auto"/>
        <w:left w:val="none" w:sz="0" w:space="0" w:color="auto"/>
        <w:bottom w:val="none" w:sz="0" w:space="0" w:color="auto"/>
        <w:right w:val="none" w:sz="0" w:space="0" w:color="auto"/>
      </w:divBdr>
    </w:div>
    <w:div w:id="881207550">
      <w:bodyDiv w:val="1"/>
      <w:marLeft w:val="0"/>
      <w:marRight w:val="0"/>
      <w:marTop w:val="0"/>
      <w:marBottom w:val="0"/>
      <w:divBdr>
        <w:top w:val="none" w:sz="0" w:space="0" w:color="auto"/>
        <w:left w:val="none" w:sz="0" w:space="0" w:color="auto"/>
        <w:bottom w:val="none" w:sz="0" w:space="0" w:color="auto"/>
        <w:right w:val="none" w:sz="0" w:space="0" w:color="auto"/>
      </w:divBdr>
    </w:div>
    <w:div w:id="906380434">
      <w:bodyDiv w:val="1"/>
      <w:marLeft w:val="0"/>
      <w:marRight w:val="0"/>
      <w:marTop w:val="0"/>
      <w:marBottom w:val="0"/>
      <w:divBdr>
        <w:top w:val="none" w:sz="0" w:space="0" w:color="auto"/>
        <w:left w:val="none" w:sz="0" w:space="0" w:color="auto"/>
        <w:bottom w:val="none" w:sz="0" w:space="0" w:color="auto"/>
        <w:right w:val="none" w:sz="0" w:space="0" w:color="auto"/>
      </w:divBdr>
    </w:div>
    <w:div w:id="918245756">
      <w:bodyDiv w:val="1"/>
      <w:marLeft w:val="0"/>
      <w:marRight w:val="0"/>
      <w:marTop w:val="0"/>
      <w:marBottom w:val="0"/>
      <w:divBdr>
        <w:top w:val="none" w:sz="0" w:space="0" w:color="auto"/>
        <w:left w:val="none" w:sz="0" w:space="0" w:color="auto"/>
        <w:bottom w:val="none" w:sz="0" w:space="0" w:color="auto"/>
        <w:right w:val="none" w:sz="0" w:space="0" w:color="auto"/>
      </w:divBdr>
    </w:div>
    <w:div w:id="920800618">
      <w:bodyDiv w:val="1"/>
      <w:marLeft w:val="0"/>
      <w:marRight w:val="0"/>
      <w:marTop w:val="0"/>
      <w:marBottom w:val="0"/>
      <w:divBdr>
        <w:top w:val="none" w:sz="0" w:space="0" w:color="auto"/>
        <w:left w:val="none" w:sz="0" w:space="0" w:color="auto"/>
        <w:bottom w:val="none" w:sz="0" w:space="0" w:color="auto"/>
        <w:right w:val="none" w:sz="0" w:space="0" w:color="auto"/>
      </w:divBdr>
      <w:divsChild>
        <w:div w:id="1408723733">
          <w:marLeft w:val="0"/>
          <w:marRight w:val="0"/>
          <w:marTop w:val="0"/>
          <w:marBottom w:val="0"/>
          <w:divBdr>
            <w:top w:val="none" w:sz="0" w:space="0" w:color="auto"/>
            <w:left w:val="none" w:sz="0" w:space="0" w:color="auto"/>
            <w:bottom w:val="none" w:sz="0" w:space="0" w:color="auto"/>
            <w:right w:val="none" w:sz="0" w:space="0" w:color="auto"/>
          </w:divBdr>
        </w:div>
        <w:div w:id="1937709010">
          <w:marLeft w:val="0"/>
          <w:marRight w:val="0"/>
          <w:marTop w:val="0"/>
          <w:marBottom w:val="0"/>
          <w:divBdr>
            <w:top w:val="none" w:sz="0" w:space="0" w:color="auto"/>
            <w:left w:val="none" w:sz="0" w:space="0" w:color="auto"/>
            <w:bottom w:val="none" w:sz="0" w:space="0" w:color="auto"/>
            <w:right w:val="none" w:sz="0" w:space="0" w:color="auto"/>
          </w:divBdr>
        </w:div>
      </w:divsChild>
    </w:div>
    <w:div w:id="931088889">
      <w:bodyDiv w:val="1"/>
      <w:marLeft w:val="0"/>
      <w:marRight w:val="0"/>
      <w:marTop w:val="0"/>
      <w:marBottom w:val="0"/>
      <w:divBdr>
        <w:top w:val="none" w:sz="0" w:space="0" w:color="auto"/>
        <w:left w:val="none" w:sz="0" w:space="0" w:color="auto"/>
        <w:bottom w:val="none" w:sz="0" w:space="0" w:color="auto"/>
        <w:right w:val="none" w:sz="0" w:space="0" w:color="auto"/>
      </w:divBdr>
      <w:divsChild>
        <w:div w:id="1678118523">
          <w:marLeft w:val="0"/>
          <w:marRight w:val="0"/>
          <w:marTop w:val="0"/>
          <w:marBottom w:val="0"/>
          <w:divBdr>
            <w:top w:val="none" w:sz="0" w:space="0" w:color="auto"/>
            <w:left w:val="none" w:sz="0" w:space="0" w:color="auto"/>
            <w:bottom w:val="none" w:sz="0" w:space="0" w:color="auto"/>
            <w:right w:val="none" w:sz="0" w:space="0" w:color="auto"/>
          </w:divBdr>
          <w:divsChild>
            <w:div w:id="181362692">
              <w:marLeft w:val="0"/>
              <w:marRight w:val="0"/>
              <w:marTop w:val="0"/>
              <w:marBottom w:val="0"/>
              <w:divBdr>
                <w:top w:val="none" w:sz="0" w:space="0" w:color="auto"/>
                <w:left w:val="none" w:sz="0" w:space="0" w:color="auto"/>
                <w:bottom w:val="none" w:sz="0" w:space="0" w:color="auto"/>
                <w:right w:val="none" w:sz="0" w:space="0" w:color="auto"/>
              </w:divBdr>
            </w:div>
            <w:div w:id="445933261">
              <w:marLeft w:val="0"/>
              <w:marRight w:val="0"/>
              <w:marTop w:val="0"/>
              <w:marBottom w:val="0"/>
              <w:divBdr>
                <w:top w:val="none" w:sz="0" w:space="0" w:color="auto"/>
                <w:left w:val="none" w:sz="0" w:space="0" w:color="auto"/>
                <w:bottom w:val="none" w:sz="0" w:space="0" w:color="auto"/>
                <w:right w:val="none" w:sz="0" w:space="0" w:color="auto"/>
              </w:divBdr>
              <w:divsChild>
                <w:div w:id="1548906261">
                  <w:marLeft w:val="0"/>
                  <w:marRight w:val="0"/>
                  <w:marTop w:val="0"/>
                  <w:marBottom w:val="0"/>
                  <w:divBdr>
                    <w:top w:val="none" w:sz="0" w:space="0" w:color="auto"/>
                    <w:left w:val="none" w:sz="0" w:space="0" w:color="auto"/>
                    <w:bottom w:val="none" w:sz="0" w:space="0" w:color="auto"/>
                    <w:right w:val="none" w:sz="0" w:space="0" w:color="auto"/>
                  </w:divBdr>
                  <w:divsChild>
                    <w:div w:id="1335449545">
                      <w:marLeft w:val="0"/>
                      <w:marRight w:val="0"/>
                      <w:marTop w:val="0"/>
                      <w:marBottom w:val="0"/>
                      <w:divBdr>
                        <w:top w:val="none" w:sz="0" w:space="0" w:color="auto"/>
                        <w:left w:val="none" w:sz="0" w:space="0" w:color="auto"/>
                        <w:bottom w:val="none" w:sz="0" w:space="0" w:color="auto"/>
                        <w:right w:val="none" w:sz="0" w:space="0" w:color="auto"/>
                      </w:divBdr>
                      <w:divsChild>
                        <w:div w:id="919556687">
                          <w:marLeft w:val="0"/>
                          <w:marRight w:val="0"/>
                          <w:marTop w:val="0"/>
                          <w:marBottom w:val="0"/>
                          <w:divBdr>
                            <w:top w:val="none" w:sz="0" w:space="0" w:color="auto"/>
                            <w:left w:val="none" w:sz="0" w:space="0" w:color="auto"/>
                            <w:bottom w:val="none" w:sz="0" w:space="0" w:color="auto"/>
                            <w:right w:val="none" w:sz="0" w:space="0" w:color="auto"/>
                          </w:divBdr>
                          <w:divsChild>
                            <w:div w:id="1629357491">
                              <w:marLeft w:val="0"/>
                              <w:marRight w:val="0"/>
                              <w:marTop w:val="0"/>
                              <w:marBottom w:val="0"/>
                              <w:divBdr>
                                <w:top w:val="none" w:sz="0" w:space="0" w:color="auto"/>
                                <w:left w:val="none" w:sz="0" w:space="0" w:color="auto"/>
                                <w:bottom w:val="none" w:sz="0" w:space="0" w:color="auto"/>
                                <w:right w:val="none" w:sz="0" w:space="0" w:color="auto"/>
                              </w:divBdr>
                              <w:divsChild>
                                <w:div w:id="804660586">
                                  <w:marLeft w:val="0"/>
                                  <w:marRight w:val="0"/>
                                  <w:marTop w:val="0"/>
                                  <w:marBottom w:val="0"/>
                                  <w:divBdr>
                                    <w:top w:val="none" w:sz="0" w:space="0" w:color="auto"/>
                                    <w:left w:val="none" w:sz="0" w:space="0" w:color="auto"/>
                                    <w:bottom w:val="none" w:sz="0" w:space="0" w:color="auto"/>
                                    <w:right w:val="none" w:sz="0" w:space="0" w:color="auto"/>
                                  </w:divBdr>
                                  <w:divsChild>
                                    <w:div w:id="1360818128">
                                      <w:marLeft w:val="0"/>
                                      <w:marRight w:val="0"/>
                                      <w:marTop w:val="0"/>
                                      <w:marBottom w:val="0"/>
                                      <w:divBdr>
                                        <w:top w:val="none" w:sz="0" w:space="0" w:color="auto"/>
                                        <w:left w:val="none" w:sz="0" w:space="0" w:color="auto"/>
                                        <w:bottom w:val="none" w:sz="0" w:space="0" w:color="auto"/>
                                        <w:right w:val="none" w:sz="0" w:space="0" w:color="auto"/>
                                      </w:divBdr>
                                      <w:divsChild>
                                        <w:div w:id="151335274">
                                          <w:marLeft w:val="0"/>
                                          <w:marRight w:val="0"/>
                                          <w:marTop w:val="0"/>
                                          <w:marBottom w:val="0"/>
                                          <w:divBdr>
                                            <w:top w:val="none" w:sz="0" w:space="0" w:color="auto"/>
                                            <w:left w:val="none" w:sz="0" w:space="0" w:color="auto"/>
                                            <w:bottom w:val="none" w:sz="0" w:space="0" w:color="auto"/>
                                            <w:right w:val="none" w:sz="0" w:space="0" w:color="auto"/>
                                          </w:divBdr>
                                          <w:divsChild>
                                            <w:div w:id="500195792">
                                              <w:marLeft w:val="0"/>
                                              <w:marRight w:val="0"/>
                                              <w:marTop w:val="0"/>
                                              <w:marBottom w:val="0"/>
                                              <w:divBdr>
                                                <w:top w:val="none" w:sz="0" w:space="0" w:color="auto"/>
                                                <w:left w:val="none" w:sz="0" w:space="0" w:color="auto"/>
                                                <w:bottom w:val="none" w:sz="0" w:space="0" w:color="auto"/>
                                                <w:right w:val="none" w:sz="0" w:space="0" w:color="auto"/>
                                              </w:divBdr>
                                              <w:divsChild>
                                                <w:div w:id="949358253">
                                                  <w:marLeft w:val="0"/>
                                                  <w:marRight w:val="0"/>
                                                  <w:marTop w:val="0"/>
                                                  <w:marBottom w:val="0"/>
                                                  <w:divBdr>
                                                    <w:top w:val="none" w:sz="0" w:space="0" w:color="auto"/>
                                                    <w:left w:val="none" w:sz="0" w:space="0" w:color="auto"/>
                                                    <w:bottom w:val="none" w:sz="0" w:space="0" w:color="auto"/>
                                                    <w:right w:val="none" w:sz="0" w:space="0" w:color="auto"/>
                                                  </w:divBdr>
                                                  <w:divsChild>
                                                    <w:div w:id="303318095">
                                                      <w:marLeft w:val="0"/>
                                                      <w:marRight w:val="0"/>
                                                      <w:marTop w:val="0"/>
                                                      <w:marBottom w:val="0"/>
                                                      <w:divBdr>
                                                        <w:top w:val="none" w:sz="0" w:space="0" w:color="auto"/>
                                                        <w:left w:val="none" w:sz="0" w:space="0" w:color="auto"/>
                                                        <w:bottom w:val="none" w:sz="0" w:space="0" w:color="auto"/>
                                                        <w:right w:val="none" w:sz="0" w:space="0" w:color="auto"/>
                                                      </w:divBdr>
                                                      <w:divsChild>
                                                        <w:div w:id="1880390575">
                                                          <w:marLeft w:val="0"/>
                                                          <w:marRight w:val="0"/>
                                                          <w:marTop w:val="0"/>
                                                          <w:marBottom w:val="600"/>
                                                          <w:divBdr>
                                                            <w:top w:val="none" w:sz="0" w:space="0" w:color="auto"/>
                                                            <w:left w:val="none" w:sz="0" w:space="0" w:color="auto"/>
                                                            <w:bottom w:val="none" w:sz="0" w:space="0" w:color="auto"/>
                                                            <w:right w:val="none" w:sz="0" w:space="0" w:color="auto"/>
                                                          </w:divBdr>
                                                          <w:divsChild>
                                                            <w:div w:id="1491023682">
                                                              <w:marLeft w:val="2370"/>
                                                              <w:marRight w:val="0"/>
                                                              <w:marTop w:val="0"/>
                                                              <w:marBottom w:val="0"/>
                                                              <w:divBdr>
                                                                <w:top w:val="none" w:sz="0" w:space="0" w:color="auto"/>
                                                                <w:left w:val="none" w:sz="0" w:space="0" w:color="auto"/>
                                                                <w:bottom w:val="none" w:sz="0" w:space="0" w:color="auto"/>
                                                                <w:right w:val="none" w:sz="0" w:space="0" w:color="auto"/>
                                                              </w:divBdr>
                                                              <w:divsChild>
                                                                <w:div w:id="115026579">
                                                                  <w:marLeft w:val="0"/>
                                                                  <w:marRight w:val="0"/>
                                                                  <w:marTop w:val="0"/>
                                                                  <w:marBottom w:val="0"/>
                                                                  <w:divBdr>
                                                                    <w:top w:val="single" w:sz="6" w:space="0" w:color="ABABAB"/>
                                                                    <w:left w:val="single" w:sz="6" w:space="0" w:color="ABABAB"/>
                                                                    <w:bottom w:val="single" w:sz="12" w:space="0" w:color="ABABAB"/>
                                                                    <w:right w:val="single" w:sz="6" w:space="0" w:color="ABABAB"/>
                                                                  </w:divBdr>
                                                                  <w:divsChild>
                                                                    <w:div w:id="159009814">
                                                                      <w:marLeft w:val="0"/>
                                                                      <w:marRight w:val="0"/>
                                                                      <w:marTop w:val="0"/>
                                                                      <w:marBottom w:val="0"/>
                                                                      <w:divBdr>
                                                                        <w:top w:val="none" w:sz="0" w:space="0" w:color="auto"/>
                                                                        <w:left w:val="none" w:sz="0" w:space="0" w:color="auto"/>
                                                                        <w:bottom w:val="none" w:sz="0" w:space="0" w:color="auto"/>
                                                                        <w:right w:val="none" w:sz="0" w:space="0" w:color="auto"/>
                                                                      </w:divBdr>
                                                                      <w:divsChild>
                                                                        <w:div w:id="448816766">
                                                                          <w:marLeft w:val="0"/>
                                                                          <w:marRight w:val="0"/>
                                                                          <w:marTop w:val="0"/>
                                                                          <w:marBottom w:val="0"/>
                                                                          <w:divBdr>
                                                                            <w:top w:val="none" w:sz="0" w:space="0" w:color="auto"/>
                                                                            <w:left w:val="none" w:sz="0" w:space="0" w:color="auto"/>
                                                                            <w:bottom w:val="none" w:sz="0" w:space="0" w:color="auto"/>
                                                                            <w:right w:val="none" w:sz="0" w:space="0" w:color="auto"/>
                                                                          </w:divBdr>
                                                                          <w:divsChild>
                                                                            <w:div w:id="1342128780">
                                                                              <w:marLeft w:val="0"/>
                                                                              <w:marRight w:val="0"/>
                                                                              <w:marTop w:val="0"/>
                                                                              <w:marBottom w:val="0"/>
                                                                              <w:divBdr>
                                                                                <w:top w:val="none" w:sz="0" w:space="0" w:color="auto"/>
                                                                                <w:left w:val="none" w:sz="0" w:space="0" w:color="auto"/>
                                                                                <w:bottom w:val="none" w:sz="0" w:space="0" w:color="auto"/>
                                                                                <w:right w:val="none" w:sz="0" w:space="0" w:color="auto"/>
                                                                              </w:divBdr>
                                                                              <w:divsChild>
                                                                                <w:div w:id="1056315806">
                                                                                  <w:marLeft w:val="0"/>
                                                                                  <w:marRight w:val="0"/>
                                                                                  <w:marTop w:val="0"/>
                                                                                  <w:marBottom w:val="0"/>
                                                                                  <w:divBdr>
                                                                                    <w:top w:val="none" w:sz="0" w:space="0" w:color="auto"/>
                                                                                    <w:left w:val="none" w:sz="0" w:space="0" w:color="auto"/>
                                                                                    <w:bottom w:val="none" w:sz="0" w:space="0" w:color="auto"/>
                                                                                    <w:right w:val="none" w:sz="0" w:space="0" w:color="auto"/>
                                                                                  </w:divBdr>
                                                                                  <w:divsChild>
                                                                                    <w:div w:id="1562397736">
                                                                                      <w:marLeft w:val="0"/>
                                                                                      <w:marRight w:val="0"/>
                                                                                      <w:marTop w:val="0"/>
                                                                                      <w:marBottom w:val="0"/>
                                                                                      <w:divBdr>
                                                                                        <w:top w:val="none" w:sz="0" w:space="0" w:color="auto"/>
                                                                                        <w:left w:val="none" w:sz="0" w:space="0" w:color="auto"/>
                                                                                        <w:bottom w:val="none" w:sz="0" w:space="0" w:color="auto"/>
                                                                                        <w:right w:val="none" w:sz="0" w:space="0" w:color="auto"/>
                                                                                      </w:divBdr>
                                                                                      <w:divsChild>
                                                                                        <w:div w:id="1324550557">
                                                                                          <w:marLeft w:val="0"/>
                                                                                          <w:marRight w:val="0"/>
                                                                                          <w:marTop w:val="0"/>
                                                                                          <w:marBottom w:val="0"/>
                                                                                          <w:divBdr>
                                                                                            <w:top w:val="none" w:sz="0" w:space="0" w:color="auto"/>
                                                                                            <w:left w:val="none" w:sz="0" w:space="0" w:color="auto"/>
                                                                                            <w:bottom w:val="none" w:sz="0" w:space="0" w:color="auto"/>
                                                                                            <w:right w:val="none" w:sz="0" w:space="0" w:color="auto"/>
                                                                                          </w:divBdr>
                                                                                          <w:divsChild>
                                                                                            <w:div w:id="1395814747">
                                                                                              <w:marLeft w:val="0"/>
                                                                                              <w:marRight w:val="0"/>
                                                                                              <w:marTop w:val="0"/>
                                                                                              <w:marBottom w:val="0"/>
                                                                                              <w:divBdr>
                                                                                                <w:top w:val="none" w:sz="0" w:space="0" w:color="auto"/>
                                                                                                <w:left w:val="none" w:sz="0" w:space="0" w:color="auto"/>
                                                                                                <w:bottom w:val="none" w:sz="0" w:space="0" w:color="auto"/>
                                                                                                <w:right w:val="none" w:sz="0" w:space="0" w:color="auto"/>
                                                                                              </w:divBdr>
                                                                                            </w:div>
                                                                                            <w:div w:id="158298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32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94305">
      <w:bodyDiv w:val="1"/>
      <w:marLeft w:val="0"/>
      <w:marRight w:val="0"/>
      <w:marTop w:val="0"/>
      <w:marBottom w:val="0"/>
      <w:divBdr>
        <w:top w:val="none" w:sz="0" w:space="0" w:color="auto"/>
        <w:left w:val="none" w:sz="0" w:space="0" w:color="auto"/>
        <w:bottom w:val="none" w:sz="0" w:space="0" w:color="auto"/>
        <w:right w:val="none" w:sz="0" w:space="0" w:color="auto"/>
      </w:divBdr>
    </w:div>
    <w:div w:id="946036361">
      <w:bodyDiv w:val="1"/>
      <w:marLeft w:val="0"/>
      <w:marRight w:val="0"/>
      <w:marTop w:val="0"/>
      <w:marBottom w:val="0"/>
      <w:divBdr>
        <w:top w:val="none" w:sz="0" w:space="0" w:color="auto"/>
        <w:left w:val="none" w:sz="0" w:space="0" w:color="auto"/>
        <w:bottom w:val="none" w:sz="0" w:space="0" w:color="auto"/>
        <w:right w:val="none" w:sz="0" w:space="0" w:color="auto"/>
      </w:divBdr>
    </w:div>
    <w:div w:id="949439159">
      <w:bodyDiv w:val="1"/>
      <w:marLeft w:val="0"/>
      <w:marRight w:val="0"/>
      <w:marTop w:val="0"/>
      <w:marBottom w:val="0"/>
      <w:divBdr>
        <w:top w:val="none" w:sz="0" w:space="0" w:color="auto"/>
        <w:left w:val="none" w:sz="0" w:space="0" w:color="auto"/>
        <w:bottom w:val="none" w:sz="0" w:space="0" w:color="auto"/>
        <w:right w:val="none" w:sz="0" w:space="0" w:color="auto"/>
      </w:divBdr>
    </w:div>
    <w:div w:id="951594114">
      <w:bodyDiv w:val="1"/>
      <w:marLeft w:val="0"/>
      <w:marRight w:val="0"/>
      <w:marTop w:val="0"/>
      <w:marBottom w:val="0"/>
      <w:divBdr>
        <w:top w:val="none" w:sz="0" w:space="0" w:color="auto"/>
        <w:left w:val="none" w:sz="0" w:space="0" w:color="auto"/>
        <w:bottom w:val="none" w:sz="0" w:space="0" w:color="auto"/>
        <w:right w:val="none" w:sz="0" w:space="0" w:color="auto"/>
      </w:divBdr>
    </w:div>
    <w:div w:id="954023636">
      <w:bodyDiv w:val="1"/>
      <w:marLeft w:val="0"/>
      <w:marRight w:val="0"/>
      <w:marTop w:val="0"/>
      <w:marBottom w:val="0"/>
      <w:divBdr>
        <w:top w:val="none" w:sz="0" w:space="0" w:color="auto"/>
        <w:left w:val="none" w:sz="0" w:space="0" w:color="auto"/>
        <w:bottom w:val="none" w:sz="0" w:space="0" w:color="auto"/>
        <w:right w:val="none" w:sz="0" w:space="0" w:color="auto"/>
      </w:divBdr>
    </w:div>
    <w:div w:id="954604180">
      <w:bodyDiv w:val="1"/>
      <w:marLeft w:val="0"/>
      <w:marRight w:val="0"/>
      <w:marTop w:val="0"/>
      <w:marBottom w:val="0"/>
      <w:divBdr>
        <w:top w:val="none" w:sz="0" w:space="0" w:color="auto"/>
        <w:left w:val="none" w:sz="0" w:space="0" w:color="auto"/>
        <w:bottom w:val="none" w:sz="0" w:space="0" w:color="auto"/>
        <w:right w:val="none" w:sz="0" w:space="0" w:color="auto"/>
      </w:divBdr>
    </w:div>
    <w:div w:id="957638479">
      <w:bodyDiv w:val="1"/>
      <w:marLeft w:val="0"/>
      <w:marRight w:val="0"/>
      <w:marTop w:val="0"/>
      <w:marBottom w:val="0"/>
      <w:divBdr>
        <w:top w:val="none" w:sz="0" w:space="0" w:color="auto"/>
        <w:left w:val="none" w:sz="0" w:space="0" w:color="auto"/>
        <w:bottom w:val="none" w:sz="0" w:space="0" w:color="auto"/>
        <w:right w:val="none" w:sz="0" w:space="0" w:color="auto"/>
      </w:divBdr>
    </w:div>
    <w:div w:id="960039848">
      <w:bodyDiv w:val="1"/>
      <w:marLeft w:val="0"/>
      <w:marRight w:val="0"/>
      <w:marTop w:val="0"/>
      <w:marBottom w:val="0"/>
      <w:divBdr>
        <w:top w:val="none" w:sz="0" w:space="0" w:color="auto"/>
        <w:left w:val="none" w:sz="0" w:space="0" w:color="auto"/>
        <w:bottom w:val="none" w:sz="0" w:space="0" w:color="auto"/>
        <w:right w:val="none" w:sz="0" w:space="0" w:color="auto"/>
      </w:divBdr>
    </w:div>
    <w:div w:id="973175827">
      <w:bodyDiv w:val="1"/>
      <w:marLeft w:val="0"/>
      <w:marRight w:val="0"/>
      <w:marTop w:val="0"/>
      <w:marBottom w:val="0"/>
      <w:divBdr>
        <w:top w:val="none" w:sz="0" w:space="0" w:color="auto"/>
        <w:left w:val="none" w:sz="0" w:space="0" w:color="auto"/>
        <w:bottom w:val="none" w:sz="0" w:space="0" w:color="auto"/>
        <w:right w:val="none" w:sz="0" w:space="0" w:color="auto"/>
      </w:divBdr>
    </w:div>
    <w:div w:id="988824091">
      <w:bodyDiv w:val="1"/>
      <w:marLeft w:val="0"/>
      <w:marRight w:val="0"/>
      <w:marTop w:val="0"/>
      <w:marBottom w:val="0"/>
      <w:divBdr>
        <w:top w:val="none" w:sz="0" w:space="0" w:color="auto"/>
        <w:left w:val="none" w:sz="0" w:space="0" w:color="auto"/>
        <w:bottom w:val="none" w:sz="0" w:space="0" w:color="auto"/>
        <w:right w:val="none" w:sz="0" w:space="0" w:color="auto"/>
      </w:divBdr>
    </w:div>
    <w:div w:id="994260367">
      <w:bodyDiv w:val="1"/>
      <w:marLeft w:val="0"/>
      <w:marRight w:val="0"/>
      <w:marTop w:val="0"/>
      <w:marBottom w:val="0"/>
      <w:divBdr>
        <w:top w:val="none" w:sz="0" w:space="0" w:color="auto"/>
        <w:left w:val="none" w:sz="0" w:space="0" w:color="auto"/>
        <w:bottom w:val="none" w:sz="0" w:space="0" w:color="auto"/>
        <w:right w:val="none" w:sz="0" w:space="0" w:color="auto"/>
      </w:divBdr>
    </w:div>
    <w:div w:id="1009873778">
      <w:bodyDiv w:val="1"/>
      <w:marLeft w:val="0"/>
      <w:marRight w:val="0"/>
      <w:marTop w:val="0"/>
      <w:marBottom w:val="0"/>
      <w:divBdr>
        <w:top w:val="none" w:sz="0" w:space="0" w:color="auto"/>
        <w:left w:val="none" w:sz="0" w:space="0" w:color="auto"/>
        <w:bottom w:val="none" w:sz="0" w:space="0" w:color="auto"/>
        <w:right w:val="none" w:sz="0" w:space="0" w:color="auto"/>
      </w:divBdr>
    </w:div>
    <w:div w:id="1016738174">
      <w:bodyDiv w:val="1"/>
      <w:marLeft w:val="0"/>
      <w:marRight w:val="0"/>
      <w:marTop w:val="0"/>
      <w:marBottom w:val="0"/>
      <w:divBdr>
        <w:top w:val="none" w:sz="0" w:space="0" w:color="auto"/>
        <w:left w:val="none" w:sz="0" w:space="0" w:color="auto"/>
        <w:bottom w:val="none" w:sz="0" w:space="0" w:color="auto"/>
        <w:right w:val="none" w:sz="0" w:space="0" w:color="auto"/>
      </w:divBdr>
    </w:div>
    <w:div w:id="1018966747">
      <w:bodyDiv w:val="1"/>
      <w:marLeft w:val="0"/>
      <w:marRight w:val="0"/>
      <w:marTop w:val="0"/>
      <w:marBottom w:val="0"/>
      <w:divBdr>
        <w:top w:val="none" w:sz="0" w:space="0" w:color="auto"/>
        <w:left w:val="none" w:sz="0" w:space="0" w:color="auto"/>
        <w:bottom w:val="none" w:sz="0" w:space="0" w:color="auto"/>
        <w:right w:val="none" w:sz="0" w:space="0" w:color="auto"/>
      </w:divBdr>
    </w:div>
    <w:div w:id="1026323487">
      <w:bodyDiv w:val="1"/>
      <w:marLeft w:val="0"/>
      <w:marRight w:val="0"/>
      <w:marTop w:val="0"/>
      <w:marBottom w:val="0"/>
      <w:divBdr>
        <w:top w:val="none" w:sz="0" w:space="0" w:color="auto"/>
        <w:left w:val="none" w:sz="0" w:space="0" w:color="auto"/>
        <w:bottom w:val="none" w:sz="0" w:space="0" w:color="auto"/>
        <w:right w:val="none" w:sz="0" w:space="0" w:color="auto"/>
      </w:divBdr>
    </w:div>
    <w:div w:id="1033118924">
      <w:bodyDiv w:val="1"/>
      <w:marLeft w:val="0"/>
      <w:marRight w:val="0"/>
      <w:marTop w:val="0"/>
      <w:marBottom w:val="0"/>
      <w:divBdr>
        <w:top w:val="none" w:sz="0" w:space="0" w:color="auto"/>
        <w:left w:val="none" w:sz="0" w:space="0" w:color="auto"/>
        <w:bottom w:val="none" w:sz="0" w:space="0" w:color="auto"/>
        <w:right w:val="none" w:sz="0" w:space="0" w:color="auto"/>
      </w:divBdr>
      <w:divsChild>
        <w:div w:id="484247849">
          <w:marLeft w:val="720"/>
          <w:marRight w:val="0"/>
          <w:marTop w:val="0"/>
          <w:marBottom w:val="0"/>
          <w:divBdr>
            <w:top w:val="none" w:sz="0" w:space="0" w:color="auto"/>
            <w:left w:val="none" w:sz="0" w:space="0" w:color="auto"/>
            <w:bottom w:val="none" w:sz="0" w:space="0" w:color="auto"/>
            <w:right w:val="none" w:sz="0" w:space="0" w:color="auto"/>
          </w:divBdr>
        </w:div>
        <w:div w:id="1498958851">
          <w:marLeft w:val="720"/>
          <w:marRight w:val="0"/>
          <w:marTop w:val="0"/>
          <w:marBottom w:val="0"/>
          <w:divBdr>
            <w:top w:val="none" w:sz="0" w:space="0" w:color="auto"/>
            <w:left w:val="none" w:sz="0" w:space="0" w:color="auto"/>
            <w:bottom w:val="none" w:sz="0" w:space="0" w:color="auto"/>
            <w:right w:val="none" w:sz="0" w:space="0" w:color="auto"/>
          </w:divBdr>
        </w:div>
      </w:divsChild>
    </w:div>
    <w:div w:id="1038358478">
      <w:bodyDiv w:val="1"/>
      <w:marLeft w:val="0"/>
      <w:marRight w:val="0"/>
      <w:marTop w:val="0"/>
      <w:marBottom w:val="0"/>
      <w:divBdr>
        <w:top w:val="none" w:sz="0" w:space="0" w:color="auto"/>
        <w:left w:val="none" w:sz="0" w:space="0" w:color="auto"/>
        <w:bottom w:val="none" w:sz="0" w:space="0" w:color="auto"/>
        <w:right w:val="none" w:sz="0" w:space="0" w:color="auto"/>
      </w:divBdr>
    </w:div>
    <w:div w:id="1038973752">
      <w:bodyDiv w:val="1"/>
      <w:marLeft w:val="0"/>
      <w:marRight w:val="0"/>
      <w:marTop w:val="0"/>
      <w:marBottom w:val="0"/>
      <w:divBdr>
        <w:top w:val="none" w:sz="0" w:space="0" w:color="auto"/>
        <w:left w:val="none" w:sz="0" w:space="0" w:color="auto"/>
        <w:bottom w:val="none" w:sz="0" w:space="0" w:color="auto"/>
        <w:right w:val="none" w:sz="0" w:space="0" w:color="auto"/>
      </w:divBdr>
      <w:divsChild>
        <w:div w:id="1890801682">
          <w:marLeft w:val="547"/>
          <w:marRight w:val="0"/>
          <w:marTop w:val="115"/>
          <w:marBottom w:val="0"/>
          <w:divBdr>
            <w:top w:val="none" w:sz="0" w:space="0" w:color="auto"/>
            <w:left w:val="none" w:sz="0" w:space="0" w:color="auto"/>
            <w:bottom w:val="none" w:sz="0" w:space="0" w:color="auto"/>
            <w:right w:val="none" w:sz="0" w:space="0" w:color="auto"/>
          </w:divBdr>
        </w:div>
      </w:divsChild>
    </w:div>
    <w:div w:id="1039470709">
      <w:bodyDiv w:val="1"/>
      <w:marLeft w:val="0"/>
      <w:marRight w:val="0"/>
      <w:marTop w:val="0"/>
      <w:marBottom w:val="0"/>
      <w:divBdr>
        <w:top w:val="none" w:sz="0" w:space="0" w:color="auto"/>
        <w:left w:val="none" w:sz="0" w:space="0" w:color="auto"/>
        <w:bottom w:val="none" w:sz="0" w:space="0" w:color="auto"/>
        <w:right w:val="none" w:sz="0" w:space="0" w:color="auto"/>
      </w:divBdr>
    </w:div>
    <w:div w:id="1046951534">
      <w:bodyDiv w:val="1"/>
      <w:marLeft w:val="0"/>
      <w:marRight w:val="0"/>
      <w:marTop w:val="0"/>
      <w:marBottom w:val="0"/>
      <w:divBdr>
        <w:top w:val="none" w:sz="0" w:space="0" w:color="auto"/>
        <w:left w:val="none" w:sz="0" w:space="0" w:color="auto"/>
        <w:bottom w:val="none" w:sz="0" w:space="0" w:color="auto"/>
        <w:right w:val="none" w:sz="0" w:space="0" w:color="auto"/>
      </w:divBdr>
    </w:div>
    <w:div w:id="1051925035">
      <w:bodyDiv w:val="1"/>
      <w:marLeft w:val="0"/>
      <w:marRight w:val="0"/>
      <w:marTop w:val="0"/>
      <w:marBottom w:val="0"/>
      <w:divBdr>
        <w:top w:val="none" w:sz="0" w:space="0" w:color="auto"/>
        <w:left w:val="none" w:sz="0" w:space="0" w:color="auto"/>
        <w:bottom w:val="none" w:sz="0" w:space="0" w:color="auto"/>
        <w:right w:val="none" w:sz="0" w:space="0" w:color="auto"/>
      </w:divBdr>
    </w:div>
    <w:div w:id="1053771129">
      <w:bodyDiv w:val="1"/>
      <w:marLeft w:val="0"/>
      <w:marRight w:val="0"/>
      <w:marTop w:val="0"/>
      <w:marBottom w:val="0"/>
      <w:divBdr>
        <w:top w:val="none" w:sz="0" w:space="0" w:color="auto"/>
        <w:left w:val="none" w:sz="0" w:space="0" w:color="auto"/>
        <w:bottom w:val="none" w:sz="0" w:space="0" w:color="auto"/>
        <w:right w:val="none" w:sz="0" w:space="0" w:color="auto"/>
      </w:divBdr>
      <w:divsChild>
        <w:div w:id="230893873">
          <w:marLeft w:val="446"/>
          <w:marRight w:val="0"/>
          <w:marTop w:val="0"/>
          <w:marBottom w:val="0"/>
          <w:divBdr>
            <w:top w:val="none" w:sz="0" w:space="0" w:color="auto"/>
            <w:left w:val="none" w:sz="0" w:space="0" w:color="auto"/>
            <w:bottom w:val="none" w:sz="0" w:space="0" w:color="auto"/>
            <w:right w:val="none" w:sz="0" w:space="0" w:color="auto"/>
          </w:divBdr>
        </w:div>
        <w:div w:id="321548902">
          <w:marLeft w:val="446"/>
          <w:marRight w:val="0"/>
          <w:marTop w:val="0"/>
          <w:marBottom w:val="0"/>
          <w:divBdr>
            <w:top w:val="none" w:sz="0" w:space="0" w:color="auto"/>
            <w:left w:val="none" w:sz="0" w:space="0" w:color="auto"/>
            <w:bottom w:val="none" w:sz="0" w:space="0" w:color="auto"/>
            <w:right w:val="none" w:sz="0" w:space="0" w:color="auto"/>
          </w:divBdr>
        </w:div>
        <w:div w:id="364982887">
          <w:marLeft w:val="446"/>
          <w:marRight w:val="0"/>
          <w:marTop w:val="0"/>
          <w:marBottom w:val="0"/>
          <w:divBdr>
            <w:top w:val="none" w:sz="0" w:space="0" w:color="auto"/>
            <w:left w:val="none" w:sz="0" w:space="0" w:color="auto"/>
            <w:bottom w:val="none" w:sz="0" w:space="0" w:color="auto"/>
            <w:right w:val="none" w:sz="0" w:space="0" w:color="auto"/>
          </w:divBdr>
        </w:div>
      </w:divsChild>
    </w:div>
    <w:div w:id="1072192710">
      <w:bodyDiv w:val="1"/>
      <w:marLeft w:val="0"/>
      <w:marRight w:val="0"/>
      <w:marTop w:val="0"/>
      <w:marBottom w:val="0"/>
      <w:divBdr>
        <w:top w:val="none" w:sz="0" w:space="0" w:color="auto"/>
        <w:left w:val="none" w:sz="0" w:space="0" w:color="auto"/>
        <w:bottom w:val="none" w:sz="0" w:space="0" w:color="auto"/>
        <w:right w:val="none" w:sz="0" w:space="0" w:color="auto"/>
      </w:divBdr>
      <w:divsChild>
        <w:div w:id="17046385">
          <w:marLeft w:val="0"/>
          <w:marRight w:val="0"/>
          <w:marTop w:val="0"/>
          <w:marBottom w:val="0"/>
          <w:divBdr>
            <w:top w:val="none" w:sz="0" w:space="0" w:color="auto"/>
            <w:left w:val="none" w:sz="0" w:space="0" w:color="auto"/>
            <w:bottom w:val="none" w:sz="0" w:space="0" w:color="auto"/>
            <w:right w:val="none" w:sz="0" w:space="0" w:color="auto"/>
          </w:divBdr>
          <w:divsChild>
            <w:div w:id="1180392341">
              <w:marLeft w:val="0"/>
              <w:marRight w:val="0"/>
              <w:marTop w:val="0"/>
              <w:marBottom w:val="0"/>
              <w:divBdr>
                <w:top w:val="none" w:sz="0" w:space="0" w:color="auto"/>
                <w:left w:val="none" w:sz="0" w:space="0" w:color="auto"/>
                <w:bottom w:val="none" w:sz="0" w:space="0" w:color="auto"/>
                <w:right w:val="none" w:sz="0" w:space="0" w:color="auto"/>
              </w:divBdr>
              <w:divsChild>
                <w:div w:id="12825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157626">
      <w:bodyDiv w:val="1"/>
      <w:marLeft w:val="0"/>
      <w:marRight w:val="0"/>
      <w:marTop w:val="0"/>
      <w:marBottom w:val="0"/>
      <w:divBdr>
        <w:top w:val="none" w:sz="0" w:space="0" w:color="auto"/>
        <w:left w:val="none" w:sz="0" w:space="0" w:color="auto"/>
        <w:bottom w:val="none" w:sz="0" w:space="0" w:color="auto"/>
        <w:right w:val="none" w:sz="0" w:space="0" w:color="auto"/>
      </w:divBdr>
      <w:divsChild>
        <w:div w:id="1110706261">
          <w:marLeft w:val="0"/>
          <w:marRight w:val="0"/>
          <w:marTop w:val="0"/>
          <w:marBottom w:val="0"/>
          <w:divBdr>
            <w:top w:val="none" w:sz="0" w:space="0" w:color="auto"/>
            <w:left w:val="none" w:sz="0" w:space="0" w:color="auto"/>
            <w:bottom w:val="none" w:sz="0" w:space="0" w:color="auto"/>
            <w:right w:val="none" w:sz="0" w:space="0" w:color="auto"/>
          </w:divBdr>
        </w:div>
        <w:div w:id="1211189701">
          <w:marLeft w:val="0"/>
          <w:marRight w:val="0"/>
          <w:marTop w:val="0"/>
          <w:marBottom w:val="0"/>
          <w:divBdr>
            <w:top w:val="none" w:sz="0" w:space="0" w:color="auto"/>
            <w:left w:val="none" w:sz="0" w:space="0" w:color="auto"/>
            <w:bottom w:val="none" w:sz="0" w:space="0" w:color="auto"/>
            <w:right w:val="none" w:sz="0" w:space="0" w:color="auto"/>
          </w:divBdr>
        </w:div>
        <w:div w:id="1289821322">
          <w:marLeft w:val="0"/>
          <w:marRight w:val="0"/>
          <w:marTop w:val="0"/>
          <w:marBottom w:val="0"/>
          <w:divBdr>
            <w:top w:val="none" w:sz="0" w:space="0" w:color="auto"/>
            <w:left w:val="none" w:sz="0" w:space="0" w:color="auto"/>
            <w:bottom w:val="none" w:sz="0" w:space="0" w:color="auto"/>
            <w:right w:val="none" w:sz="0" w:space="0" w:color="auto"/>
          </w:divBdr>
        </w:div>
        <w:div w:id="1706103164">
          <w:marLeft w:val="0"/>
          <w:marRight w:val="0"/>
          <w:marTop w:val="0"/>
          <w:marBottom w:val="0"/>
          <w:divBdr>
            <w:top w:val="none" w:sz="0" w:space="0" w:color="auto"/>
            <w:left w:val="none" w:sz="0" w:space="0" w:color="auto"/>
            <w:bottom w:val="none" w:sz="0" w:space="0" w:color="auto"/>
            <w:right w:val="none" w:sz="0" w:space="0" w:color="auto"/>
          </w:divBdr>
        </w:div>
        <w:div w:id="1768036203">
          <w:marLeft w:val="0"/>
          <w:marRight w:val="0"/>
          <w:marTop w:val="0"/>
          <w:marBottom w:val="0"/>
          <w:divBdr>
            <w:top w:val="none" w:sz="0" w:space="0" w:color="auto"/>
            <w:left w:val="none" w:sz="0" w:space="0" w:color="auto"/>
            <w:bottom w:val="none" w:sz="0" w:space="0" w:color="auto"/>
            <w:right w:val="none" w:sz="0" w:space="0" w:color="auto"/>
          </w:divBdr>
        </w:div>
        <w:div w:id="1789005078">
          <w:marLeft w:val="0"/>
          <w:marRight w:val="0"/>
          <w:marTop w:val="0"/>
          <w:marBottom w:val="0"/>
          <w:divBdr>
            <w:top w:val="none" w:sz="0" w:space="0" w:color="auto"/>
            <w:left w:val="none" w:sz="0" w:space="0" w:color="auto"/>
            <w:bottom w:val="none" w:sz="0" w:space="0" w:color="auto"/>
            <w:right w:val="none" w:sz="0" w:space="0" w:color="auto"/>
          </w:divBdr>
        </w:div>
        <w:div w:id="1883053331">
          <w:marLeft w:val="0"/>
          <w:marRight w:val="0"/>
          <w:marTop w:val="0"/>
          <w:marBottom w:val="0"/>
          <w:divBdr>
            <w:top w:val="none" w:sz="0" w:space="0" w:color="auto"/>
            <w:left w:val="none" w:sz="0" w:space="0" w:color="auto"/>
            <w:bottom w:val="none" w:sz="0" w:space="0" w:color="auto"/>
            <w:right w:val="none" w:sz="0" w:space="0" w:color="auto"/>
          </w:divBdr>
        </w:div>
      </w:divsChild>
    </w:div>
    <w:div w:id="1075199980">
      <w:bodyDiv w:val="1"/>
      <w:marLeft w:val="0"/>
      <w:marRight w:val="0"/>
      <w:marTop w:val="0"/>
      <w:marBottom w:val="0"/>
      <w:divBdr>
        <w:top w:val="none" w:sz="0" w:space="0" w:color="auto"/>
        <w:left w:val="none" w:sz="0" w:space="0" w:color="auto"/>
        <w:bottom w:val="none" w:sz="0" w:space="0" w:color="auto"/>
        <w:right w:val="none" w:sz="0" w:space="0" w:color="auto"/>
      </w:divBdr>
    </w:div>
    <w:div w:id="1082486287">
      <w:bodyDiv w:val="1"/>
      <w:marLeft w:val="0"/>
      <w:marRight w:val="0"/>
      <w:marTop w:val="0"/>
      <w:marBottom w:val="0"/>
      <w:divBdr>
        <w:top w:val="none" w:sz="0" w:space="0" w:color="auto"/>
        <w:left w:val="none" w:sz="0" w:space="0" w:color="auto"/>
        <w:bottom w:val="none" w:sz="0" w:space="0" w:color="auto"/>
        <w:right w:val="none" w:sz="0" w:space="0" w:color="auto"/>
      </w:divBdr>
    </w:div>
    <w:div w:id="1083992253">
      <w:bodyDiv w:val="1"/>
      <w:marLeft w:val="0"/>
      <w:marRight w:val="0"/>
      <w:marTop w:val="0"/>
      <w:marBottom w:val="0"/>
      <w:divBdr>
        <w:top w:val="none" w:sz="0" w:space="0" w:color="auto"/>
        <w:left w:val="none" w:sz="0" w:space="0" w:color="auto"/>
        <w:bottom w:val="none" w:sz="0" w:space="0" w:color="auto"/>
        <w:right w:val="none" w:sz="0" w:space="0" w:color="auto"/>
      </w:divBdr>
    </w:div>
    <w:div w:id="1100756905">
      <w:bodyDiv w:val="1"/>
      <w:marLeft w:val="0"/>
      <w:marRight w:val="0"/>
      <w:marTop w:val="0"/>
      <w:marBottom w:val="0"/>
      <w:divBdr>
        <w:top w:val="none" w:sz="0" w:space="0" w:color="auto"/>
        <w:left w:val="none" w:sz="0" w:space="0" w:color="auto"/>
        <w:bottom w:val="none" w:sz="0" w:space="0" w:color="auto"/>
        <w:right w:val="none" w:sz="0" w:space="0" w:color="auto"/>
      </w:divBdr>
    </w:div>
    <w:div w:id="1101411357">
      <w:bodyDiv w:val="1"/>
      <w:marLeft w:val="0"/>
      <w:marRight w:val="0"/>
      <w:marTop w:val="0"/>
      <w:marBottom w:val="0"/>
      <w:divBdr>
        <w:top w:val="none" w:sz="0" w:space="0" w:color="auto"/>
        <w:left w:val="none" w:sz="0" w:space="0" w:color="auto"/>
        <w:bottom w:val="none" w:sz="0" w:space="0" w:color="auto"/>
        <w:right w:val="none" w:sz="0" w:space="0" w:color="auto"/>
      </w:divBdr>
    </w:div>
    <w:div w:id="1128934617">
      <w:bodyDiv w:val="1"/>
      <w:marLeft w:val="0"/>
      <w:marRight w:val="0"/>
      <w:marTop w:val="0"/>
      <w:marBottom w:val="0"/>
      <w:divBdr>
        <w:top w:val="none" w:sz="0" w:space="0" w:color="auto"/>
        <w:left w:val="none" w:sz="0" w:space="0" w:color="auto"/>
        <w:bottom w:val="none" w:sz="0" w:space="0" w:color="auto"/>
        <w:right w:val="none" w:sz="0" w:space="0" w:color="auto"/>
      </w:divBdr>
    </w:div>
    <w:div w:id="1132209107">
      <w:bodyDiv w:val="1"/>
      <w:marLeft w:val="0"/>
      <w:marRight w:val="0"/>
      <w:marTop w:val="0"/>
      <w:marBottom w:val="0"/>
      <w:divBdr>
        <w:top w:val="none" w:sz="0" w:space="0" w:color="auto"/>
        <w:left w:val="none" w:sz="0" w:space="0" w:color="auto"/>
        <w:bottom w:val="none" w:sz="0" w:space="0" w:color="auto"/>
        <w:right w:val="none" w:sz="0" w:space="0" w:color="auto"/>
      </w:divBdr>
    </w:div>
    <w:div w:id="1142767398">
      <w:bodyDiv w:val="1"/>
      <w:marLeft w:val="0"/>
      <w:marRight w:val="0"/>
      <w:marTop w:val="0"/>
      <w:marBottom w:val="0"/>
      <w:divBdr>
        <w:top w:val="none" w:sz="0" w:space="0" w:color="auto"/>
        <w:left w:val="none" w:sz="0" w:space="0" w:color="auto"/>
        <w:bottom w:val="none" w:sz="0" w:space="0" w:color="auto"/>
        <w:right w:val="none" w:sz="0" w:space="0" w:color="auto"/>
      </w:divBdr>
    </w:div>
    <w:div w:id="1144617308">
      <w:bodyDiv w:val="1"/>
      <w:marLeft w:val="0"/>
      <w:marRight w:val="0"/>
      <w:marTop w:val="0"/>
      <w:marBottom w:val="0"/>
      <w:divBdr>
        <w:top w:val="none" w:sz="0" w:space="0" w:color="auto"/>
        <w:left w:val="none" w:sz="0" w:space="0" w:color="auto"/>
        <w:bottom w:val="none" w:sz="0" w:space="0" w:color="auto"/>
        <w:right w:val="none" w:sz="0" w:space="0" w:color="auto"/>
      </w:divBdr>
    </w:div>
    <w:div w:id="1149903708">
      <w:bodyDiv w:val="1"/>
      <w:marLeft w:val="0"/>
      <w:marRight w:val="0"/>
      <w:marTop w:val="0"/>
      <w:marBottom w:val="0"/>
      <w:divBdr>
        <w:top w:val="none" w:sz="0" w:space="0" w:color="auto"/>
        <w:left w:val="none" w:sz="0" w:space="0" w:color="auto"/>
        <w:bottom w:val="none" w:sz="0" w:space="0" w:color="auto"/>
        <w:right w:val="none" w:sz="0" w:space="0" w:color="auto"/>
      </w:divBdr>
    </w:div>
    <w:div w:id="1151554398">
      <w:bodyDiv w:val="1"/>
      <w:marLeft w:val="0"/>
      <w:marRight w:val="0"/>
      <w:marTop w:val="0"/>
      <w:marBottom w:val="0"/>
      <w:divBdr>
        <w:top w:val="none" w:sz="0" w:space="0" w:color="auto"/>
        <w:left w:val="none" w:sz="0" w:space="0" w:color="auto"/>
        <w:bottom w:val="none" w:sz="0" w:space="0" w:color="auto"/>
        <w:right w:val="none" w:sz="0" w:space="0" w:color="auto"/>
      </w:divBdr>
    </w:div>
    <w:div w:id="1171677907">
      <w:bodyDiv w:val="1"/>
      <w:marLeft w:val="0"/>
      <w:marRight w:val="0"/>
      <w:marTop w:val="0"/>
      <w:marBottom w:val="0"/>
      <w:divBdr>
        <w:top w:val="none" w:sz="0" w:space="0" w:color="auto"/>
        <w:left w:val="none" w:sz="0" w:space="0" w:color="auto"/>
        <w:bottom w:val="none" w:sz="0" w:space="0" w:color="auto"/>
        <w:right w:val="none" w:sz="0" w:space="0" w:color="auto"/>
      </w:divBdr>
    </w:div>
    <w:div w:id="1172185534">
      <w:bodyDiv w:val="1"/>
      <w:marLeft w:val="0"/>
      <w:marRight w:val="0"/>
      <w:marTop w:val="0"/>
      <w:marBottom w:val="0"/>
      <w:divBdr>
        <w:top w:val="none" w:sz="0" w:space="0" w:color="auto"/>
        <w:left w:val="none" w:sz="0" w:space="0" w:color="auto"/>
        <w:bottom w:val="none" w:sz="0" w:space="0" w:color="auto"/>
        <w:right w:val="none" w:sz="0" w:space="0" w:color="auto"/>
      </w:divBdr>
    </w:div>
    <w:div w:id="1172793639">
      <w:bodyDiv w:val="1"/>
      <w:marLeft w:val="0"/>
      <w:marRight w:val="0"/>
      <w:marTop w:val="0"/>
      <w:marBottom w:val="0"/>
      <w:divBdr>
        <w:top w:val="none" w:sz="0" w:space="0" w:color="auto"/>
        <w:left w:val="none" w:sz="0" w:space="0" w:color="auto"/>
        <w:bottom w:val="none" w:sz="0" w:space="0" w:color="auto"/>
        <w:right w:val="none" w:sz="0" w:space="0" w:color="auto"/>
      </w:divBdr>
      <w:divsChild>
        <w:div w:id="301664186">
          <w:marLeft w:val="0"/>
          <w:marRight w:val="0"/>
          <w:marTop w:val="0"/>
          <w:marBottom w:val="0"/>
          <w:divBdr>
            <w:top w:val="none" w:sz="0" w:space="0" w:color="auto"/>
            <w:left w:val="none" w:sz="0" w:space="0" w:color="auto"/>
            <w:bottom w:val="none" w:sz="0" w:space="0" w:color="auto"/>
            <w:right w:val="none" w:sz="0" w:space="0" w:color="auto"/>
          </w:divBdr>
        </w:div>
        <w:div w:id="958071557">
          <w:marLeft w:val="0"/>
          <w:marRight w:val="0"/>
          <w:marTop w:val="0"/>
          <w:marBottom w:val="0"/>
          <w:divBdr>
            <w:top w:val="none" w:sz="0" w:space="0" w:color="auto"/>
            <w:left w:val="none" w:sz="0" w:space="0" w:color="auto"/>
            <w:bottom w:val="none" w:sz="0" w:space="0" w:color="auto"/>
            <w:right w:val="none" w:sz="0" w:space="0" w:color="auto"/>
          </w:divBdr>
        </w:div>
        <w:div w:id="1237862380">
          <w:marLeft w:val="0"/>
          <w:marRight w:val="0"/>
          <w:marTop w:val="0"/>
          <w:marBottom w:val="0"/>
          <w:divBdr>
            <w:top w:val="none" w:sz="0" w:space="0" w:color="auto"/>
            <w:left w:val="none" w:sz="0" w:space="0" w:color="auto"/>
            <w:bottom w:val="none" w:sz="0" w:space="0" w:color="auto"/>
            <w:right w:val="none" w:sz="0" w:space="0" w:color="auto"/>
          </w:divBdr>
        </w:div>
        <w:div w:id="1238593050">
          <w:marLeft w:val="0"/>
          <w:marRight w:val="0"/>
          <w:marTop w:val="0"/>
          <w:marBottom w:val="0"/>
          <w:divBdr>
            <w:top w:val="none" w:sz="0" w:space="0" w:color="auto"/>
            <w:left w:val="none" w:sz="0" w:space="0" w:color="auto"/>
            <w:bottom w:val="none" w:sz="0" w:space="0" w:color="auto"/>
            <w:right w:val="none" w:sz="0" w:space="0" w:color="auto"/>
          </w:divBdr>
        </w:div>
        <w:div w:id="1374771271">
          <w:marLeft w:val="0"/>
          <w:marRight w:val="0"/>
          <w:marTop w:val="0"/>
          <w:marBottom w:val="0"/>
          <w:divBdr>
            <w:top w:val="none" w:sz="0" w:space="0" w:color="auto"/>
            <w:left w:val="none" w:sz="0" w:space="0" w:color="auto"/>
            <w:bottom w:val="none" w:sz="0" w:space="0" w:color="auto"/>
            <w:right w:val="none" w:sz="0" w:space="0" w:color="auto"/>
          </w:divBdr>
        </w:div>
        <w:div w:id="1812483109">
          <w:marLeft w:val="0"/>
          <w:marRight w:val="0"/>
          <w:marTop w:val="0"/>
          <w:marBottom w:val="0"/>
          <w:divBdr>
            <w:top w:val="none" w:sz="0" w:space="0" w:color="auto"/>
            <w:left w:val="none" w:sz="0" w:space="0" w:color="auto"/>
            <w:bottom w:val="none" w:sz="0" w:space="0" w:color="auto"/>
            <w:right w:val="none" w:sz="0" w:space="0" w:color="auto"/>
          </w:divBdr>
        </w:div>
      </w:divsChild>
    </w:div>
    <w:div w:id="1178039874">
      <w:bodyDiv w:val="1"/>
      <w:marLeft w:val="0"/>
      <w:marRight w:val="0"/>
      <w:marTop w:val="0"/>
      <w:marBottom w:val="0"/>
      <w:divBdr>
        <w:top w:val="none" w:sz="0" w:space="0" w:color="auto"/>
        <w:left w:val="none" w:sz="0" w:space="0" w:color="auto"/>
        <w:bottom w:val="none" w:sz="0" w:space="0" w:color="auto"/>
        <w:right w:val="none" w:sz="0" w:space="0" w:color="auto"/>
      </w:divBdr>
    </w:div>
    <w:div w:id="1182357343">
      <w:bodyDiv w:val="1"/>
      <w:marLeft w:val="0"/>
      <w:marRight w:val="0"/>
      <w:marTop w:val="0"/>
      <w:marBottom w:val="0"/>
      <w:divBdr>
        <w:top w:val="none" w:sz="0" w:space="0" w:color="auto"/>
        <w:left w:val="none" w:sz="0" w:space="0" w:color="auto"/>
        <w:bottom w:val="none" w:sz="0" w:space="0" w:color="auto"/>
        <w:right w:val="none" w:sz="0" w:space="0" w:color="auto"/>
      </w:divBdr>
    </w:div>
    <w:div w:id="1190876613">
      <w:bodyDiv w:val="1"/>
      <w:marLeft w:val="0"/>
      <w:marRight w:val="0"/>
      <w:marTop w:val="0"/>
      <w:marBottom w:val="0"/>
      <w:divBdr>
        <w:top w:val="none" w:sz="0" w:space="0" w:color="auto"/>
        <w:left w:val="none" w:sz="0" w:space="0" w:color="auto"/>
        <w:bottom w:val="none" w:sz="0" w:space="0" w:color="auto"/>
        <w:right w:val="none" w:sz="0" w:space="0" w:color="auto"/>
      </w:divBdr>
      <w:divsChild>
        <w:div w:id="829104466">
          <w:marLeft w:val="0"/>
          <w:marRight w:val="0"/>
          <w:marTop w:val="0"/>
          <w:marBottom w:val="0"/>
          <w:divBdr>
            <w:top w:val="none" w:sz="0" w:space="0" w:color="auto"/>
            <w:left w:val="none" w:sz="0" w:space="0" w:color="auto"/>
            <w:bottom w:val="none" w:sz="0" w:space="0" w:color="auto"/>
            <w:right w:val="none" w:sz="0" w:space="0" w:color="auto"/>
          </w:divBdr>
          <w:divsChild>
            <w:div w:id="2068020854">
              <w:marLeft w:val="0"/>
              <w:marRight w:val="0"/>
              <w:marTop w:val="0"/>
              <w:marBottom w:val="0"/>
              <w:divBdr>
                <w:top w:val="none" w:sz="0" w:space="0" w:color="auto"/>
                <w:left w:val="none" w:sz="0" w:space="0" w:color="auto"/>
                <w:bottom w:val="none" w:sz="0" w:space="0" w:color="auto"/>
                <w:right w:val="none" w:sz="0" w:space="0" w:color="auto"/>
              </w:divBdr>
              <w:divsChild>
                <w:div w:id="15954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760852">
      <w:bodyDiv w:val="1"/>
      <w:marLeft w:val="0"/>
      <w:marRight w:val="0"/>
      <w:marTop w:val="0"/>
      <w:marBottom w:val="0"/>
      <w:divBdr>
        <w:top w:val="none" w:sz="0" w:space="0" w:color="auto"/>
        <w:left w:val="none" w:sz="0" w:space="0" w:color="auto"/>
        <w:bottom w:val="none" w:sz="0" w:space="0" w:color="auto"/>
        <w:right w:val="none" w:sz="0" w:space="0" w:color="auto"/>
      </w:divBdr>
      <w:divsChild>
        <w:div w:id="1863262">
          <w:marLeft w:val="0"/>
          <w:marRight w:val="0"/>
          <w:marTop w:val="0"/>
          <w:marBottom w:val="0"/>
          <w:divBdr>
            <w:top w:val="none" w:sz="0" w:space="0" w:color="auto"/>
            <w:left w:val="none" w:sz="0" w:space="0" w:color="auto"/>
            <w:bottom w:val="none" w:sz="0" w:space="0" w:color="auto"/>
            <w:right w:val="none" w:sz="0" w:space="0" w:color="auto"/>
          </w:divBdr>
        </w:div>
      </w:divsChild>
    </w:div>
    <w:div w:id="1197474761">
      <w:bodyDiv w:val="1"/>
      <w:marLeft w:val="0"/>
      <w:marRight w:val="0"/>
      <w:marTop w:val="0"/>
      <w:marBottom w:val="0"/>
      <w:divBdr>
        <w:top w:val="none" w:sz="0" w:space="0" w:color="auto"/>
        <w:left w:val="none" w:sz="0" w:space="0" w:color="auto"/>
        <w:bottom w:val="none" w:sz="0" w:space="0" w:color="auto"/>
        <w:right w:val="none" w:sz="0" w:space="0" w:color="auto"/>
      </w:divBdr>
    </w:div>
    <w:div w:id="1212959974">
      <w:bodyDiv w:val="1"/>
      <w:marLeft w:val="0"/>
      <w:marRight w:val="0"/>
      <w:marTop w:val="0"/>
      <w:marBottom w:val="0"/>
      <w:divBdr>
        <w:top w:val="none" w:sz="0" w:space="0" w:color="auto"/>
        <w:left w:val="none" w:sz="0" w:space="0" w:color="auto"/>
        <w:bottom w:val="none" w:sz="0" w:space="0" w:color="auto"/>
        <w:right w:val="none" w:sz="0" w:space="0" w:color="auto"/>
      </w:divBdr>
    </w:div>
    <w:div w:id="1217546428">
      <w:bodyDiv w:val="1"/>
      <w:marLeft w:val="0"/>
      <w:marRight w:val="0"/>
      <w:marTop w:val="0"/>
      <w:marBottom w:val="0"/>
      <w:divBdr>
        <w:top w:val="none" w:sz="0" w:space="0" w:color="auto"/>
        <w:left w:val="none" w:sz="0" w:space="0" w:color="auto"/>
        <w:bottom w:val="none" w:sz="0" w:space="0" w:color="auto"/>
        <w:right w:val="none" w:sz="0" w:space="0" w:color="auto"/>
      </w:divBdr>
    </w:div>
    <w:div w:id="1227186323">
      <w:bodyDiv w:val="1"/>
      <w:marLeft w:val="0"/>
      <w:marRight w:val="0"/>
      <w:marTop w:val="0"/>
      <w:marBottom w:val="0"/>
      <w:divBdr>
        <w:top w:val="none" w:sz="0" w:space="0" w:color="auto"/>
        <w:left w:val="none" w:sz="0" w:space="0" w:color="auto"/>
        <w:bottom w:val="none" w:sz="0" w:space="0" w:color="auto"/>
        <w:right w:val="none" w:sz="0" w:space="0" w:color="auto"/>
      </w:divBdr>
    </w:div>
    <w:div w:id="1234242208">
      <w:bodyDiv w:val="1"/>
      <w:marLeft w:val="0"/>
      <w:marRight w:val="0"/>
      <w:marTop w:val="0"/>
      <w:marBottom w:val="0"/>
      <w:divBdr>
        <w:top w:val="none" w:sz="0" w:space="0" w:color="auto"/>
        <w:left w:val="none" w:sz="0" w:space="0" w:color="auto"/>
        <w:bottom w:val="none" w:sz="0" w:space="0" w:color="auto"/>
        <w:right w:val="none" w:sz="0" w:space="0" w:color="auto"/>
      </w:divBdr>
    </w:div>
    <w:div w:id="1234856676">
      <w:bodyDiv w:val="1"/>
      <w:marLeft w:val="0"/>
      <w:marRight w:val="0"/>
      <w:marTop w:val="0"/>
      <w:marBottom w:val="0"/>
      <w:divBdr>
        <w:top w:val="none" w:sz="0" w:space="0" w:color="auto"/>
        <w:left w:val="none" w:sz="0" w:space="0" w:color="auto"/>
        <w:bottom w:val="none" w:sz="0" w:space="0" w:color="auto"/>
        <w:right w:val="none" w:sz="0" w:space="0" w:color="auto"/>
      </w:divBdr>
    </w:div>
    <w:div w:id="1258632760">
      <w:bodyDiv w:val="1"/>
      <w:marLeft w:val="0"/>
      <w:marRight w:val="0"/>
      <w:marTop w:val="0"/>
      <w:marBottom w:val="0"/>
      <w:divBdr>
        <w:top w:val="none" w:sz="0" w:space="0" w:color="auto"/>
        <w:left w:val="none" w:sz="0" w:space="0" w:color="auto"/>
        <w:bottom w:val="none" w:sz="0" w:space="0" w:color="auto"/>
        <w:right w:val="none" w:sz="0" w:space="0" w:color="auto"/>
      </w:divBdr>
    </w:div>
    <w:div w:id="1262756438">
      <w:bodyDiv w:val="1"/>
      <w:marLeft w:val="0"/>
      <w:marRight w:val="0"/>
      <w:marTop w:val="0"/>
      <w:marBottom w:val="0"/>
      <w:divBdr>
        <w:top w:val="none" w:sz="0" w:space="0" w:color="auto"/>
        <w:left w:val="none" w:sz="0" w:space="0" w:color="auto"/>
        <w:bottom w:val="none" w:sz="0" w:space="0" w:color="auto"/>
        <w:right w:val="none" w:sz="0" w:space="0" w:color="auto"/>
      </w:divBdr>
    </w:div>
    <w:div w:id="1267927653">
      <w:bodyDiv w:val="1"/>
      <w:marLeft w:val="0"/>
      <w:marRight w:val="0"/>
      <w:marTop w:val="0"/>
      <w:marBottom w:val="0"/>
      <w:divBdr>
        <w:top w:val="none" w:sz="0" w:space="0" w:color="auto"/>
        <w:left w:val="none" w:sz="0" w:space="0" w:color="auto"/>
        <w:bottom w:val="none" w:sz="0" w:space="0" w:color="auto"/>
        <w:right w:val="none" w:sz="0" w:space="0" w:color="auto"/>
      </w:divBdr>
    </w:div>
    <w:div w:id="1277755518">
      <w:bodyDiv w:val="1"/>
      <w:marLeft w:val="0"/>
      <w:marRight w:val="0"/>
      <w:marTop w:val="0"/>
      <w:marBottom w:val="0"/>
      <w:divBdr>
        <w:top w:val="none" w:sz="0" w:space="0" w:color="auto"/>
        <w:left w:val="none" w:sz="0" w:space="0" w:color="auto"/>
        <w:bottom w:val="none" w:sz="0" w:space="0" w:color="auto"/>
        <w:right w:val="none" w:sz="0" w:space="0" w:color="auto"/>
      </w:divBdr>
    </w:div>
    <w:div w:id="1282149744">
      <w:bodyDiv w:val="1"/>
      <w:marLeft w:val="0"/>
      <w:marRight w:val="0"/>
      <w:marTop w:val="0"/>
      <w:marBottom w:val="0"/>
      <w:divBdr>
        <w:top w:val="none" w:sz="0" w:space="0" w:color="auto"/>
        <w:left w:val="none" w:sz="0" w:space="0" w:color="auto"/>
        <w:bottom w:val="none" w:sz="0" w:space="0" w:color="auto"/>
        <w:right w:val="none" w:sz="0" w:space="0" w:color="auto"/>
      </w:divBdr>
    </w:div>
    <w:div w:id="1294366619">
      <w:bodyDiv w:val="1"/>
      <w:marLeft w:val="0"/>
      <w:marRight w:val="0"/>
      <w:marTop w:val="0"/>
      <w:marBottom w:val="0"/>
      <w:divBdr>
        <w:top w:val="none" w:sz="0" w:space="0" w:color="auto"/>
        <w:left w:val="none" w:sz="0" w:space="0" w:color="auto"/>
        <w:bottom w:val="none" w:sz="0" w:space="0" w:color="auto"/>
        <w:right w:val="none" w:sz="0" w:space="0" w:color="auto"/>
      </w:divBdr>
    </w:div>
    <w:div w:id="1324703389">
      <w:bodyDiv w:val="1"/>
      <w:marLeft w:val="0"/>
      <w:marRight w:val="0"/>
      <w:marTop w:val="0"/>
      <w:marBottom w:val="0"/>
      <w:divBdr>
        <w:top w:val="none" w:sz="0" w:space="0" w:color="auto"/>
        <w:left w:val="none" w:sz="0" w:space="0" w:color="auto"/>
        <w:bottom w:val="none" w:sz="0" w:space="0" w:color="auto"/>
        <w:right w:val="none" w:sz="0" w:space="0" w:color="auto"/>
      </w:divBdr>
    </w:div>
    <w:div w:id="1325354420">
      <w:bodyDiv w:val="1"/>
      <w:marLeft w:val="0"/>
      <w:marRight w:val="0"/>
      <w:marTop w:val="0"/>
      <w:marBottom w:val="0"/>
      <w:divBdr>
        <w:top w:val="none" w:sz="0" w:space="0" w:color="auto"/>
        <w:left w:val="none" w:sz="0" w:space="0" w:color="auto"/>
        <w:bottom w:val="none" w:sz="0" w:space="0" w:color="auto"/>
        <w:right w:val="none" w:sz="0" w:space="0" w:color="auto"/>
      </w:divBdr>
    </w:div>
    <w:div w:id="1328947474">
      <w:bodyDiv w:val="1"/>
      <w:marLeft w:val="0"/>
      <w:marRight w:val="0"/>
      <w:marTop w:val="0"/>
      <w:marBottom w:val="0"/>
      <w:divBdr>
        <w:top w:val="none" w:sz="0" w:space="0" w:color="auto"/>
        <w:left w:val="none" w:sz="0" w:space="0" w:color="auto"/>
        <w:bottom w:val="none" w:sz="0" w:space="0" w:color="auto"/>
        <w:right w:val="none" w:sz="0" w:space="0" w:color="auto"/>
      </w:divBdr>
    </w:div>
    <w:div w:id="1334259733">
      <w:bodyDiv w:val="1"/>
      <w:marLeft w:val="0"/>
      <w:marRight w:val="0"/>
      <w:marTop w:val="0"/>
      <w:marBottom w:val="0"/>
      <w:divBdr>
        <w:top w:val="none" w:sz="0" w:space="0" w:color="auto"/>
        <w:left w:val="none" w:sz="0" w:space="0" w:color="auto"/>
        <w:bottom w:val="none" w:sz="0" w:space="0" w:color="auto"/>
        <w:right w:val="none" w:sz="0" w:space="0" w:color="auto"/>
      </w:divBdr>
    </w:div>
    <w:div w:id="1344164386">
      <w:bodyDiv w:val="1"/>
      <w:marLeft w:val="0"/>
      <w:marRight w:val="0"/>
      <w:marTop w:val="0"/>
      <w:marBottom w:val="0"/>
      <w:divBdr>
        <w:top w:val="none" w:sz="0" w:space="0" w:color="auto"/>
        <w:left w:val="none" w:sz="0" w:space="0" w:color="auto"/>
        <w:bottom w:val="none" w:sz="0" w:space="0" w:color="auto"/>
        <w:right w:val="none" w:sz="0" w:space="0" w:color="auto"/>
      </w:divBdr>
    </w:div>
    <w:div w:id="1358695922">
      <w:bodyDiv w:val="1"/>
      <w:marLeft w:val="0"/>
      <w:marRight w:val="0"/>
      <w:marTop w:val="0"/>
      <w:marBottom w:val="0"/>
      <w:divBdr>
        <w:top w:val="none" w:sz="0" w:space="0" w:color="auto"/>
        <w:left w:val="none" w:sz="0" w:space="0" w:color="auto"/>
        <w:bottom w:val="none" w:sz="0" w:space="0" w:color="auto"/>
        <w:right w:val="none" w:sz="0" w:space="0" w:color="auto"/>
      </w:divBdr>
    </w:div>
    <w:div w:id="1360351379">
      <w:bodyDiv w:val="1"/>
      <w:marLeft w:val="0"/>
      <w:marRight w:val="0"/>
      <w:marTop w:val="0"/>
      <w:marBottom w:val="0"/>
      <w:divBdr>
        <w:top w:val="none" w:sz="0" w:space="0" w:color="auto"/>
        <w:left w:val="none" w:sz="0" w:space="0" w:color="auto"/>
        <w:bottom w:val="none" w:sz="0" w:space="0" w:color="auto"/>
        <w:right w:val="none" w:sz="0" w:space="0" w:color="auto"/>
      </w:divBdr>
    </w:div>
    <w:div w:id="1379932166">
      <w:bodyDiv w:val="1"/>
      <w:marLeft w:val="0"/>
      <w:marRight w:val="0"/>
      <w:marTop w:val="0"/>
      <w:marBottom w:val="0"/>
      <w:divBdr>
        <w:top w:val="none" w:sz="0" w:space="0" w:color="auto"/>
        <w:left w:val="none" w:sz="0" w:space="0" w:color="auto"/>
        <w:bottom w:val="none" w:sz="0" w:space="0" w:color="auto"/>
        <w:right w:val="none" w:sz="0" w:space="0" w:color="auto"/>
      </w:divBdr>
    </w:div>
    <w:div w:id="1381393144">
      <w:bodyDiv w:val="1"/>
      <w:marLeft w:val="0"/>
      <w:marRight w:val="0"/>
      <w:marTop w:val="0"/>
      <w:marBottom w:val="0"/>
      <w:divBdr>
        <w:top w:val="none" w:sz="0" w:space="0" w:color="auto"/>
        <w:left w:val="none" w:sz="0" w:space="0" w:color="auto"/>
        <w:bottom w:val="none" w:sz="0" w:space="0" w:color="auto"/>
        <w:right w:val="none" w:sz="0" w:space="0" w:color="auto"/>
      </w:divBdr>
    </w:div>
    <w:div w:id="1385325349">
      <w:bodyDiv w:val="1"/>
      <w:marLeft w:val="0"/>
      <w:marRight w:val="0"/>
      <w:marTop w:val="0"/>
      <w:marBottom w:val="0"/>
      <w:divBdr>
        <w:top w:val="none" w:sz="0" w:space="0" w:color="auto"/>
        <w:left w:val="none" w:sz="0" w:space="0" w:color="auto"/>
        <w:bottom w:val="none" w:sz="0" w:space="0" w:color="auto"/>
        <w:right w:val="none" w:sz="0" w:space="0" w:color="auto"/>
      </w:divBdr>
    </w:div>
    <w:div w:id="1390806531">
      <w:bodyDiv w:val="1"/>
      <w:marLeft w:val="0"/>
      <w:marRight w:val="0"/>
      <w:marTop w:val="0"/>
      <w:marBottom w:val="0"/>
      <w:divBdr>
        <w:top w:val="none" w:sz="0" w:space="0" w:color="auto"/>
        <w:left w:val="none" w:sz="0" w:space="0" w:color="auto"/>
        <w:bottom w:val="none" w:sz="0" w:space="0" w:color="auto"/>
        <w:right w:val="none" w:sz="0" w:space="0" w:color="auto"/>
      </w:divBdr>
      <w:divsChild>
        <w:div w:id="1078360932">
          <w:marLeft w:val="0"/>
          <w:marRight w:val="0"/>
          <w:marTop w:val="0"/>
          <w:marBottom w:val="0"/>
          <w:divBdr>
            <w:top w:val="none" w:sz="0" w:space="0" w:color="auto"/>
            <w:left w:val="none" w:sz="0" w:space="0" w:color="auto"/>
            <w:bottom w:val="none" w:sz="0" w:space="0" w:color="auto"/>
            <w:right w:val="none" w:sz="0" w:space="0" w:color="auto"/>
          </w:divBdr>
          <w:divsChild>
            <w:div w:id="927152691">
              <w:marLeft w:val="0"/>
              <w:marRight w:val="0"/>
              <w:marTop w:val="0"/>
              <w:marBottom w:val="0"/>
              <w:divBdr>
                <w:top w:val="none" w:sz="0" w:space="0" w:color="auto"/>
                <w:left w:val="none" w:sz="0" w:space="0" w:color="auto"/>
                <w:bottom w:val="none" w:sz="0" w:space="0" w:color="auto"/>
                <w:right w:val="none" w:sz="0" w:space="0" w:color="auto"/>
              </w:divBdr>
              <w:divsChild>
                <w:div w:id="14227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269727">
      <w:bodyDiv w:val="1"/>
      <w:marLeft w:val="0"/>
      <w:marRight w:val="0"/>
      <w:marTop w:val="0"/>
      <w:marBottom w:val="0"/>
      <w:divBdr>
        <w:top w:val="none" w:sz="0" w:space="0" w:color="auto"/>
        <w:left w:val="none" w:sz="0" w:space="0" w:color="auto"/>
        <w:bottom w:val="none" w:sz="0" w:space="0" w:color="auto"/>
        <w:right w:val="none" w:sz="0" w:space="0" w:color="auto"/>
      </w:divBdr>
      <w:divsChild>
        <w:div w:id="1543403183">
          <w:marLeft w:val="0"/>
          <w:marRight w:val="0"/>
          <w:marTop w:val="0"/>
          <w:marBottom w:val="0"/>
          <w:divBdr>
            <w:top w:val="none" w:sz="0" w:space="0" w:color="auto"/>
            <w:left w:val="none" w:sz="0" w:space="0" w:color="auto"/>
            <w:bottom w:val="none" w:sz="0" w:space="0" w:color="auto"/>
            <w:right w:val="none" w:sz="0" w:space="0" w:color="auto"/>
          </w:divBdr>
        </w:div>
        <w:div w:id="1567761313">
          <w:marLeft w:val="0"/>
          <w:marRight w:val="0"/>
          <w:marTop w:val="0"/>
          <w:marBottom w:val="0"/>
          <w:divBdr>
            <w:top w:val="none" w:sz="0" w:space="0" w:color="auto"/>
            <w:left w:val="none" w:sz="0" w:space="0" w:color="auto"/>
            <w:bottom w:val="none" w:sz="0" w:space="0" w:color="auto"/>
            <w:right w:val="none" w:sz="0" w:space="0" w:color="auto"/>
          </w:divBdr>
        </w:div>
      </w:divsChild>
    </w:div>
    <w:div w:id="1391877198">
      <w:bodyDiv w:val="1"/>
      <w:marLeft w:val="0"/>
      <w:marRight w:val="0"/>
      <w:marTop w:val="0"/>
      <w:marBottom w:val="0"/>
      <w:divBdr>
        <w:top w:val="none" w:sz="0" w:space="0" w:color="auto"/>
        <w:left w:val="none" w:sz="0" w:space="0" w:color="auto"/>
        <w:bottom w:val="none" w:sz="0" w:space="0" w:color="auto"/>
        <w:right w:val="none" w:sz="0" w:space="0" w:color="auto"/>
      </w:divBdr>
    </w:div>
    <w:div w:id="1399783719">
      <w:bodyDiv w:val="1"/>
      <w:marLeft w:val="0"/>
      <w:marRight w:val="0"/>
      <w:marTop w:val="0"/>
      <w:marBottom w:val="0"/>
      <w:divBdr>
        <w:top w:val="none" w:sz="0" w:space="0" w:color="auto"/>
        <w:left w:val="none" w:sz="0" w:space="0" w:color="auto"/>
        <w:bottom w:val="none" w:sz="0" w:space="0" w:color="auto"/>
        <w:right w:val="none" w:sz="0" w:space="0" w:color="auto"/>
      </w:divBdr>
    </w:div>
    <w:div w:id="1413890169">
      <w:bodyDiv w:val="1"/>
      <w:marLeft w:val="0"/>
      <w:marRight w:val="0"/>
      <w:marTop w:val="0"/>
      <w:marBottom w:val="0"/>
      <w:divBdr>
        <w:top w:val="none" w:sz="0" w:space="0" w:color="auto"/>
        <w:left w:val="none" w:sz="0" w:space="0" w:color="auto"/>
        <w:bottom w:val="none" w:sz="0" w:space="0" w:color="auto"/>
        <w:right w:val="none" w:sz="0" w:space="0" w:color="auto"/>
      </w:divBdr>
    </w:div>
    <w:div w:id="1417240639">
      <w:bodyDiv w:val="1"/>
      <w:marLeft w:val="0"/>
      <w:marRight w:val="0"/>
      <w:marTop w:val="0"/>
      <w:marBottom w:val="0"/>
      <w:divBdr>
        <w:top w:val="none" w:sz="0" w:space="0" w:color="auto"/>
        <w:left w:val="none" w:sz="0" w:space="0" w:color="auto"/>
        <w:bottom w:val="none" w:sz="0" w:space="0" w:color="auto"/>
        <w:right w:val="none" w:sz="0" w:space="0" w:color="auto"/>
      </w:divBdr>
      <w:divsChild>
        <w:div w:id="970788320">
          <w:marLeft w:val="0"/>
          <w:marRight w:val="0"/>
          <w:marTop w:val="0"/>
          <w:marBottom w:val="0"/>
          <w:divBdr>
            <w:top w:val="none" w:sz="0" w:space="0" w:color="auto"/>
            <w:left w:val="none" w:sz="0" w:space="0" w:color="auto"/>
            <w:bottom w:val="none" w:sz="0" w:space="0" w:color="auto"/>
            <w:right w:val="none" w:sz="0" w:space="0" w:color="auto"/>
          </w:divBdr>
        </w:div>
      </w:divsChild>
    </w:div>
    <w:div w:id="1430194187">
      <w:bodyDiv w:val="1"/>
      <w:marLeft w:val="0"/>
      <w:marRight w:val="0"/>
      <w:marTop w:val="0"/>
      <w:marBottom w:val="0"/>
      <w:divBdr>
        <w:top w:val="none" w:sz="0" w:space="0" w:color="auto"/>
        <w:left w:val="none" w:sz="0" w:space="0" w:color="auto"/>
        <w:bottom w:val="none" w:sz="0" w:space="0" w:color="auto"/>
        <w:right w:val="none" w:sz="0" w:space="0" w:color="auto"/>
      </w:divBdr>
    </w:div>
    <w:div w:id="1434010047">
      <w:bodyDiv w:val="1"/>
      <w:marLeft w:val="0"/>
      <w:marRight w:val="0"/>
      <w:marTop w:val="0"/>
      <w:marBottom w:val="0"/>
      <w:divBdr>
        <w:top w:val="none" w:sz="0" w:space="0" w:color="auto"/>
        <w:left w:val="none" w:sz="0" w:space="0" w:color="auto"/>
        <w:bottom w:val="none" w:sz="0" w:space="0" w:color="auto"/>
        <w:right w:val="none" w:sz="0" w:space="0" w:color="auto"/>
      </w:divBdr>
    </w:div>
    <w:div w:id="1434745036">
      <w:bodyDiv w:val="1"/>
      <w:marLeft w:val="0"/>
      <w:marRight w:val="0"/>
      <w:marTop w:val="0"/>
      <w:marBottom w:val="0"/>
      <w:divBdr>
        <w:top w:val="none" w:sz="0" w:space="0" w:color="auto"/>
        <w:left w:val="none" w:sz="0" w:space="0" w:color="auto"/>
        <w:bottom w:val="none" w:sz="0" w:space="0" w:color="auto"/>
        <w:right w:val="none" w:sz="0" w:space="0" w:color="auto"/>
      </w:divBdr>
    </w:div>
    <w:div w:id="1438060634">
      <w:bodyDiv w:val="1"/>
      <w:marLeft w:val="0"/>
      <w:marRight w:val="0"/>
      <w:marTop w:val="0"/>
      <w:marBottom w:val="0"/>
      <w:divBdr>
        <w:top w:val="none" w:sz="0" w:space="0" w:color="auto"/>
        <w:left w:val="none" w:sz="0" w:space="0" w:color="auto"/>
        <w:bottom w:val="none" w:sz="0" w:space="0" w:color="auto"/>
        <w:right w:val="none" w:sz="0" w:space="0" w:color="auto"/>
      </w:divBdr>
    </w:div>
    <w:div w:id="1443112318">
      <w:bodyDiv w:val="1"/>
      <w:marLeft w:val="0"/>
      <w:marRight w:val="0"/>
      <w:marTop w:val="0"/>
      <w:marBottom w:val="0"/>
      <w:divBdr>
        <w:top w:val="none" w:sz="0" w:space="0" w:color="auto"/>
        <w:left w:val="none" w:sz="0" w:space="0" w:color="auto"/>
        <w:bottom w:val="none" w:sz="0" w:space="0" w:color="auto"/>
        <w:right w:val="none" w:sz="0" w:space="0" w:color="auto"/>
      </w:divBdr>
    </w:div>
    <w:div w:id="1453787036">
      <w:bodyDiv w:val="1"/>
      <w:marLeft w:val="0"/>
      <w:marRight w:val="0"/>
      <w:marTop w:val="0"/>
      <w:marBottom w:val="0"/>
      <w:divBdr>
        <w:top w:val="none" w:sz="0" w:space="0" w:color="auto"/>
        <w:left w:val="none" w:sz="0" w:space="0" w:color="auto"/>
        <w:bottom w:val="none" w:sz="0" w:space="0" w:color="auto"/>
        <w:right w:val="none" w:sz="0" w:space="0" w:color="auto"/>
      </w:divBdr>
    </w:div>
    <w:div w:id="1466125410">
      <w:bodyDiv w:val="1"/>
      <w:marLeft w:val="0"/>
      <w:marRight w:val="0"/>
      <w:marTop w:val="0"/>
      <w:marBottom w:val="0"/>
      <w:divBdr>
        <w:top w:val="none" w:sz="0" w:space="0" w:color="auto"/>
        <w:left w:val="none" w:sz="0" w:space="0" w:color="auto"/>
        <w:bottom w:val="none" w:sz="0" w:space="0" w:color="auto"/>
        <w:right w:val="none" w:sz="0" w:space="0" w:color="auto"/>
      </w:divBdr>
    </w:div>
    <w:div w:id="1487285113">
      <w:bodyDiv w:val="1"/>
      <w:marLeft w:val="0"/>
      <w:marRight w:val="0"/>
      <w:marTop w:val="0"/>
      <w:marBottom w:val="0"/>
      <w:divBdr>
        <w:top w:val="none" w:sz="0" w:space="0" w:color="auto"/>
        <w:left w:val="none" w:sz="0" w:space="0" w:color="auto"/>
        <w:bottom w:val="none" w:sz="0" w:space="0" w:color="auto"/>
        <w:right w:val="none" w:sz="0" w:space="0" w:color="auto"/>
      </w:divBdr>
      <w:divsChild>
        <w:div w:id="1800344369">
          <w:marLeft w:val="446"/>
          <w:marRight w:val="0"/>
          <w:marTop w:val="0"/>
          <w:marBottom w:val="0"/>
          <w:divBdr>
            <w:top w:val="none" w:sz="0" w:space="0" w:color="auto"/>
            <w:left w:val="none" w:sz="0" w:space="0" w:color="auto"/>
            <w:bottom w:val="none" w:sz="0" w:space="0" w:color="auto"/>
            <w:right w:val="none" w:sz="0" w:space="0" w:color="auto"/>
          </w:divBdr>
        </w:div>
      </w:divsChild>
    </w:div>
    <w:div w:id="1494907061">
      <w:bodyDiv w:val="1"/>
      <w:marLeft w:val="0"/>
      <w:marRight w:val="0"/>
      <w:marTop w:val="0"/>
      <w:marBottom w:val="0"/>
      <w:divBdr>
        <w:top w:val="none" w:sz="0" w:space="0" w:color="auto"/>
        <w:left w:val="none" w:sz="0" w:space="0" w:color="auto"/>
        <w:bottom w:val="none" w:sz="0" w:space="0" w:color="auto"/>
        <w:right w:val="none" w:sz="0" w:space="0" w:color="auto"/>
      </w:divBdr>
    </w:div>
    <w:div w:id="1498963392">
      <w:bodyDiv w:val="1"/>
      <w:marLeft w:val="0"/>
      <w:marRight w:val="0"/>
      <w:marTop w:val="0"/>
      <w:marBottom w:val="0"/>
      <w:divBdr>
        <w:top w:val="none" w:sz="0" w:space="0" w:color="auto"/>
        <w:left w:val="none" w:sz="0" w:space="0" w:color="auto"/>
        <w:bottom w:val="none" w:sz="0" w:space="0" w:color="auto"/>
        <w:right w:val="none" w:sz="0" w:space="0" w:color="auto"/>
      </w:divBdr>
    </w:div>
    <w:div w:id="1503157798">
      <w:bodyDiv w:val="1"/>
      <w:marLeft w:val="0"/>
      <w:marRight w:val="0"/>
      <w:marTop w:val="0"/>
      <w:marBottom w:val="0"/>
      <w:divBdr>
        <w:top w:val="none" w:sz="0" w:space="0" w:color="auto"/>
        <w:left w:val="none" w:sz="0" w:space="0" w:color="auto"/>
        <w:bottom w:val="none" w:sz="0" w:space="0" w:color="auto"/>
        <w:right w:val="none" w:sz="0" w:space="0" w:color="auto"/>
      </w:divBdr>
    </w:div>
    <w:div w:id="1507402598">
      <w:bodyDiv w:val="1"/>
      <w:marLeft w:val="0"/>
      <w:marRight w:val="0"/>
      <w:marTop w:val="0"/>
      <w:marBottom w:val="0"/>
      <w:divBdr>
        <w:top w:val="none" w:sz="0" w:space="0" w:color="auto"/>
        <w:left w:val="none" w:sz="0" w:space="0" w:color="auto"/>
        <w:bottom w:val="none" w:sz="0" w:space="0" w:color="auto"/>
        <w:right w:val="none" w:sz="0" w:space="0" w:color="auto"/>
      </w:divBdr>
    </w:div>
    <w:div w:id="1554846341">
      <w:bodyDiv w:val="1"/>
      <w:marLeft w:val="0"/>
      <w:marRight w:val="0"/>
      <w:marTop w:val="0"/>
      <w:marBottom w:val="0"/>
      <w:divBdr>
        <w:top w:val="none" w:sz="0" w:space="0" w:color="auto"/>
        <w:left w:val="none" w:sz="0" w:space="0" w:color="auto"/>
        <w:bottom w:val="none" w:sz="0" w:space="0" w:color="auto"/>
        <w:right w:val="none" w:sz="0" w:space="0" w:color="auto"/>
      </w:divBdr>
    </w:div>
    <w:div w:id="1559824970">
      <w:bodyDiv w:val="1"/>
      <w:marLeft w:val="0"/>
      <w:marRight w:val="0"/>
      <w:marTop w:val="0"/>
      <w:marBottom w:val="0"/>
      <w:divBdr>
        <w:top w:val="none" w:sz="0" w:space="0" w:color="auto"/>
        <w:left w:val="none" w:sz="0" w:space="0" w:color="auto"/>
        <w:bottom w:val="none" w:sz="0" w:space="0" w:color="auto"/>
        <w:right w:val="none" w:sz="0" w:space="0" w:color="auto"/>
      </w:divBdr>
    </w:div>
    <w:div w:id="1564413161">
      <w:bodyDiv w:val="1"/>
      <w:marLeft w:val="0"/>
      <w:marRight w:val="0"/>
      <w:marTop w:val="0"/>
      <w:marBottom w:val="0"/>
      <w:divBdr>
        <w:top w:val="none" w:sz="0" w:space="0" w:color="auto"/>
        <w:left w:val="none" w:sz="0" w:space="0" w:color="auto"/>
        <w:bottom w:val="none" w:sz="0" w:space="0" w:color="auto"/>
        <w:right w:val="none" w:sz="0" w:space="0" w:color="auto"/>
      </w:divBdr>
    </w:div>
    <w:div w:id="1583565981">
      <w:bodyDiv w:val="1"/>
      <w:marLeft w:val="0"/>
      <w:marRight w:val="0"/>
      <w:marTop w:val="0"/>
      <w:marBottom w:val="0"/>
      <w:divBdr>
        <w:top w:val="none" w:sz="0" w:space="0" w:color="auto"/>
        <w:left w:val="none" w:sz="0" w:space="0" w:color="auto"/>
        <w:bottom w:val="none" w:sz="0" w:space="0" w:color="auto"/>
        <w:right w:val="none" w:sz="0" w:space="0" w:color="auto"/>
      </w:divBdr>
    </w:div>
    <w:div w:id="1588884739">
      <w:bodyDiv w:val="1"/>
      <w:marLeft w:val="0"/>
      <w:marRight w:val="0"/>
      <w:marTop w:val="0"/>
      <w:marBottom w:val="0"/>
      <w:divBdr>
        <w:top w:val="none" w:sz="0" w:space="0" w:color="auto"/>
        <w:left w:val="none" w:sz="0" w:space="0" w:color="auto"/>
        <w:bottom w:val="none" w:sz="0" w:space="0" w:color="auto"/>
        <w:right w:val="none" w:sz="0" w:space="0" w:color="auto"/>
      </w:divBdr>
    </w:div>
    <w:div w:id="1593514129">
      <w:bodyDiv w:val="1"/>
      <w:marLeft w:val="0"/>
      <w:marRight w:val="0"/>
      <w:marTop w:val="0"/>
      <w:marBottom w:val="0"/>
      <w:divBdr>
        <w:top w:val="none" w:sz="0" w:space="0" w:color="auto"/>
        <w:left w:val="none" w:sz="0" w:space="0" w:color="auto"/>
        <w:bottom w:val="none" w:sz="0" w:space="0" w:color="auto"/>
        <w:right w:val="none" w:sz="0" w:space="0" w:color="auto"/>
      </w:divBdr>
    </w:div>
    <w:div w:id="1599872105">
      <w:bodyDiv w:val="1"/>
      <w:marLeft w:val="0"/>
      <w:marRight w:val="0"/>
      <w:marTop w:val="0"/>
      <w:marBottom w:val="0"/>
      <w:divBdr>
        <w:top w:val="none" w:sz="0" w:space="0" w:color="auto"/>
        <w:left w:val="none" w:sz="0" w:space="0" w:color="auto"/>
        <w:bottom w:val="none" w:sz="0" w:space="0" w:color="auto"/>
        <w:right w:val="none" w:sz="0" w:space="0" w:color="auto"/>
      </w:divBdr>
    </w:div>
    <w:div w:id="1612931395">
      <w:bodyDiv w:val="1"/>
      <w:marLeft w:val="0"/>
      <w:marRight w:val="0"/>
      <w:marTop w:val="0"/>
      <w:marBottom w:val="0"/>
      <w:divBdr>
        <w:top w:val="none" w:sz="0" w:space="0" w:color="auto"/>
        <w:left w:val="none" w:sz="0" w:space="0" w:color="auto"/>
        <w:bottom w:val="none" w:sz="0" w:space="0" w:color="auto"/>
        <w:right w:val="none" w:sz="0" w:space="0" w:color="auto"/>
      </w:divBdr>
    </w:div>
    <w:div w:id="1620257095">
      <w:bodyDiv w:val="1"/>
      <w:marLeft w:val="0"/>
      <w:marRight w:val="0"/>
      <w:marTop w:val="0"/>
      <w:marBottom w:val="0"/>
      <w:divBdr>
        <w:top w:val="none" w:sz="0" w:space="0" w:color="auto"/>
        <w:left w:val="none" w:sz="0" w:space="0" w:color="auto"/>
        <w:bottom w:val="none" w:sz="0" w:space="0" w:color="auto"/>
        <w:right w:val="none" w:sz="0" w:space="0" w:color="auto"/>
      </w:divBdr>
    </w:div>
    <w:div w:id="1623223955">
      <w:bodyDiv w:val="1"/>
      <w:marLeft w:val="0"/>
      <w:marRight w:val="0"/>
      <w:marTop w:val="0"/>
      <w:marBottom w:val="0"/>
      <w:divBdr>
        <w:top w:val="none" w:sz="0" w:space="0" w:color="auto"/>
        <w:left w:val="none" w:sz="0" w:space="0" w:color="auto"/>
        <w:bottom w:val="none" w:sz="0" w:space="0" w:color="auto"/>
        <w:right w:val="none" w:sz="0" w:space="0" w:color="auto"/>
      </w:divBdr>
    </w:div>
    <w:div w:id="1625041405">
      <w:bodyDiv w:val="1"/>
      <w:marLeft w:val="0"/>
      <w:marRight w:val="0"/>
      <w:marTop w:val="0"/>
      <w:marBottom w:val="0"/>
      <w:divBdr>
        <w:top w:val="none" w:sz="0" w:space="0" w:color="auto"/>
        <w:left w:val="none" w:sz="0" w:space="0" w:color="auto"/>
        <w:bottom w:val="none" w:sz="0" w:space="0" w:color="auto"/>
        <w:right w:val="none" w:sz="0" w:space="0" w:color="auto"/>
      </w:divBdr>
    </w:div>
    <w:div w:id="1629894570">
      <w:bodyDiv w:val="1"/>
      <w:marLeft w:val="0"/>
      <w:marRight w:val="0"/>
      <w:marTop w:val="0"/>
      <w:marBottom w:val="0"/>
      <w:divBdr>
        <w:top w:val="none" w:sz="0" w:space="0" w:color="auto"/>
        <w:left w:val="none" w:sz="0" w:space="0" w:color="auto"/>
        <w:bottom w:val="none" w:sz="0" w:space="0" w:color="auto"/>
        <w:right w:val="none" w:sz="0" w:space="0" w:color="auto"/>
      </w:divBdr>
    </w:div>
    <w:div w:id="1633512535">
      <w:bodyDiv w:val="1"/>
      <w:marLeft w:val="0"/>
      <w:marRight w:val="0"/>
      <w:marTop w:val="0"/>
      <w:marBottom w:val="0"/>
      <w:divBdr>
        <w:top w:val="none" w:sz="0" w:space="0" w:color="auto"/>
        <w:left w:val="none" w:sz="0" w:space="0" w:color="auto"/>
        <w:bottom w:val="none" w:sz="0" w:space="0" w:color="auto"/>
        <w:right w:val="none" w:sz="0" w:space="0" w:color="auto"/>
      </w:divBdr>
    </w:div>
    <w:div w:id="1659458799">
      <w:bodyDiv w:val="1"/>
      <w:marLeft w:val="0"/>
      <w:marRight w:val="0"/>
      <w:marTop w:val="0"/>
      <w:marBottom w:val="0"/>
      <w:divBdr>
        <w:top w:val="none" w:sz="0" w:space="0" w:color="auto"/>
        <w:left w:val="none" w:sz="0" w:space="0" w:color="auto"/>
        <w:bottom w:val="none" w:sz="0" w:space="0" w:color="auto"/>
        <w:right w:val="none" w:sz="0" w:space="0" w:color="auto"/>
      </w:divBdr>
      <w:divsChild>
        <w:div w:id="1453742582">
          <w:marLeft w:val="446"/>
          <w:marRight w:val="0"/>
          <w:marTop w:val="0"/>
          <w:marBottom w:val="0"/>
          <w:divBdr>
            <w:top w:val="none" w:sz="0" w:space="0" w:color="auto"/>
            <w:left w:val="none" w:sz="0" w:space="0" w:color="auto"/>
            <w:bottom w:val="none" w:sz="0" w:space="0" w:color="auto"/>
            <w:right w:val="none" w:sz="0" w:space="0" w:color="auto"/>
          </w:divBdr>
        </w:div>
      </w:divsChild>
    </w:div>
    <w:div w:id="1665546137">
      <w:bodyDiv w:val="1"/>
      <w:marLeft w:val="0"/>
      <w:marRight w:val="0"/>
      <w:marTop w:val="0"/>
      <w:marBottom w:val="0"/>
      <w:divBdr>
        <w:top w:val="none" w:sz="0" w:space="0" w:color="auto"/>
        <w:left w:val="none" w:sz="0" w:space="0" w:color="auto"/>
        <w:bottom w:val="none" w:sz="0" w:space="0" w:color="auto"/>
        <w:right w:val="none" w:sz="0" w:space="0" w:color="auto"/>
      </w:divBdr>
    </w:div>
    <w:div w:id="1672638365">
      <w:bodyDiv w:val="1"/>
      <w:marLeft w:val="0"/>
      <w:marRight w:val="0"/>
      <w:marTop w:val="0"/>
      <w:marBottom w:val="0"/>
      <w:divBdr>
        <w:top w:val="none" w:sz="0" w:space="0" w:color="auto"/>
        <w:left w:val="none" w:sz="0" w:space="0" w:color="auto"/>
        <w:bottom w:val="none" w:sz="0" w:space="0" w:color="auto"/>
        <w:right w:val="none" w:sz="0" w:space="0" w:color="auto"/>
      </w:divBdr>
    </w:div>
    <w:div w:id="1722097283">
      <w:bodyDiv w:val="1"/>
      <w:marLeft w:val="0"/>
      <w:marRight w:val="0"/>
      <w:marTop w:val="0"/>
      <w:marBottom w:val="0"/>
      <w:divBdr>
        <w:top w:val="none" w:sz="0" w:space="0" w:color="auto"/>
        <w:left w:val="none" w:sz="0" w:space="0" w:color="auto"/>
        <w:bottom w:val="none" w:sz="0" w:space="0" w:color="auto"/>
        <w:right w:val="none" w:sz="0" w:space="0" w:color="auto"/>
      </w:divBdr>
      <w:divsChild>
        <w:div w:id="2084643425">
          <w:marLeft w:val="0"/>
          <w:marRight w:val="0"/>
          <w:marTop w:val="0"/>
          <w:marBottom w:val="0"/>
          <w:divBdr>
            <w:top w:val="none" w:sz="0" w:space="0" w:color="auto"/>
            <w:left w:val="none" w:sz="0" w:space="0" w:color="auto"/>
            <w:bottom w:val="none" w:sz="0" w:space="0" w:color="auto"/>
            <w:right w:val="none" w:sz="0" w:space="0" w:color="auto"/>
          </w:divBdr>
          <w:divsChild>
            <w:div w:id="1966541291">
              <w:marLeft w:val="0"/>
              <w:marRight w:val="0"/>
              <w:marTop w:val="0"/>
              <w:marBottom w:val="0"/>
              <w:divBdr>
                <w:top w:val="none" w:sz="0" w:space="0" w:color="auto"/>
                <w:left w:val="none" w:sz="0" w:space="0" w:color="auto"/>
                <w:bottom w:val="none" w:sz="0" w:space="0" w:color="auto"/>
                <w:right w:val="none" w:sz="0" w:space="0" w:color="auto"/>
              </w:divBdr>
              <w:divsChild>
                <w:div w:id="1462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332914">
      <w:bodyDiv w:val="1"/>
      <w:marLeft w:val="0"/>
      <w:marRight w:val="0"/>
      <w:marTop w:val="0"/>
      <w:marBottom w:val="0"/>
      <w:divBdr>
        <w:top w:val="none" w:sz="0" w:space="0" w:color="auto"/>
        <w:left w:val="none" w:sz="0" w:space="0" w:color="auto"/>
        <w:bottom w:val="none" w:sz="0" w:space="0" w:color="auto"/>
        <w:right w:val="none" w:sz="0" w:space="0" w:color="auto"/>
      </w:divBdr>
    </w:div>
    <w:div w:id="1728916001">
      <w:bodyDiv w:val="1"/>
      <w:marLeft w:val="0"/>
      <w:marRight w:val="0"/>
      <w:marTop w:val="0"/>
      <w:marBottom w:val="0"/>
      <w:divBdr>
        <w:top w:val="none" w:sz="0" w:space="0" w:color="auto"/>
        <w:left w:val="none" w:sz="0" w:space="0" w:color="auto"/>
        <w:bottom w:val="none" w:sz="0" w:space="0" w:color="auto"/>
        <w:right w:val="none" w:sz="0" w:space="0" w:color="auto"/>
      </w:divBdr>
    </w:div>
    <w:div w:id="1736007254">
      <w:bodyDiv w:val="1"/>
      <w:marLeft w:val="0"/>
      <w:marRight w:val="0"/>
      <w:marTop w:val="0"/>
      <w:marBottom w:val="0"/>
      <w:divBdr>
        <w:top w:val="none" w:sz="0" w:space="0" w:color="auto"/>
        <w:left w:val="none" w:sz="0" w:space="0" w:color="auto"/>
        <w:bottom w:val="none" w:sz="0" w:space="0" w:color="auto"/>
        <w:right w:val="none" w:sz="0" w:space="0" w:color="auto"/>
      </w:divBdr>
    </w:div>
    <w:div w:id="1742093323">
      <w:bodyDiv w:val="1"/>
      <w:marLeft w:val="0"/>
      <w:marRight w:val="0"/>
      <w:marTop w:val="0"/>
      <w:marBottom w:val="0"/>
      <w:divBdr>
        <w:top w:val="none" w:sz="0" w:space="0" w:color="auto"/>
        <w:left w:val="none" w:sz="0" w:space="0" w:color="auto"/>
        <w:bottom w:val="none" w:sz="0" w:space="0" w:color="auto"/>
        <w:right w:val="none" w:sz="0" w:space="0" w:color="auto"/>
      </w:divBdr>
    </w:div>
    <w:div w:id="1742094831">
      <w:bodyDiv w:val="1"/>
      <w:marLeft w:val="0"/>
      <w:marRight w:val="0"/>
      <w:marTop w:val="0"/>
      <w:marBottom w:val="0"/>
      <w:divBdr>
        <w:top w:val="none" w:sz="0" w:space="0" w:color="auto"/>
        <w:left w:val="none" w:sz="0" w:space="0" w:color="auto"/>
        <w:bottom w:val="none" w:sz="0" w:space="0" w:color="auto"/>
        <w:right w:val="none" w:sz="0" w:space="0" w:color="auto"/>
      </w:divBdr>
    </w:div>
    <w:div w:id="1742562048">
      <w:bodyDiv w:val="1"/>
      <w:marLeft w:val="0"/>
      <w:marRight w:val="0"/>
      <w:marTop w:val="0"/>
      <w:marBottom w:val="0"/>
      <w:divBdr>
        <w:top w:val="none" w:sz="0" w:space="0" w:color="auto"/>
        <w:left w:val="none" w:sz="0" w:space="0" w:color="auto"/>
        <w:bottom w:val="none" w:sz="0" w:space="0" w:color="auto"/>
        <w:right w:val="none" w:sz="0" w:space="0" w:color="auto"/>
      </w:divBdr>
    </w:div>
    <w:div w:id="1746759104">
      <w:bodyDiv w:val="1"/>
      <w:marLeft w:val="0"/>
      <w:marRight w:val="0"/>
      <w:marTop w:val="0"/>
      <w:marBottom w:val="0"/>
      <w:divBdr>
        <w:top w:val="none" w:sz="0" w:space="0" w:color="auto"/>
        <w:left w:val="none" w:sz="0" w:space="0" w:color="auto"/>
        <w:bottom w:val="none" w:sz="0" w:space="0" w:color="auto"/>
        <w:right w:val="none" w:sz="0" w:space="0" w:color="auto"/>
      </w:divBdr>
    </w:div>
    <w:div w:id="1754931838">
      <w:bodyDiv w:val="1"/>
      <w:marLeft w:val="0"/>
      <w:marRight w:val="0"/>
      <w:marTop w:val="0"/>
      <w:marBottom w:val="0"/>
      <w:divBdr>
        <w:top w:val="none" w:sz="0" w:space="0" w:color="auto"/>
        <w:left w:val="none" w:sz="0" w:space="0" w:color="auto"/>
        <w:bottom w:val="none" w:sz="0" w:space="0" w:color="auto"/>
        <w:right w:val="none" w:sz="0" w:space="0" w:color="auto"/>
      </w:divBdr>
      <w:divsChild>
        <w:div w:id="950478616">
          <w:marLeft w:val="446"/>
          <w:marRight w:val="0"/>
          <w:marTop w:val="0"/>
          <w:marBottom w:val="0"/>
          <w:divBdr>
            <w:top w:val="none" w:sz="0" w:space="0" w:color="auto"/>
            <w:left w:val="none" w:sz="0" w:space="0" w:color="auto"/>
            <w:bottom w:val="none" w:sz="0" w:space="0" w:color="auto"/>
            <w:right w:val="none" w:sz="0" w:space="0" w:color="auto"/>
          </w:divBdr>
        </w:div>
      </w:divsChild>
    </w:div>
    <w:div w:id="1760104018">
      <w:bodyDiv w:val="1"/>
      <w:marLeft w:val="0"/>
      <w:marRight w:val="0"/>
      <w:marTop w:val="0"/>
      <w:marBottom w:val="0"/>
      <w:divBdr>
        <w:top w:val="none" w:sz="0" w:space="0" w:color="auto"/>
        <w:left w:val="none" w:sz="0" w:space="0" w:color="auto"/>
        <w:bottom w:val="none" w:sz="0" w:space="0" w:color="auto"/>
        <w:right w:val="none" w:sz="0" w:space="0" w:color="auto"/>
      </w:divBdr>
    </w:div>
    <w:div w:id="1761752673">
      <w:bodyDiv w:val="1"/>
      <w:marLeft w:val="0"/>
      <w:marRight w:val="0"/>
      <w:marTop w:val="0"/>
      <w:marBottom w:val="0"/>
      <w:divBdr>
        <w:top w:val="none" w:sz="0" w:space="0" w:color="auto"/>
        <w:left w:val="none" w:sz="0" w:space="0" w:color="auto"/>
        <w:bottom w:val="none" w:sz="0" w:space="0" w:color="auto"/>
        <w:right w:val="none" w:sz="0" w:space="0" w:color="auto"/>
      </w:divBdr>
    </w:div>
    <w:div w:id="1763527149">
      <w:bodyDiv w:val="1"/>
      <w:marLeft w:val="0"/>
      <w:marRight w:val="0"/>
      <w:marTop w:val="0"/>
      <w:marBottom w:val="0"/>
      <w:divBdr>
        <w:top w:val="none" w:sz="0" w:space="0" w:color="auto"/>
        <w:left w:val="none" w:sz="0" w:space="0" w:color="auto"/>
        <w:bottom w:val="none" w:sz="0" w:space="0" w:color="auto"/>
        <w:right w:val="none" w:sz="0" w:space="0" w:color="auto"/>
      </w:divBdr>
    </w:div>
    <w:div w:id="1775900728">
      <w:bodyDiv w:val="1"/>
      <w:marLeft w:val="0"/>
      <w:marRight w:val="0"/>
      <w:marTop w:val="0"/>
      <w:marBottom w:val="0"/>
      <w:divBdr>
        <w:top w:val="none" w:sz="0" w:space="0" w:color="auto"/>
        <w:left w:val="none" w:sz="0" w:space="0" w:color="auto"/>
        <w:bottom w:val="none" w:sz="0" w:space="0" w:color="auto"/>
        <w:right w:val="none" w:sz="0" w:space="0" w:color="auto"/>
      </w:divBdr>
    </w:div>
    <w:div w:id="1782872902">
      <w:bodyDiv w:val="1"/>
      <w:marLeft w:val="0"/>
      <w:marRight w:val="0"/>
      <w:marTop w:val="0"/>
      <w:marBottom w:val="0"/>
      <w:divBdr>
        <w:top w:val="none" w:sz="0" w:space="0" w:color="auto"/>
        <w:left w:val="none" w:sz="0" w:space="0" w:color="auto"/>
        <w:bottom w:val="none" w:sz="0" w:space="0" w:color="auto"/>
        <w:right w:val="none" w:sz="0" w:space="0" w:color="auto"/>
      </w:divBdr>
    </w:div>
    <w:div w:id="1790393688">
      <w:bodyDiv w:val="1"/>
      <w:marLeft w:val="0"/>
      <w:marRight w:val="0"/>
      <w:marTop w:val="0"/>
      <w:marBottom w:val="0"/>
      <w:divBdr>
        <w:top w:val="none" w:sz="0" w:space="0" w:color="auto"/>
        <w:left w:val="none" w:sz="0" w:space="0" w:color="auto"/>
        <w:bottom w:val="none" w:sz="0" w:space="0" w:color="auto"/>
        <w:right w:val="none" w:sz="0" w:space="0" w:color="auto"/>
      </w:divBdr>
    </w:div>
    <w:div w:id="1799571775">
      <w:bodyDiv w:val="1"/>
      <w:marLeft w:val="0"/>
      <w:marRight w:val="0"/>
      <w:marTop w:val="0"/>
      <w:marBottom w:val="0"/>
      <w:divBdr>
        <w:top w:val="none" w:sz="0" w:space="0" w:color="auto"/>
        <w:left w:val="none" w:sz="0" w:space="0" w:color="auto"/>
        <w:bottom w:val="none" w:sz="0" w:space="0" w:color="auto"/>
        <w:right w:val="none" w:sz="0" w:space="0" w:color="auto"/>
      </w:divBdr>
    </w:div>
    <w:div w:id="1806385123">
      <w:bodyDiv w:val="1"/>
      <w:marLeft w:val="0"/>
      <w:marRight w:val="0"/>
      <w:marTop w:val="0"/>
      <w:marBottom w:val="0"/>
      <w:divBdr>
        <w:top w:val="none" w:sz="0" w:space="0" w:color="auto"/>
        <w:left w:val="none" w:sz="0" w:space="0" w:color="auto"/>
        <w:bottom w:val="none" w:sz="0" w:space="0" w:color="auto"/>
        <w:right w:val="none" w:sz="0" w:space="0" w:color="auto"/>
      </w:divBdr>
    </w:div>
    <w:div w:id="1818911082">
      <w:bodyDiv w:val="1"/>
      <w:marLeft w:val="0"/>
      <w:marRight w:val="0"/>
      <w:marTop w:val="0"/>
      <w:marBottom w:val="0"/>
      <w:divBdr>
        <w:top w:val="none" w:sz="0" w:space="0" w:color="auto"/>
        <w:left w:val="none" w:sz="0" w:space="0" w:color="auto"/>
        <w:bottom w:val="none" w:sz="0" w:space="0" w:color="auto"/>
        <w:right w:val="none" w:sz="0" w:space="0" w:color="auto"/>
      </w:divBdr>
    </w:div>
    <w:div w:id="1820461823">
      <w:bodyDiv w:val="1"/>
      <w:marLeft w:val="0"/>
      <w:marRight w:val="0"/>
      <w:marTop w:val="0"/>
      <w:marBottom w:val="0"/>
      <w:divBdr>
        <w:top w:val="none" w:sz="0" w:space="0" w:color="auto"/>
        <w:left w:val="none" w:sz="0" w:space="0" w:color="auto"/>
        <w:bottom w:val="none" w:sz="0" w:space="0" w:color="auto"/>
        <w:right w:val="none" w:sz="0" w:space="0" w:color="auto"/>
      </w:divBdr>
      <w:divsChild>
        <w:div w:id="569001431">
          <w:marLeft w:val="0"/>
          <w:marRight w:val="0"/>
          <w:marTop w:val="0"/>
          <w:marBottom w:val="0"/>
          <w:divBdr>
            <w:top w:val="none" w:sz="0" w:space="0" w:color="auto"/>
            <w:left w:val="none" w:sz="0" w:space="0" w:color="auto"/>
            <w:bottom w:val="none" w:sz="0" w:space="0" w:color="auto"/>
            <w:right w:val="none" w:sz="0" w:space="0" w:color="auto"/>
          </w:divBdr>
        </w:div>
      </w:divsChild>
    </w:div>
    <w:div w:id="1822962209">
      <w:bodyDiv w:val="1"/>
      <w:marLeft w:val="0"/>
      <w:marRight w:val="0"/>
      <w:marTop w:val="0"/>
      <w:marBottom w:val="0"/>
      <w:divBdr>
        <w:top w:val="none" w:sz="0" w:space="0" w:color="auto"/>
        <w:left w:val="none" w:sz="0" w:space="0" w:color="auto"/>
        <w:bottom w:val="none" w:sz="0" w:space="0" w:color="auto"/>
        <w:right w:val="none" w:sz="0" w:space="0" w:color="auto"/>
      </w:divBdr>
    </w:div>
    <w:div w:id="1824739680">
      <w:bodyDiv w:val="1"/>
      <w:marLeft w:val="0"/>
      <w:marRight w:val="0"/>
      <w:marTop w:val="0"/>
      <w:marBottom w:val="0"/>
      <w:divBdr>
        <w:top w:val="none" w:sz="0" w:space="0" w:color="auto"/>
        <w:left w:val="none" w:sz="0" w:space="0" w:color="auto"/>
        <w:bottom w:val="none" w:sz="0" w:space="0" w:color="auto"/>
        <w:right w:val="none" w:sz="0" w:space="0" w:color="auto"/>
      </w:divBdr>
    </w:div>
    <w:div w:id="1832138553">
      <w:bodyDiv w:val="1"/>
      <w:marLeft w:val="0"/>
      <w:marRight w:val="0"/>
      <w:marTop w:val="0"/>
      <w:marBottom w:val="0"/>
      <w:divBdr>
        <w:top w:val="none" w:sz="0" w:space="0" w:color="auto"/>
        <w:left w:val="none" w:sz="0" w:space="0" w:color="auto"/>
        <w:bottom w:val="none" w:sz="0" w:space="0" w:color="auto"/>
        <w:right w:val="none" w:sz="0" w:space="0" w:color="auto"/>
      </w:divBdr>
    </w:div>
    <w:div w:id="1841266465">
      <w:bodyDiv w:val="1"/>
      <w:marLeft w:val="0"/>
      <w:marRight w:val="0"/>
      <w:marTop w:val="0"/>
      <w:marBottom w:val="0"/>
      <w:divBdr>
        <w:top w:val="none" w:sz="0" w:space="0" w:color="auto"/>
        <w:left w:val="none" w:sz="0" w:space="0" w:color="auto"/>
        <w:bottom w:val="none" w:sz="0" w:space="0" w:color="auto"/>
        <w:right w:val="none" w:sz="0" w:space="0" w:color="auto"/>
      </w:divBdr>
    </w:div>
    <w:div w:id="1848863950">
      <w:bodyDiv w:val="1"/>
      <w:marLeft w:val="0"/>
      <w:marRight w:val="0"/>
      <w:marTop w:val="0"/>
      <w:marBottom w:val="0"/>
      <w:divBdr>
        <w:top w:val="none" w:sz="0" w:space="0" w:color="auto"/>
        <w:left w:val="none" w:sz="0" w:space="0" w:color="auto"/>
        <w:bottom w:val="none" w:sz="0" w:space="0" w:color="auto"/>
        <w:right w:val="none" w:sz="0" w:space="0" w:color="auto"/>
      </w:divBdr>
    </w:div>
    <w:div w:id="1850170381">
      <w:bodyDiv w:val="1"/>
      <w:marLeft w:val="0"/>
      <w:marRight w:val="0"/>
      <w:marTop w:val="0"/>
      <w:marBottom w:val="0"/>
      <w:divBdr>
        <w:top w:val="none" w:sz="0" w:space="0" w:color="auto"/>
        <w:left w:val="none" w:sz="0" w:space="0" w:color="auto"/>
        <w:bottom w:val="none" w:sz="0" w:space="0" w:color="auto"/>
        <w:right w:val="none" w:sz="0" w:space="0" w:color="auto"/>
      </w:divBdr>
    </w:div>
    <w:div w:id="1859392451">
      <w:bodyDiv w:val="1"/>
      <w:marLeft w:val="0"/>
      <w:marRight w:val="0"/>
      <w:marTop w:val="0"/>
      <w:marBottom w:val="0"/>
      <w:divBdr>
        <w:top w:val="none" w:sz="0" w:space="0" w:color="auto"/>
        <w:left w:val="none" w:sz="0" w:space="0" w:color="auto"/>
        <w:bottom w:val="none" w:sz="0" w:space="0" w:color="auto"/>
        <w:right w:val="none" w:sz="0" w:space="0" w:color="auto"/>
      </w:divBdr>
    </w:div>
    <w:div w:id="1862889900">
      <w:bodyDiv w:val="1"/>
      <w:marLeft w:val="0"/>
      <w:marRight w:val="0"/>
      <w:marTop w:val="0"/>
      <w:marBottom w:val="0"/>
      <w:divBdr>
        <w:top w:val="none" w:sz="0" w:space="0" w:color="auto"/>
        <w:left w:val="none" w:sz="0" w:space="0" w:color="auto"/>
        <w:bottom w:val="none" w:sz="0" w:space="0" w:color="auto"/>
        <w:right w:val="none" w:sz="0" w:space="0" w:color="auto"/>
      </w:divBdr>
    </w:div>
    <w:div w:id="1882984579">
      <w:bodyDiv w:val="1"/>
      <w:marLeft w:val="0"/>
      <w:marRight w:val="0"/>
      <w:marTop w:val="0"/>
      <w:marBottom w:val="0"/>
      <w:divBdr>
        <w:top w:val="none" w:sz="0" w:space="0" w:color="auto"/>
        <w:left w:val="none" w:sz="0" w:space="0" w:color="auto"/>
        <w:bottom w:val="none" w:sz="0" w:space="0" w:color="auto"/>
        <w:right w:val="none" w:sz="0" w:space="0" w:color="auto"/>
      </w:divBdr>
      <w:divsChild>
        <w:div w:id="1393037906">
          <w:marLeft w:val="0"/>
          <w:marRight w:val="0"/>
          <w:marTop w:val="0"/>
          <w:marBottom w:val="0"/>
          <w:divBdr>
            <w:top w:val="none" w:sz="0" w:space="0" w:color="auto"/>
            <w:left w:val="none" w:sz="0" w:space="0" w:color="auto"/>
            <w:bottom w:val="none" w:sz="0" w:space="0" w:color="auto"/>
            <w:right w:val="none" w:sz="0" w:space="0" w:color="auto"/>
          </w:divBdr>
          <w:divsChild>
            <w:div w:id="1568493269">
              <w:marLeft w:val="0"/>
              <w:marRight w:val="0"/>
              <w:marTop w:val="0"/>
              <w:marBottom w:val="0"/>
              <w:divBdr>
                <w:top w:val="none" w:sz="0" w:space="0" w:color="auto"/>
                <w:left w:val="none" w:sz="0" w:space="0" w:color="auto"/>
                <w:bottom w:val="none" w:sz="0" w:space="0" w:color="auto"/>
                <w:right w:val="none" w:sz="0" w:space="0" w:color="auto"/>
              </w:divBdr>
            </w:div>
          </w:divsChild>
        </w:div>
        <w:div w:id="1665667125">
          <w:marLeft w:val="0"/>
          <w:marRight w:val="0"/>
          <w:marTop w:val="0"/>
          <w:marBottom w:val="0"/>
          <w:divBdr>
            <w:top w:val="none" w:sz="0" w:space="0" w:color="auto"/>
            <w:left w:val="none" w:sz="0" w:space="0" w:color="auto"/>
            <w:bottom w:val="none" w:sz="0" w:space="0" w:color="auto"/>
            <w:right w:val="none" w:sz="0" w:space="0" w:color="auto"/>
          </w:divBdr>
          <w:divsChild>
            <w:div w:id="414598115">
              <w:marLeft w:val="0"/>
              <w:marRight w:val="0"/>
              <w:marTop w:val="0"/>
              <w:marBottom w:val="0"/>
              <w:divBdr>
                <w:top w:val="none" w:sz="0" w:space="0" w:color="auto"/>
                <w:left w:val="none" w:sz="0" w:space="0" w:color="auto"/>
                <w:bottom w:val="none" w:sz="0" w:space="0" w:color="auto"/>
                <w:right w:val="none" w:sz="0" w:space="0" w:color="auto"/>
              </w:divBdr>
            </w:div>
            <w:div w:id="1458375264">
              <w:marLeft w:val="0"/>
              <w:marRight w:val="0"/>
              <w:marTop w:val="0"/>
              <w:marBottom w:val="0"/>
              <w:divBdr>
                <w:top w:val="none" w:sz="0" w:space="0" w:color="auto"/>
                <w:left w:val="none" w:sz="0" w:space="0" w:color="auto"/>
                <w:bottom w:val="none" w:sz="0" w:space="0" w:color="auto"/>
                <w:right w:val="none" w:sz="0" w:space="0" w:color="auto"/>
              </w:divBdr>
              <w:divsChild>
                <w:div w:id="102265106">
                  <w:marLeft w:val="0"/>
                  <w:marRight w:val="0"/>
                  <w:marTop w:val="0"/>
                  <w:marBottom w:val="0"/>
                  <w:divBdr>
                    <w:top w:val="none" w:sz="0" w:space="0" w:color="auto"/>
                    <w:left w:val="none" w:sz="0" w:space="0" w:color="auto"/>
                    <w:bottom w:val="none" w:sz="0" w:space="0" w:color="auto"/>
                    <w:right w:val="none" w:sz="0" w:space="0" w:color="auto"/>
                  </w:divBdr>
                  <w:divsChild>
                    <w:div w:id="188999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3971">
              <w:marLeft w:val="0"/>
              <w:marRight w:val="0"/>
              <w:marTop w:val="0"/>
              <w:marBottom w:val="0"/>
              <w:divBdr>
                <w:top w:val="none" w:sz="0" w:space="0" w:color="auto"/>
                <w:left w:val="none" w:sz="0" w:space="0" w:color="auto"/>
                <w:bottom w:val="none" w:sz="0" w:space="0" w:color="auto"/>
                <w:right w:val="none" w:sz="0" w:space="0" w:color="auto"/>
              </w:divBdr>
              <w:divsChild>
                <w:div w:id="856046482">
                  <w:marLeft w:val="0"/>
                  <w:marRight w:val="0"/>
                  <w:marTop w:val="0"/>
                  <w:marBottom w:val="0"/>
                  <w:divBdr>
                    <w:top w:val="none" w:sz="0" w:space="0" w:color="auto"/>
                    <w:left w:val="none" w:sz="0" w:space="0" w:color="auto"/>
                    <w:bottom w:val="none" w:sz="0" w:space="0" w:color="auto"/>
                    <w:right w:val="none" w:sz="0" w:space="0" w:color="auto"/>
                  </w:divBdr>
                  <w:divsChild>
                    <w:div w:id="1364280456">
                      <w:marLeft w:val="0"/>
                      <w:marRight w:val="0"/>
                      <w:marTop w:val="0"/>
                      <w:marBottom w:val="0"/>
                      <w:divBdr>
                        <w:top w:val="none" w:sz="0" w:space="0" w:color="auto"/>
                        <w:left w:val="none" w:sz="0" w:space="0" w:color="auto"/>
                        <w:bottom w:val="none" w:sz="0" w:space="0" w:color="auto"/>
                        <w:right w:val="none" w:sz="0" w:space="0" w:color="auto"/>
                      </w:divBdr>
                      <w:divsChild>
                        <w:div w:id="165244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989656">
      <w:bodyDiv w:val="1"/>
      <w:marLeft w:val="0"/>
      <w:marRight w:val="0"/>
      <w:marTop w:val="0"/>
      <w:marBottom w:val="0"/>
      <w:divBdr>
        <w:top w:val="none" w:sz="0" w:space="0" w:color="auto"/>
        <w:left w:val="none" w:sz="0" w:space="0" w:color="auto"/>
        <w:bottom w:val="none" w:sz="0" w:space="0" w:color="auto"/>
        <w:right w:val="none" w:sz="0" w:space="0" w:color="auto"/>
      </w:divBdr>
    </w:div>
    <w:div w:id="1924678134">
      <w:bodyDiv w:val="1"/>
      <w:marLeft w:val="0"/>
      <w:marRight w:val="0"/>
      <w:marTop w:val="0"/>
      <w:marBottom w:val="0"/>
      <w:divBdr>
        <w:top w:val="none" w:sz="0" w:space="0" w:color="auto"/>
        <w:left w:val="none" w:sz="0" w:space="0" w:color="auto"/>
        <w:bottom w:val="none" w:sz="0" w:space="0" w:color="auto"/>
        <w:right w:val="none" w:sz="0" w:space="0" w:color="auto"/>
      </w:divBdr>
    </w:div>
    <w:div w:id="1952666235">
      <w:bodyDiv w:val="1"/>
      <w:marLeft w:val="0"/>
      <w:marRight w:val="0"/>
      <w:marTop w:val="0"/>
      <w:marBottom w:val="0"/>
      <w:divBdr>
        <w:top w:val="none" w:sz="0" w:space="0" w:color="auto"/>
        <w:left w:val="none" w:sz="0" w:space="0" w:color="auto"/>
        <w:bottom w:val="none" w:sz="0" w:space="0" w:color="auto"/>
        <w:right w:val="none" w:sz="0" w:space="0" w:color="auto"/>
      </w:divBdr>
    </w:div>
    <w:div w:id="1982730059">
      <w:bodyDiv w:val="1"/>
      <w:marLeft w:val="0"/>
      <w:marRight w:val="0"/>
      <w:marTop w:val="0"/>
      <w:marBottom w:val="0"/>
      <w:divBdr>
        <w:top w:val="none" w:sz="0" w:space="0" w:color="auto"/>
        <w:left w:val="none" w:sz="0" w:space="0" w:color="auto"/>
        <w:bottom w:val="none" w:sz="0" w:space="0" w:color="auto"/>
        <w:right w:val="none" w:sz="0" w:space="0" w:color="auto"/>
      </w:divBdr>
    </w:div>
    <w:div w:id="1986422194">
      <w:bodyDiv w:val="1"/>
      <w:marLeft w:val="0"/>
      <w:marRight w:val="0"/>
      <w:marTop w:val="0"/>
      <w:marBottom w:val="0"/>
      <w:divBdr>
        <w:top w:val="none" w:sz="0" w:space="0" w:color="auto"/>
        <w:left w:val="none" w:sz="0" w:space="0" w:color="auto"/>
        <w:bottom w:val="none" w:sz="0" w:space="0" w:color="auto"/>
        <w:right w:val="none" w:sz="0" w:space="0" w:color="auto"/>
      </w:divBdr>
    </w:div>
    <w:div w:id="2008746592">
      <w:bodyDiv w:val="1"/>
      <w:marLeft w:val="0"/>
      <w:marRight w:val="0"/>
      <w:marTop w:val="0"/>
      <w:marBottom w:val="0"/>
      <w:divBdr>
        <w:top w:val="none" w:sz="0" w:space="0" w:color="auto"/>
        <w:left w:val="none" w:sz="0" w:space="0" w:color="auto"/>
        <w:bottom w:val="none" w:sz="0" w:space="0" w:color="auto"/>
        <w:right w:val="none" w:sz="0" w:space="0" w:color="auto"/>
      </w:divBdr>
    </w:div>
    <w:div w:id="2025788098">
      <w:bodyDiv w:val="1"/>
      <w:marLeft w:val="0"/>
      <w:marRight w:val="0"/>
      <w:marTop w:val="0"/>
      <w:marBottom w:val="0"/>
      <w:divBdr>
        <w:top w:val="none" w:sz="0" w:space="0" w:color="auto"/>
        <w:left w:val="none" w:sz="0" w:space="0" w:color="auto"/>
        <w:bottom w:val="none" w:sz="0" w:space="0" w:color="auto"/>
        <w:right w:val="none" w:sz="0" w:space="0" w:color="auto"/>
      </w:divBdr>
    </w:div>
    <w:div w:id="2031950258">
      <w:bodyDiv w:val="1"/>
      <w:marLeft w:val="0"/>
      <w:marRight w:val="0"/>
      <w:marTop w:val="0"/>
      <w:marBottom w:val="0"/>
      <w:divBdr>
        <w:top w:val="none" w:sz="0" w:space="0" w:color="auto"/>
        <w:left w:val="none" w:sz="0" w:space="0" w:color="auto"/>
        <w:bottom w:val="none" w:sz="0" w:space="0" w:color="auto"/>
        <w:right w:val="none" w:sz="0" w:space="0" w:color="auto"/>
      </w:divBdr>
    </w:div>
    <w:div w:id="2038314510">
      <w:bodyDiv w:val="1"/>
      <w:marLeft w:val="0"/>
      <w:marRight w:val="0"/>
      <w:marTop w:val="0"/>
      <w:marBottom w:val="0"/>
      <w:divBdr>
        <w:top w:val="none" w:sz="0" w:space="0" w:color="auto"/>
        <w:left w:val="none" w:sz="0" w:space="0" w:color="auto"/>
        <w:bottom w:val="none" w:sz="0" w:space="0" w:color="auto"/>
        <w:right w:val="none" w:sz="0" w:space="0" w:color="auto"/>
      </w:divBdr>
    </w:div>
    <w:div w:id="2070957009">
      <w:bodyDiv w:val="1"/>
      <w:marLeft w:val="0"/>
      <w:marRight w:val="0"/>
      <w:marTop w:val="0"/>
      <w:marBottom w:val="0"/>
      <w:divBdr>
        <w:top w:val="none" w:sz="0" w:space="0" w:color="auto"/>
        <w:left w:val="none" w:sz="0" w:space="0" w:color="auto"/>
        <w:bottom w:val="none" w:sz="0" w:space="0" w:color="auto"/>
        <w:right w:val="none" w:sz="0" w:space="0" w:color="auto"/>
      </w:divBdr>
    </w:div>
    <w:div w:id="2081830936">
      <w:bodyDiv w:val="1"/>
      <w:marLeft w:val="0"/>
      <w:marRight w:val="0"/>
      <w:marTop w:val="0"/>
      <w:marBottom w:val="0"/>
      <w:divBdr>
        <w:top w:val="none" w:sz="0" w:space="0" w:color="auto"/>
        <w:left w:val="none" w:sz="0" w:space="0" w:color="auto"/>
        <w:bottom w:val="none" w:sz="0" w:space="0" w:color="auto"/>
        <w:right w:val="none" w:sz="0" w:space="0" w:color="auto"/>
      </w:divBdr>
    </w:div>
    <w:div w:id="2098214145">
      <w:bodyDiv w:val="1"/>
      <w:marLeft w:val="0"/>
      <w:marRight w:val="0"/>
      <w:marTop w:val="0"/>
      <w:marBottom w:val="0"/>
      <w:divBdr>
        <w:top w:val="none" w:sz="0" w:space="0" w:color="auto"/>
        <w:left w:val="none" w:sz="0" w:space="0" w:color="auto"/>
        <w:bottom w:val="none" w:sz="0" w:space="0" w:color="auto"/>
        <w:right w:val="none" w:sz="0" w:space="0" w:color="auto"/>
      </w:divBdr>
      <w:divsChild>
        <w:div w:id="897278053">
          <w:marLeft w:val="0"/>
          <w:marRight w:val="0"/>
          <w:marTop w:val="0"/>
          <w:marBottom w:val="0"/>
          <w:divBdr>
            <w:top w:val="none" w:sz="0" w:space="0" w:color="auto"/>
            <w:left w:val="none" w:sz="0" w:space="0" w:color="auto"/>
            <w:bottom w:val="none" w:sz="0" w:space="0" w:color="auto"/>
            <w:right w:val="none" w:sz="0" w:space="0" w:color="auto"/>
          </w:divBdr>
          <w:divsChild>
            <w:div w:id="150367508">
              <w:marLeft w:val="0"/>
              <w:marRight w:val="0"/>
              <w:marTop w:val="0"/>
              <w:marBottom w:val="165"/>
              <w:divBdr>
                <w:top w:val="none" w:sz="0" w:space="0" w:color="auto"/>
                <w:left w:val="none" w:sz="0" w:space="0" w:color="auto"/>
                <w:bottom w:val="none" w:sz="0" w:space="0" w:color="auto"/>
                <w:right w:val="none" w:sz="0" w:space="0" w:color="auto"/>
              </w:divBdr>
              <w:divsChild>
                <w:div w:id="188995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229781">
          <w:marLeft w:val="0"/>
          <w:marRight w:val="0"/>
          <w:marTop w:val="165"/>
          <w:marBottom w:val="165"/>
          <w:divBdr>
            <w:top w:val="none" w:sz="0" w:space="0" w:color="auto"/>
            <w:left w:val="none" w:sz="0" w:space="0" w:color="auto"/>
            <w:bottom w:val="none" w:sz="0" w:space="0" w:color="auto"/>
            <w:right w:val="none" w:sz="0" w:space="0" w:color="auto"/>
          </w:divBdr>
          <w:divsChild>
            <w:div w:id="1377048355">
              <w:marLeft w:val="0"/>
              <w:marRight w:val="0"/>
              <w:marTop w:val="0"/>
              <w:marBottom w:val="0"/>
              <w:divBdr>
                <w:top w:val="none" w:sz="0" w:space="0" w:color="auto"/>
                <w:left w:val="none" w:sz="0" w:space="0" w:color="auto"/>
                <w:bottom w:val="none" w:sz="0" w:space="0" w:color="auto"/>
                <w:right w:val="none" w:sz="0" w:space="0" w:color="auto"/>
              </w:divBdr>
              <w:divsChild>
                <w:div w:id="539241977">
                  <w:marLeft w:val="0"/>
                  <w:marRight w:val="225"/>
                  <w:marTop w:val="0"/>
                  <w:marBottom w:val="0"/>
                  <w:divBdr>
                    <w:top w:val="none" w:sz="0" w:space="0" w:color="auto"/>
                    <w:left w:val="none" w:sz="0" w:space="0" w:color="auto"/>
                    <w:bottom w:val="none" w:sz="0" w:space="0" w:color="auto"/>
                    <w:right w:val="none" w:sz="0" w:space="0" w:color="auto"/>
                  </w:divBdr>
                </w:div>
              </w:divsChild>
            </w:div>
            <w:div w:id="1427850138">
              <w:marLeft w:val="0"/>
              <w:marRight w:val="0"/>
              <w:marTop w:val="0"/>
              <w:marBottom w:val="0"/>
              <w:divBdr>
                <w:top w:val="none" w:sz="0" w:space="0" w:color="auto"/>
                <w:left w:val="none" w:sz="0" w:space="0" w:color="auto"/>
                <w:bottom w:val="none" w:sz="0" w:space="0" w:color="auto"/>
                <w:right w:val="none" w:sz="0" w:space="0" w:color="auto"/>
              </w:divBdr>
              <w:divsChild>
                <w:div w:id="423846881">
                  <w:marLeft w:val="0"/>
                  <w:marRight w:val="300"/>
                  <w:marTop w:val="0"/>
                  <w:marBottom w:val="0"/>
                  <w:divBdr>
                    <w:top w:val="none" w:sz="0" w:space="0" w:color="auto"/>
                    <w:left w:val="none" w:sz="0" w:space="0" w:color="auto"/>
                    <w:bottom w:val="none" w:sz="0" w:space="0" w:color="auto"/>
                    <w:right w:val="none" w:sz="0" w:space="0" w:color="auto"/>
                  </w:divBdr>
                  <w:divsChild>
                    <w:div w:id="271060914">
                      <w:marLeft w:val="0"/>
                      <w:marRight w:val="0"/>
                      <w:marTop w:val="0"/>
                      <w:marBottom w:val="0"/>
                      <w:divBdr>
                        <w:top w:val="none" w:sz="0" w:space="0" w:color="auto"/>
                        <w:left w:val="none" w:sz="0" w:space="0" w:color="auto"/>
                        <w:bottom w:val="none" w:sz="0" w:space="0" w:color="auto"/>
                        <w:right w:val="none" w:sz="0" w:space="0" w:color="auto"/>
                      </w:divBdr>
                    </w:div>
                    <w:div w:id="94550582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04918">
      <w:bodyDiv w:val="1"/>
      <w:marLeft w:val="0"/>
      <w:marRight w:val="0"/>
      <w:marTop w:val="0"/>
      <w:marBottom w:val="0"/>
      <w:divBdr>
        <w:top w:val="none" w:sz="0" w:space="0" w:color="auto"/>
        <w:left w:val="none" w:sz="0" w:space="0" w:color="auto"/>
        <w:bottom w:val="none" w:sz="0" w:space="0" w:color="auto"/>
        <w:right w:val="none" w:sz="0" w:space="0" w:color="auto"/>
      </w:divBdr>
    </w:div>
    <w:div w:id="2100910453">
      <w:bodyDiv w:val="1"/>
      <w:marLeft w:val="0"/>
      <w:marRight w:val="0"/>
      <w:marTop w:val="0"/>
      <w:marBottom w:val="0"/>
      <w:divBdr>
        <w:top w:val="none" w:sz="0" w:space="0" w:color="auto"/>
        <w:left w:val="none" w:sz="0" w:space="0" w:color="auto"/>
        <w:bottom w:val="none" w:sz="0" w:space="0" w:color="auto"/>
        <w:right w:val="none" w:sz="0" w:space="0" w:color="auto"/>
      </w:divBdr>
    </w:div>
    <w:div w:id="2104064719">
      <w:bodyDiv w:val="1"/>
      <w:marLeft w:val="0"/>
      <w:marRight w:val="0"/>
      <w:marTop w:val="0"/>
      <w:marBottom w:val="0"/>
      <w:divBdr>
        <w:top w:val="none" w:sz="0" w:space="0" w:color="auto"/>
        <w:left w:val="none" w:sz="0" w:space="0" w:color="auto"/>
        <w:bottom w:val="none" w:sz="0" w:space="0" w:color="auto"/>
        <w:right w:val="none" w:sz="0" w:space="0" w:color="auto"/>
      </w:divBdr>
      <w:divsChild>
        <w:div w:id="783697416">
          <w:marLeft w:val="0"/>
          <w:marRight w:val="0"/>
          <w:marTop w:val="0"/>
          <w:marBottom w:val="0"/>
          <w:divBdr>
            <w:top w:val="none" w:sz="0" w:space="0" w:color="auto"/>
            <w:left w:val="none" w:sz="0" w:space="0" w:color="auto"/>
            <w:bottom w:val="none" w:sz="0" w:space="0" w:color="auto"/>
            <w:right w:val="none" w:sz="0" w:space="0" w:color="auto"/>
          </w:divBdr>
          <w:divsChild>
            <w:div w:id="282157971">
              <w:marLeft w:val="0"/>
              <w:marRight w:val="0"/>
              <w:marTop w:val="0"/>
              <w:marBottom w:val="0"/>
              <w:divBdr>
                <w:top w:val="none" w:sz="0" w:space="0" w:color="auto"/>
                <w:left w:val="none" w:sz="0" w:space="0" w:color="auto"/>
                <w:bottom w:val="none" w:sz="0" w:space="0" w:color="auto"/>
                <w:right w:val="none" w:sz="0" w:space="0" w:color="auto"/>
              </w:divBdr>
            </w:div>
          </w:divsChild>
        </w:div>
        <w:div w:id="1529174310">
          <w:marLeft w:val="0"/>
          <w:marRight w:val="0"/>
          <w:marTop w:val="0"/>
          <w:marBottom w:val="0"/>
          <w:divBdr>
            <w:top w:val="none" w:sz="0" w:space="0" w:color="auto"/>
            <w:left w:val="none" w:sz="0" w:space="0" w:color="auto"/>
            <w:bottom w:val="none" w:sz="0" w:space="0" w:color="auto"/>
            <w:right w:val="none" w:sz="0" w:space="0" w:color="auto"/>
          </w:divBdr>
          <w:divsChild>
            <w:div w:id="933783091">
              <w:marLeft w:val="0"/>
              <w:marRight w:val="0"/>
              <w:marTop w:val="0"/>
              <w:marBottom w:val="0"/>
              <w:divBdr>
                <w:top w:val="none" w:sz="0" w:space="0" w:color="auto"/>
                <w:left w:val="none" w:sz="0" w:space="0" w:color="auto"/>
                <w:bottom w:val="none" w:sz="0" w:space="0" w:color="auto"/>
                <w:right w:val="none" w:sz="0" w:space="0" w:color="auto"/>
              </w:divBdr>
            </w:div>
          </w:divsChild>
        </w:div>
        <w:div w:id="1221592356">
          <w:marLeft w:val="0"/>
          <w:marRight w:val="0"/>
          <w:marTop w:val="0"/>
          <w:marBottom w:val="0"/>
          <w:divBdr>
            <w:top w:val="none" w:sz="0" w:space="0" w:color="auto"/>
            <w:left w:val="none" w:sz="0" w:space="0" w:color="auto"/>
            <w:bottom w:val="none" w:sz="0" w:space="0" w:color="auto"/>
            <w:right w:val="none" w:sz="0" w:space="0" w:color="auto"/>
          </w:divBdr>
          <w:divsChild>
            <w:div w:id="810555766">
              <w:marLeft w:val="0"/>
              <w:marRight w:val="0"/>
              <w:marTop w:val="0"/>
              <w:marBottom w:val="0"/>
              <w:divBdr>
                <w:top w:val="none" w:sz="0" w:space="0" w:color="auto"/>
                <w:left w:val="none" w:sz="0" w:space="0" w:color="auto"/>
                <w:bottom w:val="none" w:sz="0" w:space="0" w:color="auto"/>
                <w:right w:val="none" w:sz="0" w:space="0" w:color="auto"/>
              </w:divBdr>
            </w:div>
          </w:divsChild>
        </w:div>
        <w:div w:id="261302143">
          <w:marLeft w:val="0"/>
          <w:marRight w:val="0"/>
          <w:marTop w:val="0"/>
          <w:marBottom w:val="0"/>
          <w:divBdr>
            <w:top w:val="none" w:sz="0" w:space="0" w:color="auto"/>
            <w:left w:val="none" w:sz="0" w:space="0" w:color="auto"/>
            <w:bottom w:val="none" w:sz="0" w:space="0" w:color="auto"/>
            <w:right w:val="none" w:sz="0" w:space="0" w:color="auto"/>
          </w:divBdr>
          <w:divsChild>
            <w:div w:id="882866038">
              <w:marLeft w:val="0"/>
              <w:marRight w:val="0"/>
              <w:marTop w:val="0"/>
              <w:marBottom w:val="0"/>
              <w:divBdr>
                <w:top w:val="none" w:sz="0" w:space="0" w:color="auto"/>
                <w:left w:val="none" w:sz="0" w:space="0" w:color="auto"/>
                <w:bottom w:val="none" w:sz="0" w:space="0" w:color="auto"/>
                <w:right w:val="none" w:sz="0" w:space="0" w:color="auto"/>
              </w:divBdr>
            </w:div>
          </w:divsChild>
        </w:div>
        <w:div w:id="1580677197">
          <w:marLeft w:val="0"/>
          <w:marRight w:val="0"/>
          <w:marTop w:val="0"/>
          <w:marBottom w:val="0"/>
          <w:divBdr>
            <w:top w:val="none" w:sz="0" w:space="0" w:color="auto"/>
            <w:left w:val="none" w:sz="0" w:space="0" w:color="auto"/>
            <w:bottom w:val="none" w:sz="0" w:space="0" w:color="auto"/>
            <w:right w:val="none" w:sz="0" w:space="0" w:color="auto"/>
          </w:divBdr>
          <w:divsChild>
            <w:div w:id="133499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2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https://unsw-my.sharepoint.com/personal/z5288660_ad_unsw_edu_au/Documents/PhD%20projects/Project%202/Manuscript/P2-tables%20-%20working%20vers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'Dis comp mbd'!$A$136</c:f>
              <c:strCache>
                <c:ptCount val="1"/>
                <c:pt idx="0">
                  <c:v>Arthritis</c:v>
                </c:pt>
              </c:strCache>
            </c:strRef>
          </c:tx>
          <c:spPr>
            <a:solidFill>
              <a:schemeClr val="accent1"/>
            </a:solidFill>
            <a:ln>
              <a:noFill/>
            </a:ln>
            <a:effectLst/>
          </c:spPr>
          <c:invertIfNegative val="0"/>
          <c:cat>
            <c:numRef>
              <c:f>'Dis comp mbd'!$B$135:$D$135</c:f>
              <c:numCache>
                <c:formatCode>General</c:formatCode>
                <c:ptCount val="3"/>
                <c:pt idx="0">
                  <c:v>2011</c:v>
                </c:pt>
                <c:pt idx="1">
                  <c:v>2015</c:v>
                </c:pt>
                <c:pt idx="2">
                  <c:v>2018</c:v>
                </c:pt>
              </c:numCache>
            </c:numRef>
          </c:cat>
          <c:val>
            <c:numRef>
              <c:f>'Dis comp mbd'!$B$136:$D$136</c:f>
              <c:numCache>
                <c:formatCode>0.0</c:formatCode>
                <c:ptCount val="3"/>
                <c:pt idx="0">
                  <c:v>61.25</c:v>
                </c:pt>
                <c:pt idx="1">
                  <c:v>64.63</c:v>
                </c:pt>
                <c:pt idx="2">
                  <c:v>59.78</c:v>
                </c:pt>
              </c:numCache>
            </c:numRef>
          </c:val>
          <c:extLst>
            <c:ext xmlns:c16="http://schemas.microsoft.com/office/drawing/2014/chart" uri="{C3380CC4-5D6E-409C-BE32-E72D297353CC}">
              <c16:uniqueId val="{00000000-2F9E-411F-B1C6-B1E28F7645C3}"/>
            </c:ext>
          </c:extLst>
        </c:ser>
        <c:ser>
          <c:idx val="1"/>
          <c:order val="1"/>
          <c:tx>
            <c:strRef>
              <c:f>'Dis comp mbd'!$A$137</c:f>
              <c:strCache>
                <c:ptCount val="1"/>
                <c:pt idx="0">
                  <c:v>Hypertension</c:v>
                </c:pt>
              </c:strCache>
            </c:strRef>
          </c:tx>
          <c:spPr>
            <a:solidFill>
              <a:schemeClr val="accent2"/>
            </a:solidFill>
            <a:ln>
              <a:noFill/>
            </a:ln>
            <a:effectLst/>
          </c:spPr>
          <c:invertIfNegative val="0"/>
          <c:cat>
            <c:numRef>
              <c:f>'Dis comp mbd'!$B$135:$D$135</c:f>
              <c:numCache>
                <c:formatCode>General</c:formatCode>
                <c:ptCount val="3"/>
                <c:pt idx="0">
                  <c:v>2011</c:v>
                </c:pt>
                <c:pt idx="1">
                  <c:v>2015</c:v>
                </c:pt>
                <c:pt idx="2">
                  <c:v>2018</c:v>
                </c:pt>
              </c:numCache>
            </c:numRef>
          </c:cat>
          <c:val>
            <c:numRef>
              <c:f>'Dis comp mbd'!$B$137:$D$137</c:f>
              <c:numCache>
                <c:formatCode>0.0</c:formatCode>
                <c:ptCount val="3"/>
                <c:pt idx="0">
                  <c:v>48.93</c:v>
                </c:pt>
                <c:pt idx="1">
                  <c:v>51.2</c:v>
                </c:pt>
                <c:pt idx="2">
                  <c:v>58.81</c:v>
                </c:pt>
              </c:numCache>
            </c:numRef>
          </c:val>
          <c:extLst>
            <c:ext xmlns:c16="http://schemas.microsoft.com/office/drawing/2014/chart" uri="{C3380CC4-5D6E-409C-BE32-E72D297353CC}">
              <c16:uniqueId val="{00000001-2F9E-411F-B1C6-B1E28F7645C3}"/>
            </c:ext>
          </c:extLst>
        </c:ser>
        <c:ser>
          <c:idx val="2"/>
          <c:order val="2"/>
          <c:tx>
            <c:strRef>
              <c:f>'Dis comp mbd'!$A$138</c:f>
              <c:strCache>
                <c:ptCount val="1"/>
                <c:pt idx="0">
                  <c:v>Digestive diseases</c:v>
                </c:pt>
              </c:strCache>
            </c:strRef>
          </c:tx>
          <c:spPr>
            <a:solidFill>
              <a:schemeClr val="accent3"/>
            </a:solidFill>
            <a:ln>
              <a:noFill/>
            </a:ln>
            <a:effectLst/>
          </c:spPr>
          <c:invertIfNegative val="0"/>
          <c:cat>
            <c:numRef>
              <c:f>'Dis comp mbd'!$B$135:$D$135</c:f>
              <c:numCache>
                <c:formatCode>General</c:formatCode>
                <c:ptCount val="3"/>
                <c:pt idx="0">
                  <c:v>2011</c:v>
                </c:pt>
                <c:pt idx="1">
                  <c:v>2015</c:v>
                </c:pt>
                <c:pt idx="2">
                  <c:v>2018</c:v>
                </c:pt>
              </c:numCache>
            </c:numRef>
          </c:cat>
          <c:val>
            <c:numRef>
              <c:f>'Dis comp mbd'!$B$138:$D$138</c:f>
              <c:numCache>
                <c:formatCode>0.0</c:formatCode>
                <c:ptCount val="3"/>
                <c:pt idx="0">
                  <c:v>44.44</c:v>
                </c:pt>
                <c:pt idx="1">
                  <c:v>49.3</c:v>
                </c:pt>
                <c:pt idx="2">
                  <c:v>46.35</c:v>
                </c:pt>
              </c:numCache>
            </c:numRef>
          </c:val>
          <c:extLst>
            <c:ext xmlns:c16="http://schemas.microsoft.com/office/drawing/2014/chart" uri="{C3380CC4-5D6E-409C-BE32-E72D297353CC}">
              <c16:uniqueId val="{00000002-2F9E-411F-B1C6-B1E28F7645C3}"/>
            </c:ext>
          </c:extLst>
        </c:ser>
        <c:ser>
          <c:idx val="3"/>
          <c:order val="3"/>
          <c:tx>
            <c:strRef>
              <c:f>'Dis comp mbd'!$A$139</c:f>
              <c:strCache>
                <c:ptCount val="1"/>
                <c:pt idx="0">
                  <c:v>Heart diseases</c:v>
                </c:pt>
              </c:strCache>
            </c:strRef>
          </c:tx>
          <c:spPr>
            <a:solidFill>
              <a:schemeClr val="accent4"/>
            </a:solidFill>
            <a:ln>
              <a:noFill/>
            </a:ln>
            <a:effectLst/>
          </c:spPr>
          <c:invertIfNegative val="0"/>
          <c:cat>
            <c:numRef>
              <c:f>'Dis comp mbd'!$B$135:$D$135</c:f>
              <c:numCache>
                <c:formatCode>General</c:formatCode>
                <c:ptCount val="3"/>
                <c:pt idx="0">
                  <c:v>2011</c:v>
                </c:pt>
                <c:pt idx="1">
                  <c:v>2015</c:v>
                </c:pt>
                <c:pt idx="2">
                  <c:v>2018</c:v>
                </c:pt>
              </c:numCache>
            </c:numRef>
          </c:cat>
          <c:val>
            <c:numRef>
              <c:f>'Dis comp mbd'!$B$139:$D$139</c:f>
              <c:numCache>
                <c:formatCode>0.0</c:formatCode>
                <c:ptCount val="3"/>
                <c:pt idx="0">
                  <c:v>27.13</c:v>
                </c:pt>
                <c:pt idx="1">
                  <c:v>29.97</c:v>
                </c:pt>
                <c:pt idx="2">
                  <c:v>33.950000000000003</c:v>
                </c:pt>
              </c:numCache>
            </c:numRef>
          </c:val>
          <c:extLst>
            <c:ext xmlns:c16="http://schemas.microsoft.com/office/drawing/2014/chart" uri="{C3380CC4-5D6E-409C-BE32-E72D297353CC}">
              <c16:uniqueId val="{00000003-2F9E-411F-B1C6-B1E28F7645C3}"/>
            </c:ext>
          </c:extLst>
        </c:ser>
        <c:ser>
          <c:idx val="4"/>
          <c:order val="4"/>
          <c:tx>
            <c:strRef>
              <c:f>'Dis comp mbd'!$A$140</c:f>
              <c:strCache>
                <c:ptCount val="1"/>
                <c:pt idx="0">
                  <c:v>Dyslipidemia</c:v>
                </c:pt>
              </c:strCache>
            </c:strRef>
          </c:tx>
          <c:spPr>
            <a:solidFill>
              <a:schemeClr val="accent5"/>
            </a:solidFill>
            <a:ln>
              <a:noFill/>
            </a:ln>
            <a:effectLst/>
          </c:spPr>
          <c:invertIfNegative val="0"/>
          <c:cat>
            <c:numRef>
              <c:f>'Dis comp mbd'!$B$135:$D$135</c:f>
              <c:numCache>
                <c:formatCode>General</c:formatCode>
                <c:ptCount val="3"/>
                <c:pt idx="0">
                  <c:v>2011</c:v>
                </c:pt>
                <c:pt idx="1">
                  <c:v>2015</c:v>
                </c:pt>
                <c:pt idx="2">
                  <c:v>2018</c:v>
                </c:pt>
              </c:numCache>
            </c:numRef>
          </c:cat>
          <c:val>
            <c:numRef>
              <c:f>'Dis comp mbd'!$B$140:$D$140</c:f>
              <c:numCache>
                <c:formatCode>0.0</c:formatCode>
                <c:ptCount val="3"/>
                <c:pt idx="0">
                  <c:v>22.79</c:v>
                </c:pt>
                <c:pt idx="1">
                  <c:v>30.88</c:v>
                </c:pt>
                <c:pt idx="2">
                  <c:v>35.81</c:v>
                </c:pt>
              </c:numCache>
            </c:numRef>
          </c:val>
          <c:extLst>
            <c:ext xmlns:c16="http://schemas.microsoft.com/office/drawing/2014/chart" uri="{C3380CC4-5D6E-409C-BE32-E72D297353CC}">
              <c16:uniqueId val="{00000004-2F9E-411F-B1C6-B1E28F7645C3}"/>
            </c:ext>
          </c:extLst>
        </c:ser>
        <c:dLbls>
          <c:showLegendKey val="0"/>
          <c:showVal val="0"/>
          <c:showCatName val="0"/>
          <c:showSerName val="0"/>
          <c:showPercent val="0"/>
          <c:showBubbleSize val="0"/>
        </c:dLbls>
        <c:gapWidth val="219"/>
        <c:overlap val="-27"/>
        <c:axId val="1517133944"/>
        <c:axId val="857173320"/>
      </c:barChart>
      <c:catAx>
        <c:axId val="15171339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Year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CN"/>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CN"/>
          </a:p>
        </c:txPr>
        <c:crossAx val="857173320"/>
        <c:crosses val="autoZero"/>
        <c:auto val="1"/>
        <c:lblAlgn val="ctr"/>
        <c:lblOffset val="100"/>
        <c:noMultiLvlLbl val="0"/>
      </c:catAx>
      <c:valAx>
        <c:axId val="857173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Prevalence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CN"/>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CN"/>
          </a:p>
        </c:txPr>
        <c:crossAx val="15171339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CN"/>
        </a:p>
      </c:txPr>
    </c:legend>
    <c:plotVisOnly val="1"/>
    <c:dispBlanksAs val="gap"/>
    <c:showDLblsOverMax val="0"/>
  </c:chart>
  <c:spPr>
    <a:solidFill>
      <a:schemeClr val="bg1"/>
    </a:solidFill>
    <a:ln w="9525" cap="flat" cmpd="sng" algn="ctr">
      <a:noFill/>
      <a:round/>
    </a:ln>
    <a:effectLst/>
  </c:spPr>
  <c:txPr>
    <a:bodyPr/>
    <a:lstStyle/>
    <a:p>
      <a:pPr>
        <a:defRPr/>
      </a:pPr>
      <a:endParaRPr lang="en-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79543-EF93-4FB5-AE90-E9B18DABF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1698</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CharactersWithSpaces>
  <SharedDoc>false</SharedDoc>
  <HLinks>
    <vt:vector size="48" baseType="variant">
      <vt:variant>
        <vt:i4>7995436</vt:i4>
      </vt:variant>
      <vt:variant>
        <vt:i4>159</vt:i4>
      </vt:variant>
      <vt:variant>
        <vt:i4>0</vt:i4>
      </vt:variant>
      <vt:variant>
        <vt:i4>5</vt:i4>
      </vt:variant>
      <vt:variant>
        <vt:lpwstr>http://www.stats.gov.cn/english/Statisticaldata/AnnualData/</vt:lpwstr>
      </vt:variant>
      <vt:variant>
        <vt:lpwstr/>
      </vt:variant>
      <vt:variant>
        <vt:i4>4194391</vt:i4>
      </vt:variant>
      <vt:variant>
        <vt:i4>156</vt:i4>
      </vt:variant>
      <vt:variant>
        <vt:i4>0</vt:i4>
      </vt:variant>
      <vt:variant>
        <vt:i4>5</vt:i4>
      </vt:variant>
      <vt:variant>
        <vt:lpwstr>http://charls.pku.edu.cn/en/</vt:lpwstr>
      </vt:variant>
      <vt:variant>
        <vt:lpwstr/>
      </vt:variant>
      <vt:variant>
        <vt:i4>5832768</vt:i4>
      </vt:variant>
      <vt:variant>
        <vt:i4>153</vt:i4>
      </vt:variant>
      <vt:variant>
        <vt:i4>0</vt:i4>
      </vt:variant>
      <vt:variant>
        <vt:i4>5</vt:i4>
      </vt:variant>
      <vt:variant>
        <vt:lpwstr>https://g2aging.org/</vt:lpwstr>
      </vt:variant>
      <vt:variant>
        <vt:lpwstr/>
      </vt:variant>
      <vt:variant>
        <vt:i4>5046284</vt:i4>
      </vt:variant>
      <vt:variant>
        <vt:i4>12</vt:i4>
      </vt:variant>
      <vt:variant>
        <vt:i4>0</vt:i4>
      </vt:variant>
      <vt:variant>
        <vt:i4>5</vt:i4>
      </vt:variant>
      <vt:variant>
        <vt:lpwstr>https://academic.oup.com/biomedgerontology/article/75/10/1974/5549008</vt:lpwstr>
      </vt:variant>
      <vt:variant>
        <vt:lpwstr/>
      </vt:variant>
      <vt:variant>
        <vt:i4>524292</vt:i4>
      </vt:variant>
      <vt:variant>
        <vt:i4>9</vt:i4>
      </vt:variant>
      <vt:variant>
        <vt:i4>0</vt:i4>
      </vt:variant>
      <vt:variant>
        <vt:i4>5</vt:i4>
      </vt:variant>
      <vt:variant>
        <vt:lpwstr>https://pubmed.ncbi.nlm.nih.gov/32554217/</vt:lpwstr>
      </vt:variant>
      <vt:variant>
        <vt:lpwstr/>
      </vt:variant>
      <vt:variant>
        <vt:i4>851975</vt:i4>
      </vt:variant>
      <vt:variant>
        <vt:i4>6</vt:i4>
      </vt:variant>
      <vt:variant>
        <vt:i4>0</vt:i4>
      </vt:variant>
      <vt:variant>
        <vt:i4>5</vt:i4>
      </vt:variant>
      <vt:variant>
        <vt:lpwstr>https://pubmed.ncbi.nlm.nih.gov/33632770/</vt:lpwstr>
      </vt:variant>
      <vt:variant>
        <vt:lpwstr/>
      </vt:variant>
      <vt:variant>
        <vt:i4>393218</vt:i4>
      </vt:variant>
      <vt:variant>
        <vt:i4>3</vt:i4>
      </vt:variant>
      <vt:variant>
        <vt:i4>0</vt:i4>
      </vt:variant>
      <vt:variant>
        <vt:i4>5</vt:i4>
      </vt:variant>
      <vt:variant>
        <vt:lpwstr>https://pubmed.ncbi.nlm.nih.gov/32446349/</vt:lpwstr>
      </vt:variant>
      <vt:variant>
        <vt:lpwstr/>
      </vt:variant>
      <vt:variant>
        <vt:i4>524289</vt:i4>
      </vt:variant>
      <vt:variant>
        <vt:i4>0</vt:i4>
      </vt:variant>
      <vt:variant>
        <vt:i4>0</vt:i4>
      </vt:variant>
      <vt:variant>
        <vt:i4>5</vt:i4>
      </vt:variant>
      <vt:variant>
        <vt:lpwstr>https://pubmed.ncbi.nlm.nih.gov/32222351/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Chen</dc:creator>
  <cp:keywords/>
  <dc:description/>
  <cp:lastModifiedBy>Shu Chen</cp:lastModifiedBy>
  <cp:revision>9</cp:revision>
  <dcterms:created xsi:type="dcterms:W3CDTF">2023-05-25T07:13:00Z</dcterms:created>
  <dcterms:modified xsi:type="dcterms:W3CDTF">2023-10-15T08:47:00Z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2">
    <vt:lpwstr>name="delayCitationUpdates" value="true"/&gt;&lt;pref name="dontAskDelayCitationUpdates" value="true"/&gt;&lt;/prefs&gt;&lt;/data&gt;</vt:lpwstr>
  </property>
  <property fmtid="{D5CDD505-2E9C-101B-9397-08002B2CF9AE}" pid="3" name="ZOTERO_PREF_1">
    <vt:lpwstr>&lt;data data-version="3" zotero-version="6.0.15"&gt;&lt;session id="zG82wR6P"/&gt;&lt;style id="http://www.zotero.org/styles/oxford-university-press-scimed-numeric" hasBibliography="1" bibliographyStyleHasBeenSet="1"/&gt;&lt;prefs&gt;&lt;pref name="fieldType" value="Field"/&gt;&lt;pref </vt:lpwstr>
  </property>
  <property fmtid="{D5CDD505-2E9C-101B-9397-08002B2CF9AE}" pid="4" name="MSIP_Label_adb064b5-5911-4077-b076-dd8db707b7e6_Enabled">
    <vt:lpwstr>true</vt:lpwstr>
  </property>
  <property fmtid="{D5CDD505-2E9C-101B-9397-08002B2CF9AE}" pid="5" name="MSIP_Label_adb064b5-5911-4077-b076-dd8db707b7e6_SetDate">
    <vt:lpwstr>2022-05-23T23:50:03Z</vt:lpwstr>
  </property>
  <property fmtid="{D5CDD505-2E9C-101B-9397-08002B2CF9AE}" pid="6" name="MSIP_Label_adb064b5-5911-4077-b076-dd8db707b7e6_Method">
    <vt:lpwstr>Privileged</vt:lpwstr>
  </property>
  <property fmtid="{D5CDD505-2E9C-101B-9397-08002B2CF9AE}" pid="7" name="MSIP_Label_adb064b5-5911-4077-b076-dd8db707b7e6_Name">
    <vt:lpwstr>UNOFFICIAL</vt:lpwstr>
  </property>
  <property fmtid="{D5CDD505-2E9C-101B-9397-08002B2CF9AE}" pid="8" name="MSIP_Label_adb064b5-5911-4077-b076-dd8db707b7e6_SiteId">
    <vt:lpwstr>b6e377cf-9db3-46cb-91a2-fad9605bb15c</vt:lpwstr>
  </property>
  <property fmtid="{D5CDD505-2E9C-101B-9397-08002B2CF9AE}" pid="9" name="MSIP_Label_adb064b5-5911-4077-b076-dd8db707b7e6_ActionId">
    <vt:lpwstr>50f865cd-1b09-4288-90ca-111d98d4f05f</vt:lpwstr>
  </property>
  <property fmtid="{D5CDD505-2E9C-101B-9397-08002B2CF9AE}" pid="10" name="MSIP_Label_adb064b5-5911-4077-b076-dd8db707b7e6_ContentBits">
    <vt:lpwstr>0</vt:lpwstr>
  </property>
  <property fmtid="{D5CDD505-2E9C-101B-9397-08002B2CF9AE}" pid="11" name="GrammarlyDocumentId">
    <vt:lpwstr>926b161539617a25a0217d277bc324962cedc66f17cd26f24a0c38c9913754cf</vt:lpwstr>
  </property>
</Properties>
</file>