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52" w:type="dxa"/>
        <w:tblLook w:val="04A0" w:firstRow="1" w:lastRow="0" w:firstColumn="1" w:lastColumn="0" w:noHBand="0" w:noVBand="1"/>
      </w:tblPr>
      <w:tblGrid>
        <w:gridCol w:w="884"/>
        <w:gridCol w:w="838"/>
        <w:gridCol w:w="856"/>
        <w:gridCol w:w="835"/>
        <w:gridCol w:w="835"/>
        <w:gridCol w:w="1178"/>
        <w:gridCol w:w="1178"/>
        <w:gridCol w:w="1169"/>
        <w:gridCol w:w="1157"/>
        <w:gridCol w:w="222"/>
      </w:tblGrid>
      <w:tr w:rsidR="006629CA" w:rsidRPr="00D67C1F" w14:paraId="3E90B3BB" w14:textId="77777777" w:rsidTr="000B50DE">
        <w:trPr>
          <w:gridAfter w:val="1"/>
          <w:wAfter w:w="222" w:type="dxa"/>
          <w:trHeight w:val="450"/>
        </w:trPr>
        <w:tc>
          <w:tcPr>
            <w:tcW w:w="893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50F16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bookmarkStart w:id="0" w:name="_Hlk101972841"/>
            <w:r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Additional file 3.</w:t>
            </w: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 Distribution of DIVERT scores, absolute risk, sensitivity and specificity, and odds ratio of unplanned hospitalization, according to DIVERT score including original</w:t>
            </w:r>
            <w:r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 </w:t>
            </w: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 </w:t>
            </w:r>
            <w:r w:rsidRPr="0057249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(based on our earlier study using the same data</w:t>
            </w:r>
            <w:r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fldChar w:fldCharType="begin" w:fldLock="1"/>
            </w:r>
            <w:r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instrText>ADDIN CSL_CITATION {"citationItems":[{"id":"ITEM-1","itemData":{"DOI":"10.1007/S41999-022-00665-X","ISSN":"1878-7657","author":[{"dropping-particle":"","family":"Rönneikkö","given":"Jukka K.","non-dropping-particle":"","parse-names":false,"suffix":""},{"dropping-particle":"","family":"Huhtala","given":"Heini","non-dropping-particle":"","parse-names":false,"suffix":""},{"dropping-particle":"","family":"Finne-Soveri","given":"Harriet","non-dropping-particle":"","parse-names":false,"suffix":""},{"dropping-particle":"","family":"Valvanne","given":"Jaakko N.","non-dropping-particle":"","parse-names":false,"suffix":""},{"dropping-particle":"","family":"Jämsen","given":"Esa R.","non-dropping-particle":"","parse-names":false,"suffix":""}],"container-title":"European Geriatric Medicine","id":"ITEM-1","issued":{"date-parts":[["2022","6","27"]]},"title":"Classifying home care clients’ risk of unplanned hospitalization with the resident assessment instrument","type":"article-journal"},"uris":["http://www.mendeley.com/documents/?uuid=9172b5e1-1cdb-3e30-8b6f-182aca1e1112"]}],"mendeley":{"formattedCitation":"&lt;sup&gt;18&lt;/sup&gt;","plainTextFormattedCitation":"18","previouslyFormattedCitation":"(18)"},"properties":{"noteIndex":0},"schema":"https://github.com/citation-style-language/schema/raw/master/csl-citation.json"}</w:instrText>
            </w:r>
            <w:r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fldChar w:fldCharType="separate"/>
            </w:r>
            <w:r w:rsidRPr="008704FD">
              <w:rPr>
                <w:rFonts w:eastAsia="Times New Roman" w:cstheme="minorHAnsi"/>
                <w:bCs/>
                <w:noProof/>
                <w:color w:val="000000"/>
                <w:vertAlign w:val="superscript"/>
                <w:lang w:val="en-GB" w:eastAsia="en-GB"/>
              </w:rPr>
              <w:t>18</w:t>
            </w:r>
            <w:r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fldChar w:fldCharType="end"/>
            </w:r>
            <w:r w:rsidRPr="00572499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) </w:t>
            </w: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and modified DIVERT algorithms.</w:t>
            </w:r>
          </w:p>
        </w:tc>
      </w:tr>
      <w:tr w:rsidR="006629CA" w:rsidRPr="00D67C1F" w14:paraId="7686EC55" w14:textId="77777777" w:rsidTr="000B50DE">
        <w:trPr>
          <w:trHeight w:val="288"/>
        </w:trPr>
        <w:tc>
          <w:tcPr>
            <w:tcW w:w="893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BE6C6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10B9B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</w:tr>
      <w:tr w:rsidR="006629CA" w:rsidRPr="00D67C1F" w14:paraId="11AE0250" w14:textId="77777777" w:rsidTr="000B50DE">
        <w:trPr>
          <w:trHeight w:val="288"/>
        </w:trPr>
        <w:tc>
          <w:tcPr>
            <w:tcW w:w="893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56D78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605A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D67C1F" w14:paraId="2D53F6F3" w14:textId="77777777" w:rsidTr="000B50DE">
        <w:trPr>
          <w:trHeight w:val="288"/>
        </w:trPr>
        <w:tc>
          <w:tcPr>
            <w:tcW w:w="893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B7195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35A5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D67C1F" w14:paraId="056B60D9" w14:textId="77777777" w:rsidTr="000B50DE">
        <w:trPr>
          <w:trHeight w:val="264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5936F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5C3E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9E9D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6E71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2D6DE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9D931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DFEC7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3C0D3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9691E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53B29783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2AD110CB" w14:textId="77777777" w:rsidTr="000B50DE">
        <w:trPr>
          <w:trHeight w:val="264"/>
        </w:trPr>
        <w:tc>
          <w:tcPr>
            <w:tcW w:w="8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F19A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DIVERT Score</w:t>
            </w:r>
          </w:p>
        </w:tc>
        <w:tc>
          <w:tcPr>
            <w:tcW w:w="80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81E0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Original DIVERT</w:t>
            </w:r>
          </w:p>
        </w:tc>
        <w:tc>
          <w:tcPr>
            <w:tcW w:w="222" w:type="dxa"/>
            <w:vAlign w:val="center"/>
            <w:hideMark/>
          </w:tcPr>
          <w:p w14:paraId="7BE567EE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294CBF50" w14:textId="77777777" w:rsidTr="000B50DE">
        <w:trPr>
          <w:trHeight w:val="264"/>
        </w:trPr>
        <w:tc>
          <w:tcPr>
            <w:tcW w:w="8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7E14FD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7EE3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9EE8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055E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C8D36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2019F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502A8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3D55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BB96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1A938B1E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31AD190E" w14:textId="77777777" w:rsidTr="000B50DE">
        <w:trPr>
          <w:trHeight w:val="288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4297F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6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8A0E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Number of assessments</w:t>
            </w:r>
          </w:p>
        </w:tc>
        <w:tc>
          <w:tcPr>
            <w:tcW w:w="1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1F831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Number of outcomes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B471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32EA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1625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724F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1372AEEB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110374EF" w14:textId="77777777" w:rsidTr="000B50DE">
        <w:trPr>
          <w:trHeight w:val="264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703F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69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F87A0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2D2BF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BF07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Sensitivity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58BB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Specificity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D5D3F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OR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F0018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95%CI</w:t>
            </w:r>
          </w:p>
        </w:tc>
        <w:tc>
          <w:tcPr>
            <w:tcW w:w="222" w:type="dxa"/>
            <w:vAlign w:val="center"/>
            <w:hideMark/>
          </w:tcPr>
          <w:p w14:paraId="0FA39122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1CDF3133" w14:textId="77777777" w:rsidTr="000B50DE">
        <w:trPr>
          <w:trHeight w:val="276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9B56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A16D0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N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FED3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%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B8096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N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0EA2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%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30D11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9228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EC80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D4BF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03779015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43971B20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348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E6E4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1591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8F70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20.5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9969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174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310E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10.9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C0C91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AE0C8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24C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5FB7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3F7D4399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42B08313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86C9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AF87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1992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B6AC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25.7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C94A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364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EEF1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18.3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B9FF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0.90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747A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0.23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4873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1.82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2A7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1.50-2.21</w:t>
            </w:r>
          </w:p>
        </w:tc>
        <w:tc>
          <w:tcPr>
            <w:tcW w:w="222" w:type="dxa"/>
            <w:vAlign w:val="center"/>
            <w:hideMark/>
          </w:tcPr>
          <w:p w14:paraId="0ECBFCDE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3EAC599C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1531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1F88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1437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C6D6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16.6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45A8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298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61DF1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20.7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6D36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0.68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56F1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0.50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44B61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2.13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CA9A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1.74-2.61</w:t>
            </w:r>
          </w:p>
        </w:tc>
        <w:tc>
          <w:tcPr>
            <w:tcW w:w="222" w:type="dxa"/>
            <w:vAlign w:val="center"/>
            <w:hideMark/>
          </w:tcPr>
          <w:p w14:paraId="72A4FDDF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01DBA7C0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68A6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8EF0F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1166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7D151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15.1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5D31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320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0CC56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27.4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BE00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0.50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2046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0.69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5F731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3.08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03DE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2.51-3.78</w:t>
            </w:r>
          </w:p>
        </w:tc>
        <w:tc>
          <w:tcPr>
            <w:tcW w:w="222" w:type="dxa"/>
            <w:vAlign w:val="center"/>
            <w:hideMark/>
          </w:tcPr>
          <w:p w14:paraId="37563929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64FBC2B1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19A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848F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894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494D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11.5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E8C7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258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E957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28.9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6B2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0.30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226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0.83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C0A48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3.30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35AD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2.67-4.09</w:t>
            </w:r>
          </w:p>
        </w:tc>
        <w:tc>
          <w:tcPr>
            <w:tcW w:w="222" w:type="dxa"/>
            <w:vAlign w:val="center"/>
            <w:hideMark/>
          </w:tcPr>
          <w:p w14:paraId="4AB0355B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70674BE5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8E9F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3ED7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664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9AE1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8.6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7B916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244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464F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36.7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7D9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0.15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F65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0.93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6B52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4.73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FBC68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3.79-5.91</w:t>
            </w:r>
          </w:p>
        </w:tc>
        <w:tc>
          <w:tcPr>
            <w:tcW w:w="222" w:type="dxa"/>
            <w:vAlign w:val="center"/>
            <w:hideMark/>
          </w:tcPr>
          <w:p w14:paraId="348BC091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40E8DF28" w14:textId="77777777" w:rsidTr="000B50DE">
        <w:trPr>
          <w:trHeight w:val="288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78C7F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Total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5CB2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7744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FDAB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100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7151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1658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024E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21.4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4E286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30D6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57F9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C514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09168B41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5078DBD1" w14:textId="77777777" w:rsidTr="000B50DE">
        <w:trPr>
          <w:trHeight w:val="288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5D141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98EA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163A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B713C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CD2F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5B5F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4F015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FB52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83A47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71908630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4972F7C5" w14:textId="77777777" w:rsidTr="000B50DE">
        <w:trPr>
          <w:trHeight w:val="288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5CED8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0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D203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Modified DIVERT 1</w:t>
            </w:r>
          </w:p>
        </w:tc>
        <w:tc>
          <w:tcPr>
            <w:tcW w:w="222" w:type="dxa"/>
            <w:vAlign w:val="center"/>
            <w:hideMark/>
          </w:tcPr>
          <w:p w14:paraId="3339BF77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6C4E1654" w14:textId="77777777" w:rsidTr="000B50DE">
        <w:trPr>
          <w:trHeight w:val="288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81B9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8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867D76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2BEAEC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84402E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2F2B81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0A4F5C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761F0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590FE7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67E506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16DE6179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137D4DB2" w14:textId="77777777" w:rsidTr="000B50DE">
        <w:trPr>
          <w:trHeight w:val="288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B7746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694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4DB7B7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Number of assessments</w:t>
            </w:r>
          </w:p>
        </w:tc>
        <w:tc>
          <w:tcPr>
            <w:tcW w:w="167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31D5A0F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Number of outcomes</w:t>
            </w: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814974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8FCC14F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390D2D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5F60FA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6BC22E76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321D0FF0" w14:textId="77777777" w:rsidTr="000B50DE">
        <w:trPr>
          <w:trHeight w:val="300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A5DA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694" w:type="dxa"/>
            <w:gridSpan w:val="2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138703FE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670" w:type="dxa"/>
            <w:gridSpan w:val="2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DB0EF94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7E3E578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Sensitivity</w:t>
            </w: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CE70B3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Specificity</w:t>
            </w: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6A699B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OR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0640608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95%CI</w:t>
            </w:r>
          </w:p>
        </w:tc>
        <w:tc>
          <w:tcPr>
            <w:tcW w:w="222" w:type="dxa"/>
            <w:vAlign w:val="center"/>
            <w:hideMark/>
          </w:tcPr>
          <w:p w14:paraId="684820BE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24E01188" w14:textId="77777777" w:rsidTr="000B50DE">
        <w:trPr>
          <w:trHeight w:val="288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927C8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77E2F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N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B3096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%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3EB4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N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67F6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%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16BA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ACCB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D52E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2B658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4C1A37EB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0210339C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5C1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35F8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1591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3E70E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20.5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3BC0E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174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2593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10.9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CE6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1D9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A956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253B5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5C81FE93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2305D3C7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891D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0628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1280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0384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16.5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B927E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199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FED6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15.5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453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01E6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0.23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FCEF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>
              <w:rPr>
                <w:rFonts w:eastAsia="Times New Roman" w:cstheme="minorHAnsi"/>
                <w:color w:val="000000"/>
                <w:lang w:val="en-GB" w:eastAsia="en-GB"/>
              </w:rPr>
              <w:t>1.50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4921B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1.21-1.87</w:t>
            </w:r>
          </w:p>
        </w:tc>
        <w:tc>
          <w:tcPr>
            <w:tcW w:w="222" w:type="dxa"/>
            <w:vAlign w:val="center"/>
            <w:hideMark/>
          </w:tcPr>
          <w:p w14:paraId="01C5F99E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366FF45E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A47A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C5BD1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1584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B1B9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20.5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E78A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298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524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18.8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8441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0.78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A381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0.41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58FF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>
              <w:rPr>
                <w:rFonts w:eastAsia="Times New Roman" w:cstheme="minorHAnsi"/>
                <w:color w:val="000000"/>
                <w:lang w:val="en-GB" w:eastAsia="en-GB"/>
              </w:rPr>
              <w:t>1.89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0B333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1.54-2.31</w:t>
            </w:r>
          </w:p>
        </w:tc>
        <w:tc>
          <w:tcPr>
            <w:tcW w:w="222" w:type="dxa"/>
            <w:vAlign w:val="center"/>
            <w:hideMark/>
          </w:tcPr>
          <w:p w14:paraId="1E477569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11ABBEFF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E8EF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F8B3F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1353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DD0E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17.5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4A9D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348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3F76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25.7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78FB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0.60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098F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0.62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653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>
              <w:rPr>
                <w:rFonts w:eastAsia="Times New Roman" w:cstheme="minorHAnsi"/>
                <w:color w:val="000000"/>
                <w:lang w:val="en-GB" w:eastAsia="en-GB"/>
              </w:rPr>
              <w:t>2.82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CEA3C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2.31-3.44</w:t>
            </w:r>
          </w:p>
        </w:tc>
        <w:tc>
          <w:tcPr>
            <w:tcW w:w="222" w:type="dxa"/>
            <w:vAlign w:val="center"/>
            <w:hideMark/>
          </w:tcPr>
          <w:p w14:paraId="6C72F847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56B0B6D3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AF23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AD69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1047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7119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13.5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A59E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307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6F9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29.3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472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0.39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E5F9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0.79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6940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>
              <w:rPr>
                <w:rFonts w:eastAsia="Times New Roman" w:cstheme="minorHAnsi"/>
                <w:color w:val="000000"/>
                <w:lang w:val="en-GB" w:eastAsia="en-GB"/>
              </w:rPr>
              <w:t>3.38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8A3E9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2.75-4.15</w:t>
            </w:r>
          </w:p>
        </w:tc>
        <w:tc>
          <w:tcPr>
            <w:tcW w:w="222" w:type="dxa"/>
            <w:vAlign w:val="center"/>
            <w:hideMark/>
          </w:tcPr>
          <w:p w14:paraId="46E4E84D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42E469EC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2A93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2D11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889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2478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11.5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CEEC1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332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02FD1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37.3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7264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0.20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3C12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0.91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6468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>
              <w:rPr>
                <w:rFonts w:eastAsia="Times New Roman" w:cstheme="minorHAnsi"/>
                <w:color w:val="000000"/>
                <w:lang w:val="en-GB" w:eastAsia="en-GB"/>
              </w:rPr>
              <w:t>4.85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C2321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>3.94-5.98</w:t>
            </w:r>
          </w:p>
        </w:tc>
        <w:tc>
          <w:tcPr>
            <w:tcW w:w="222" w:type="dxa"/>
            <w:vAlign w:val="center"/>
            <w:hideMark/>
          </w:tcPr>
          <w:p w14:paraId="542C4F20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49EC4FFA" w14:textId="77777777" w:rsidTr="000B50DE">
        <w:trPr>
          <w:trHeight w:val="288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60C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Total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D3DD6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7744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9ED2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C6DD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1658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E246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63FD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8B4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6F62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E498E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51A88B14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76C44D33" w14:textId="77777777" w:rsidTr="000B50DE">
        <w:trPr>
          <w:trHeight w:val="288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4F38E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037DF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4312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5FA4F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06A55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C4394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9529D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46AC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B1512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5B340C2F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30C00465" w14:textId="77777777" w:rsidTr="000B50DE">
        <w:trPr>
          <w:trHeight w:val="288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2A479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04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C950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Modified DIVERT 2</w:t>
            </w:r>
          </w:p>
        </w:tc>
        <w:tc>
          <w:tcPr>
            <w:tcW w:w="222" w:type="dxa"/>
            <w:vAlign w:val="center"/>
            <w:hideMark/>
          </w:tcPr>
          <w:p w14:paraId="4EEE8DBA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2C10BD90" w14:textId="77777777" w:rsidTr="000B50DE">
        <w:trPr>
          <w:trHeight w:val="288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558C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83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DDBAC1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F653051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FB5DF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15135C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882991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9AF949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FE33FF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C18BC1F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4BF5B43F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4D803BA0" w14:textId="77777777" w:rsidTr="000B50DE">
        <w:trPr>
          <w:trHeight w:val="288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50DA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694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928F54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Number of assessments</w:t>
            </w:r>
          </w:p>
        </w:tc>
        <w:tc>
          <w:tcPr>
            <w:tcW w:w="167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355FD6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Number of outcomes</w:t>
            </w: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4E65D9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4A20EA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819D6FE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259A77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5479535F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6A2E9D97" w14:textId="77777777" w:rsidTr="000B50DE">
        <w:trPr>
          <w:trHeight w:val="300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C5A5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694" w:type="dxa"/>
            <w:gridSpan w:val="2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7CA2A70D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670" w:type="dxa"/>
            <w:gridSpan w:val="2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06EF89B3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E8241C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Sensitivity</w:t>
            </w:r>
          </w:p>
        </w:tc>
        <w:tc>
          <w:tcPr>
            <w:tcW w:w="117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621B65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Specificity</w:t>
            </w: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65D4C5F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OR</w:t>
            </w:r>
          </w:p>
        </w:tc>
        <w:tc>
          <w:tcPr>
            <w:tcW w:w="11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447C2C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95%CI</w:t>
            </w:r>
          </w:p>
        </w:tc>
        <w:tc>
          <w:tcPr>
            <w:tcW w:w="222" w:type="dxa"/>
            <w:vAlign w:val="center"/>
            <w:hideMark/>
          </w:tcPr>
          <w:p w14:paraId="70077C0B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5F1063AD" w14:textId="77777777" w:rsidTr="000B50DE">
        <w:trPr>
          <w:trHeight w:val="288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0A3C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775DF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N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5D66D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%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EF4D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N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482F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 xml:space="preserve">%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074BF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BC6B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4042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0D8B6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525697F5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6FF711FC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CBD3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49B6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1591 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9F0B8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20.5 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48ED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174 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7EF2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10.9 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F3F8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40D8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6FF4E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  <w:r>
              <w:rPr>
                <w:rFonts w:eastAsia="Times New Roman" w:cstheme="minorHAnsi"/>
                <w:lang w:val="en-GB" w:eastAsia="en-GB"/>
              </w:rPr>
              <w:t xml:space="preserve">        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D2D5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3020A8C3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402C5E72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9E5E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4FA5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1280 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4194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 16.5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359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199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4293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 15.5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EF04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0.90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411C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0.23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AFE8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1.50 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31E7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1.21-1.87 </w:t>
            </w:r>
          </w:p>
        </w:tc>
        <w:tc>
          <w:tcPr>
            <w:tcW w:w="222" w:type="dxa"/>
            <w:vAlign w:val="center"/>
            <w:hideMark/>
          </w:tcPr>
          <w:p w14:paraId="49258A03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0FFCB211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00E9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C5BC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1710 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A69A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 22.1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3975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 339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12C1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19.8 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499B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0.78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8C50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0.41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BCAC6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2.01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F0C56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1.65-2.45 </w:t>
            </w:r>
          </w:p>
        </w:tc>
        <w:tc>
          <w:tcPr>
            <w:tcW w:w="222" w:type="dxa"/>
            <w:vAlign w:val="center"/>
            <w:hideMark/>
          </w:tcPr>
          <w:p w14:paraId="74F90333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02B56A10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7F77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4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C658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 1321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0680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17.1 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3A8E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 339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3E0B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 25.6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09FC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0.57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F54B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0.60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1B0C6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2.81 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7499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2.30-3.43 </w:t>
            </w:r>
          </w:p>
        </w:tc>
        <w:tc>
          <w:tcPr>
            <w:tcW w:w="222" w:type="dxa"/>
            <w:vAlign w:val="center"/>
            <w:hideMark/>
          </w:tcPr>
          <w:p w14:paraId="127DE48B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7DFD57A7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298D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D5BD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953 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88C9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 12.3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5D9A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 275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3455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 28.9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36CDB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0.37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EE7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0.80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F399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 3.30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06BAF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2.68-4.08 </w:t>
            </w:r>
          </w:p>
        </w:tc>
        <w:tc>
          <w:tcPr>
            <w:tcW w:w="222" w:type="dxa"/>
            <w:vAlign w:val="center"/>
            <w:hideMark/>
          </w:tcPr>
          <w:p w14:paraId="30EFE3A7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69BF74A6" w14:textId="77777777" w:rsidTr="000B50DE">
        <w:trPr>
          <w:trHeight w:val="312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8A7A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0FB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889 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C219E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11.5 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29C8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332 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B400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37.3 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4E37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0.20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646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0.91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3B342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 4.85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0B28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3.94-5.98 </w:t>
            </w:r>
          </w:p>
        </w:tc>
        <w:tc>
          <w:tcPr>
            <w:tcW w:w="222" w:type="dxa"/>
            <w:vAlign w:val="center"/>
            <w:hideMark/>
          </w:tcPr>
          <w:p w14:paraId="43BDF727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tr w:rsidR="006629CA" w:rsidRPr="003F743B" w14:paraId="1251999D" w14:textId="77777777" w:rsidTr="000B50DE">
        <w:trPr>
          <w:trHeight w:val="288"/>
        </w:trPr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AEA34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b/>
                <w:bCs/>
                <w:color w:val="000000"/>
                <w:lang w:val="en-GB" w:eastAsia="en-GB"/>
              </w:rPr>
              <w:t>Total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7CE4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7744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1E166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0CAE9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  <w:r w:rsidRPr="003F743B">
              <w:rPr>
                <w:rFonts w:eastAsia="Times New Roman" w:cstheme="minorHAnsi"/>
                <w:color w:val="000000"/>
                <w:lang w:val="en-GB" w:eastAsia="en-GB"/>
              </w:rPr>
              <w:t>1658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54A13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79770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98A0A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1801D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CDA9C" w14:textId="77777777" w:rsidR="006629CA" w:rsidRPr="003F743B" w:rsidRDefault="006629CA" w:rsidP="000B50DE">
            <w:pPr>
              <w:spacing w:after="0" w:line="240" w:lineRule="auto"/>
              <w:jc w:val="center"/>
              <w:rPr>
                <w:rFonts w:eastAsia="Times New Roman" w:cstheme="minorHAnsi"/>
                <w:lang w:val="en-GB" w:eastAsia="en-GB"/>
              </w:rPr>
            </w:pPr>
          </w:p>
        </w:tc>
        <w:tc>
          <w:tcPr>
            <w:tcW w:w="222" w:type="dxa"/>
            <w:vAlign w:val="center"/>
            <w:hideMark/>
          </w:tcPr>
          <w:p w14:paraId="09AB791A" w14:textId="77777777" w:rsidR="006629CA" w:rsidRPr="003F743B" w:rsidRDefault="006629CA" w:rsidP="000B50DE">
            <w:pPr>
              <w:spacing w:after="0" w:line="240" w:lineRule="auto"/>
              <w:rPr>
                <w:rFonts w:eastAsia="Times New Roman" w:cstheme="minorHAnsi"/>
                <w:lang w:val="en-GB" w:eastAsia="en-GB"/>
              </w:rPr>
            </w:pPr>
          </w:p>
        </w:tc>
      </w:tr>
      <w:bookmarkEnd w:id="0"/>
    </w:tbl>
    <w:p w14:paraId="416939A7" w14:textId="77777777" w:rsidR="00B14B3C" w:rsidRDefault="00B14B3C"/>
    <w:sectPr w:rsidR="00B14B3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9CA"/>
    <w:rsid w:val="00083E82"/>
    <w:rsid w:val="000F20CD"/>
    <w:rsid w:val="000F2A61"/>
    <w:rsid w:val="001444B5"/>
    <w:rsid w:val="00154392"/>
    <w:rsid w:val="001858AB"/>
    <w:rsid w:val="001D6C38"/>
    <w:rsid w:val="00217072"/>
    <w:rsid w:val="00277677"/>
    <w:rsid w:val="002A19C5"/>
    <w:rsid w:val="002E6FAD"/>
    <w:rsid w:val="00322DAE"/>
    <w:rsid w:val="00352904"/>
    <w:rsid w:val="0039461C"/>
    <w:rsid w:val="00396CE8"/>
    <w:rsid w:val="004C53A5"/>
    <w:rsid w:val="004F1FD6"/>
    <w:rsid w:val="0050212A"/>
    <w:rsid w:val="00504660"/>
    <w:rsid w:val="00515AEC"/>
    <w:rsid w:val="00556DFE"/>
    <w:rsid w:val="0056709A"/>
    <w:rsid w:val="005F3536"/>
    <w:rsid w:val="005F3570"/>
    <w:rsid w:val="0060339A"/>
    <w:rsid w:val="006517EC"/>
    <w:rsid w:val="006629CA"/>
    <w:rsid w:val="00663F0D"/>
    <w:rsid w:val="006C1296"/>
    <w:rsid w:val="00770822"/>
    <w:rsid w:val="00997042"/>
    <w:rsid w:val="009A6F24"/>
    <w:rsid w:val="009B1D02"/>
    <w:rsid w:val="009D16EB"/>
    <w:rsid w:val="00A5196F"/>
    <w:rsid w:val="00A67E53"/>
    <w:rsid w:val="00AB4B06"/>
    <w:rsid w:val="00AC383A"/>
    <w:rsid w:val="00B0557E"/>
    <w:rsid w:val="00B14B3C"/>
    <w:rsid w:val="00B23CD0"/>
    <w:rsid w:val="00B25A9E"/>
    <w:rsid w:val="00B35AB3"/>
    <w:rsid w:val="00B55740"/>
    <w:rsid w:val="00BD49A9"/>
    <w:rsid w:val="00C327F0"/>
    <w:rsid w:val="00C67F1E"/>
    <w:rsid w:val="00CC06EE"/>
    <w:rsid w:val="00CF7A9A"/>
    <w:rsid w:val="00D07BD6"/>
    <w:rsid w:val="00D87903"/>
    <w:rsid w:val="00DF7C4A"/>
    <w:rsid w:val="00E307A3"/>
    <w:rsid w:val="00EC456D"/>
    <w:rsid w:val="00F005AC"/>
    <w:rsid w:val="00F128C5"/>
    <w:rsid w:val="00F2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4B135"/>
  <w15:chartTrackingRefBased/>
  <w15:docId w15:val="{7F1C24F9-9A4D-4232-ACFC-6F121CB9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629CA"/>
    <w:rPr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Jukka Rönneikkö</dc:creator>
  <cp:keywords/>
  <dc:description/>
  <cp:lastModifiedBy>Jukka Rönneikkö</cp:lastModifiedBy>
  <cp:revision>1</cp:revision>
  <dcterms:created xsi:type="dcterms:W3CDTF">2022-12-10T18:11:00Z</dcterms:created>
  <dcterms:modified xsi:type="dcterms:W3CDTF">2022-12-10T18:11:00Z</dcterms:modified>
</cp:coreProperties>
</file>