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81" w:type="dxa"/>
        <w:tblLook w:val="04A0" w:firstRow="1" w:lastRow="0" w:firstColumn="1" w:lastColumn="0" w:noHBand="0" w:noVBand="1"/>
      </w:tblPr>
      <w:tblGrid>
        <w:gridCol w:w="1155"/>
        <w:gridCol w:w="975"/>
        <w:gridCol w:w="1333"/>
        <w:gridCol w:w="1333"/>
        <w:gridCol w:w="222"/>
        <w:gridCol w:w="975"/>
        <w:gridCol w:w="1333"/>
        <w:gridCol w:w="1333"/>
        <w:gridCol w:w="222"/>
      </w:tblGrid>
      <w:tr w:rsidR="005E0A27" w:rsidRPr="00D67C1F" w14:paraId="094C4A10" w14:textId="77777777" w:rsidTr="000B50DE">
        <w:trPr>
          <w:gridAfter w:val="1"/>
          <w:wAfter w:w="222" w:type="dxa"/>
          <w:trHeight w:val="450"/>
        </w:trPr>
        <w:tc>
          <w:tcPr>
            <w:tcW w:w="865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5D0B3" w14:textId="77777777" w:rsidR="005E0A27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 xml:space="preserve">Additional file 4. </w:t>
            </w: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 and specificity of the original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 xml:space="preserve"> </w:t>
            </w:r>
            <w:r w:rsidRPr="00572499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(based on our earlier study using the same data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fldChar w:fldCharType="begin" w:fldLock="1"/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instrText>ADDIN CSL_CITATION {"citationItems":[{"id":"ITEM-1","itemData":{"DOI":"10.1007/S41999-022-00665-X","ISSN":"1878-7657","author":[{"dropping-particle":"","family":"Rönneikkö","given":"Jukka K.","non-dropping-particle":"","parse-names":false,"suffix":""},{"dropping-particle":"","family":"Huhtala","given":"Heini","non-dropping-particle":"","parse-names":false,"suffix":""},{"dropping-particle":"","family":"Finne-Soveri","given":"Harriet","non-dropping-particle":"","parse-names":false,"suffix":""},{"dropping-particle":"","family":"Valvanne","given":"Jaakko N.","non-dropping-particle":"","parse-names":false,"suffix":""},{"dropping-particle":"","family":"Jämsen","given":"Esa R.","non-dropping-particle":"","parse-names":false,"suffix":""}],"container-title":"European Geriatric Medicine","id":"ITEM-1","issued":{"date-parts":[["2022","6","27"]]},"title":"Classifying home care clients’ risk of unplanned hospitalization with the resident assessment instrument","type":"article-journal"},"uris":["http://www.mendeley.com/documents/?uuid=9172b5e1-1cdb-3e30-8b6f-182aca1e1112"]}],"mendeley":{"formattedCitation":"&lt;sup&gt;18&lt;/sup&gt;","plainTextFormattedCitation":"18","previouslyFormattedCitation":"(18)"},"properties":{"noteIndex":0},"schema":"https://github.com/citation-style-language/schema/raw/master/csl-citation.json"}</w:instrTex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fldChar w:fldCharType="separate"/>
            </w:r>
            <w:r w:rsidRPr="008704FD">
              <w:rPr>
                <w:rFonts w:ascii="Calibri" w:eastAsia="Times New Roman" w:hAnsi="Calibri" w:cs="Calibri"/>
                <w:bCs/>
                <w:noProof/>
                <w:color w:val="000000"/>
                <w:vertAlign w:val="superscript"/>
                <w:lang w:val="en-GB" w:eastAsia="en-GB"/>
              </w:rPr>
              <w:t>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fldChar w:fldCharType="end"/>
            </w:r>
            <w:r w:rsidRPr="00572499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 xml:space="preserve">) </w:t>
            </w: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 xml:space="preserve"> and modified DIVERT scales in the whole data and in different age groups</w:t>
            </w:r>
          </w:p>
          <w:p w14:paraId="56D424F7" w14:textId="77777777" w:rsidR="005E0A27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239AEB94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</w:tr>
      <w:tr w:rsidR="005E0A27" w:rsidRPr="00D67C1F" w14:paraId="2201F760" w14:textId="77777777" w:rsidTr="000B50DE">
        <w:trPr>
          <w:trHeight w:val="288"/>
        </w:trPr>
        <w:tc>
          <w:tcPr>
            <w:tcW w:w="865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1EB41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F33C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</w:tr>
      <w:tr w:rsidR="005E0A27" w:rsidRPr="00D67C1F" w14:paraId="4C801167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E8A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3EA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3EB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FF9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5F0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707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93E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8C0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B2318E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4630B893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81B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DIVERT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55FD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69F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D0A1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222" w:type="dxa"/>
            <w:vAlign w:val="center"/>
            <w:hideMark/>
          </w:tcPr>
          <w:p w14:paraId="0057DFC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E240E0D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ACB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LEVELS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552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97F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631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E45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B0A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F3F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7FB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vAlign w:val="center"/>
            <w:hideMark/>
          </w:tcPr>
          <w:p w14:paraId="5092E33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2B98780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DB5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8C6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0A6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150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52B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C73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69A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31F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C7DD74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2B3DB25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343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A9A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4CE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F11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189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F76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EEA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951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0.23</w:t>
            </w:r>
          </w:p>
        </w:tc>
        <w:tc>
          <w:tcPr>
            <w:tcW w:w="222" w:type="dxa"/>
            <w:vAlign w:val="center"/>
            <w:hideMark/>
          </w:tcPr>
          <w:p w14:paraId="00C578B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F2C5279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E0C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ECF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31F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DA9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DBB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032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AD5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B95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0.41</w:t>
            </w:r>
          </w:p>
        </w:tc>
        <w:tc>
          <w:tcPr>
            <w:tcW w:w="222" w:type="dxa"/>
            <w:vAlign w:val="center"/>
            <w:hideMark/>
          </w:tcPr>
          <w:p w14:paraId="698E324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D2A8848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9CA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DBC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601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794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00A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673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045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845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0.60</w:t>
            </w:r>
          </w:p>
        </w:tc>
        <w:tc>
          <w:tcPr>
            <w:tcW w:w="222" w:type="dxa"/>
            <w:vAlign w:val="center"/>
            <w:hideMark/>
          </w:tcPr>
          <w:p w14:paraId="5F027AB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6B753327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2F2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2AA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39D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9EA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42F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E73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6C9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A74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0.80</w:t>
            </w:r>
          </w:p>
        </w:tc>
        <w:tc>
          <w:tcPr>
            <w:tcW w:w="222" w:type="dxa"/>
            <w:vAlign w:val="center"/>
            <w:hideMark/>
          </w:tcPr>
          <w:p w14:paraId="27A476F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F18811F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534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C62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B8C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B39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924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9EC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357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10E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222" w:type="dxa"/>
            <w:vAlign w:val="center"/>
            <w:hideMark/>
          </w:tcPr>
          <w:p w14:paraId="58B0BB9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6E2AAB0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34C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070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E6B0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DA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494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FB1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7F9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11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400344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EE7F71A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F76E" w14:textId="77777777" w:rsidR="005E0A27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7FB31A76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&lt;70 years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2977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72C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01A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718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15E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E78F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3735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FFED96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DD8DBB1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656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DIVERT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1184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0DB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33E7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222" w:type="dxa"/>
            <w:vAlign w:val="center"/>
            <w:hideMark/>
          </w:tcPr>
          <w:p w14:paraId="4A6FCB5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4B9DC249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DE4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LEVELS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46D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D2B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89A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D1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FB6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C00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EBA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vAlign w:val="center"/>
            <w:hideMark/>
          </w:tcPr>
          <w:p w14:paraId="37B5918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55272A2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523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172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AAF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46C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2EF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781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292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66A2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C293E9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48BF3612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738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41F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4EA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6A6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CB2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94C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73C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73B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0.34</w:t>
            </w:r>
          </w:p>
        </w:tc>
        <w:tc>
          <w:tcPr>
            <w:tcW w:w="222" w:type="dxa"/>
            <w:vAlign w:val="center"/>
            <w:hideMark/>
          </w:tcPr>
          <w:p w14:paraId="4B52F64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66AECCB1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2B6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DB1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3A8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3A5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B60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157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7DE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0B4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0.53</w:t>
            </w:r>
          </w:p>
        </w:tc>
        <w:tc>
          <w:tcPr>
            <w:tcW w:w="222" w:type="dxa"/>
            <w:vAlign w:val="center"/>
            <w:hideMark/>
          </w:tcPr>
          <w:p w14:paraId="527ED49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295FE9C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9DB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08D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E82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232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096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687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8CD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7FC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0.70</w:t>
            </w:r>
          </w:p>
        </w:tc>
        <w:tc>
          <w:tcPr>
            <w:tcW w:w="222" w:type="dxa"/>
            <w:vAlign w:val="center"/>
            <w:hideMark/>
          </w:tcPr>
          <w:p w14:paraId="59C8ACB2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1824C723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674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3ED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DC9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FA1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67B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3D2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372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283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0.85</w:t>
            </w:r>
          </w:p>
        </w:tc>
        <w:tc>
          <w:tcPr>
            <w:tcW w:w="222" w:type="dxa"/>
            <w:vAlign w:val="center"/>
            <w:hideMark/>
          </w:tcPr>
          <w:p w14:paraId="0CAE5CA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5B83EB9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4F1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539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A13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960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0BE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0E0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36F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C20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0.94</w:t>
            </w:r>
          </w:p>
        </w:tc>
        <w:tc>
          <w:tcPr>
            <w:tcW w:w="222" w:type="dxa"/>
            <w:vAlign w:val="center"/>
            <w:hideMark/>
          </w:tcPr>
          <w:p w14:paraId="668E21EC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562299C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3B9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D76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C2E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864F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6AA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50D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AB8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A525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17E4D2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E38E30C" w14:textId="77777777" w:rsidTr="000B50DE">
        <w:trPr>
          <w:trHeight w:val="288"/>
        </w:trPr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FCBF" w14:textId="77777777" w:rsidR="005E0A27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3C06F245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70-79 years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1475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D31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626F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10B2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445F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C3D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9A29B9F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1C4548A8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3DB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DIVERT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B871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A57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D9DA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222" w:type="dxa"/>
            <w:vAlign w:val="center"/>
            <w:hideMark/>
          </w:tcPr>
          <w:p w14:paraId="4C16A85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827952D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253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LEVELS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235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A11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F3C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C52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66A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B7E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674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vAlign w:val="center"/>
            <w:hideMark/>
          </w:tcPr>
          <w:p w14:paraId="31EBA50C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498C5B2A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B4B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BFD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922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8D5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54C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F82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F48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27D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A3A4C4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5900994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364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D10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E85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DDF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4BE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004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9D0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116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0.27</w:t>
            </w:r>
          </w:p>
        </w:tc>
        <w:tc>
          <w:tcPr>
            <w:tcW w:w="222" w:type="dxa"/>
            <w:vAlign w:val="center"/>
            <w:hideMark/>
          </w:tcPr>
          <w:p w14:paraId="3ACA7FA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4C0FCFB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396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C91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3D9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B5B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502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A8C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E3F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F54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0.45</w:t>
            </w:r>
          </w:p>
        </w:tc>
        <w:tc>
          <w:tcPr>
            <w:tcW w:w="222" w:type="dxa"/>
            <w:vAlign w:val="center"/>
            <w:hideMark/>
          </w:tcPr>
          <w:p w14:paraId="536A014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EE8D774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F56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A66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127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F5C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137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98A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779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C0C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0.60</w:t>
            </w:r>
          </w:p>
        </w:tc>
        <w:tc>
          <w:tcPr>
            <w:tcW w:w="222" w:type="dxa"/>
            <w:vAlign w:val="center"/>
            <w:hideMark/>
          </w:tcPr>
          <w:p w14:paraId="4566AC32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2CBAD46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361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C5A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90F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7DA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BB5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E73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935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018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0.80</w:t>
            </w:r>
          </w:p>
        </w:tc>
        <w:tc>
          <w:tcPr>
            <w:tcW w:w="222" w:type="dxa"/>
            <w:vAlign w:val="center"/>
            <w:hideMark/>
          </w:tcPr>
          <w:p w14:paraId="0F372D25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DF7EFEF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363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AE8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116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D4F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F02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F6A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DAE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AA3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222" w:type="dxa"/>
            <w:vAlign w:val="center"/>
            <w:hideMark/>
          </w:tcPr>
          <w:p w14:paraId="737EAE7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4A85BF1C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827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AC2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325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8CE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241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DD6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77B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2D6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6F0AF6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2938E54" w14:textId="77777777" w:rsidTr="000B50DE">
        <w:trPr>
          <w:trHeight w:val="288"/>
        </w:trPr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73F6" w14:textId="77777777" w:rsidR="005E0A27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3ACA4F3A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80-89 years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3A02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6C0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ABA7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EE5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AD8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6AF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6DC0AB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EB53BEF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1EE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DIVERT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7786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455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A9FC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222" w:type="dxa"/>
            <w:vAlign w:val="center"/>
            <w:hideMark/>
          </w:tcPr>
          <w:p w14:paraId="31705D3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14D19E71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0CB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LEVELS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16C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A64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58D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1DA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589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CF2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E2A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vAlign w:val="center"/>
            <w:hideMark/>
          </w:tcPr>
          <w:p w14:paraId="0E7E0D5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194108C7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098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530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4A7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F0E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85B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63C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4F7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517B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DA0B4B2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459CFD5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745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E4D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941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9A0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0BC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F79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051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ED0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5541B21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E42B259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F00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FC1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B2C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AE9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C94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43F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3EA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EB7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0.37</w:t>
            </w:r>
          </w:p>
        </w:tc>
        <w:tc>
          <w:tcPr>
            <w:tcW w:w="222" w:type="dxa"/>
            <w:vAlign w:val="center"/>
            <w:hideMark/>
          </w:tcPr>
          <w:p w14:paraId="76336F5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27BEDE2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C91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392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065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703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507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A91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0A5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1CD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0.60</w:t>
            </w:r>
          </w:p>
        </w:tc>
        <w:tc>
          <w:tcPr>
            <w:tcW w:w="222" w:type="dxa"/>
            <w:vAlign w:val="center"/>
            <w:hideMark/>
          </w:tcPr>
          <w:p w14:paraId="07696CB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0ABB80A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F5A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FFE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156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858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657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47C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0E2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204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0.80</w:t>
            </w:r>
          </w:p>
        </w:tc>
        <w:tc>
          <w:tcPr>
            <w:tcW w:w="222" w:type="dxa"/>
            <w:vAlign w:val="center"/>
            <w:hideMark/>
          </w:tcPr>
          <w:p w14:paraId="5F621425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BBFFC88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475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1AD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81F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363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E92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387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144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F88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0.91</w:t>
            </w:r>
          </w:p>
        </w:tc>
        <w:tc>
          <w:tcPr>
            <w:tcW w:w="222" w:type="dxa"/>
            <w:vAlign w:val="center"/>
            <w:hideMark/>
          </w:tcPr>
          <w:p w14:paraId="29B910A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19E00E8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B38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8F9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B71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F28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1016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F1F0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44C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4FC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8C3263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56CADAE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9C40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2798002B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  <w:p w14:paraId="0D4B3EF3" w14:textId="77777777" w:rsidR="005E0A27" w:rsidRPr="007C6A60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&gt;90 years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B524" w14:textId="77777777" w:rsidR="005E0A27" w:rsidRPr="007D3CA8" w:rsidRDefault="005E0A27" w:rsidP="000B5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D6C9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930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E56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D3DE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ECFA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FA1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382A12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56DAAEFE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D0B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lastRenderedPageBreak/>
              <w:t>DIVERT</w:t>
            </w: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5E01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426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8288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222" w:type="dxa"/>
            <w:vAlign w:val="center"/>
            <w:hideMark/>
          </w:tcPr>
          <w:p w14:paraId="1FC800F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21E3EFC7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323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LEVELS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6AE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462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553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C8A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3B3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Original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607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3A4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Modified 2</w:t>
            </w:r>
          </w:p>
        </w:tc>
        <w:tc>
          <w:tcPr>
            <w:tcW w:w="222" w:type="dxa"/>
            <w:vAlign w:val="center"/>
            <w:hideMark/>
          </w:tcPr>
          <w:p w14:paraId="2798899C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0C50B385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716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04B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C69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F22A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DE6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07C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348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0355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284F7BE4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3FA3891D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B90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095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B58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1B9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588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03A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559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4AE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0.16</w:t>
            </w:r>
          </w:p>
        </w:tc>
        <w:tc>
          <w:tcPr>
            <w:tcW w:w="222" w:type="dxa"/>
            <w:vAlign w:val="center"/>
            <w:hideMark/>
          </w:tcPr>
          <w:p w14:paraId="61CE3A68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6543D396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F57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12C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500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1B4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45B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406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442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781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0.33</w:t>
            </w:r>
          </w:p>
        </w:tc>
        <w:tc>
          <w:tcPr>
            <w:tcW w:w="222" w:type="dxa"/>
            <w:vAlign w:val="center"/>
            <w:hideMark/>
          </w:tcPr>
          <w:p w14:paraId="02F0A70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F5A8654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15D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66C6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8948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505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1AD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2A10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6DDE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0.57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D77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0.60</w:t>
            </w:r>
          </w:p>
        </w:tc>
        <w:tc>
          <w:tcPr>
            <w:tcW w:w="222" w:type="dxa"/>
            <w:vAlign w:val="center"/>
            <w:hideMark/>
          </w:tcPr>
          <w:p w14:paraId="22B470DD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624FCEFE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3F9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A16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18A5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0.40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6F4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8C07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514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769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69E2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0.76</w:t>
            </w:r>
          </w:p>
        </w:tc>
        <w:tc>
          <w:tcPr>
            <w:tcW w:w="222" w:type="dxa"/>
            <w:vAlign w:val="center"/>
            <w:hideMark/>
          </w:tcPr>
          <w:p w14:paraId="416BDED1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E0A27" w:rsidRPr="007D3CA8" w14:paraId="732C2F15" w14:textId="77777777" w:rsidTr="000B50DE">
        <w:trPr>
          <w:trHeight w:val="288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C2A9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A5CF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0.13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DCE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4B11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BEB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FEAD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E053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DA2C" w14:textId="77777777" w:rsidR="005E0A27" w:rsidRPr="007D3CA8" w:rsidRDefault="005E0A27" w:rsidP="000B5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D3CA8">
              <w:rPr>
                <w:rFonts w:ascii="Calibri" w:eastAsia="Times New Roman" w:hAnsi="Calibri" w:cs="Calibri"/>
                <w:color w:val="000000"/>
                <w:lang w:val="en-GB" w:eastAsia="en-GB"/>
              </w:rPr>
              <w:t>0.88</w:t>
            </w:r>
          </w:p>
        </w:tc>
        <w:tc>
          <w:tcPr>
            <w:tcW w:w="222" w:type="dxa"/>
            <w:vAlign w:val="center"/>
            <w:hideMark/>
          </w:tcPr>
          <w:p w14:paraId="5F4B9F53" w14:textId="77777777" w:rsidR="005E0A27" w:rsidRPr="007D3CA8" w:rsidRDefault="005E0A27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0D47358" w14:textId="77777777" w:rsidR="00B14B3C" w:rsidRDefault="00B14B3C"/>
    <w:sectPr w:rsidR="00B14B3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27"/>
    <w:rsid w:val="00083E82"/>
    <w:rsid w:val="000F20CD"/>
    <w:rsid w:val="000F2A61"/>
    <w:rsid w:val="001444B5"/>
    <w:rsid w:val="00154392"/>
    <w:rsid w:val="001858AB"/>
    <w:rsid w:val="001D6C38"/>
    <w:rsid w:val="00217072"/>
    <w:rsid w:val="00277677"/>
    <w:rsid w:val="002A19C5"/>
    <w:rsid w:val="002E6FAD"/>
    <w:rsid w:val="00322DAE"/>
    <w:rsid w:val="00352904"/>
    <w:rsid w:val="0039461C"/>
    <w:rsid w:val="00396CE8"/>
    <w:rsid w:val="004C53A5"/>
    <w:rsid w:val="004F1FD6"/>
    <w:rsid w:val="0050212A"/>
    <w:rsid w:val="00504660"/>
    <w:rsid w:val="00515AEC"/>
    <w:rsid w:val="00556DFE"/>
    <w:rsid w:val="0056709A"/>
    <w:rsid w:val="005E0A27"/>
    <w:rsid w:val="005F3536"/>
    <w:rsid w:val="005F3570"/>
    <w:rsid w:val="0060339A"/>
    <w:rsid w:val="006517EC"/>
    <w:rsid w:val="00663F0D"/>
    <w:rsid w:val="006C1296"/>
    <w:rsid w:val="00770822"/>
    <w:rsid w:val="00997042"/>
    <w:rsid w:val="009A6F24"/>
    <w:rsid w:val="009B1D02"/>
    <w:rsid w:val="009D16EB"/>
    <w:rsid w:val="00A5196F"/>
    <w:rsid w:val="00A67E53"/>
    <w:rsid w:val="00AB4B06"/>
    <w:rsid w:val="00AC383A"/>
    <w:rsid w:val="00B0557E"/>
    <w:rsid w:val="00B14B3C"/>
    <w:rsid w:val="00B23CD0"/>
    <w:rsid w:val="00B25A9E"/>
    <w:rsid w:val="00B35AB3"/>
    <w:rsid w:val="00B55740"/>
    <w:rsid w:val="00BD49A9"/>
    <w:rsid w:val="00C327F0"/>
    <w:rsid w:val="00C67F1E"/>
    <w:rsid w:val="00CC06EE"/>
    <w:rsid w:val="00CF7A9A"/>
    <w:rsid w:val="00D07BD6"/>
    <w:rsid w:val="00D87903"/>
    <w:rsid w:val="00DF7C4A"/>
    <w:rsid w:val="00E307A3"/>
    <w:rsid w:val="00EC456D"/>
    <w:rsid w:val="00F005AC"/>
    <w:rsid w:val="00F128C5"/>
    <w:rsid w:val="00F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27B5"/>
  <w15:chartTrackingRefBased/>
  <w15:docId w15:val="{3BDE4F62-666D-40C1-8940-D47A6358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E0A27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1</cp:revision>
  <dcterms:created xsi:type="dcterms:W3CDTF">2022-12-10T18:12:00Z</dcterms:created>
  <dcterms:modified xsi:type="dcterms:W3CDTF">2022-12-10T18:13:00Z</dcterms:modified>
</cp:coreProperties>
</file>