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736A37A7" w:rsidR="007542C6" w:rsidRPr="002072EF" w:rsidRDefault="002072EF" w:rsidP="002072E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072EF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2072EF">
        <w:rPr>
          <w:rFonts w:ascii="Times New Roman" w:hAnsi="Times New Roman" w:cs="Times New Roman"/>
          <w:sz w:val="24"/>
          <w:szCs w:val="24"/>
        </w:rPr>
        <w:t xml:space="preserve"> 9. Association of changes in frailty status with cardiovascular death and all-cause mortality, after excluding deaths within the first year</w:t>
      </w:r>
    </w:p>
    <w:tbl>
      <w:tblPr>
        <w:tblW w:w="14601" w:type="dxa"/>
        <w:tblLook w:val="04A0" w:firstRow="1" w:lastRow="0" w:firstColumn="1" w:lastColumn="0" w:noHBand="0" w:noVBand="1"/>
      </w:tblPr>
      <w:tblGrid>
        <w:gridCol w:w="3119"/>
        <w:gridCol w:w="2560"/>
        <w:gridCol w:w="2968"/>
        <w:gridCol w:w="2977"/>
        <w:gridCol w:w="2977"/>
      </w:tblGrid>
      <w:tr w:rsidR="002072EF" w:rsidRPr="002072EF" w14:paraId="383E4BFA" w14:textId="77777777" w:rsidTr="002072EF">
        <w:trPr>
          <w:trHeight w:val="60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9D3AB" w14:textId="77777777" w:rsidR="002072EF" w:rsidRPr="002072EF" w:rsidRDefault="002072EF" w:rsidP="002072E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9FAAC" w14:textId="77777777" w:rsidR="002072EF" w:rsidRPr="002072EF" w:rsidRDefault="002072EF" w:rsidP="002072E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pre/Frailty </w:t>
            </w:r>
          </w:p>
        </w:tc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27120" w14:textId="77777777" w:rsidR="002072EF" w:rsidRPr="002072EF" w:rsidRDefault="002072EF" w:rsidP="002072E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pre/Frailty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4AADE4" w14:textId="77777777" w:rsidR="002072EF" w:rsidRPr="002072EF" w:rsidRDefault="002072EF" w:rsidP="002072E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pre/Frailty to robustness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DF8CA" w14:textId="77777777" w:rsidR="002072EF" w:rsidRPr="002072EF" w:rsidRDefault="002072EF" w:rsidP="002072E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0F7374" w:rsidRPr="002072EF" w14:paraId="00D5A79A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5938E" w14:textId="1B41DF39" w:rsidR="000F7374" w:rsidRPr="002072EF" w:rsidRDefault="000F7374" w:rsidP="000F7374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A9158" w14:textId="77777777" w:rsidR="000F7374" w:rsidRPr="002072EF" w:rsidRDefault="000F7374" w:rsidP="000F7374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69FE1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05C73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755DB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F7374" w:rsidRPr="002072EF" w14:paraId="045CE83C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67EF" w14:textId="491D3BCA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EFD03" w14:textId="018B8310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705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D427B" w14:textId="602FA5A6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C3781" w14:textId="1EF2AAEC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A535D" w14:textId="5E93E7F7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1010</w:t>
            </w:r>
          </w:p>
        </w:tc>
      </w:tr>
      <w:tr w:rsidR="000F7374" w:rsidRPr="002072EF" w14:paraId="49C0C6C6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60A47" w14:textId="6B36CC77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546BF" w14:textId="304ED3FD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346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7D817" w14:textId="5B2753F8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C7DE" w14:textId="0ECD40BD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5D80" w14:textId="73395EDC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0F7374" w:rsidRPr="002072EF" w14:paraId="558353F6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67A84" w14:textId="7AF913B5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6D299" w14:textId="4075F546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2327.5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1DB6" w14:textId="084F5546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1700.9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298B2" w14:textId="668725E9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1541.2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8CCBD" w14:textId="69C6406C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3851.7</w:t>
            </w:r>
          </w:p>
        </w:tc>
      </w:tr>
      <w:tr w:rsidR="000F7374" w:rsidRPr="002072EF" w14:paraId="6A73F460" w14:textId="77777777" w:rsidTr="000F7374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8F463" w14:textId="75A254D6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42A5" w14:textId="6F9D7B44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14.9 (13.4-16.3)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D951F" w14:textId="078EE4B4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 (6.8-9.4)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EB6A8" w14:textId="0FE890C1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 (5.4-7.9)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21030" w14:textId="6805FAE7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 (3.4-4.6)</w:t>
            </w:r>
          </w:p>
        </w:tc>
      </w:tr>
      <w:tr w:rsidR="000F7374" w:rsidRPr="002072EF" w14:paraId="5ABCBC24" w14:textId="77777777" w:rsidTr="000F7374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2F949" w14:textId="48775200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273BC" w14:textId="24919AED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EC3D9" w14:textId="00F1302C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 (0.52-0.78), &lt;0.001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C196D" w14:textId="3FD1B2B2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 (0.44-0.69), &lt;0.001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829EA" w14:textId="6AC11EAB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 (0.34-0.52), &lt;0.001</w:t>
            </w:r>
          </w:p>
        </w:tc>
      </w:tr>
      <w:tr w:rsidR="000F7374" w:rsidRPr="002072EF" w14:paraId="54D5A5B4" w14:textId="77777777" w:rsidTr="002072E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8B85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2A01" w14:textId="77777777" w:rsidR="000F7374" w:rsidRPr="002072EF" w:rsidRDefault="000F7374" w:rsidP="000F737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6D83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0BE4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DE061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F7374" w:rsidRPr="002072EF" w14:paraId="74D118A6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DAA3" w14:textId="5624D438" w:rsidR="000F7374" w:rsidRPr="002072EF" w:rsidRDefault="000F7374" w:rsidP="000F7374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Cardiovascular death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A5670" w14:textId="77777777" w:rsidR="000F7374" w:rsidRPr="002072EF" w:rsidRDefault="000F7374" w:rsidP="000F7374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2DB82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BD562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5CB32" w14:textId="77777777" w:rsidR="000F7374" w:rsidRPr="002072EF" w:rsidRDefault="000F7374" w:rsidP="000F73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F7374" w:rsidRPr="002072EF" w14:paraId="4A3C9ABE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B9031" w14:textId="5DEE4CF9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77342" w14:textId="1A0BC420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812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D5B15" w14:textId="506FC708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BFFA2" w14:textId="6B335BB7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BCE0" w14:textId="2C526535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1035</w:t>
            </w:r>
          </w:p>
        </w:tc>
      </w:tr>
      <w:tr w:rsidR="000F7374" w:rsidRPr="002072EF" w14:paraId="11636213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93BCD" w14:textId="7001611E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7D39C" w14:textId="7FF7A4F2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DBA9F" w14:textId="5A7FCB3A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D5361" w14:textId="73A45EE3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A67A" w14:textId="03D91D1C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0F7374" w:rsidRPr="002072EF" w14:paraId="37BA2F36" w14:textId="77777777" w:rsidTr="000F737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63EE2" w14:textId="3B3E6B5A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71E9E" w14:textId="64A92DAA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2376.5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E8E48" w14:textId="4949C805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1714.6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535CC" w14:textId="2E8B4BEC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1553.1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DC48C" w14:textId="30EC69FD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3866.7</w:t>
            </w:r>
          </w:p>
        </w:tc>
      </w:tr>
      <w:tr w:rsidR="000F7374" w:rsidRPr="002072EF" w14:paraId="551E6406" w14:textId="77777777" w:rsidTr="000F7374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20A4C" w14:textId="78AACCCC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20416" w14:textId="4B7FAFA9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 (1.7-2.9)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3B135" w14:textId="7C82C27A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 (1.2-2.4)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229B5" w14:textId="3F6BCB97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 (0.6-1.7)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6A400" w14:textId="256E30B4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 (0.6-1.1)</w:t>
            </w:r>
          </w:p>
        </w:tc>
      </w:tr>
      <w:tr w:rsidR="000F7374" w:rsidRPr="002072EF" w14:paraId="70C43A27" w14:textId="77777777" w:rsidTr="000F7374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F02ABA" w14:textId="0F4F42DC" w:rsidR="000F7374" w:rsidRPr="002072EF" w:rsidRDefault="000F7374" w:rsidP="000F737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3CE4D" w14:textId="6EC4A0C0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2E4AAB" w14:textId="0857D3C0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 (0.55-1.39), 0.582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F37523" w14:textId="2C6312BD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0.60 (0.35-1.04), 0.067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E192AA" w14:textId="6FD2BA05" w:rsidR="000F7374" w:rsidRPr="002072EF" w:rsidRDefault="000F7374" w:rsidP="000F737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072E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 (0.32-0.85), 0.009</w:t>
            </w:r>
          </w:p>
        </w:tc>
      </w:tr>
    </w:tbl>
    <w:p w14:paraId="5B18EB42" w14:textId="77777777" w:rsidR="002072EF" w:rsidRPr="002072EF" w:rsidRDefault="002072EF" w:rsidP="002072EF">
      <w:pPr>
        <w:rPr>
          <w:rFonts w:ascii="Times New Roman" w:hAnsi="Times New Roman" w:cs="Times New Roman"/>
          <w:sz w:val="24"/>
          <w:szCs w:val="24"/>
        </w:rPr>
      </w:pPr>
      <w:r w:rsidRPr="003737B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072EF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660626A1" w14:textId="77777777" w:rsidR="002072EF" w:rsidRPr="002072EF" w:rsidRDefault="002072EF" w:rsidP="002072EF">
      <w:pPr>
        <w:rPr>
          <w:rFonts w:ascii="Times New Roman" w:hAnsi="Times New Roman" w:cs="Times New Roman"/>
          <w:sz w:val="24"/>
          <w:szCs w:val="24"/>
        </w:rPr>
      </w:pPr>
      <w:r w:rsidRPr="003737B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2072EF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1504DEA9" w:rsidR="00627590" w:rsidRPr="002072EF" w:rsidRDefault="002072EF" w:rsidP="002072EF">
      <w:pPr>
        <w:rPr>
          <w:rFonts w:ascii="Times New Roman" w:hAnsi="Times New Roman" w:cs="Times New Roman"/>
          <w:sz w:val="24"/>
          <w:szCs w:val="24"/>
        </w:rPr>
      </w:pPr>
      <w:r w:rsidRPr="002072EF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2072EF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291B5" w14:textId="77777777" w:rsidR="00B7139B" w:rsidRDefault="00B7139B" w:rsidP="003737B7">
      <w:r>
        <w:separator/>
      </w:r>
    </w:p>
  </w:endnote>
  <w:endnote w:type="continuationSeparator" w:id="0">
    <w:p w14:paraId="1926C080" w14:textId="77777777" w:rsidR="00B7139B" w:rsidRDefault="00B7139B" w:rsidP="0037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D5E29" w14:textId="77777777" w:rsidR="00B7139B" w:rsidRDefault="00B7139B" w:rsidP="003737B7">
      <w:r>
        <w:separator/>
      </w:r>
    </w:p>
  </w:footnote>
  <w:footnote w:type="continuationSeparator" w:id="0">
    <w:p w14:paraId="1A6A545B" w14:textId="77777777" w:rsidR="00B7139B" w:rsidRDefault="00B7139B" w:rsidP="00373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0F7374"/>
    <w:rsid w:val="002072EF"/>
    <w:rsid w:val="003737B7"/>
    <w:rsid w:val="005C519E"/>
    <w:rsid w:val="005E7958"/>
    <w:rsid w:val="00627590"/>
    <w:rsid w:val="006E4E9B"/>
    <w:rsid w:val="007542C6"/>
    <w:rsid w:val="00A82706"/>
    <w:rsid w:val="00B7139B"/>
    <w:rsid w:val="00C246DF"/>
    <w:rsid w:val="00CA1D0F"/>
    <w:rsid w:val="00D4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7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37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37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37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11</cp:revision>
  <dcterms:created xsi:type="dcterms:W3CDTF">2023-05-28T14:55:00Z</dcterms:created>
  <dcterms:modified xsi:type="dcterms:W3CDTF">2023-12-08T14:53:00Z</dcterms:modified>
</cp:coreProperties>
</file>