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2171" w14:textId="7E6E4E0F" w:rsidR="00E5196A" w:rsidRPr="0057474A" w:rsidRDefault="00E5196A">
      <w:pPr>
        <w:rPr>
          <w:sz w:val="24"/>
          <w:szCs w:val="24"/>
        </w:rPr>
      </w:pPr>
    </w:p>
    <w:p w14:paraId="1D709747" w14:textId="1BD27B1F" w:rsidR="00F643A9" w:rsidRDefault="00F643A9" w:rsidP="0057474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6"/>
          <w:szCs w:val="36"/>
          <w:shd w:val="clear" w:color="auto" w:fill="FFFFFF"/>
          <w:lang w:eastAsia="en-C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032D0" wp14:editId="7E5CA3D0">
                <wp:simplePos x="0" y="0"/>
                <wp:positionH relativeFrom="column">
                  <wp:posOffset>-38100</wp:posOffset>
                </wp:positionH>
                <wp:positionV relativeFrom="paragraph">
                  <wp:posOffset>162560</wp:posOffset>
                </wp:positionV>
                <wp:extent cx="6124575" cy="97155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9715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244BA" id="Rectangle: Rounded Corners 1" o:spid="_x0000_s1026" style="position:absolute;margin-left:-3pt;margin-top:12.8pt;width:482.2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" filled="f" strokecolor="#ffc000" strokeweight="1.5pt">
                <v:stroke joinstyle="miter"/>
              </v:roundrect>
            </w:pict>
          </mc:Fallback>
        </mc:AlternateContent>
      </w:r>
    </w:p>
    <w:p w14:paraId="5D8274D0" w14:textId="4D815A66" w:rsidR="0057474A" w:rsidRPr="00F643A9" w:rsidRDefault="0057474A" w:rsidP="0057474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6"/>
          <w:szCs w:val="36"/>
          <w:shd w:val="clear" w:color="auto" w:fill="FFFFFF"/>
          <w:lang w:eastAsia="en-CA"/>
        </w:rPr>
      </w:pPr>
      <w:r w:rsidRPr="000C4E77">
        <w:rPr>
          <w:rFonts w:ascii="Calibri" w:eastAsia="Times New Roman" w:hAnsi="Calibri" w:cs="Arial"/>
          <w:b/>
          <w:bCs/>
          <w:sz w:val="36"/>
          <w:szCs w:val="36"/>
          <w:shd w:val="clear" w:color="auto" w:fill="FFFFFF"/>
          <w:lang w:eastAsia="en-CA"/>
        </w:rPr>
        <w:t>Postoperative transitions in care for older adults with frailty: understanding p</w:t>
      </w:r>
      <w:r w:rsidRPr="00F643A9">
        <w:rPr>
          <w:rFonts w:ascii="Calibri" w:eastAsia="Times New Roman" w:hAnsi="Calibri" w:cs="Arial"/>
          <w:b/>
          <w:bCs/>
          <w:sz w:val="36"/>
          <w:szCs w:val="36"/>
          <w:shd w:val="clear" w:color="auto" w:fill="FFFFFF"/>
          <w:lang w:eastAsia="en-CA"/>
        </w:rPr>
        <w:t>atient and caregiver priorities</w:t>
      </w:r>
    </w:p>
    <w:p w14:paraId="61975849" w14:textId="38B53C49" w:rsidR="0057474A" w:rsidRPr="00F643A9" w:rsidRDefault="0057474A" w:rsidP="0057474A">
      <w:pPr>
        <w:spacing w:after="0" w:line="240" w:lineRule="auto"/>
        <w:jc w:val="center"/>
        <w:rPr>
          <w:rFonts w:ascii="Calibri" w:eastAsia="Times New Roman" w:hAnsi="Calibri" w:cs="Arial"/>
          <w:b/>
          <w:bCs/>
          <w:i/>
          <w:iCs/>
          <w:sz w:val="24"/>
          <w:szCs w:val="24"/>
          <w:shd w:val="clear" w:color="auto" w:fill="FFFFFF"/>
          <w:lang w:eastAsia="en-CA"/>
        </w:rPr>
      </w:pPr>
      <w:r w:rsidRPr="00F643A9">
        <w:rPr>
          <w:rFonts w:ascii="Calibri" w:eastAsia="Times New Roman" w:hAnsi="Calibri" w:cs="Arial"/>
          <w:b/>
          <w:bCs/>
          <w:i/>
          <w:iCs/>
          <w:sz w:val="24"/>
          <w:szCs w:val="24"/>
          <w:shd w:val="clear" w:color="auto" w:fill="FFFFFF"/>
          <w:lang w:eastAsia="en-CA"/>
        </w:rPr>
        <w:t>Protocol #20200322-01H</w:t>
      </w:r>
    </w:p>
    <w:p w14:paraId="3739DB00" w14:textId="4680F301" w:rsidR="000C4E77" w:rsidRDefault="000C4E77" w:rsidP="000C4E77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32"/>
          <w:szCs w:val="32"/>
          <w:shd w:val="clear" w:color="auto" w:fill="FFFFFF"/>
          <w:lang w:eastAsia="en-CA"/>
        </w:rPr>
      </w:pPr>
    </w:p>
    <w:p w14:paraId="6B859933" w14:textId="0B04E6E2" w:rsidR="00F643A9" w:rsidRDefault="00F643A9" w:rsidP="0057474A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32"/>
          <w:szCs w:val="32"/>
          <w:shd w:val="clear" w:color="auto" w:fill="FFFFFF"/>
          <w:lang w:eastAsia="en-CA"/>
        </w:rPr>
      </w:pPr>
    </w:p>
    <w:p w14:paraId="22C4754B" w14:textId="71EC7A33" w:rsidR="000C4E77" w:rsidRPr="00F643A9" w:rsidRDefault="000C4E77" w:rsidP="005B3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FFFFFF"/>
          <w:lang w:eastAsia="en-CA"/>
        </w:rPr>
      </w:pPr>
      <w:r w:rsidRPr="00F643A9"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FFFFFF"/>
          <w:lang w:eastAsia="en-CA"/>
        </w:rPr>
        <w:t>Were you a caregiver to an adult (aged 65 and older) who had major surgery at The Ottawa Hospital within the last year?</w:t>
      </w:r>
    </w:p>
    <w:p w14:paraId="3B75032B" w14:textId="13075FB1" w:rsidR="000C4E77" w:rsidRPr="00F643A9" w:rsidRDefault="000C4E77" w:rsidP="000C4E77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FFFFFF"/>
          <w:lang w:eastAsia="en-CA"/>
        </w:rPr>
      </w:pPr>
    </w:p>
    <w:p w14:paraId="34EB7112" w14:textId="77777777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14E2E1D4" w14:textId="5EFE2B99" w:rsidR="005B3A30" w:rsidRDefault="0057474A" w:rsidP="005B3A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  <w:r w:rsidRPr="005B3A30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We are doing a research study to better understand </w:t>
      </w:r>
      <w:r w:rsidRPr="005B3A30">
        <w:rPr>
          <w:rFonts w:ascii="Calibri" w:eastAsia="Times New Roman" w:hAnsi="Calibri" w:cs="Arial"/>
          <w:color w:val="000000"/>
          <w:sz w:val="28"/>
          <w:szCs w:val="28"/>
          <w:u w:val="single"/>
          <w:shd w:val="clear" w:color="auto" w:fill="FFFFFF"/>
          <w:lang w:eastAsia="en-CA"/>
        </w:rPr>
        <w:t>YOUR</w:t>
      </w:r>
      <w:r w:rsidRPr="005B3A30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 experience as a caregiver to an older adult during their transition home after surgery. </w:t>
      </w:r>
    </w:p>
    <w:p w14:paraId="57DB8584" w14:textId="77777777" w:rsidR="005B3A30" w:rsidRDefault="005B3A30" w:rsidP="005B3A30">
      <w:pPr>
        <w:pStyle w:val="ListParagraph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7F084CBD" w14:textId="77777777" w:rsidR="005B3A30" w:rsidRDefault="0057474A" w:rsidP="005B3A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  <w:r w:rsidRPr="005B3A30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>We hope to draw on your experience to improve the transition home after surgery based on the priorities that are important to patients and caregivers.</w:t>
      </w:r>
    </w:p>
    <w:p w14:paraId="7C74ED36" w14:textId="77777777" w:rsidR="005B3A30" w:rsidRPr="005B3A30" w:rsidRDefault="005B3A30" w:rsidP="005B3A30">
      <w:pPr>
        <w:pStyle w:val="ListParagraph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205F0BE2" w14:textId="73F4525A" w:rsidR="0057474A" w:rsidRPr="005B3A30" w:rsidRDefault="0057474A" w:rsidP="005B3A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  <w:r w:rsidRPr="005B3A30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Your participation would include a brief questionnaire and a telephone interview. </w:t>
      </w:r>
    </w:p>
    <w:p w14:paraId="78A639E7" w14:textId="1C085C0A" w:rsidR="0057474A" w:rsidRPr="00F643A9" w:rsidRDefault="0057474A" w:rsidP="000C4E77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shd w:val="clear" w:color="auto" w:fill="FFFFFF"/>
          <w:lang w:eastAsia="en-CA"/>
        </w:rPr>
      </w:pPr>
    </w:p>
    <w:p w14:paraId="56E1885F" w14:textId="77777777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07BFAEB3" w14:textId="35AD5D50" w:rsidR="0057474A" w:rsidRDefault="0057474A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  <w:r w:rsidRPr="00F643A9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Please call Emily Hladkowicz at 613-292-6714 or email her at </w:t>
      </w:r>
      <w:hyperlink r:id="rId10" w:history="1">
        <w:r w:rsidRPr="00F643A9">
          <w:rPr>
            <w:rStyle w:val="Hyperlink"/>
            <w:rFonts w:ascii="Calibri" w:eastAsia="Times New Roman" w:hAnsi="Calibri" w:cs="Arial"/>
            <w:sz w:val="28"/>
            <w:szCs w:val="28"/>
            <w:shd w:val="clear" w:color="auto" w:fill="FFFFFF"/>
            <w:lang w:eastAsia="en-CA"/>
          </w:rPr>
          <w:t>emhladkowicz@toh.ca</w:t>
        </w:r>
      </w:hyperlink>
      <w:r w:rsidRPr="00F643A9"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 if you are interested in participating!</w:t>
      </w:r>
    </w:p>
    <w:p w14:paraId="33C4102C" w14:textId="03AD2FD8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268EE7ED" w14:textId="77777777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49409181" w14:textId="77777777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26112C5D" w14:textId="0D58F213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  <w:r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  <w:t xml:space="preserve">This study is being done as a part of Emily’s PhD thesis through Queen’s University and The Ottawa Hospital Research Institute. </w:t>
      </w:r>
    </w:p>
    <w:p w14:paraId="3EF4B1D3" w14:textId="4C56C87E" w:rsidR="00F643A9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  <w:lang w:eastAsia="en-CA"/>
        </w:rPr>
      </w:pPr>
    </w:p>
    <w:p w14:paraId="38565647" w14:textId="25CFAD67" w:rsidR="00F643A9" w:rsidRPr="000C4E77" w:rsidRDefault="00F643A9" w:rsidP="000C4E77">
      <w:pPr>
        <w:spacing w:after="0" w:line="240" w:lineRule="auto"/>
        <w:jc w:val="center"/>
        <w:rPr>
          <w:rFonts w:ascii="Calibri" w:eastAsia="Times New Roman" w:hAnsi="Calibri" w:cs="Arial"/>
          <w:color w:val="FFFFFF"/>
          <w:sz w:val="28"/>
          <w:szCs w:val="28"/>
          <w:lang w:eastAsia="en-CA"/>
        </w:rPr>
      </w:pPr>
    </w:p>
    <w:p w14:paraId="20062ED8" w14:textId="3C1BF5E2" w:rsidR="000C4E77" w:rsidRPr="000C4E77" w:rsidRDefault="000C4E77" w:rsidP="000C4E77">
      <w:pPr>
        <w:spacing w:after="0" w:line="240" w:lineRule="auto"/>
        <w:rPr>
          <w:rFonts w:ascii="Helvetica" w:eastAsia="Times New Roman" w:hAnsi="Helvetica" w:cs="Times New Roman"/>
          <w:b/>
          <w:bCs/>
          <w:color w:val="FFFFFF"/>
          <w:sz w:val="15"/>
          <w:szCs w:val="15"/>
          <w:lang w:eastAsia="en-CA"/>
        </w:rPr>
      </w:pPr>
      <w:r w:rsidRPr="000C4E77">
        <w:rPr>
          <w:rFonts w:ascii="Helvetica" w:eastAsia="Times New Roman" w:hAnsi="Helvetica" w:cs="Times New Roman"/>
          <w:b/>
          <w:bCs/>
          <w:color w:val="FFFFFF"/>
          <w:sz w:val="15"/>
          <w:szCs w:val="15"/>
          <w:lang w:eastAsia="en-CA"/>
        </w:rPr>
        <w:t>P</w:t>
      </w:r>
    </w:p>
    <w:p w14:paraId="57D41854" w14:textId="77777777" w:rsidR="000C4E77" w:rsidRDefault="000C4E77"/>
    <w:sectPr w:rsidR="000C4E77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AF687" w14:textId="77777777" w:rsidR="00F04DDE" w:rsidRDefault="00F04DDE" w:rsidP="000C4E77">
      <w:pPr>
        <w:spacing w:after="0" w:line="240" w:lineRule="auto"/>
      </w:pPr>
      <w:r>
        <w:separator/>
      </w:r>
    </w:p>
  </w:endnote>
  <w:endnote w:type="continuationSeparator" w:id="0">
    <w:p w14:paraId="439485AC" w14:textId="77777777" w:rsidR="00F04DDE" w:rsidRDefault="00F04DDE" w:rsidP="000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E25C" w14:textId="4258EEE0" w:rsidR="005B3A30" w:rsidRPr="005B3A30" w:rsidRDefault="005B3A30">
    <w:pPr>
      <w:pStyle w:val="Footer"/>
      <w:rPr>
        <w:b/>
        <w:bCs/>
      </w:rPr>
    </w:pPr>
    <w:r w:rsidRPr="005B3A30">
      <w:rPr>
        <w:b/>
        <w:bCs/>
      </w:rPr>
      <w:t>Version date: June 6,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6AC1" w14:textId="77777777" w:rsidR="00F04DDE" w:rsidRDefault="00F04DDE" w:rsidP="000C4E77">
      <w:pPr>
        <w:spacing w:after="0" w:line="240" w:lineRule="auto"/>
      </w:pPr>
      <w:r>
        <w:separator/>
      </w:r>
    </w:p>
  </w:footnote>
  <w:footnote w:type="continuationSeparator" w:id="0">
    <w:p w14:paraId="0774BE93" w14:textId="77777777" w:rsidR="00F04DDE" w:rsidRDefault="00F04DDE" w:rsidP="000C4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0C47" w14:textId="43C005F1" w:rsidR="000C4E77" w:rsidRDefault="001C0801">
    <w:pPr>
      <w:pStyle w:val="Header"/>
    </w:pPr>
    <w:r>
      <w:rPr>
        <w:noProof/>
      </w:rPr>
      <w:drawing>
        <wp:inline distT="0" distB="0" distL="0" distR="0" wp14:anchorId="4696B2BC" wp14:editId="1E53BC94">
          <wp:extent cx="1757238" cy="562942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5" cy="580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  <w:sz w:val="21"/>
        <w:szCs w:val="21"/>
        <w:lang w:val="en-US"/>
      </w:rPr>
      <w:tab/>
    </w:r>
    <w:r>
      <w:rPr>
        <w:rFonts w:ascii="Arial" w:eastAsia="Times New Roman" w:hAnsi="Arial" w:cs="Arial"/>
        <w:noProof/>
        <w:sz w:val="21"/>
        <w:szCs w:val="21"/>
        <w:lang w:val="en-US"/>
      </w:rPr>
      <w:tab/>
    </w:r>
    <w:r>
      <w:rPr>
        <w:noProof/>
      </w:rPr>
      <w:drawing>
        <wp:inline distT="0" distB="0" distL="0" distR="0" wp14:anchorId="786F7882" wp14:editId="676F150A">
          <wp:extent cx="825543" cy="628153"/>
          <wp:effectExtent l="0" t="0" r="0" b="635"/>
          <wp:docPr id="12" name="Picture 12" descr="Image result for queen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queen'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073" cy="645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738"/>
    <w:multiLevelType w:val="hybridMultilevel"/>
    <w:tmpl w:val="F118B3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70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77"/>
    <w:rsid w:val="000C4E77"/>
    <w:rsid w:val="001C0801"/>
    <w:rsid w:val="004832D1"/>
    <w:rsid w:val="0049017B"/>
    <w:rsid w:val="00520658"/>
    <w:rsid w:val="0057474A"/>
    <w:rsid w:val="005B3A30"/>
    <w:rsid w:val="00881A3C"/>
    <w:rsid w:val="00B4531D"/>
    <w:rsid w:val="00E5196A"/>
    <w:rsid w:val="00F04DDE"/>
    <w:rsid w:val="00F6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C684"/>
  <w15:chartTrackingRefBased/>
  <w15:docId w15:val="{08562E24-9768-4F98-AFC2-D4C335B3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E77"/>
  </w:style>
  <w:style w:type="paragraph" w:styleId="Footer">
    <w:name w:val="footer"/>
    <w:basedOn w:val="Normal"/>
    <w:link w:val="FooterChar"/>
    <w:uiPriority w:val="99"/>
    <w:unhideWhenUsed/>
    <w:rsid w:val="000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E77"/>
  </w:style>
  <w:style w:type="character" w:customStyle="1" w:styleId="label">
    <w:name w:val="label"/>
    <w:basedOn w:val="DefaultParagraphFont"/>
    <w:rsid w:val="000C4E77"/>
  </w:style>
  <w:style w:type="paragraph" w:styleId="ListParagraph">
    <w:name w:val="List Paragraph"/>
    <w:basedOn w:val="Normal"/>
    <w:uiPriority w:val="34"/>
    <w:qFormat/>
    <w:rsid w:val="000C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mhladkowicz@toh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d76ec93c-018d-45f0-921e-a73c169b51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2B78701D06F4B92730CE7A69EB623" ma:contentTypeVersion="16" ma:contentTypeDescription="Create a new document." ma:contentTypeScope="" ma:versionID="c288a423f4004ef42166198a1bf6d3ef">
  <xsd:schema xmlns:xsd="http://www.w3.org/2001/XMLSchema" xmlns:xs="http://www.w3.org/2001/XMLSchema" xmlns:p="http://schemas.microsoft.com/office/2006/metadata/properties" xmlns:ns1="http://schemas.microsoft.com/sharepoint/v3" xmlns:ns2="d76ec93c-018d-45f0-921e-a73c169b51f7" xmlns:ns3="838853f8-b673-46b2-aec3-abff362c9efe" targetNamespace="http://schemas.microsoft.com/office/2006/metadata/properties" ma:root="true" ma:fieldsID="e87c27c0be590479fcf8d44d177143f8" ns1:_="" ns2:_="" ns3:_="">
    <xsd:import namespace="http://schemas.microsoft.com/sharepoint/v3"/>
    <xsd:import namespace="d76ec93c-018d-45f0-921e-a73c169b51f7"/>
    <xsd:import namespace="838853f8-b673-46b2-aec3-abff362c9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c93c-018d-45f0-921e-a73c169b5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comment" ma:index="19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853f8-b673-46b2-aec3-abff362c9e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F08AA-8F51-4517-A800-63CF0935411C}">
  <ds:schemaRefs>
    <ds:schemaRef ds:uri="http://schemas.microsoft.com/office/2006/metadata/properties"/>
    <ds:schemaRef ds:uri="http://schemas.microsoft.com/office/infopath/2007/PartnerControls"/>
    <ds:schemaRef ds:uri="d76ec93c-018d-45f0-921e-a73c169b51f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A95936-23BD-4E68-87FB-C93FBAD51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8F3A4-824D-4E1F-ADFB-6D0999774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76ec93c-018d-45f0-921e-a73c169b51f7"/>
    <ds:schemaRef ds:uri="838853f8-b673-46b2-aec3-abff362c9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</dc:creator>
  <cp:keywords/>
  <dc:description/>
  <cp:lastModifiedBy>Emily H</cp:lastModifiedBy>
  <cp:revision>2</cp:revision>
  <dcterms:created xsi:type="dcterms:W3CDTF">2023-04-07T17:53:00Z</dcterms:created>
  <dcterms:modified xsi:type="dcterms:W3CDTF">2023-04-07T17:53:00Z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0x0101000EE2B78701D06F4B92730CE7A69EB623</vt:lpwstr>
  </property>
</Properties>
</file>