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23830" w14:textId="511E2EFA" w:rsidR="00CF6D1C" w:rsidRDefault="00CF6D1C" w:rsidP="00CF6D1C">
      <w:r>
        <w:t xml:space="preserve">Table S1: </w:t>
      </w:r>
      <w:r w:rsidRPr="000D3475">
        <w:t xml:space="preserve">General characteristics of the cohort of patients with hip fractures caused by </w:t>
      </w:r>
      <w:r>
        <w:t>low</w:t>
      </w:r>
      <w:r w:rsidRPr="000D3475">
        <w:t xml:space="preserve"> trauma who were referred to Shafa-Yahyaian Hospital between 2013-2019</w:t>
      </w:r>
      <w:r>
        <w:t xml:space="preserve"> by the death in the first year</w:t>
      </w:r>
    </w:p>
    <w:tbl>
      <w:tblPr>
        <w:tblStyle w:val="TableGrid"/>
        <w:tblW w:w="8640" w:type="dxa"/>
        <w:jc w:val="center"/>
        <w:tblLayout w:type="fixed"/>
        <w:tblLook w:val="04A0" w:firstRow="1" w:lastRow="0" w:firstColumn="1" w:lastColumn="0" w:noHBand="0" w:noVBand="1"/>
      </w:tblPr>
      <w:tblGrid>
        <w:gridCol w:w="360"/>
        <w:gridCol w:w="1435"/>
        <w:gridCol w:w="540"/>
        <w:gridCol w:w="93"/>
        <w:gridCol w:w="90"/>
        <w:gridCol w:w="278"/>
        <w:gridCol w:w="1648"/>
        <w:gridCol w:w="1648"/>
        <w:gridCol w:w="1648"/>
        <w:gridCol w:w="900"/>
      </w:tblGrid>
      <w:tr w:rsidR="00CF6D1C" w:rsidRPr="00A9759F" w14:paraId="745C0D39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4B027B6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dxa"/>
            <w:gridSpan w:val="4"/>
          </w:tcPr>
          <w:p w14:paraId="394502E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278CFB49" w14:textId="77777777" w:rsidR="00CF6D1C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Alive in the first year</w:t>
            </w:r>
          </w:p>
          <w:p w14:paraId="6690EF2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N=796</w:t>
            </w:r>
          </w:p>
        </w:tc>
        <w:tc>
          <w:tcPr>
            <w:tcW w:w="1648" w:type="dxa"/>
            <w:vAlign w:val="center"/>
          </w:tcPr>
          <w:p w14:paraId="613421AE" w14:textId="099B2B8E" w:rsidR="00CF6D1C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Died in the first year</w:t>
            </w:r>
          </w:p>
          <w:p w14:paraId="27FD00F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N=149</w:t>
            </w:r>
          </w:p>
        </w:tc>
        <w:tc>
          <w:tcPr>
            <w:tcW w:w="1648" w:type="dxa"/>
            <w:vAlign w:val="center"/>
          </w:tcPr>
          <w:p w14:paraId="301B5ED2" w14:textId="77777777" w:rsidR="00CF6D1C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Total</w:t>
            </w:r>
          </w:p>
          <w:p w14:paraId="25117CA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 =945</w:t>
            </w:r>
          </w:p>
        </w:tc>
        <w:tc>
          <w:tcPr>
            <w:tcW w:w="900" w:type="dxa"/>
          </w:tcPr>
          <w:p w14:paraId="2AE6D3E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p-value</w:t>
            </w:r>
          </w:p>
        </w:tc>
      </w:tr>
      <w:tr w:rsidR="00CF6D1C" w:rsidRPr="00A9759F" w14:paraId="2D1A9D9A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0A74286A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Age group</w:t>
            </w:r>
          </w:p>
        </w:tc>
        <w:tc>
          <w:tcPr>
            <w:tcW w:w="1001" w:type="dxa"/>
            <w:gridSpan w:val="4"/>
          </w:tcPr>
          <w:p w14:paraId="253F22C8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022615F2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0A249CBD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399DBE8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73A21C0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0.001</w:t>
            </w:r>
          </w:p>
        </w:tc>
      </w:tr>
      <w:tr w:rsidR="00CF6D1C" w:rsidRPr="00A9759F" w14:paraId="41E608EE" w14:textId="77777777" w:rsidTr="00CF6D1C">
        <w:trPr>
          <w:jc w:val="center"/>
        </w:trPr>
        <w:tc>
          <w:tcPr>
            <w:tcW w:w="360" w:type="dxa"/>
            <w:vAlign w:val="center"/>
          </w:tcPr>
          <w:p w14:paraId="711CDB0F" w14:textId="77777777" w:rsidR="00CF6D1C" w:rsidRPr="00A9759F" w:rsidRDefault="00CF6D1C" w:rsidP="00DB0DA2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</w:tcPr>
          <w:p w14:paraId="7B0CBE8A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67A11">
              <w:t>50-59</w:t>
            </w:r>
          </w:p>
        </w:tc>
        <w:tc>
          <w:tcPr>
            <w:tcW w:w="1648" w:type="dxa"/>
          </w:tcPr>
          <w:p w14:paraId="32F6AA2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150(1884%)</w:t>
            </w:r>
          </w:p>
        </w:tc>
        <w:tc>
          <w:tcPr>
            <w:tcW w:w="1648" w:type="dxa"/>
          </w:tcPr>
          <w:p w14:paraId="3BEA2A9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8(5.37%)</w:t>
            </w:r>
          </w:p>
        </w:tc>
        <w:tc>
          <w:tcPr>
            <w:tcW w:w="1648" w:type="dxa"/>
          </w:tcPr>
          <w:p w14:paraId="2170412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158(16.72%)</w:t>
            </w:r>
          </w:p>
        </w:tc>
        <w:tc>
          <w:tcPr>
            <w:tcW w:w="900" w:type="dxa"/>
          </w:tcPr>
          <w:p w14:paraId="6A7FBF98" w14:textId="77777777" w:rsidR="00CF6D1C" w:rsidRPr="00A67A11" w:rsidRDefault="00CF6D1C" w:rsidP="00DB0DA2">
            <w:pPr>
              <w:jc w:val="center"/>
            </w:pPr>
          </w:p>
        </w:tc>
      </w:tr>
      <w:tr w:rsidR="00CF6D1C" w:rsidRPr="00A9759F" w14:paraId="3A8A0BA4" w14:textId="77777777" w:rsidTr="00CF6D1C">
        <w:trPr>
          <w:jc w:val="center"/>
        </w:trPr>
        <w:tc>
          <w:tcPr>
            <w:tcW w:w="360" w:type="dxa"/>
            <w:vAlign w:val="center"/>
          </w:tcPr>
          <w:p w14:paraId="30F15CB7" w14:textId="77777777" w:rsidR="00CF6D1C" w:rsidRPr="00A9759F" w:rsidRDefault="00CF6D1C" w:rsidP="00DB0DA2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</w:tcPr>
          <w:p w14:paraId="367EB28C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67A11">
              <w:t>60-69</w:t>
            </w:r>
          </w:p>
        </w:tc>
        <w:tc>
          <w:tcPr>
            <w:tcW w:w="1648" w:type="dxa"/>
          </w:tcPr>
          <w:p w14:paraId="3594651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209(26.26%)</w:t>
            </w:r>
          </w:p>
        </w:tc>
        <w:tc>
          <w:tcPr>
            <w:tcW w:w="1648" w:type="dxa"/>
          </w:tcPr>
          <w:p w14:paraId="18F656E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16(10.74%)</w:t>
            </w:r>
          </w:p>
        </w:tc>
        <w:tc>
          <w:tcPr>
            <w:tcW w:w="1648" w:type="dxa"/>
          </w:tcPr>
          <w:p w14:paraId="3D71B7C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225(23.81%)</w:t>
            </w:r>
          </w:p>
        </w:tc>
        <w:tc>
          <w:tcPr>
            <w:tcW w:w="900" w:type="dxa"/>
          </w:tcPr>
          <w:p w14:paraId="4EA567C0" w14:textId="77777777" w:rsidR="00CF6D1C" w:rsidRPr="00A67A11" w:rsidRDefault="00CF6D1C" w:rsidP="00DB0DA2">
            <w:pPr>
              <w:jc w:val="center"/>
            </w:pPr>
          </w:p>
        </w:tc>
      </w:tr>
      <w:tr w:rsidR="00CF6D1C" w:rsidRPr="00A9759F" w14:paraId="55E319CA" w14:textId="77777777" w:rsidTr="00CF6D1C">
        <w:trPr>
          <w:jc w:val="center"/>
        </w:trPr>
        <w:tc>
          <w:tcPr>
            <w:tcW w:w="360" w:type="dxa"/>
            <w:vAlign w:val="center"/>
          </w:tcPr>
          <w:p w14:paraId="5CED52B7" w14:textId="77777777" w:rsidR="00CF6D1C" w:rsidRPr="00A9759F" w:rsidRDefault="00CF6D1C" w:rsidP="00DB0DA2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</w:tcPr>
          <w:p w14:paraId="178B22E8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67A11">
              <w:t>70-79</w:t>
            </w:r>
          </w:p>
        </w:tc>
        <w:tc>
          <w:tcPr>
            <w:tcW w:w="1648" w:type="dxa"/>
          </w:tcPr>
          <w:p w14:paraId="4FC6CB6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252(31.66%)</w:t>
            </w:r>
          </w:p>
        </w:tc>
        <w:tc>
          <w:tcPr>
            <w:tcW w:w="1648" w:type="dxa"/>
          </w:tcPr>
          <w:p w14:paraId="18757C2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34(22.82%)</w:t>
            </w:r>
          </w:p>
        </w:tc>
        <w:tc>
          <w:tcPr>
            <w:tcW w:w="1648" w:type="dxa"/>
          </w:tcPr>
          <w:p w14:paraId="6E284F7C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286(30.26%)</w:t>
            </w:r>
          </w:p>
        </w:tc>
        <w:tc>
          <w:tcPr>
            <w:tcW w:w="900" w:type="dxa"/>
          </w:tcPr>
          <w:p w14:paraId="1B7E4328" w14:textId="77777777" w:rsidR="00CF6D1C" w:rsidRPr="00A67A11" w:rsidRDefault="00CF6D1C" w:rsidP="00DB0DA2">
            <w:pPr>
              <w:jc w:val="center"/>
            </w:pPr>
          </w:p>
        </w:tc>
      </w:tr>
      <w:tr w:rsidR="00CF6D1C" w:rsidRPr="00A9759F" w14:paraId="760ED758" w14:textId="77777777" w:rsidTr="00CF6D1C">
        <w:trPr>
          <w:jc w:val="center"/>
        </w:trPr>
        <w:tc>
          <w:tcPr>
            <w:tcW w:w="360" w:type="dxa"/>
            <w:vAlign w:val="center"/>
          </w:tcPr>
          <w:p w14:paraId="0461466F" w14:textId="77777777" w:rsidR="00CF6D1C" w:rsidRPr="00A9759F" w:rsidRDefault="00CF6D1C" w:rsidP="00DB0DA2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</w:tcPr>
          <w:p w14:paraId="22D7C0F4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cs="Times New Roman"/>
              </w:rPr>
              <w:t>≥</w:t>
            </w:r>
            <w:r w:rsidRPr="00A67A11">
              <w:t>80</w:t>
            </w:r>
          </w:p>
        </w:tc>
        <w:tc>
          <w:tcPr>
            <w:tcW w:w="1648" w:type="dxa"/>
          </w:tcPr>
          <w:p w14:paraId="4A12260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185(23.24%)</w:t>
            </w:r>
          </w:p>
        </w:tc>
        <w:tc>
          <w:tcPr>
            <w:tcW w:w="1648" w:type="dxa"/>
          </w:tcPr>
          <w:p w14:paraId="354AE9FD" w14:textId="77777777" w:rsidR="00CF6D1C" w:rsidRPr="00A9759F" w:rsidRDefault="00CF6D1C" w:rsidP="00DB0DA2">
            <w:pPr>
              <w:tabs>
                <w:tab w:val="left" w:pos="19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ab/>
              <w:t>91(61.07%)</w:t>
            </w:r>
          </w:p>
        </w:tc>
        <w:tc>
          <w:tcPr>
            <w:tcW w:w="1648" w:type="dxa"/>
          </w:tcPr>
          <w:p w14:paraId="15FF4EE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276(29.21%)</w:t>
            </w:r>
          </w:p>
        </w:tc>
        <w:tc>
          <w:tcPr>
            <w:tcW w:w="900" w:type="dxa"/>
          </w:tcPr>
          <w:p w14:paraId="7E82AC09" w14:textId="77777777" w:rsidR="00CF6D1C" w:rsidRPr="00A67A11" w:rsidRDefault="00CF6D1C" w:rsidP="00DB0DA2">
            <w:pPr>
              <w:jc w:val="center"/>
            </w:pPr>
          </w:p>
        </w:tc>
      </w:tr>
      <w:tr w:rsidR="00CF6D1C" w:rsidRPr="00A9759F" w14:paraId="57762D64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32683166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B82BF9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1001" w:type="dxa"/>
            <w:gridSpan w:val="4"/>
          </w:tcPr>
          <w:p w14:paraId="623BD538" w14:textId="77777777" w:rsidR="00CF6D1C" w:rsidRPr="00B82BF9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</w:tcPr>
          <w:p w14:paraId="2C6FA3E8" w14:textId="77777777" w:rsidR="00CF6D1C" w:rsidRPr="00A67A11" w:rsidRDefault="00CF6D1C" w:rsidP="00DB0DA2">
            <w:pPr>
              <w:jc w:val="center"/>
            </w:pPr>
          </w:p>
        </w:tc>
        <w:tc>
          <w:tcPr>
            <w:tcW w:w="1648" w:type="dxa"/>
          </w:tcPr>
          <w:p w14:paraId="51EFB799" w14:textId="77777777" w:rsidR="00CF6D1C" w:rsidRPr="00A67A11" w:rsidRDefault="00CF6D1C" w:rsidP="00DB0DA2">
            <w:pPr>
              <w:jc w:val="center"/>
            </w:pPr>
          </w:p>
        </w:tc>
        <w:tc>
          <w:tcPr>
            <w:tcW w:w="1648" w:type="dxa"/>
          </w:tcPr>
          <w:p w14:paraId="74634AE3" w14:textId="77777777" w:rsidR="00CF6D1C" w:rsidRPr="00A67A11" w:rsidRDefault="00CF6D1C" w:rsidP="00DB0DA2">
            <w:pPr>
              <w:jc w:val="center"/>
            </w:pPr>
          </w:p>
        </w:tc>
        <w:tc>
          <w:tcPr>
            <w:tcW w:w="900" w:type="dxa"/>
          </w:tcPr>
          <w:p w14:paraId="203CCC4B" w14:textId="77777777" w:rsidR="00CF6D1C" w:rsidRPr="00A67A11" w:rsidRDefault="00CF6D1C" w:rsidP="00DB0DA2">
            <w:pPr>
              <w:jc w:val="center"/>
            </w:pPr>
            <w:r>
              <w:t>0.148</w:t>
            </w:r>
          </w:p>
        </w:tc>
      </w:tr>
      <w:tr w:rsidR="00CF6D1C" w:rsidRPr="00A9759F" w14:paraId="4F5FA96C" w14:textId="77777777" w:rsidTr="00CF6D1C">
        <w:trPr>
          <w:jc w:val="center"/>
        </w:trPr>
        <w:tc>
          <w:tcPr>
            <w:tcW w:w="360" w:type="dxa"/>
            <w:vAlign w:val="center"/>
          </w:tcPr>
          <w:p w14:paraId="6BB82E7E" w14:textId="77777777" w:rsidR="00CF6D1C" w:rsidRPr="00A9759F" w:rsidRDefault="00CF6D1C" w:rsidP="00DB0DA2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</w:tcPr>
          <w:p w14:paraId="13DC7776" w14:textId="77777777" w:rsidR="00CF6D1C" w:rsidRPr="00A67A11" w:rsidRDefault="00CF6D1C" w:rsidP="00DB0DA2">
            <w:r>
              <w:t>Female</w:t>
            </w:r>
          </w:p>
        </w:tc>
        <w:tc>
          <w:tcPr>
            <w:tcW w:w="1648" w:type="dxa"/>
          </w:tcPr>
          <w:p w14:paraId="0BDF9BB3" w14:textId="77777777" w:rsidR="00CF6D1C" w:rsidRPr="00A67A11" w:rsidRDefault="00CF6D1C" w:rsidP="00DB0DA2">
            <w:pPr>
              <w:jc w:val="center"/>
            </w:pPr>
            <w:r>
              <w:t>457(57.41%)</w:t>
            </w:r>
          </w:p>
        </w:tc>
        <w:tc>
          <w:tcPr>
            <w:tcW w:w="1648" w:type="dxa"/>
          </w:tcPr>
          <w:p w14:paraId="1C64CD7D" w14:textId="77777777" w:rsidR="00CF6D1C" w:rsidRPr="00A67A11" w:rsidRDefault="00CF6D1C" w:rsidP="00DB0DA2">
            <w:pPr>
              <w:jc w:val="center"/>
            </w:pPr>
            <w:r>
              <w:t>76(51.01%)</w:t>
            </w:r>
          </w:p>
        </w:tc>
        <w:tc>
          <w:tcPr>
            <w:tcW w:w="1648" w:type="dxa"/>
          </w:tcPr>
          <w:p w14:paraId="622BF55F" w14:textId="77777777" w:rsidR="00CF6D1C" w:rsidRPr="00A67A11" w:rsidRDefault="00CF6D1C" w:rsidP="00DB0DA2">
            <w:pPr>
              <w:jc w:val="center"/>
            </w:pPr>
            <w:r>
              <w:t>533(56.40%)</w:t>
            </w:r>
          </w:p>
        </w:tc>
        <w:tc>
          <w:tcPr>
            <w:tcW w:w="900" w:type="dxa"/>
          </w:tcPr>
          <w:p w14:paraId="4B7129DC" w14:textId="77777777" w:rsidR="00CF6D1C" w:rsidRPr="00A67A11" w:rsidRDefault="00CF6D1C" w:rsidP="00DB0DA2">
            <w:pPr>
              <w:jc w:val="center"/>
            </w:pPr>
          </w:p>
        </w:tc>
      </w:tr>
      <w:tr w:rsidR="00CF6D1C" w:rsidRPr="00A9759F" w14:paraId="51CA1C17" w14:textId="77777777" w:rsidTr="00CF6D1C">
        <w:trPr>
          <w:jc w:val="center"/>
        </w:trPr>
        <w:tc>
          <w:tcPr>
            <w:tcW w:w="360" w:type="dxa"/>
            <w:vAlign w:val="center"/>
          </w:tcPr>
          <w:p w14:paraId="23F37F89" w14:textId="77777777" w:rsidR="00CF6D1C" w:rsidRPr="00A9759F" w:rsidRDefault="00CF6D1C" w:rsidP="00DB0DA2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</w:tcPr>
          <w:p w14:paraId="4F706271" w14:textId="77777777" w:rsidR="00CF6D1C" w:rsidRPr="00A67A11" w:rsidRDefault="00CF6D1C" w:rsidP="00DB0DA2">
            <w:r>
              <w:t>Male</w:t>
            </w:r>
          </w:p>
        </w:tc>
        <w:tc>
          <w:tcPr>
            <w:tcW w:w="1648" w:type="dxa"/>
          </w:tcPr>
          <w:p w14:paraId="257D6151" w14:textId="77777777" w:rsidR="00CF6D1C" w:rsidRPr="00A67A11" w:rsidRDefault="00CF6D1C" w:rsidP="00DB0DA2">
            <w:pPr>
              <w:jc w:val="center"/>
            </w:pPr>
            <w:r>
              <w:t>339(42.59%)</w:t>
            </w:r>
          </w:p>
        </w:tc>
        <w:tc>
          <w:tcPr>
            <w:tcW w:w="1648" w:type="dxa"/>
          </w:tcPr>
          <w:p w14:paraId="560B3937" w14:textId="77777777" w:rsidR="00CF6D1C" w:rsidRPr="00A67A11" w:rsidRDefault="00CF6D1C" w:rsidP="00DB0DA2">
            <w:pPr>
              <w:jc w:val="center"/>
            </w:pPr>
            <w:r>
              <w:t>73(48.99%)</w:t>
            </w:r>
          </w:p>
        </w:tc>
        <w:tc>
          <w:tcPr>
            <w:tcW w:w="1648" w:type="dxa"/>
          </w:tcPr>
          <w:p w14:paraId="079ED630" w14:textId="77777777" w:rsidR="00CF6D1C" w:rsidRPr="00A67A11" w:rsidRDefault="00CF6D1C" w:rsidP="00DB0DA2">
            <w:pPr>
              <w:jc w:val="center"/>
            </w:pPr>
            <w:r>
              <w:t>412(43.60%)</w:t>
            </w:r>
          </w:p>
        </w:tc>
        <w:tc>
          <w:tcPr>
            <w:tcW w:w="900" w:type="dxa"/>
          </w:tcPr>
          <w:p w14:paraId="738BB5CB" w14:textId="77777777" w:rsidR="00CF6D1C" w:rsidRPr="00A67A11" w:rsidRDefault="00CF6D1C" w:rsidP="00DB0DA2">
            <w:pPr>
              <w:jc w:val="center"/>
            </w:pPr>
          </w:p>
        </w:tc>
      </w:tr>
      <w:tr w:rsidR="00CF6D1C" w:rsidRPr="00A9759F" w14:paraId="55475EF3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51A47532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Education</w:t>
            </w:r>
          </w:p>
        </w:tc>
        <w:tc>
          <w:tcPr>
            <w:tcW w:w="1001" w:type="dxa"/>
            <w:gridSpan w:val="4"/>
          </w:tcPr>
          <w:p w14:paraId="2D30ED0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49014A8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51941C7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3A14E6C2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4EE57F0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0.033</w:t>
            </w:r>
          </w:p>
        </w:tc>
      </w:tr>
      <w:tr w:rsidR="00CF6D1C" w:rsidRPr="00A9759F" w14:paraId="7F9696A0" w14:textId="77777777" w:rsidTr="00CF6D1C">
        <w:trPr>
          <w:jc w:val="center"/>
        </w:trPr>
        <w:tc>
          <w:tcPr>
            <w:tcW w:w="360" w:type="dxa"/>
            <w:vAlign w:val="center"/>
          </w:tcPr>
          <w:p w14:paraId="2E127296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14C2A3F6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 education</w:t>
            </w:r>
          </w:p>
        </w:tc>
        <w:tc>
          <w:tcPr>
            <w:tcW w:w="1648" w:type="dxa"/>
          </w:tcPr>
          <w:p w14:paraId="0A18C21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301(37.81%)</w:t>
            </w:r>
          </w:p>
        </w:tc>
        <w:tc>
          <w:tcPr>
            <w:tcW w:w="1648" w:type="dxa"/>
          </w:tcPr>
          <w:p w14:paraId="72DA251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71(47.65%)</w:t>
            </w:r>
          </w:p>
        </w:tc>
        <w:tc>
          <w:tcPr>
            <w:tcW w:w="1648" w:type="dxa"/>
          </w:tcPr>
          <w:p w14:paraId="35CE13E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372(39.37%)</w:t>
            </w:r>
          </w:p>
        </w:tc>
        <w:tc>
          <w:tcPr>
            <w:tcW w:w="900" w:type="dxa"/>
          </w:tcPr>
          <w:p w14:paraId="3DDDC33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1D5E8ACA" w14:textId="77777777" w:rsidTr="00CF6D1C">
        <w:trPr>
          <w:jc w:val="center"/>
        </w:trPr>
        <w:tc>
          <w:tcPr>
            <w:tcW w:w="360" w:type="dxa"/>
            <w:vAlign w:val="center"/>
          </w:tcPr>
          <w:p w14:paraId="4F1D782D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38984086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Primary school</w:t>
            </w:r>
          </w:p>
        </w:tc>
        <w:tc>
          <w:tcPr>
            <w:tcW w:w="1648" w:type="dxa"/>
          </w:tcPr>
          <w:p w14:paraId="43F016E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99(12.44%)</w:t>
            </w:r>
          </w:p>
        </w:tc>
        <w:tc>
          <w:tcPr>
            <w:tcW w:w="1648" w:type="dxa"/>
          </w:tcPr>
          <w:p w14:paraId="6CABFEB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23(15.44%)</w:t>
            </w:r>
          </w:p>
        </w:tc>
        <w:tc>
          <w:tcPr>
            <w:tcW w:w="1648" w:type="dxa"/>
          </w:tcPr>
          <w:p w14:paraId="1D57F8B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122(12.91%)</w:t>
            </w:r>
          </w:p>
        </w:tc>
        <w:tc>
          <w:tcPr>
            <w:tcW w:w="900" w:type="dxa"/>
          </w:tcPr>
          <w:p w14:paraId="52EE5C7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644F183A" w14:textId="77777777" w:rsidTr="00CF6D1C">
        <w:trPr>
          <w:jc w:val="center"/>
        </w:trPr>
        <w:tc>
          <w:tcPr>
            <w:tcW w:w="360" w:type="dxa"/>
            <w:vAlign w:val="center"/>
          </w:tcPr>
          <w:p w14:paraId="4EFF3263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2F3CD2FD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Secondary school</w:t>
            </w:r>
          </w:p>
        </w:tc>
        <w:tc>
          <w:tcPr>
            <w:tcW w:w="1648" w:type="dxa"/>
          </w:tcPr>
          <w:p w14:paraId="4B76F14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65(8.17%)</w:t>
            </w:r>
          </w:p>
        </w:tc>
        <w:tc>
          <w:tcPr>
            <w:tcW w:w="1648" w:type="dxa"/>
          </w:tcPr>
          <w:p w14:paraId="2D13019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14(9.40%)</w:t>
            </w:r>
          </w:p>
        </w:tc>
        <w:tc>
          <w:tcPr>
            <w:tcW w:w="1648" w:type="dxa"/>
          </w:tcPr>
          <w:p w14:paraId="4D2FEA2C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79(8.36%)</w:t>
            </w:r>
          </w:p>
        </w:tc>
        <w:tc>
          <w:tcPr>
            <w:tcW w:w="900" w:type="dxa"/>
          </w:tcPr>
          <w:p w14:paraId="4237734D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71BBC56D" w14:textId="77777777" w:rsidTr="00CF6D1C">
        <w:trPr>
          <w:jc w:val="center"/>
        </w:trPr>
        <w:tc>
          <w:tcPr>
            <w:tcW w:w="360" w:type="dxa"/>
            <w:vAlign w:val="center"/>
          </w:tcPr>
          <w:p w14:paraId="49615F4F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3792254D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Diploma</w:t>
            </w:r>
          </w:p>
        </w:tc>
        <w:tc>
          <w:tcPr>
            <w:tcW w:w="1648" w:type="dxa"/>
          </w:tcPr>
          <w:p w14:paraId="7CADDF6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56(7.04%)</w:t>
            </w:r>
          </w:p>
        </w:tc>
        <w:tc>
          <w:tcPr>
            <w:tcW w:w="1648" w:type="dxa"/>
          </w:tcPr>
          <w:p w14:paraId="355F4F0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8(5.37%)</w:t>
            </w:r>
          </w:p>
        </w:tc>
        <w:tc>
          <w:tcPr>
            <w:tcW w:w="1648" w:type="dxa"/>
          </w:tcPr>
          <w:p w14:paraId="246686D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64(6.77%)</w:t>
            </w:r>
          </w:p>
        </w:tc>
        <w:tc>
          <w:tcPr>
            <w:tcW w:w="900" w:type="dxa"/>
          </w:tcPr>
          <w:p w14:paraId="0C4FF02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309DDBA0" w14:textId="77777777" w:rsidTr="00CF6D1C">
        <w:trPr>
          <w:jc w:val="center"/>
        </w:trPr>
        <w:tc>
          <w:tcPr>
            <w:tcW w:w="360" w:type="dxa"/>
            <w:vAlign w:val="center"/>
          </w:tcPr>
          <w:p w14:paraId="4B91E394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36D47DB5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College</w:t>
            </w:r>
          </w:p>
        </w:tc>
        <w:tc>
          <w:tcPr>
            <w:tcW w:w="1648" w:type="dxa"/>
          </w:tcPr>
          <w:p w14:paraId="10E7538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31(3.89%)</w:t>
            </w:r>
          </w:p>
        </w:tc>
        <w:tc>
          <w:tcPr>
            <w:tcW w:w="1648" w:type="dxa"/>
          </w:tcPr>
          <w:p w14:paraId="157C6CE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1(0.67%)</w:t>
            </w:r>
          </w:p>
        </w:tc>
        <w:tc>
          <w:tcPr>
            <w:tcW w:w="1648" w:type="dxa"/>
          </w:tcPr>
          <w:p w14:paraId="616A0A3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32(3.39%)</w:t>
            </w:r>
          </w:p>
        </w:tc>
        <w:tc>
          <w:tcPr>
            <w:tcW w:w="900" w:type="dxa"/>
          </w:tcPr>
          <w:p w14:paraId="3C15EFD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5ACCC28C" w14:textId="77777777" w:rsidTr="00CF6D1C">
        <w:trPr>
          <w:jc w:val="center"/>
        </w:trPr>
        <w:tc>
          <w:tcPr>
            <w:tcW w:w="360" w:type="dxa"/>
            <w:vAlign w:val="center"/>
          </w:tcPr>
          <w:p w14:paraId="32FF5388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08344A0C" w14:textId="77777777" w:rsidR="00CF6D1C" w:rsidRPr="00E81B3D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E81B3D">
              <w:rPr>
                <w:rFonts w:asciiTheme="majorBidi" w:hAnsiTheme="majorBidi" w:cstheme="majorBidi"/>
                <w:color w:val="000000"/>
              </w:rPr>
              <w:t>Missing</w:t>
            </w:r>
          </w:p>
        </w:tc>
        <w:tc>
          <w:tcPr>
            <w:tcW w:w="1648" w:type="dxa"/>
          </w:tcPr>
          <w:p w14:paraId="59096654" w14:textId="77777777" w:rsidR="00CF6D1C" w:rsidRPr="00E81B3D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81B3D">
              <w:rPr>
                <w:rFonts w:asciiTheme="majorBidi" w:hAnsiTheme="majorBidi" w:cstheme="majorBidi"/>
                <w:color w:val="000000"/>
              </w:rPr>
              <w:t>244(30.65%)</w:t>
            </w:r>
          </w:p>
        </w:tc>
        <w:tc>
          <w:tcPr>
            <w:tcW w:w="1648" w:type="dxa"/>
          </w:tcPr>
          <w:p w14:paraId="58A798A7" w14:textId="77777777" w:rsidR="00CF6D1C" w:rsidRPr="00E81B3D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81B3D">
              <w:rPr>
                <w:rFonts w:asciiTheme="majorBidi" w:hAnsiTheme="majorBidi" w:cstheme="majorBidi"/>
                <w:color w:val="000000"/>
              </w:rPr>
              <w:t>32(21.48%)</w:t>
            </w:r>
          </w:p>
        </w:tc>
        <w:tc>
          <w:tcPr>
            <w:tcW w:w="1648" w:type="dxa"/>
          </w:tcPr>
          <w:p w14:paraId="30982D57" w14:textId="77777777" w:rsidR="00CF6D1C" w:rsidRPr="00E81B3D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81B3D">
              <w:rPr>
                <w:rFonts w:asciiTheme="majorBidi" w:hAnsiTheme="majorBidi" w:cstheme="majorBidi"/>
                <w:color w:val="000000"/>
              </w:rPr>
              <w:t>276(29.21%)</w:t>
            </w:r>
          </w:p>
        </w:tc>
        <w:tc>
          <w:tcPr>
            <w:tcW w:w="900" w:type="dxa"/>
          </w:tcPr>
          <w:p w14:paraId="591020F2" w14:textId="77777777" w:rsidR="00CF6D1C" w:rsidRPr="00E81B3D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0F593F8F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7C505E81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Fracture type</w:t>
            </w:r>
          </w:p>
        </w:tc>
        <w:tc>
          <w:tcPr>
            <w:tcW w:w="1001" w:type="dxa"/>
            <w:gridSpan w:val="4"/>
          </w:tcPr>
          <w:p w14:paraId="32467F6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5592C56C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7AAC97B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4A46809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0DBFBA42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0.953</w:t>
            </w:r>
          </w:p>
        </w:tc>
      </w:tr>
      <w:tr w:rsidR="00CF6D1C" w:rsidRPr="00A9759F" w14:paraId="706DB42E" w14:textId="77777777" w:rsidTr="00CF6D1C">
        <w:trPr>
          <w:jc w:val="center"/>
        </w:trPr>
        <w:tc>
          <w:tcPr>
            <w:tcW w:w="360" w:type="dxa"/>
            <w:vAlign w:val="center"/>
          </w:tcPr>
          <w:p w14:paraId="6DE812A9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7B20C2B2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F</w:t>
            </w:r>
            <w:r w:rsidRPr="00A9759F">
              <w:rPr>
                <w:rFonts w:asciiTheme="majorBidi" w:hAnsiTheme="majorBidi" w:cstheme="majorBidi"/>
              </w:rPr>
              <w:t>emoral neck</w:t>
            </w:r>
          </w:p>
        </w:tc>
        <w:tc>
          <w:tcPr>
            <w:tcW w:w="1648" w:type="dxa"/>
          </w:tcPr>
          <w:p w14:paraId="32DA16A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361(45.35%)</w:t>
            </w:r>
          </w:p>
        </w:tc>
        <w:tc>
          <w:tcPr>
            <w:tcW w:w="1648" w:type="dxa"/>
          </w:tcPr>
          <w:p w14:paraId="73A5005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67(44.97%)</w:t>
            </w:r>
          </w:p>
        </w:tc>
        <w:tc>
          <w:tcPr>
            <w:tcW w:w="1648" w:type="dxa"/>
          </w:tcPr>
          <w:p w14:paraId="1C0A7EA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428(45.29%)</w:t>
            </w:r>
          </w:p>
        </w:tc>
        <w:tc>
          <w:tcPr>
            <w:tcW w:w="900" w:type="dxa"/>
          </w:tcPr>
          <w:p w14:paraId="59AA2C2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2733D66B" w14:textId="77777777" w:rsidTr="00CF6D1C">
        <w:trPr>
          <w:jc w:val="center"/>
        </w:trPr>
        <w:tc>
          <w:tcPr>
            <w:tcW w:w="360" w:type="dxa"/>
            <w:vAlign w:val="center"/>
          </w:tcPr>
          <w:p w14:paraId="3BA62FE3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7187F5F2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</w:rPr>
              <w:t>Intertrochanteric</w:t>
            </w:r>
          </w:p>
        </w:tc>
        <w:tc>
          <w:tcPr>
            <w:tcW w:w="1648" w:type="dxa"/>
          </w:tcPr>
          <w:p w14:paraId="07F346F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402(50.5%)</w:t>
            </w:r>
          </w:p>
        </w:tc>
        <w:tc>
          <w:tcPr>
            <w:tcW w:w="1648" w:type="dxa"/>
          </w:tcPr>
          <w:p w14:paraId="1AF73E5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75(50.34%)</w:t>
            </w:r>
          </w:p>
        </w:tc>
        <w:tc>
          <w:tcPr>
            <w:tcW w:w="1648" w:type="dxa"/>
          </w:tcPr>
          <w:p w14:paraId="1A1F4EB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477(50.48%)</w:t>
            </w:r>
          </w:p>
        </w:tc>
        <w:tc>
          <w:tcPr>
            <w:tcW w:w="900" w:type="dxa"/>
          </w:tcPr>
          <w:p w14:paraId="3E1ADA4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173EABE6" w14:textId="77777777" w:rsidTr="00CF6D1C">
        <w:trPr>
          <w:jc w:val="center"/>
        </w:trPr>
        <w:tc>
          <w:tcPr>
            <w:tcW w:w="360" w:type="dxa"/>
            <w:vAlign w:val="center"/>
          </w:tcPr>
          <w:p w14:paraId="0AB58271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7059EC09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</w:rPr>
              <w:t>Subtrochanteric</w:t>
            </w:r>
          </w:p>
        </w:tc>
        <w:tc>
          <w:tcPr>
            <w:tcW w:w="1648" w:type="dxa"/>
          </w:tcPr>
          <w:p w14:paraId="44C0FDF2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33(4.15%)</w:t>
            </w:r>
          </w:p>
        </w:tc>
        <w:tc>
          <w:tcPr>
            <w:tcW w:w="1648" w:type="dxa"/>
          </w:tcPr>
          <w:p w14:paraId="3ADAFD5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7(4.70%)</w:t>
            </w:r>
          </w:p>
        </w:tc>
        <w:tc>
          <w:tcPr>
            <w:tcW w:w="1648" w:type="dxa"/>
          </w:tcPr>
          <w:p w14:paraId="7E34BC1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40(4.23%)</w:t>
            </w:r>
          </w:p>
        </w:tc>
        <w:tc>
          <w:tcPr>
            <w:tcW w:w="900" w:type="dxa"/>
          </w:tcPr>
          <w:p w14:paraId="4820392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61442125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5A5558A4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Osteoporosis treatment</w:t>
            </w:r>
          </w:p>
        </w:tc>
        <w:tc>
          <w:tcPr>
            <w:tcW w:w="1001" w:type="dxa"/>
            <w:gridSpan w:val="4"/>
          </w:tcPr>
          <w:p w14:paraId="17366D5D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1E0E3DD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2367054C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4243042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004552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0.058</w:t>
            </w:r>
          </w:p>
        </w:tc>
      </w:tr>
      <w:tr w:rsidR="00CF6D1C" w:rsidRPr="00A9759F" w14:paraId="3C4D8DFA" w14:textId="77777777" w:rsidTr="00CF6D1C">
        <w:trPr>
          <w:jc w:val="center"/>
        </w:trPr>
        <w:tc>
          <w:tcPr>
            <w:tcW w:w="360" w:type="dxa"/>
            <w:vAlign w:val="center"/>
          </w:tcPr>
          <w:p w14:paraId="0DB87012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77B01E07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Received</w:t>
            </w:r>
          </w:p>
        </w:tc>
        <w:tc>
          <w:tcPr>
            <w:tcW w:w="1648" w:type="dxa"/>
          </w:tcPr>
          <w:p w14:paraId="3A7CFB4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29(3.64%)</w:t>
            </w:r>
          </w:p>
        </w:tc>
        <w:tc>
          <w:tcPr>
            <w:tcW w:w="1648" w:type="dxa"/>
          </w:tcPr>
          <w:p w14:paraId="67C10C6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1(0.67%)</w:t>
            </w:r>
          </w:p>
        </w:tc>
        <w:tc>
          <w:tcPr>
            <w:tcW w:w="1648" w:type="dxa"/>
          </w:tcPr>
          <w:p w14:paraId="74052F3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30(3.17%)</w:t>
            </w:r>
          </w:p>
        </w:tc>
        <w:tc>
          <w:tcPr>
            <w:tcW w:w="900" w:type="dxa"/>
          </w:tcPr>
          <w:p w14:paraId="05F2525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1A1DE20E" w14:textId="77777777" w:rsidTr="00CF6D1C">
        <w:trPr>
          <w:jc w:val="center"/>
        </w:trPr>
        <w:tc>
          <w:tcPr>
            <w:tcW w:w="360" w:type="dxa"/>
            <w:vAlign w:val="center"/>
          </w:tcPr>
          <w:p w14:paraId="064C7668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3E672B4E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Not received</w:t>
            </w:r>
          </w:p>
        </w:tc>
        <w:tc>
          <w:tcPr>
            <w:tcW w:w="1648" w:type="dxa"/>
          </w:tcPr>
          <w:p w14:paraId="16F519A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767(96.36%)</w:t>
            </w:r>
          </w:p>
        </w:tc>
        <w:tc>
          <w:tcPr>
            <w:tcW w:w="1648" w:type="dxa"/>
          </w:tcPr>
          <w:p w14:paraId="53E66FC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148(99.33%)</w:t>
            </w:r>
          </w:p>
        </w:tc>
        <w:tc>
          <w:tcPr>
            <w:tcW w:w="1648" w:type="dxa"/>
          </w:tcPr>
          <w:p w14:paraId="4A5B7AD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915(96.83%)</w:t>
            </w:r>
          </w:p>
        </w:tc>
        <w:tc>
          <w:tcPr>
            <w:tcW w:w="900" w:type="dxa"/>
          </w:tcPr>
          <w:p w14:paraId="32845782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2886CD2F" w14:textId="77777777" w:rsidTr="00CF6D1C">
        <w:trPr>
          <w:jc w:val="center"/>
        </w:trPr>
        <w:tc>
          <w:tcPr>
            <w:tcW w:w="2428" w:type="dxa"/>
            <w:gridSpan w:val="4"/>
            <w:vAlign w:val="center"/>
          </w:tcPr>
          <w:p w14:paraId="07760609" w14:textId="77777777" w:rsidR="00CF6D1C" w:rsidRPr="00A9759F" w:rsidRDefault="00CF6D1C" w:rsidP="00DB0DA2">
            <w:pPr>
              <w:jc w:val="lowKashida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Vitamin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A9759F">
              <w:rPr>
                <w:rFonts w:asciiTheme="majorBidi" w:hAnsiTheme="majorBidi" w:cstheme="majorBidi"/>
                <w:color w:val="000000"/>
              </w:rPr>
              <w:t>D supplementation</w:t>
            </w:r>
          </w:p>
        </w:tc>
        <w:tc>
          <w:tcPr>
            <w:tcW w:w="368" w:type="dxa"/>
            <w:gridSpan w:val="2"/>
          </w:tcPr>
          <w:p w14:paraId="55D23DA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7D949E0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497ED19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213AD13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879ED0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0.001</w:t>
            </w:r>
          </w:p>
        </w:tc>
      </w:tr>
      <w:tr w:rsidR="00CF6D1C" w:rsidRPr="00A9759F" w14:paraId="45CBCBF8" w14:textId="77777777" w:rsidTr="00CF6D1C">
        <w:trPr>
          <w:jc w:val="center"/>
        </w:trPr>
        <w:tc>
          <w:tcPr>
            <w:tcW w:w="360" w:type="dxa"/>
            <w:vAlign w:val="center"/>
          </w:tcPr>
          <w:p w14:paraId="567A3AEC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2A334814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Received</w:t>
            </w:r>
          </w:p>
        </w:tc>
        <w:tc>
          <w:tcPr>
            <w:tcW w:w="1648" w:type="dxa"/>
          </w:tcPr>
          <w:p w14:paraId="0C60E0A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157(19.72%)</w:t>
            </w:r>
          </w:p>
        </w:tc>
        <w:tc>
          <w:tcPr>
            <w:tcW w:w="1648" w:type="dxa"/>
          </w:tcPr>
          <w:p w14:paraId="7B97927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9(6.04%)</w:t>
            </w:r>
          </w:p>
        </w:tc>
        <w:tc>
          <w:tcPr>
            <w:tcW w:w="1648" w:type="dxa"/>
          </w:tcPr>
          <w:p w14:paraId="00DB3F6C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166(17.57%)</w:t>
            </w:r>
          </w:p>
        </w:tc>
        <w:tc>
          <w:tcPr>
            <w:tcW w:w="900" w:type="dxa"/>
          </w:tcPr>
          <w:p w14:paraId="761CB15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6B04FA88" w14:textId="77777777" w:rsidTr="00CF6D1C">
        <w:trPr>
          <w:jc w:val="center"/>
        </w:trPr>
        <w:tc>
          <w:tcPr>
            <w:tcW w:w="360" w:type="dxa"/>
            <w:vAlign w:val="center"/>
          </w:tcPr>
          <w:p w14:paraId="365CB00D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1CDABD17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Not received</w:t>
            </w:r>
          </w:p>
        </w:tc>
        <w:tc>
          <w:tcPr>
            <w:tcW w:w="1648" w:type="dxa"/>
          </w:tcPr>
          <w:p w14:paraId="0E94D11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639(80.28%)</w:t>
            </w:r>
          </w:p>
        </w:tc>
        <w:tc>
          <w:tcPr>
            <w:tcW w:w="1648" w:type="dxa"/>
          </w:tcPr>
          <w:p w14:paraId="7E25CF2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140(93.96%)</w:t>
            </w:r>
          </w:p>
        </w:tc>
        <w:tc>
          <w:tcPr>
            <w:tcW w:w="1648" w:type="dxa"/>
          </w:tcPr>
          <w:p w14:paraId="0B899BD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779(82.43%)</w:t>
            </w:r>
          </w:p>
        </w:tc>
        <w:tc>
          <w:tcPr>
            <w:tcW w:w="900" w:type="dxa"/>
          </w:tcPr>
          <w:p w14:paraId="392C13E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4A432719" w14:textId="77777777" w:rsidTr="00CF6D1C">
        <w:trPr>
          <w:jc w:val="center"/>
        </w:trPr>
        <w:tc>
          <w:tcPr>
            <w:tcW w:w="2518" w:type="dxa"/>
            <w:gridSpan w:val="5"/>
            <w:vAlign w:val="center"/>
          </w:tcPr>
          <w:p w14:paraId="390C1D48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Calcium supplementation</w:t>
            </w:r>
          </w:p>
        </w:tc>
        <w:tc>
          <w:tcPr>
            <w:tcW w:w="278" w:type="dxa"/>
          </w:tcPr>
          <w:p w14:paraId="20CC1FF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51F2DAC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6CC12B1C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499FD14D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32D41D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0.001</w:t>
            </w:r>
          </w:p>
        </w:tc>
      </w:tr>
      <w:tr w:rsidR="00CF6D1C" w:rsidRPr="00A9759F" w14:paraId="79768FAB" w14:textId="77777777" w:rsidTr="00CF6D1C">
        <w:trPr>
          <w:jc w:val="center"/>
        </w:trPr>
        <w:tc>
          <w:tcPr>
            <w:tcW w:w="360" w:type="dxa"/>
            <w:vAlign w:val="center"/>
          </w:tcPr>
          <w:p w14:paraId="0D3FD60F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503A71B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Received</w:t>
            </w:r>
          </w:p>
        </w:tc>
        <w:tc>
          <w:tcPr>
            <w:tcW w:w="1648" w:type="dxa"/>
          </w:tcPr>
          <w:p w14:paraId="582EB6B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155(19.47%)</w:t>
            </w:r>
          </w:p>
        </w:tc>
        <w:tc>
          <w:tcPr>
            <w:tcW w:w="1648" w:type="dxa"/>
          </w:tcPr>
          <w:p w14:paraId="13244048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8(5.37%)</w:t>
            </w:r>
          </w:p>
        </w:tc>
        <w:tc>
          <w:tcPr>
            <w:tcW w:w="1648" w:type="dxa"/>
          </w:tcPr>
          <w:p w14:paraId="70C2CDA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163(17.25%)</w:t>
            </w:r>
          </w:p>
        </w:tc>
        <w:tc>
          <w:tcPr>
            <w:tcW w:w="900" w:type="dxa"/>
          </w:tcPr>
          <w:p w14:paraId="7C58E5D8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0C7B0D94" w14:textId="77777777" w:rsidTr="00CF6D1C">
        <w:trPr>
          <w:jc w:val="center"/>
        </w:trPr>
        <w:tc>
          <w:tcPr>
            <w:tcW w:w="360" w:type="dxa"/>
            <w:vAlign w:val="center"/>
          </w:tcPr>
          <w:p w14:paraId="54728B3B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495436DE" w14:textId="77777777" w:rsidR="00CF6D1C" w:rsidRPr="00A9759F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Not received</w:t>
            </w:r>
          </w:p>
        </w:tc>
        <w:tc>
          <w:tcPr>
            <w:tcW w:w="1648" w:type="dxa"/>
          </w:tcPr>
          <w:p w14:paraId="3EC9B3B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641(80.53%)</w:t>
            </w:r>
          </w:p>
        </w:tc>
        <w:tc>
          <w:tcPr>
            <w:tcW w:w="1648" w:type="dxa"/>
          </w:tcPr>
          <w:p w14:paraId="5B00883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141(94.63%)</w:t>
            </w:r>
          </w:p>
        </w:tc>
        <w:tc>
          <w:tcPr>
            <w:tcW w:w="1648" w:type="dxa"/>
          </w:tcPr>
          <w:p w14:paraId="3E766ED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782(82.75%)</w:t>
            </w:r>
          </w:p>
        </w:tc>
        <w:tc>
          <w:tcPr>
            <w:tcW w:w="900" w:type="dxa"/>
          </w:tcPr>
          <w:p w14:paraId="6085EA5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5ECB6E7F" w14:textId="77777777" w:rsidTr="00CF6D1C">
        <w:trPr>
          <w:jc w:val="center"/>
        </w:trPr>
        <w:tc>
          <w:tcPr>
            <w:tcW w:w="1795" w:type="dxa"/>
            <w:gridSpan w:val="2"/>
            <w:vAlign w:val="center"/>
          </w:tcPr>
          <w:p w14:paraId="67C4ACAC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Fracture treatment</w:t>
            </w:r>
          </w:p>
        </w:tc>
        <w:tc>
          <w:tcPr>
            <w:tcW w:w="1001" w:type="dxa"/>
            <w:gridSpan w:val="4"/>
          </w:tcPr>
          <w:p w14:paraId="7F212E6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36FD2EA8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29F3C0C5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073701F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452FD47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0.001</w:t>
            </w:r>
          </w:p>
        </w:tc>
      </w:tr>
      <w:tr w:rsidR="00CF6D1C" w:rsidRPr="00A9759F" w14:paraId="71B9839E" w14:textId="77777777" w:rsidTr="00CF6D1C">
        <w:trPr>
          <w:jc w:val="center"/>
        </w:trPr>
        <w:tc>
          <w:tcPr>
            <w:tcW w:w="360" w:type="dxa"/>
            <w:vAlign w:val="center"/>
          </w:tcPr>
          <w:p w14:paraId="3D5AF8F2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60D2A96" w14:textId="77777777" w:rsidR="00CF6D1C" w:rsidRPr="00A9759F" w:rsidRDefault="00CF6D1C" w:rsidP="00DB0DA2">
            <w:pPr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Surgical</w:t>
            </w:r>
          </w:p>
        </w:tc>
        <w:tc>
          <w:tcPr>
            <w:tcW w:w="1648" w:type="dxa"/>
          </w:tcPr>
          <w:p w14:paraId="2227B20F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542(65.83%)</w:t>
            </w:r>
          </w:p>
        </w:tc>
        <w:tc>
          <w:tcPr>
            <w:tcW w:w="1648" w:type="dxa"/>
          </w:tcPr>
          <w:p w14:paraId="67E69CB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64(42.95%)</w:t>
            </w:r>
          </w:p>
        </w:tc>
        <w:tc>
          <w:tcPr>
            <w:tcW w:w="1648" w:type="dxa"/>
          </w:tcPr>
          <w:p w14:paraId="1516622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588(62.22%)</w:t>
            </w:r>
          </w:p>
        </w:tc>
        <w:tc>
          <w:tcPr>
            <w:tcW w:w="900" w:type="dxa"/>
          </w:tcPr>
          <w:p w14:paraId="16C07E4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6D1C" w:rsidRPr="00A9759F" w14:paraId="09ED6B66" w14:textId="77777777" w:rsidTr="00CF6D1C">
        <w:trPr>
          <w:jc w:val="center"/>
        </w:trPr>
        <w:tc>
          <w:tcPr>
            <w:tcW w:w="360" w:type="dxa"/>
            <w:vAlign w:val="center"/>
          </w:tcPr>
          <w:p w14:paraId="74FB4114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5FC7FB2" w14:textId="77777777" w:rsidR="00CF6D1C" w:rsidRPr="00A9759F" w:rsidRDefault="00CF6D1C" w:rsidP="00DB0DA2">
            <w:pPr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Medical</w:t>
            </w:r>
          </w:p>
        </w:tc>
        <w:tc>
          <w:tcPr>
            <w:tcW w:w="1648" w:type="dxa"/>
          </w:tcPr>
          <w:p w14:paraId="22BBAB01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10(1.26%)</w:t>
            </w:r>
          </w:p>
        </w:tc>
        <w:tc>
          <w:tcPr>
            <w:tcW w:w="1648" w:type="dxa"/>
          </w:tcPr>
          <w:p w14:paraId="149C08F4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4(2.68%)</w:t>
            </w:r>
          </w:p>
        </w:tc>
        <w:tc>
          <w:tcPr>
            <w:tcW w:w="1648" w:type="dxa"/>
          </w:tcPr>
          <w:p w14:paraId="411025F9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14(1.48%)</w:t>
            </w:r>
          </w:p>
        </w:tc>
        <w:tc>
          <w:tcPr>
            <w:tcW w:w="900" w:type="dxa"/>
          </w:tcPr>
          <w:p w14:paraId="238D972D" w14:textId="77777777" w:rsidR="00CF6D1C" w:rsidRPr="00626D21" w:rsidRDefault="00CF6D1C" w:rsidP="00DB0DA2">
            <w:pPr>
              <w:jc w:val="center"/>
              <w:rPr>
                <w:rFonts w:asciiTheme="majorBidi" w:hAnsiTheme="majorBidi" w:cstheme="majorBidi"/>
                <w:color w:val="FF0000"/>
                <w:highlight w:val="yellow"/>
              </w:rPr>
            </w:pPr>
          </w:p>
        </w:tc>
      </w:tr>
      <w:tr w:rsidR="00CF6D1C" w:rsidRPr="00A9759F" w14:paraId="413907DC" w14:textId="77777777" w:rsidTr="00CF6D1C">
        <w:trPr>
          <w:jc w:val="center"/>
        </w:trPr>
        <w:tc>
          <w:tcPr>
            <w:tcW w:w="360" w:type="dxa"/>
            <w:vAlign w:val="center"/>
          </w:tcPr>
          <w:p w14:paraId="743DD78E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038368F0" w14:textId="77777777" w:rsidR="00CF6D1C" w:rsidRPr="003E6616" w:rsidRDefault="00CF6D1C" w:rsidP="00DB0DA2">
            <w:pPr>
              <w:rPr>
                <w:rFonts w:asciiTheme="majorBidi" w:hAnsiTheme="majorBidi" w:cstheme="majorBidi"/>
              </w:rPr>
            </w:pPr>
            <w:r w:rsidRPr="003E6616">
              <w:rPr>
                <w:rFonts w:asciiTheme="majorBidi" w:hAnsiTheme="majorBidi" w:cstheme="majorBidi"/>
              </w:rPr>
              <w:t>No information</w:t>
            </w:r>
          </w:p>
        </w:tc>
        <w:tc>
          <w:tcPr>
            <w:tcW w:w="1648" w:type="dxa"/>
          </w:tcPr>
          <w:p w14:paraId="635D6686" w14:textId="77777777" w:rsidR="00CF6D1C" w:rsidRPr="003E6616" w:rsidRDefault="00CF6D1C" w:rsidP="00DB0DA2">
            <w:pPr>
              <w:jc w:val="center"/>
            </w:pPr>
            <w:r>
              <w:t>262(32.91%)</w:t>
            </w:r>
          </w:p>
        </w:tc>
        <w:tc>
          <w:tcPr>
            <w:tcW w:w="1648" w:type="dxa"/>
          </w:tcPr>
          <w:p w14:paraId="11330A62" w14:textId="77777777" w:rsidR="00CF6D1C" w:rsidRPr="00F35505" w:rsidRDefault="00CF6D1C" w:rsidP="00DB0DA2">
            <w:pPr>
              <w:jc w:val="center"/>
            </w:pPr>
            <w:r>
              <w:t>81(54.36%)</w:t>
            </w:r>
          </w:p>
        </w:tc>
        <w:tc>
          <w:tcPr>
            <w:tcW w:w="1648" w:type="dxa"/>
          </w:tcPr>
          <w:p w14:paraId="6E22140F" w14:textId="77777777" w:rsidR="00CF6D1C" w:rsidRPr="00F35505" w:rsidRDefault="00CF6D1C" w:rsidP="00DB0DA2">
            <w:pPr>
              <w:jc w:val="center"/>
            </w:pPr>
            <w:r>
              <w:t>343(36.30%)</w:t>
            </w:r>
          </w:p>
        </w:tc>
        <w:tc>
          <w:tcPr>
            <w:tcW w:w="900" w:type="dxa"/>
          </w:tcPr>
          <w:p w14:paraId="2C688813" w14:textId="77777777" w:rsidR="00CF6D1C" w:rsidRPr="00626D21" w:rsidRDefault="00CF6D1C" w:rsidP="00DB0DA2">
            <w:pPr>
              <w:jc w:val="center"/>
              <w:rPr>
                <w:rFonts w:asciiTheme="majorBidi" w:hAnsiTheme="majorBidi" w:cstheme="majorBidi"/>
                <w:color w:val="FF0000"/>
                <w:highlight w:val="yellow"/>
              </w:rPr>
            </w:pPr>
          </w:p>
        </w:tc>
      </w:tr>
      <w:tr w:rsidR="00CF6D1C" w:rsidRPr="00A9759F" w14:paraId="2AB83243" w14:textId="77777777" w:rsidTr="00CF6D1C">
        <w:trPr>
          <w:jc w:val="center"/>
        </w:trPr>
        <w:tc>
          <w:tcPr>
            <w:tcW w:w="2335" w:type="dxa"/>
            <w:gridSpan w:val="3"/>
            <w:vAlign w:val="center"/>
          </w:tcPr>
          <w:p w14:paraId="43EF5D49" w14:textId="77777777" w:rsidR="00CF6D1C" w:rsidRPr="003E6616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 w:rsidRPr="003E6616">
              <w:rPr>
                <w:rFonts w:asciiTheme="majorBidi" w:hAnsiTheme="majorBidi" w:cstheme="majorBidi"/>
              </w:rPr>
              <w:t>Underlying diseases</w:t>
            </w:r>
          </w:p>
        </w:tc>
        <w:tc>
          <w:tcPr>
            <w:tcW w:w="461" w:type="dxa"/>
            <w:gridSpan w:val="3"/>
          </w:tcPr>
          <w:p w14:paraId="50DA959B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6CAA3E36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5A2194D4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5557628E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46CBDC0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6D1C" w:rsidRPr="00A9759F" w14:paraId="5A5926F2" w14:textId="77777777" w:rsidTr="00CF6D1C">
        <w:trPr>
          <w:jc w:val="center"/>
        </w:trPr>
        <w:tc>
          <w:tcPr>
            <w:tcW w:w="360" w:type="dxa"/>
            <w:vAlign w:val="center"/>
          </w:tcPr>
          <w:p w14:paraId="776D0110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2BCEC304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</w:rPr>
              <w:t>Hypertension</w:t>
            </w:r>
          </w:p>
        </w:tc>
        <w:tc>
          <w:tcPr>
            <w:tcW w:w="1648" w:type="dxa"/>
          </w:tcPr>
          <w:p w14:paraId="361C4233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185(23.24%)</w:t>
            </w:r>
          </w:p>
        </w:tc>
        <w:tc>
          <w:tcPr>
            <w:tcW w:w="1648" w:type="dxa"/>
          </w:tcPr>
          <w:p w14:paraId="75247EE2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43(28.86%)</w:t>
            </w:r>
          </w:p>
        </w:tc>
        <w:tc>
          <w:tcPr>
            <w:tcW w:w="1648" w:type="dxa"/>
          </w:tcPr>
          <w:p w14:paraId="14249492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228(24.13%)</w:t>
            </w:r>
          </w:p>
        </w:tc>
        <w:tc>
          <w:tcPr>
            <w:tcW w:w="900" w:type="dxa"/>
          </w:tcPr>
          <w:p w14:paraId="5A64713D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0.141</w:t>
            </w:r>
          </w:p>
        </w:tc>
      </w:tr>
      <w:tr w:rsidR="00CF6D1C" w:rsidRPr="00A9759F" w14:paraId="1B7A08BA" w14:textId="77777777" w:rsidTr="00CF6D1C">
        <w:trPr>
          <w:jc w:val="center"/>
        </w:trPr>
        <w:tc>
          <w:tcPr>
            <w:tcW w:w="360" w:type="dxa"/>
            <w:vAlign w:val="center"/>
          </w:tcPr>
          <w:p w14:paraId="2938006F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4757917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Stroke</w:t>
            </w:r>
          </w:p>
        </w:tc>
        <w:tc>
          <w:tcPr>
            <w:tcW w:w="1648" w:type="dxa"/>
          </w:tcPr>
          <w:p w14:paraId="09B34E3C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31(3.89%)</w:t>
            </w:r>
          </w:p>
        </w:tc>
        <w:tc>
          <w:tcPr>
            <w:tcW w:w="1648" w:type="dxa"/>
          </w:tcPr>
          <w:p w14:paraId="3ECD1655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10(6.71%)</w:t>
            </w:r>
          </w:p>
        </w:tc>
        <w:tc>
          <w:tcPr>
            <w:tcW w:w="1648" w:type="dxa"/>
          </w:tcPr>
          <w:p w14:paraId="5CDEA01B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41(4.34%)</w:t>
            </w:r>
          </w:p>
        </w:tc>
        <w:tc>
          <w:tcPr>
            <w:tcW w:w="900" w:type="dxa"/>
          </w:tcPr>
          <w:p w14:paraId="63B114DB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0.121</w:t>
            </w:r>
          </w:p>
        </w:tc>
      </w:tr>
      <w:tr w:rsidR="00CF6D1C" w:rsidRPr="00A9759F" w14:paraId="5F839AC8" w14:textId="77777777" w:rsidTr="00CF6D1C">
        <w:trPr>
          <w:jc w:val="center"/>
        </w:trPr>
        <w:tc>
          <w:tcPr>
            <w:tcW w:w="360" w:type="dxa"/>
            <w:vAlign w:val="center"/>
          </w:tcPr>
          <w:p w14:paraId="33AD8204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2261A102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Myocardial infarction</w:t>
            </w:r>
          </w:p>
        </w:tc>
        <w:tc>
          <w:tcPr>
            <w:tcW w:w="1648" w:type="dxa"/>
          </w:tcPr>
          <w:p w14:paraId="166A7D21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8(1.01%)</w:t>
            </w:r>
          </w:p>
        </w:tc>
        <w:tc>
          <w:tcPr>
            <w:tcW w:w="1648" w:type="dxa"/>
          </w:tcPr>
          <w:p w14:paraId="0E4F25B2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1(0.67%)</w:t>
            </w:r>
          </w:p>
        </w:tc>
        <w:tc>
          <w:tcPr>
            <w:tcW w:w="1648" w:type="dxa"/>
          </w:tcPr>
          <w:p w14:paraId="0D65D4D1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9(0.95%)</w:t>
            </w:r>
          </w:p>
        </w:tc>
        <w:tc>
          <w:tcPr>
            <w:tcW w:w="900" w:type="dxa"/>
          </w:tcPr>
          <w:p w14:paraId="16A1FD6A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0.700</w:t>
            </w:r>
          </w:p>
        </w:tc>
      </w:tr>
      <w:tr w:rsidR="00CF6D1C" w:rsidRPr="00A9759F" w14:paraId="65A0F68C" w14:textId="77777777" w:rsidTr="00CF6D1C">
        <w:trPr>
          <w:jc w:val="center"/>
        </w:trPr>
        <w:tc>
          <w:tcPr>
            <w:tcW w:w="360" w:type="dxa"/>
            <w:vAlign w:val="center"/>
          </w:tcPr>
          <w:p w14:paraId="56D5CB3D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2E2C22B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 xml:space="preserve">Kidney </w:t>
            </w:r>
            <w:r w:rsidRPr="003E6616">
              <w:rPr>
                <w:rFonts w:asciiTheme="majorBidi" w:hAnsiTheme="majorBidi" w:cstheme="majorBidi"/>
              </w:rPr>
              <w:t>disease</w:t>
            </w:r>
          </w:p>
        </w:tc>
        <w:tc>
          <w:tcPr>
            <w:tcW w:w="1648" w:type="dxa"/>
          </w:tcPr>
          <w:p w14:paraId="303FD1C0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6(0.75%)</w:t>
            </w:r>
          </w:p>
        </w:tc>
        <w:tc>
          <w:tcPr>
            <w:tcW w:w="1648" w:type="dxa"/>
          </w:tcPr>
          <w:p w14:paraId="1B5E7C55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3(2.01%)</w:t>
            </w:r>
          </w:p>
        </w:tc>
        <w:tc>
          <w:tcPr>
            <w:tcW w:w="1648" w:type="dxa"/>
          </w:tcPr>
          <w:p w14:paraId="12D48A98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9(0.95%)</w:t>
            </w:r>
          </w:p>
        </w:tc>
        <w:tc>
          <w:tcPr>
            <w:tcW w:w="900" w:type="dxa"/>
          </w:tcPr>
          <w:p w14:paraId="7ED5A828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0.146</w:t>
            </w:r>
          </w:p>
        </w:tc>
      </w:tr>
      <w:tr w:rsidR="00CF6D1C" w:rsidRPr="00A9759F" w14:paraId="0E564655" w14:textId="77777777" w:rsidTr="00CF6D1C">
        <w:trPr>
          <w:jc w:val="center"/>
        </w:trPr>
        <w:tc>
          <w:tcPr>
            <w:tcW w:w="360" w:type="dxa"/>
            <w:vAlign w:val="center"/>
          </w:tcPr>
          <w:p w14:paraId="6B1F47FA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2A1929F9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 xml:space="preserve">Thyroid </w:t>
            </w:r>
            <w:r w:rsidRPr="003E6616">
              <w:rPr>
                <w:rFonts w:asciiTheme="majorBidi" w:hAnsiTheme="majorBidi" w:cstheme="majorBidi"/>
              </w:rPr>
              <w:t>disease</w:t>
            </w:r>
          </w:p>
        </w:tc>
        <w:tc>
          <w:tcPr>
            <w:tcW w:w="1648" w:type="dxa"/>
          </w:tcPr>
          <w:p w14:paraId="226BFB84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30(3.77%)</w:t>
            </w:r>
          </w:p>
        </w:tc>
        <w:tc>
          <w:tcPr>
            <w:tcW w:w="1648" w:type="dxa"/>
          </w:tcPr>
          <w:p w14:paraId="239CCA6D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9(6.04%)</w:t>
            </w:r>
          </w:p>
        </w:tc>
        <w:tc>
          <w:tcPr>
            <w:tcW w:w="1648" w:type="dxa"/>
          </w:tcPr>
          <w:p w14:paraId="510E7869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39(4.13%)</w:t>
            </w:r>
          </w:p>
        </w:tc>
        <w:tc>
          <w:tcPr>
            <w:tcW w:w="900" w:type="dxa"/>
          </w:tcPr>
          <w:p w14:paraId="332E328E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0.201</w:t>
            </w:r>
          </w:p>
        </w:tc>
      </w:tr>
      <w:tr w:rsidR="00CF6D1C" w:rsidRPr="00A9759F" w14:paraId="51E77B77" w14:textId="77777777" w:rsidTr="00CF6D1C">
        <w:trPr>
          <w:jc w:val="center"/>
        </w:trPr>
        <w:tc>
          <w:tcPr>
            <w:tcW w:w="360" w:type="dxa"/>
            <w:vAlign w:val="center"/>
          </w:tcPr>
          <w:p w14:paraId="1ED4EF11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9E41DE3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Cancer</w:t>
            </w:r>
          </w:p>
        </w:tc>
        <w:tc>
          <w:tcPr>
            <w:tcW w:w="1648" w:type="dxa"/>
          </w:tcPr>
          <w:p w14:paraId="6F5B8EF0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24(3.02%)</w:t>
            </w:r>
          </w:p>
        </w:tc>
        <w:tc>
          <w:tcPr>
            <w:tcW w:w="1648" w:type="dxa"/>
          </w:tcPr>
          <w:p w14:paraId="26878899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13(8.72%)</w:t>
            </w:r>
          </w:p>
        </w:tc>
        <w:tc>
          <w:tcPr>
            <w:tcW w:w="1648" w:type="dxa"/>
          </w:tcPr>
          <w:p w14:paraId="38900F5A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37(3.92%)</w:t>
            </w:r>
          </w:p>
        </w:tc>
        <w:tc>
          <w:tcPr>
            <w:tcW w:w="900" w:type="dxa"/>
          </w:tcPr>
          <w:p w14:paraId="09A9CB4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CF6D1C" w:rsidRPr="00A9759F" w14:paraId="22706158" w14:textId="77777777" w:rsidTr="00CF6D1C">
        <w:trPr>
          <w:jc w:val="center"/>
        </w:trPr>
        <w:tc>
          <w:tcPr>
            <w:tcW w:w="360" w:type="dxa"/>
            <w:vAlign w:val="center"/>
          </w:tcPr>
          <w:p w14:paraId="387871ED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7FB767F0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Diabetes</w:t>
            </w:r>
          </w:p>
        </w:tc>
        <w:tc>
          <w:tcPr>
            <w:tcW w:w="1648" w:type="dxa"/>
          </w:tcPr>
          <w:p w14:paraId="3A1B5008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108(13.57%)</w:t>
            </w:r>
          </w:p>
        </w:tc>
        <w:tc>
          <w:tcPr>
            <w:tcW w:w="1648" w:type="dxa"/>
          </w:tcPr>
          <w:p w14:paraId="44DA27D6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26(17.45%)</w:t>
            </w:r>
          </w:p>
        </w:tc>
        <w:tc>
          <w:tcPr>
            <w:tcW w:w="1648" w:type="dxa"/>
          </w:tcPr>
          <w:p w14:paraId="003709EC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134(14.18%)</w:t>
            </w:r>
          </w:p>
        </w:tc>
        <w:tc>
          <w:tcPr>
            <w:tcW w:w="900" w:type="dxa"/>
          </w:tcPr>
          <w:p w14:paraId="5A8459A8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0.213</w:t>
            </w:r>
          </w:p>
        </w:tc>
      </w:tr>
      <w:tr w:rsidR="00CF6D1C" w:rsidRPr="00A9759F" w14:paraId="3709F4E4" w14:textId="77777777" w:rsidTr="00CF6D1C">
        <w:trPr>
          <w:jc w:val="center"/>
        </w:trPr>
        <w:tc>
          <w:tcPr>
            <w:tcW w:w="2335" w:type="dxa"/>
            <w:gridSpan w:val="3"/>
            <w:vAlign w:val="center"/>
          </w:tcPr>
          <w:p w14:paraId="4C5330A1" w14:textId="77777777" w:rsidR="00CF6D1C" w:rsidRPr="003E6616" w:rsidRDefault="00CF6D1C" w:rsidP="00DB0DA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Re-fracture at the first year </w:t>
            </w:r>
          </w:p>
        </w:tc>
        <w:tc>
          <w:tcPr>
            <w:tcW w:w="461" w:type="dxa"/>
            <w:gridSpan w:val="3"/>
          </w:tcPr>
          <w:p w14:paraId="2E7D6B27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1C8488C4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237F99A0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48" w:type="dxa"/>
            <w:vAlign w:val="center"/>
          </w:tcPr>
          <w:p w14:paraId="71356178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7E92A56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0.001</w:t>
            </w:r>
          </w:p>
        </w:tc>
      </w:tr>
      <w:tr w:rsidR="00CF6D1C" w:rsidRPr="00A9759F" w14:paraId="7AAB7753" w14:textId="77777777" w:rsidTr="00CF6D1C">
        <w:trPr>
          <w:jc w:val="center"/>
        </w:trPr>
        <w:tc>
          <w:tcPr>
            <w:tcW w:w="360" w:type="dxa"/>
            <w:vAlign w:val="center"/>
          </w:tcPr>
          <w:p w14:paraId="1404ABE4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1243143C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Re-fracture</w:t>
            </w:r>
          </w:p>
        </w:tc>
        <w:tc>
          <w:tcPr>
            <w:tcW w:w="1648" w:type="dxa"/>
          </w:tcPr>
          <w:p w14:paraId="326C036F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42(6.58%)</w:t>
            </w:r>
          </w:p>
        </w:tc>
        <w:tc>
          <w:tcPr>
            <w:tcW w:w="1648" w:type="dxa"/>
          </w:tcPr>
          <w:p w14:paraId="74CC97A8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29(100%)</w:t>
            </w:r>
          </w:p>
        </w:tc>
        <w:tc>
          <w:tcPr>
            <w:tcW w:w="1648" w:type="dxa"/>
          </w:tcPr>
          <w:p w14:paraId="67E2FC2B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71(10.64%)</w:t>
            </w:r>
          </w:p>
        </w:tc>
        <w:tc>
          <w:tcPr>
            <w:tcW w:w="900" w:type="dxa"/>
          </w:tcPr>
          <w:p w14:paraId="09F0EC72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CF6D1C" w:rsidRPr="00A9759F" w14:paraId="045B2FC1" w14:textId="77777777" w:rsidTr="00CF6D1C">
        <w:trPr>
          <w:jc w:val="center"/>
        </w:trPr>
        <w:tc>
          <w:tcPr>
            <w:tcW w:w="360" w:type="dxa"/>
            <w:vAlign w:val="center"/>
          </w:tcPr>
          <w:p w14:paraId="1F0DA7E9" w14:textId="77777777" w:rsidR="00CF6D1C" w:rsidRPr="00A9759F" w:rsidRDefault="00CF6D1C" w:rsidP="00DB0DA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436" w:type="dxa"/>
            <w:gridSpan w:val="5"/>
            <w:vAlign w:val="center"/>
          </w:tcPr>
          <w:p w14:paraId="69EF59C1" w14:textId="77777777" w:rsidR="00CF6D1C" w:rsidRPr="003E6616" w:rsidRDefault="00CF6D1C" w:rsidP="00DB0DA2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No Re-fracture</w:t>
            </w:r>
          </w:p>
        </w:tc>
        <w:tc>
          <w:tcPr>
            <w:tcW w:w="1648" w:type="dxa"/>
          </w:tcPr>
          <w:p w14:paraId="1E531F3A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596(93.42%)</w:t>
            </w:r>
          </w:p>
        </w:tc>
        <w:tc>
          <w:tcPr>
            <w:tcW w:w="1648" w:type="dxa"/>
          </w:tcPr>
          <w:p w14:paraId="75E1ACF0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0(0)</w:t>
            </w:r>
          </w:p>
        </w:tc>
        <w:tc>
          <w:tcPr>
            <w:tcW w:w="1648" w:type="dxa"/>
          </w:tcPr>
          <w:p w14:paraId="6DB46E38" w14:textId="77777777" w:rsidR="00CF6D1C" w:rsidRPr="003E6616" w:rsidRDefault="00CF6D1C" w:rsidP="00DB0DA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596(89.36%)</w:t>
            </w:r>
          </w:p>
        </w:tc>
        <w:tc>
          <w:tcPr>
            <w:tcW w:w="900" w:type="dxa"/>
          </w:tcPr>
          <w:p w14:paraId="3DF53E13" w14:textId="77777777" w:rsidR="00CF6D1C" w:rsidRPr="00A9759F" w:rsidRDefault="00CF6D1C" w:rsidP="00DB0DA2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186BC285" w14:textId="648F9AAC" w:rsidR="00CF6D1C" w:rsidRPr="0037597C" w:rsidRDefault="00080AAB">
      <w:pPr>
        <w:rPr>
          <w:sz w:val="18"/>
          <w:szCs w:val="18"/>
        </w:rPr>
      </w:pPr>
      <w:r w:rsidRPr="0037597C">
        <w:rPr>
          <w:sz w:val="18"/>
          <w:szCs w:val="18"/>
        </w:rPr>
        <w:t>The baseline comparisons show that those who died in the first year were more likely to be older, have lower educational achievements, receive vitamin D and calcium supplementation</w:t>
      </w:r>
      <w:r w:rsidR="0037597C" w:rsidRPr="0037597C">
        <w:rPr>
          <w:sz w:val="18"/>
          <w:szCs w:val="18"/>
        </w:rPr>
        <w:t>, have cancer disease</w:t>
      </w:r>
      <w:r w:rsidR="0037597C">
        <w:rPr>
          <w:sz w:val="18"/>
          <w:szCs w:val="18"/>
        </w:rPr>
        <w:t>, and break their bones again in the first year following their previous fracture.</w:t>
      </w:r>
    </w:p>
    <w:p w14:paraId="54D0721A" w14:textId="7D6A6453" w:rsidR="00E94484" w:rsidRDefault="00E94484" w:rsidP="0037597C">
      <w:r>
        <w:lastRenderedPageBreak/>
        <w:t xml:space="preserve">Table </w:t>
      </w:r>
      <w:r w:rsidR="00451459">
        <w:t>S2</w:t>
      </w:r>
      <w:r>
        <w:t xml:space="preserve">: </w:t>
      </w:r>
      <w:r w:rsidRPr="000D3475">
        <w:t xml:space="preserve">General characteristics of the cohort of patients with hip fractures caused by </w:t>
      </w:r>
      <w:r>
        <w:t>low</w:t>
      </w:r>
      <w:r w:rsidRPr="000D3475">
        <w:t xml:space="preserve"> trauma who were referred to Shafa-Yahyaian Hospital between 2013-2019</w:t>
      </w:r>
      <w:r>
        <w:t xml:space="preserve"> and responded to the follow up call</w:t>
      </w:r>
      <w:r w:rsidR="00F127C4">
        <w:t xml:space="preserve"> by the occurrence of re-fracture at the first year of the follow-up </w:t>
      </w:r>
    </w:p>
    <w:tbl>
      <w:tblPr>
        <w:tblStyle w:val="TableGrid"/>
        <w:tblW w:w="954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253"/>
        <w:gridCol w:w="85"/>
        <w:gridCol w:w="90"/>
        <w:gridCol w:w="452"/>
        <w:gridCol w:w="1773"/>
        <w:gridCol w:w="1773"/>
        <w:gridCol w:w="1774"/>
        <w:gridCol w:w="900"/>
      </w:tblGrid>
      <w:tr w:rsidR="00D35827" w:rsidRPr="00A9759F" w14:paraId="6A4B2D9B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5BB64143" w14:textId="77777777" w:rsidR="00D35827" w:rsidRPr="00A9759F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7" w:type="dxa"/>
            <w:gridSpan w:val="3"/>
          </w:tcPr>
          <w:p w14:paraId="79F27DCE" w14:textId="77777777" w:rsidR="00D35827" w:rsidRPr="00A9759F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6F9C6833" w14:textId="09BB9EBF" w:rsidR="00D35827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>R</w:t>
            </w:r>
            <w:r w:rsidRPr="000D3475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>-</w:t>
            </w:r>
            <w:r w:rsidRPr="000D3475">
              <w:rPr>
                <w:rFonts w:asciiTheme="majorBidi" w:hAnsiTheme="majorBidi" w:cstheme="majorBidi"/>
              </w:rPr>
              <w:t>fracture</w:t>
            </w:r>
            <w:r>
              <w:rPr>
                <w:rFonts w:asciiTheme="majorBidi" w:hAnsiTheme="majorBidi" w:cstheme="majorBidi"/>
              </w:rPr>
              <w:t xml:space="preserve"> during the first year of follow-up</w:t>
            </w:r>
          </w:p>
          <w:p w14:paraId="038C52FD" w14:textId="5621238C" w:rsidR="00D35827" w:rsidRPr="00A9759F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N=638</w:t>
            </w:r>
          </w:p>
        </w:tc>
        <w:tc>
          <w:tcPr>
            <w:tcW w:w="1773" w:type="dxa"/>
            <w:vAlign w:val="center"/>
          </w:tcPr>
          <w:p w14:paraId="5F7A092E" w14:textId="64303A2F" w:rsidR="00D35827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</w:t>
            </w:r>
            <w:r w:rsidRPr="000D3475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>-</w:t>
            </w:r>
            <w:r w:rsidRPr="000D3475">
              <w:rPr>
                <w:rFonts w:asciiTheme="majorBidi" w:hAnsiTheme="majorBidi" w:cstheme="majorBidi"/>
              </w:rPr>
              <w:t>fracture</w:t>
            </w:r>
            <w:r>
              <w:rPr>
                <w:rFonts w:asciiTheme="majorBidi" w:hAnsiTheme="majorBidi" w:cstheme="majorBidi"/>
              </w:rPr>
              <w:t xml:space="preserve"> during the firs</w:t>
            </w:r>
            <w:r w:rsidR="00F127C4">
              <w:rPr>
                <w:rFonts w:asciiTheme="majorBidi" w:hAnsiTheme="majorBidi" w:cstheme="majorBidi"/>
              </w:rPr>
              <w:t xml:space="preserve">t </w:t>
            </w:r>
            <w:r>
              <w:rPr>
                <w:rFonts w:asciiTheme="majorBidi" w:hAnsiTheme="majorBidi" w:cstheme="majorBidi"/>
              </w:rPr>
              <w:t xml:space="preserve">year </w:t>
            </w:r>
            <w:r w:rsidR="00F127C4">
              <w:rPr>
                <w:rFonts w:asciiTheme="majorBidi" w:hAnsiTheme="majorBidi" w:cstheme="majorBidi"/>
              </w:rPr>
              <w:t>of follow</w:t>
            </w:r>
            <w:r>
              <w:rPr>
                <w:rFonts w:asciiTheme="majorBidi" w:hAnsiTheme="majorBidi" w:cstheme="majorBidi"/>
              </w:rPr>
              <w:t>-up</w:t>
            </w:r>
          </w:p>
          <w:p w14:paraId="1209D58B" w14:textId="2471D713" w:rsidR="00D35827" w:rsidRPr="00A9759F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N=29</w:t>
            </w:r>
          </w:p>
        </w:tc>
        <w:tc>
          <w:tcPr>
            <w:tcW w:w="1774" w:type="dxa"/>
            <w:vAlign w:val="center"/>
          </w:tcPr>
          <w:p w14:paraId="1E51E202" w14:textId="77777777" w:rsidR="00D35827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Total</w:t>
            </w:r>
          </w:p>
          <w:p w14:paraId="46581628" w14:textId="77777777" w:rsidR="00D35827" w:rsidRPr="00A9759F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 =667</w:t>
            </w:r>
          </w:p>
        </w:tc>
        <w:tc>
          <w:tcPr>
            <w:tcW w:w="900" w:type="dxa"/>
          </w:tcPr>
          <w:p w14:paraId="3C56D58C" w14:textId="77777777" w:rsidR="00D35827" w:rsidRPr="00A9759F" w:rsidRDefault="00D35827" w:rsidP="00D358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p-value</w:t>
            </w:r>
          </w:p>
        </w:tc>
      </w:tr>
      <w:tr w:rsidR="00E94484" w:rsidRPr="00A9759F" w14:paraId="0FD7484A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612173AA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Age group</w:t>
            </w:r>
          </w:p>
        </w:tc>
        <w:tc>
          <w:tcPr>
            <w:tcW w:w="627" w:type="dxa"/>
            <w:gridSpan w:val="3"/>
          </w:tcPr>
          <w:p w14:paraId="5B5F3139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6DF04A32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365B4EFC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67F1E5E6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460D85EA" w14:textId="1C52DD75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0.246</w:t>
            </w:r>
          </w:p>
        </w:tc>
      </w:tr>
      <w:tr w:rsidR="00E94484" w:rsidRPr="00A9759F" w14:paraId="5A009855" w14:textId="77777777" w:rsidTr="008A43D2">
        <w:trPr>
          <w:jc w:val="center"/>
        </w:trPr>
        <w:tc>
          <w:tcPr>
            <w:tcW w:w="445" w:type="dxa"/>
            <w:vAlign w:val="center"/>
          </w:tcPr>
          <w:p w14:paraId="50FCF009" w14:textId="77777777" w:rsidR="00E94484" w:rsidRPr="00A9759F" w:rsidRDefault="00E94484" w:rsidP="00E459C6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</w:tcPr>
          <w:p w14:paraId="1291691B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67A11">
              <w:t>50-59</w:t>
            </w:r>
          </w:p>
        </w:tc>
        <w:tc>
          <w:tcPr>
            <w:tcW w:w="1773" w:type="dxa"/>
          </w:tcPr>
          <w:p w14:paraId="6F79F07F" w14:textId="4E1DE971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108(16.93%)</w:t>
            </w:r>
          </w:p>
        </w:tc>
        <w:tc>
          <w:tcPr>
            <w:tcW w:w="1773" w:type="dxa"/>
          </w:tcPr>
          <w:p w14:paraId="340C211D" w14:textId="4718F1DD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2(6.90%)</w:t>
            </w:r>
          </w:p>
        </w:tc>
        <w:tc>
          <w:tcPr>
            <w:tcW w:w="1774" w:type="dxa"/>
          </w:tcPr>
          <w:p w14:paraId="505F1B71" w14:textId="31EC29C6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110(16.49%)</w:t>
            </w:r>
          </w:p>
        </w:tc>
        <w:tc>
          <w:tcPr>
            <w:tcW w:w="900" w:type="dxa"/>
          </w:tcPr>
          <w:p w14:paraId="6BACA9F2" w14:textId="77777777" w:rsidR="00E94484" w:rsidRPr="00A67A11" w:rsidRDefault="00E94484" w:rsidP="00E459C6">
            <w:pPr>
              <w:jc w:val="center"/>
            </w:pPr>
          </w:p>
        </w:tc>
      </w:tr>
      <w:tr w:rsidR="00E94484" w:rsidRPr="00A9759F" w14:paraId="1A8BC040" w14:textId="77777777" w:rsidTr="008A43D2">
        <w:trPr>
          <w:jc w:val="center"/>
        </w:trPr>
        <w:tc>
          <w:tcPr>
            <w:tcW w:w="445" w:type="dxa"/>
            <w:vAlign w:val="center"/>
          </w:tcPr>
          <w:p w14:paraId="63E0D29D" w14:textId="77777777" w:rsidR="00E94484" w:rsidRPr="00A9759F" w:rsidRDefault="00E94484" w:rsidP="00E459C6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</w:tcPr>
          <w:p w14:paraId="42FCB3CA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67A11">
              <w:t>60-69</w:t>
            </w:r>
          </w:p>
        </w:tc>
        <w:tc>
          <w:tcPr>
            <w:tcW w:w="1773" w:type="dxa"/>
          </w:tcPr>
          <w:p w14:paraId="738A35A7" w14:textId="1C592992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153(23.98%)</w:t>
            </w:r>
          </w:p>
        </w:tc>
        <w:tc>
          <w:tcPr>
            <w:tcW w:w="1773" w:type="dxa"/>
          </w:tcPr>
          <w:p w14:paraId="18394FBE" w14:textId="0D6C9C64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7(24.14%)</w:t>
            </w:r>
          </w:p>
        </w:tc>
        <w:tc>
          <w:tcPr>
            <w:tcW w:w="1774" w:type="dxa"/>
          </w:tcPr>
          <w:p w14:paraId="69B4DA1A" w14:textId="30311598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160(23.99%)</w:t>
            </w:r>
          </w:p>
        </w:tc>
        <w:tc>
          <w:tcPr>
            <w:tcW w:w="900" w:type="dxa"/>
          </w:tcPr>
          <w:p w14:paraId="5A200C7B" w14:textId="77777777" w:rsidR="00E94484" w:rsidRPr="00A67A11" w:rsidRDefault="00E94484" w:rsidP="00E459C6">
            <w:pPr>
              <w:jc w:val="center"/>
            </w:pPr>
          </w:p>
        </w:tc>
      </w:tr>
      <w:tr w:rsidR="00E94484" w:rsidRPr="00A9759F" w14:paraId="5B75AB2F" w14:textId="77777777" w:rsidTr="008A43D2">
        <w:trPr>
          <w:jc w:val="center"/>
        </w:trPr>
        <w:tc>
          <w:tcPr>
            <w:tcW w:w="445" w:type="dxa"/>
            <w:vAlign w:val="center"/>
          </w:tcPr>
          <w:p w14:paraId="7E5B0A7F" w14:textId="77777777" w:rsidR="00E94484" w:rsidRPr="00A9759F" w:rsidRDefault="00E94484" w:rsidP="00E459C6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</w:tcPr>
          <w:p w14:paraId="05AEB3A2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67A11">
              <w:t>70-79</w:t>
            </w:r>
          </w:p>
        </w:tc>
        <w:tc>
          <w:tcPr>
            <w:tcW w:w="1773" w:type="dxa"/>
          </w:tcPr>
          <w:p w14:paraId="1A2E0D52" w14:textId="2EAADC5D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188(29.47%)</w:t>
            </w:r>
          </w:p>
        </w:tc>
        <w:tc>
          <w:tcPr>
            <w:tcW w:w="1773" w:type="dxa"/>
          </w:tcPr>
          <w:p w14:paraId="73C1B07E" w14:textId="59E85045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13(44.83%)</w:t>
            </w:r>
          </w:p>
        </w:tc>
        <w:tc>
          <w:tcPr>
            <w:tcW w:w="1774" w:type="dxa"/>
          </w:tcPr>
          <w:p w14:paraId="689CCA55" w14:textId="45D9161E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201(20.13%)</w:t>
            </w:r>
          </w:p>
        </w:tc>
        <w:tc>
          <w:tcPr>
            <w:tcW w:w="900" w:type="dxa"/>
          </w:tcPr>
          <w:p w14:paraId="620B02C2" w14:textId="77777777" w:rsidR="00E94484" w:rsidRPr="00A67A11" w:rsidRDefault="00E94484" w:rsidP="00E459C6">
            <w:pPr>
              <w:jc w:val="center"/>
            </w:pPr>
          </w:p>
        </w:tc>
      </w:tr>
      <w:tr w:rsidR="00E94484" w:rsidRPr="00A9759F" w14:paraId="5964B933" w14:textId="77777777" w:rsidTr="008A43D2">
        <w:trPr>
          <w:jc w:val="center"/>
        </w:trPr>
        <w:tc>
          <w:tcPr>
            <w:tcW w:w="445" w:type="dxa"/>
            <w:vAlign w:val="center"/>
          </w:tcPr>
          <w:p w14:paraId="4C351AB1" w14:textId="77777777" w:rsidR="00E94484" w:rsidRPr="00A9759F" w:rsidRDefault="00E94484" w:rsidP="00E459C6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</w:tcPr>
          <w:p w14:paraId="2C4DD25E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cs="Times New Roman"/>
              </w:rPr>
              <w:t>≥</w:t>
            </w:r>
            <w:r w:rsidRPr="00A67A11">
              <w:t>80</w:t>
            </w:r>
          </w:p>
        </w:tc>
        <w:tc>
          <w:tcPr>
            <w:tcW w:w="1773" w:type="dxa"/>
          </w:tcPr>
          <w:p w14:paraId="408C205D" w14:textId="76514D15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189(29.62%)</w:t>
            </w:r>
          </w:p>
        </w:tc>
        <w:tc>
          <w:tcPr>
            <w:tcW w:w="1773" w:type="dxa"/>
          </w:tcPr>
          <w:p w14:paraId="5AC25CCF" w14:textId="1BF6AC6B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7(24.14%)</w:t>
            </w:r>
          </w:p>
        </w:tc>
        <w:tc>
          <w:tcPr>
            <w:tcW w:w="1774" w:type="dxa"/>
          </w:tcPr>
          <w:p w14:paraId="6D6F66E9" w14:textId="676A5D4B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196(29.39%)</w:t>
            </w:r>
          </w:p>
        </w:tc>
        <w:tc>
          <w:tcPr>
            <w:tcW w:w="900" w:type="dxa"/>
          </w:tcPr>
          <w:p w14:paraId="65CBE032" w14:textId="77777777" w:rsidR="00E94484" w:rsidRPr="00A67A11" w:rsidRDefault="00E94484" w:rsidP="00E459C6">
            <w:pPr>
              <w:jc w:val="center"/>
            </w:pPr>
          </w:p>
        </w:tc>
      </w:tr>
      <w:tr w:rsidR="00E94484" w:rsidRPr="00A9759F" w14:paraId="1E766356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0821CDF8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B82BF9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627" w:type="dxa"/>
            <w:gridSpan w:val="3"/>
          </w:tcPr>
          <w:p w14:paraId="13E760EA" w14:textId="77777777" w:rsidR="00E94484" w:rsidRPr="00B82BF9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</w:tcPr>
          <w:p w14:paraId="2E7D9EDE" w14:textId="77777777" w:rsidR="00E94484" w:rsidRPr="00A67A11" w:rsidRDefault="00E94484" w:rsidP="00E459C6">
            <w:pPr>
              <w:jc w:val="center"/>
            </w:pPr>
          </w:p>
        </w:tc>
        <w:tc>
          <w:tcPr>
            <w:tcW w:w="1773" w:type="dxa"/>
          </w:tcPr>
          <w:p w14:paraId="2444646C" w14:textId="77777777" w:rsidR="00E94484" w:rsidRPr="00A67A11" w:rsidRDefault="00E94484" w:rsidP="00E459C6">
            <w:pPr>
              <w:jc w:val="center"/>
            </w:pPr>
          </w:p>
        </w:tc>
        <w:tc>
          <w:tcPr>
            <w:tcW w:w="1774" w:type="dxa"/>
          </w:tcPr>
          <w:p w14:paraId="6ECD386E" w14:textId="77777777" w:rsidR="00E94484" w:rsidRPr="00A67A11" w:rsidRDefault="00E94484" w:rsidP="00E459C6">
            <w:pPr>
              <w:jc w:val="center"/>
            </w:pPr>
          </w:p>
        </w:tc>
        <w:tc>
          <w:tcPr>
            <w:tcW w:w="900" w:type="dxa"/>
          </w:tcPr>
          <w:p w14:paraId="51FAD2D0" w14:textId="2EB3CDA2" w:rsidR="00E94484" w:rsidRPr="00A67A11" w:rsidRDefault="00E70A5A" w:rsidP="00E459C6">
            <w:pPr>
              <w:jc w:val="center"/>
            </w:pPr>
            <w:r>
              <w:t>0.157</w:t>
            </w:r>
          </w:p>
        </w:tc>
      </w:tr>
      <w:tr w:rsidR="00E94484" w:rsidRPr="00A9759F" w14:paraId="1387C7CF" w14:textId="77777777" w:rsidTr="008A43D2">
        <w:trPr>
          <w:jc w:val="center"/>
        </w:trPr>
        <w:tc>
          <w:tcPr>
            <w:tcW w:w="445" w:type="dxa"/>
            <w:vAlign w:val="center"/>
          </w:tcPr>
          <w:p w14:paraId="3ECD91B1" w14:textId="77777777" w:rsidR="00E94484" w:rsidRPr="00A9759F" w:rsidRDefault="00E94484" w:rsidP="00E459C6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</w:tcPr>
          <w:p w14:paraId="6F5AF6A9" w14:textId="77777777" w:rsidR="00E94484" w:rsidRPr="00A67A11" w:rsidRDefault="00E94484" w:rsidP="00E459C6">
            <w:r>
              <w:t>Female</w:t>
            </w:r>
          </w:p>
        </w:tc>
        <w:tc>
          <w:tcPr>
            <w:tcW w:w="1773" w:type="dxa"/>
          </w:tcPr>
          <w:p w14:paraId="0FB5968D" w14:textId="406F7BE3" w:rsidR="00E94484" w:rsidRPr="00A67A11" w:rsidRDefault="00E70A5A" w:rsidP="00E459C6">
            <w:pPr>
              <w:jc w:val="center"/>
            </w:pPr>
            <w:r>
              <w:t>355(55.64%)</w:t>
            </w:r>
          </w:p>
        </w:tc>
        <w:tc>
          <w:tcPr>
            <w:tcW w:w="1773" w:type="dxa"/>
          </w:tcPr>
          <w:p w14:paraId="445D5B17" w14:textId="319BE4AE" w:rsidR="00E94484" w:rsidRPr="00A67A11" w:rsidRDefault="00E70A5A" w:rsidP="00E459C6">
            <w:pPr>
              <w:jc w:val="center"/>
            </w:pPr>
            <w:r>
              <w:t>20(68.97%)</w:t>
            </w:r>
          </w:p>
        </w:tc>
        <w:tc>
          <w:tcPr>
            <w:tcW w:w="1774" w:type="dxa"/>
          </w:tcPr>
          <w:p w14:paraId="4C7C6037" w14:textId="3022AF0D" w:rsidR="00E94484" w:rsidRPr="00A67A11" w:rsidRDefault="00E70A5A" w:rsidP="00E459C6">
            <w:pPr>
              <w:jc w:val="center"/>
            </w:pPr>
            <w:r>
              <w:t>375(56.22%)</w:t>
            </w:r>
          </w:p>
        </w:tc>
        <w:tc>
          <w:tcPr>
            <w:tcW w:w="900" w:type="dxa"/>
          </w:tcPr>
          <w:p w14:paraId="5A83F62B" w14:textId="77777777" w:rsidR="00E94484" w:rsidRPr="00A67A11" w:rsidRDefault="00E94484" w:rsidP="00E459C6">
            <w:pPr>
              <w:jc w:val="center"/>
            </w:pPr>
          </w:p>
        </w:tc>
      </w:tr>
      <w:tr w:rsidR="00E94484" w:rsidRPr="00A9759F" w14:paraId="32290FF2" w14:textId="77777777" w:rsidTr="008A43D2">
        <w:trPr>
          <w:jc w:val="center"/>
        </w:trPr>
        <w:tc>
          <w:tcPr>
            <w:tcW w:w="445" w:type="dxa"/>
            <w:vAlign w:val="center"/>
          </w:tcPr>
          <w:p w14:paraId="5B091129" w14:textId="77777777" w:rsidR="00E94484" w:rsidRPr="00A9759F" w:rsidRDefault="00E94484" w:rsidP="00E459C6">
            <w:pPr>
              <w:ind w:left="-10" w:firstLine="10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</w:tcPr>
          <w:p w14:paraId="05E43E3F" w14:textId="77777777" w:rsidR="00E94484" w:rsidRPr="00A67A11" w:rsidRDefault="00E94484" w:rsidP="00E459C6">
            <w:r>
              <w:t>Male</w:t>
            </w:r>
          </w:p>
        </w:tc>
        <w:tc>
          <w:tcPr>
            <w:tcW w:w="1773" w:type="dxa"/>
          </w:tcPr>
          <w:p w14:paraId="20349D07" w14:textId="67382E9D" w:rsidR="00E94484" w:rsidRPr="00A67A11" w:rsidRDefault="00E70A5A" w:rsidP="00E459C6">
            <w:pPr>
              <w:jc w:val="center"/>
            </w:pPr>
            <w:r>
              <w:t>283(44.36%)</w:t>
            </w:r>
          </w:p>
        </w:tc>
        <w:tc>
          <w:tcPr>
            <w:tcW w:w="1773" w:type="dxa"/>
          </w:tcPr>
          <w:p w14:paraId="1D78DA7B" w14:textId="54686FB7" w:rsidR="00E94484" w:rsidRPr="00A67A11" w:rsidRDefault="00E70A5A" w:rsidP="00E459C6">
            <w:pPr>
              <w:jc w:val="center"/>
            </w:pPr>
            <w:r>
              <w:t>9(31.03%)</w:t>
            </w:r>
          </w:p>
        </w:tc>
        <w:tc>
          <w:tcPr>
            <w:tcW w:w="1774" w:type="dxa"/>
          </w:tcPr>
          <w:p w14:paraId="4062585B" w14:textId="44EBA1E0" w:rsidR="00E94484" w:rsidRPr="00A67A11" w:rsidRDefault="00E70A5A" w:rsidP="00E459C6">
            <w:pPr>
              <w:jc w:val="center"/>
            </w:pPr>
            <w:r>
              <w:t>292(43.78%)</w:t>
            </w:r>
          </w:p>
        </w:tc>
        <w:tc>
          <w:tcPr>
            <w:tcW w:w="900" w:type="dxa"/>
          </w:tcPr>
          <w:p w14:paraId="17E47354" w14:textId="77777777" w:rsidR="00E94484" w:rsidRPr="00A67A11" w:rsidRDefault="00E94484" w:rsidP="00E459C6">
            <w:pPr>
              <w:jc w:val="center"/>
            </w:pPr>
          </w:p>
        </w:tc>
      </w:tr>
      <w:tr w:rsidR="00E94484" w:rsidRPr="00A9759F" w14:paraId="3C5256B0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6C5573C1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Education</w:t>
            </w:r>
          </w:p>
        </w:tc>
        <w:tc>
          <w:tcPr>
            <w:tcW w:w="627" w:type="dxa"/>
            <w:gridSpan w:val="3"/>
          </w:tcPr>
          <w:p w14:paraId="25469FD6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216E9DCD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2BA878C5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792DF95A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73C3DF16" w14:textId="1332D43E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0.054</w:t>
            </w:r>
          </w:p>
        </w:tc>
      </w:tr>
      <w:tr w:rsidR="00E94484" w:rsidRPr="00A9759F" w14:paraId="1B556720" w14:textId="77777777" w:rsidTr="008A43D2">
        <w:trPr>
          <w:jc w:val="center"/>
        </w:trPr>
        <w:tc>
          <w:tcPr>
            <w:tcW w:w="445" w:type="dxa"/>
            <w:vAlign w:val="center"/>
          </w:tcPr>
          <w:p w14:paraId="3DD475FB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1ABEE212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 education</w:t>
            </w:r>
          </w:p>
        </w:tc>
        <w:tc>
          <w:tcPr>
            <w:tcW w:w="1773" w:type="dxa"/>
          </w:tcPr>
          <w:p w14:paraId="27F395BF" w14:textId="09AB633A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354(55.49%)</w:t>
            </w:r>
          </w:p>
        </w:tc>
        <w:tc>
          <w:tcPr>
            <w:tcW w:w="1773" w:type="dxa"/>
          </w:tcPr>
          <w:p w14:paraId="46C4859F" w14:textId="5ABAA5CE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18(62.07%)</w:t>
            </w:r>
          </w:p>
        </w:tc>
        <w:tc>
          <w:tcPr>
            <w:tcW w:w="1774" w:type="dxa"/>
          </w:tcPr>
          <w:p w14:paraId="7C46F84E" w14:textId="08F7848C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372(55.77%)</w:t>
            </w:r>
          </w:p>
        </w:tc>
        <w:tc>
          <w:tcPr>
            <w:tcW w:w="900" w:type="dxa"/>
          </w:tcPr>
          <w:p w14:paraId="49B0B67B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7258C1AC" w14:textId="77777777" w:rsidTr="008A43D2">
        <w:trPr>
          <w:jc w:val="center"/>
        </w:trPr>
        <w:tc>
          <w:tcPr>
            <w:tcW w:w="445" w:type="dxa"/>
            <w:vAlign w:val="center"/>
          </w:tcPr>
          <w:p w14:paraId="3661F351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66C04935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Primary school</w:t>
            </w:r>
          </w:p>
        </w:tc>
        <w:tc>
          <w:tcPr>
            <w:tcW w:w="1773" w:type="dxa"/>
          </w:tcPr>
          <w:p w14:paraId="79C56DD6" w14:textId="52E89901" w:rsidR="00E94484" w:rsidRPr="00A9759F" w:rsidRDefault="00E70A5A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117(18.34%)</w:t>
            </w:r>
          </w:p>
        </w:tc>
        <w:tc>
          <w:tcPr>
            <w:tcW w:w="1773" w:type="dxa"/>
          </w:tcPr>
          <w:p w14:paraId="2613A70D" w14:textId="2AE71A70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3(10.34%)</w:t>
            </w:r>
          </w:p>
        </w:tc>
        <w:tc>
          <w:tcPr>
            <w:tcW w:w="1774" w:type="dxa"/>
          </w:tcPr>
          <w:p w14:paraId="5AFC5E62" w14:textId="685F5495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120(17.99%)</w:t>
            </w:r>
          </w:p>
        </w:tc>
        <w:tc>
          <w:tcPr>
            <w:tcW w:w="900" w:type="dxa"/>
          </w:tcPr>
          <w:p w14:paraId="1EBDCC71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5115ED3E" w14:textId="77777777" w:rsidTr="008A43D2">
        <w:trPr>
          <w:jc w:val="center"/>
        </w:trPr>
        <w:tc>
          <w:tcPr>
            <w:tcW w:w="445" w:type="dxa"/>
            <w:vAlign w:val="center"/>
          </w:tcPr>
          <w:p w14:paraId="520ACD48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03722F48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Secondary school</w:t>
            </w:r>
          </w:p>
        </w:tc>
        <w:tc>
          <w:tcPr>
            <w:tcW w:w="1773" w:type="dxa"/>
          </w:tcPr>
          <w:p w14:paraId="4E8C94C1" w14:textId="051FB785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75(11.76%)</w:t>
            </w:r>
          </w:p>
        </w:tc>
        <w:tc>
          <w:tcPr>
            <w:tcW w:w="1773" w:type="dxa"/>
          </w:tcPr>
          <w:p w14:paraId="0233816A" w14:textId="4881644F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4(13.79%)</w:t>
            </w:r>
          </w:p>
        </w:tc>
        <w:tc>
          <w:tcPr>
            <w:tcW w:w="1774" w:type="dxa"/>
          </w:tcPr>
          <w:p w14:paraId="0CF8760F" w14:textId="25DCA0E6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79(11.84%)</w:t>
            </w:r>
          </w:p>
        </w:tc>
        <w:tc>
          <w:tcPr>
            <w:tcW w:w="900" w:type="dxa"/>
          </w:tcPr>
          <w:p w14:paraId="32D5D9EB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11084CAC" w14:textId="77777777" w:rsidTr="008A43D2">
        <w:trPr>
          <w:jc w:val="center"/>
        </w:trPr>
        <w:tc>
          <w:tcPr>
            <w:tcW w:w="445" w:type="dxa"/>
            <w:vAlign w:val="center"/>
          </w:tcPr>
          <w:p w14:paraId="513B4F28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6B589BC7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Diploma</w:t>
            </w:r>
          </w:p>
        </w:tc>
        <w:tc>
          <w:tcPr>
            <w:tcW w:w="1773" w:type="dxa"/>
          </w:tcPr>
          <w:p w14:paraId="415D10DD" w14:textId="0DE2CE12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64(10.03%)</w:t>
            </w:r>
          </w:p>
        </w:tc>
        <w:tc>
          <w:tcPr>
            <w:tcW w:w="1773" w:type="dxa"/>
          </w:tcPr>
          <w:p w14:paraId="2A5CB398" w14:textId="52EDDDC0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0(0%)</w:t>
            </w:r>
          </w:p>
        </w:tc>
        <w:tc>
          <w:tcPr>
            <w:tcW w:w="1774" w:type="dxa"/>
          </w:tcPr>
          <w:p w14:paraId="4162A8BB" w14:textId="35549DB1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64(9.60%)</w:t>
            </w:r>
          </w:p>
        </w:tc>
        <w:tc>
          <w:tcPr>
            <w:tcW w:w="900" w:type="dxa"/>
          </w:tcPr>
          <w:p w14:paraId="00EFF7F6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37ACA277" w14:textId="77777777" w:rsidTr="008A43D2">
        <w:trPr>
          <w:jc w:val="center"/>
        </w:trPr>
        <w:tc>
          <w:tcPr>
            <w:tcW w:w="445" w:type="dxa"/>
            <w:vAlign w:val="center"/>
          </w:tcPr>
          <w:p w14:paraId="06720DB9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608529C4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College</w:t>
            </w:r>
          </w:p>
        </w:tc>
        <w:tc>
          <w:tcPr>
            <w:tcW w:w="1773" w:type="dxa"/>
          </w:tcPr>
          <w:p w14:paraId="6FA02532" w14:textId="5D4A1996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28(4.39%)</w:t>
            </w:r>
          </w:p>
        </w:tc>
        <w:tc>
          <w:tcPr>
            <w:tcW w:w="1773" w:type="dxa"/>
          </w:tcPr>
          <w:p w14:paraId="6DBFE15A" w14:textId="5BE71681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4(13.79%)</w:t>
            </w:r>
          </w:p>
        </w:tc>
        <w:tc>
          <w:tcPr>
            <w:tcW w:w="1774" w:type="dxa"/>
          </w:tcPr>
          <w:p w14:paraId="75353300" w14:textId="0F6DD5D0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32(4.80%)</w:t>
            </w:r>
          </w:p>
        </w:tc>
        <w:tc>
          <w:tcPr>
            <w:tcW w:w="900" w:type="dxa"/>
          </w:tcPr>
          <w:p w14:paraId="14F28A34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29EE1856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74E18432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Fracture type</w:t>
            </w:r>
          </w:p>
        </w:tc>
        <w:tc>
          <w:tcPr>
            <w:tcW w:w="627" w:type="dxa"/>
            <w:gridSpan w:val="3"/>
          </w:tcPr>
          <w:p w14:paraId="0A99719F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3BA89330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4D237BA4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654B2F4C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06265F5" w14:textId="5B519D6C" w:rsidR="00E94484" w:rsidRPr="00A9759F" w:rsidRDefault="00451459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E94484" w:rsidRPr="00A9759F" w14:paraId="64E104B9" w14:textId="77777777" w:rsidTr="008A43D2">
        <w:trPr>
          <w:jc w:val="center"/>
        </w:trPr>
        <w:tc>
          <w:tcPr>
            <w:tcW w:w="445" w:type="dxa"/>
            <w:vAlign w:val="center"/>
          </w:tcPr>
          <w:p w14:paraId="2E2854CA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5C49900A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F</w:t>
            </w:r>
            <w:r w:rsidRPr="00A9759F">
              <w:rPr>
                <w:rFonts w:asciiTheme="majorBidi" w:hAnsiTheme="majorBidi" w:cstheme="majorBidi"/>
              </w:rPr>
              <w:t>emoral neck</w:t>
            </w:r>
          </w:p>
        </w:tc>
        <w:tc>
          <w:tcPr>
            <w:tcW w:w="1773" w:type="dxa"/>
          </w:tcPr>
          <w:p w14:paraId="0D27B47D" w14:textId="098345D8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294(46.08%)</w:t>
            </w:r>
          </w:p>
        </w:tc>
        <w:tc>
          <w:tcPr>
            <w:tcW w:w="1773" w:type="dxa"/>
          </w:tcPr>
          <w:p w14:paraId="4743E59E" w14:textId="053A6BAA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10(34.48%)</w:t>
            </w:r>
          </w:p>
        </w:tc>
        <w:tc>
          <w:tcPr>
            <w:tcW w:w="1774" w:type="dxa"/>
          </w:tcPr>
          <w:p w14:paraId="12CCBFCF" w14:textId="77B630E3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304(45.58%)</w:t>
            </w:r>
          </w:p>
        </w:tc>
        <w:tc>
          <w:tcPr>
            <w:tcW w:w="900" w:type="dxa"/>
          </w:tcPr>
          <w:p w14:paraId="53E720C5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3C8F2E7A" w14:textId="77777777" w:rsidTr="008A43D2">
        <w:trPr>
          <w:jc w:val="center"/>
        </w:trPr>
        <w:tc>
          <w:tcPr>
            <w:tcW w:w="445" w:type="dxa"/>
            <w:vAlign w:val="center"/>
          </w:tcPr>
          <w:p w14:paraId="277F2146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532C3BC4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</w:rPr>
              <w:t>Intertrochanteric</w:t>
            </w:r>
          </w:p>
        </w:tc>
        <w:tc>
          <w:tcPr>
            <w:tcW w:w="1773" w:type="dxa"/>
          </w:tcPr>
          <w:p w14:paraId="62FDB707" w14:textId="6A4E8397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317(49.69%)</w:t>
            </w:r>
          </w:p>
        </w:tc>
        <w:tc>
          <w:tcPr>
            <w:tcW w:w="1773" w:type="dxa"/>
          </w:tcPr>
          <w:p w14:paraId="3A6365CE" w14:textId="4C6A9EC6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15(51.72%)</w:t>
            </w:r>
          </w:p>
        </w:tc>
        <w:tc>
          <w:tcPr>
            <w:tcW w:w="1774" w:type="dxa"/>
          </w:tcPr>
          <w:p w14:paraId="124556A5" w14:textId="26C122A1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332(49.78%)</w:t>
            </w:r>
          </w:p>
        </w:tc>
        <w:tc>
          <w:tcPr>
            <w:tcW w:w="900" w:type="dxa"/>
          </w:tcPr>
          <w:p w14:paraId="0919C45F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0DE18524" w14:textId="77777777" w:rsidTr="008A43D2">
        <w:trPr>
          <w:jc w:val="center"/>
        </w:trPr>
        <w:tc>
          <w:tcPr>
            <w:tcW w:w="445" w:type="dxa"/>
            <w:vAlign w:val="center"/>
          </w:tcPr>
          <w:p w14:paraId="5BF6E07A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290E8037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</w:rPr>
              <w:t>Subtrochanteric</w:t>
            </w:r>
          </w:p>
        </w:tc>
        <w:tc>
          <w:tcPr>
            <w:tcW w:w="1773" w:type="dxa"/>
          </w:tcPr>
          <w:p w14:paraId="2C5973EE" w14:textId="2EA8E880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27(4.23%)</w:t>
            </w:r>
          </w:p>
        </w:tc>
        <w:tc>
          <w:tcPr>
            <w:tcW w:w="1773" w:type="dxa"/>
          </w:tcPr>
          <w:p w14:paraId="7EC142E8" w14:textId="74737827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4(13.79%)</w:t>
            </w:r>
          </w:p>
        </w:tc>
        <w:tc>
          <w:tcPr>
            <w:tcW w:w="1774" w:type="dxa"/>
          </w:tcPr>
          <w:p w14:paraId="5730A921" w14:textId="4260868B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31(4.65%)</w:t>
            </w:r>
          </w:p>
        </w:tc>
        <w:tc>
          <w:tcPr>
            <w:tcW w:w="900" w:type="dxa"/>
          </w:tcPr>
          <w:p w14:paraId="00D531BB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4A576591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1FBD5E05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Osteoporosis treatment</w:t>
            </w:r>
          </w:p>
        </w:tc>
        <w:tc>
          <w:tcPr>
            <w:tcW w:w="627" w:type="dxa"/>
            <w:gridSpan w:val="3"/>
          </w:tcPr>
          <w:p w14:paraId="3ECC9DAD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4AC9CC5A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3AB17A67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45B195DD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48CF0DF6" w14:textId="19366F4F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0.459</w:t>
            </w:r>
          </w:p>
        </w:tc>
      </w:tr>
      <w:tr w:rsidR="00E94484" w:rsidRPr="00A9759F" w14:paraId="638AD1BF" w14:textId="77777777" w:rsidTr="008A43D2">
        <w:trPr>
          <w:jc w:val="center"/>
        </w:trPr>
        <w:tc>
          <w:tcPr>
            <w:tcW w:w="445" w:type="dxa"/>
            <w:vAlign w:val="center"/>
          </w:tcPr>
          <w:p w14:paraId="15E0454B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57CF0B03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Received</w:t>
            </w:r>
          </w:p>
        </w:tc>
        <w:tc>
          <w:tcPr>
            <w:tcW w:w="1773" w:type="dxa"/>
          </w:tcPr>
          <w:p w14:paraId="3CE657D8" w14:textId="66723FEE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26(4.08%)</w:t>
            </w:r>
          </w:p>
        </w:tc>
        <w:tc>
          <w:tcPr>
            <w:tcW w:w="1773" w:type="dxa"/>
          </w:tcPr>
          <w:p w14:paraId="6BC4C691" w14:textId="5F7FE068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2(6.90%)</w:t>
            </w:r>
          </w:p>
        </w:tc>
        <w:tc>
          <w:tcPr>
            <w:tcW w:w="1774" w:type="dxa"/>
          </w:tcPr>
          <w:p w14:paraId="7702A55A" w14:textId="4C2BF2FF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28(4.20%)</w:t>
            </w:r>
          </w:p>
        </w:tc>
        <w:tc>
          <w:tcPr>
            <w:tcW w:w="900" w:type="dxa"/>
          </w:tcPr>
          <w:p w14:paraId="3B8E777D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17D644DD" w14:textId="77777777" w:rsidTr="008A43D2">
        <w:trPr>
          <w:jc w:val="center"/>
        </w:trPr>
        <w:tc>
          <w:tcPr>
            <w:tcW w:w="445" w:type="dxa"/>
            <w:vAlign w:val="center"/>
          </w:tcPr>
          <w:p w14:paraId="5F9D7655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36D194F0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Not received</w:t>
            </w:r>
          </w:p>
        </w:tc>
        <w:tc>
          <w:tcPr>
            <w:tcW w:w="1773" w:type="dxa"/>
          </w:tcPr>
          <w:p w14:paraId="214B90E8" w14:textId="21888BC3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612(95.92%)</w:t>
            </w:r>
          </w:p>
        </w:tc>
        <w:tc>
          <w:tcPr>
            <w:tcW w:w="1773" w:type="dxa"/>
          </w:tcPr>
          <w:p w14:paraId="6B02E653" w14:textId="753FCCBB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27(93.10%)</w:t>
            </w:r>
          </w:p>
        </w:tc>
        <w:tc>
          <w:tcPr>
            <w:tcW w:w="1774" w:type="dxa"/>
          </w:tcPr>
          <w:p w14:paraId="694AFA62" w14:textId="7885FA3A" w:rsidR="00E94484" w:rsidRPr="00A9759F" w:rsidRDefault="00315913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639(95.80%)</w:t>
            </w:r>
          </w:p>
        </w:tc>
        <w:tc>
          <w:tcPr>
            <w:tcW w:w="900" w:type="dxa"/>
          </w:tcPr>
          <w:p w14:paraId="7C7461BB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5199D605" w14:textId="77777777" w:rsidTr="00F127C4">
        <w:trPr>
          <w:jc w:val="center"/>
        </w:trPr>
        <w:tc>
          <w:tcPr>
            <w:tcW w:w="2783" w:type="dxa"/>
            <w:gridSpan w:val="3"/>
            <w:vAlign w:val="center"/>
          </w:tcPr>
          <w:p w14:paraId="121C8491" w14:textId="77777777" w:rsidR="00E94484" w:rsidRPr="00A9759F" w:rsidRDefault="00E94484" w:rsidP="00E459C6">
            <w:pPr>
              <w:jc w:val="lowKashida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Vitamin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A9759F">
              <w:rPr>
                <w:rFonts w:asciiTheme="majorBidi" w:hAnsiTheme="majorBidi" w:cstheme="majorBidi"/>
                <w:color w:val="000000"/>
              </w:rPr>
              <w:t>D supplementation</w:t>
            </w:r>
          </w:p>
        </w:tc>
        <w:tc>
          <w:tcPr>
            <w:tcW w:w="542" w:type="dxa"/>
            <w:gridSpan w:val="2"/>
          </w:tcPr>
          <w:p w14:paraId="6B165D94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5410EBBA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28302D3E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5B4461DD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96B39EB" w14:textId="068421C3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0.698</w:t>
            </w:r>
          </w:p>
        </w:tc>
      </w:tr>
      <w:tr w:rsidR="00E94484" w:rsidRPr="00A9759F" w14:paraId="1EA3A09D" w14:textId="77777777" w:rsidTr="008A43D2">
        <w:trPr>
          <w:jc w:val="center"/>
        </w:trPr>
        <w:tc>
          <w:tcPr>
            <w:tcW w:w="445" w:type="dxa"/>
            <w:vAlign w:val="center"/>
          </w:tcPr>
          <w:p w14:paraId="15B45C01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433A5234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Received</w:t>
            </w:r>
          </w:p>
        </w:tc>
        <w:tc>
          <w:tcPr>
            <w:tcW w:w="1773" w:type="dxa"/>
          </w:tcPr>
          <w:p w14:paraId="2F706571" w14:textId="6DEA0A55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152(23.82%)</w:t>
            </w:r>
          </w:p>
        </w:tc>
        <w:tc>
          <w:tcPr>
            <w:tcW w:w="1773" w:type="dxa"/>
          </w:tcPr>
          <w:p w14:paraId="05F05DA5" w14:textId="4C0B5389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6(20.69%)</w:t>
            </w:r>
          </w:p>
        </w:tc>
        <w:tc>
          <w:tcPr>
            <w:tcW w:w="1774" w:type="dxa"/>
          </w:tcPr>
          <w:p w14:paraId="71454241" w14:textId="5DC53B76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158(23.69%)</w:t>
            </w:r>
          </w:p>
        </w:tc>
        <w:tc>
          <w:tcPr>
            <w:tcW w:w="900" w:type="dxa"/>
          </w:tcPr>
          <w:p w14:paraId="090BA41D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30C061C8" w14:textId="77777777" w:rsidTr="008A43D2">
        <w:trPr>
          <w:jc w:val="center"/>
        </w:trPr>
        <w:tc>
          <w:tcPr>
            <w:tcW w:w="445" w:type="dxa"/>
            <w:vAlign w:val="center"/>
          </w:tcPr>
          <w:p w14:paraId="065563BB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14DFB55C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Not received</w:t>
            </w:r>
          </w:p>
        </w:tc>
        <w:tc>
          <w:tcPr>
            <w:tcW w:w="1773" w:type="dxa"/>
          </w:tcPr>
          <w:p w14:paraId="653D3547" w14:textId="26B41171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486(76.18%)</w:t>
            </w:r>
          </w:p>
        </w:tc>
        <w:tc>
          <w:tcPr>
            <w:tcW w:w="1773" w:type="dxa"/>
          </w:tcPr>
          <w:p w14:paraId="7831E119" w14:textId="222C41F9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23(79.31%)</w:t>
            </w:r>
          </w:p>
        </w:tc>
        <w:tc>
          <w:tcPr>
            <w:tcW w:w="1774" w:type="dxa"/>
          </w:tcPr>
          <w:p w14:paraId="2C956309" w14:textId="716F366F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509(76.31%)</w:t>
            </w:r>
          </w:p>
        </w:tc>
        <w:tc>
          <w:tcPr>
            <w:tcW w:w="900" w:type="dxa"/>
          </w:tcPr>
          <w:p w14:paraId="7A0519EC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79A1CC36" w14:textId="77777777" w:rsidTr="00F127C4">
        <w:trPr>
          <w:jc w:val="center"/>
        </w:trPr>
        <w:tc>
          <w:tcPr>
            <w:tcW w:w="2873" w:type="dxa"/>
            <w:gridSpan w:val="4"/>
            <w:vAlign w:val="center"/>
          </w:tcPr>
          <w:p w14:paraId="5F73F0A0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Calcium supplementation</w:t>
            </w:r>
          </w:p>
        </w:tc>
        <w:tc>
          <w:tcPr>
            <w:tcW w:w="452" w:type="dxa"/>
          </w:tcPr>
          <w:p w14:paraId="7DE30216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08D40FA4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4A68AD9E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2CD9523A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8344E05" w14:textId="560143E3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0.445</w:t>
            </w:r>
          </w:p>
        </w:tc>
      </w:tr>
      <w:tr w:rsidR="00E94484" w:rsidRPr="00A9759F" w14:paraId="219D7078" w14:textId="77777777" w:rsidTr="008A43D2">
        <w:trPr>
          <w:jc w:val="center"/>
        </w:trPr>
        <w:tc>
          <w:tcPr>
            <w:tcW w:w="445" w:type="dxa"/>
            <w:vAlign w:val="center"/>
          </w:tcPr>
          <w:p w14:paraId="4F242EE0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3A271992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Received</w:t>
            </w:r>
          </w:p>
        </w:tc>
        <w:tc>
          <w:tcPr>
            <w:tcW w:w="1773" w:type="dxa"/>
          </w:tcPr>
          <w:p w14:paraId="090CD9D9" w14:textId="30133334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149(23.35%)</w:t>
            </w:r>
          </w:p>
        </w:tc>
        <w:tc>
          <w:tcPr>
            <w:tcW w:w="1773" w:type="dxa"/>
          </w:tcPr>
          <w:p w14:paraId="4D0E0B36" w14:textId="309CFF16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5(17.24%)</w:t>
            </w:r>
          </w:p>
        </w:tc>
        <w:tc>
          <w:tcPr>
            <w:tcW w:w="1774" w:type="dxa"/>
          </w:tcPr>
          <w:p w14:paraId="2ED0E4FE" w14:textId="1279FD91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154(23.09%)</w:t>
            </w:r>
          </w:p>
        </w:tc>
        <w:tc>
          <w:tcPr>
            <w:tcW w:w="900" w:type="dxa"/>
          </w:tcPr>
          <w:p w14:paraId="1EEDBDF7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64530111" w14:textId="77777777" w:rsidTr="008A43D2">
        <w:trPr>
          <w:jc w:val="center"/>
        </w:trPr>
        <w:tc>
          <w:tcPr>
            <w:tcW w:w="445" w:type="dxa"/>
            <w:vAlign w:val="center"/>
          </w:tcPr>
          <w:p w14:paraId="2FF066DD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34A6F9C3" w14:textId="77777777" w:rsidR="00E94484" w:rsidRPr="00A9759F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A9759F">
              <w:rPr>
                <w:rFonts w:asciiTheme="majorBidi" w:hAnsiTheme="majorBidi" w:cstheme="majorBidi"/>
                <w:color w:val="000000"/>
              </w:rPr>
              <w:t>Not received</w:t>
            </w:r>
          </w:p>
        </w:tc>
        <w:tc>
          <w:tcPr>
            <w:tcW w:w="1773" w:type="dxa"/>
          </w:tcPr>
          <w:p w14:paraId="04C880A4" w14:textId="7CC5C9A1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489(76.65%)</w:t>
            </w:r>
          </w:p>
        </w:tc>
        <w:tc>
          <w:tcPr>
            <w:tcW w:w="1773" w:type="dxa"/>
          </w:tcPr>
          <w:p w14:paraId="1AFBBC0B" w14:textId="26C95CB4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24(82.76%)</w:t>
            </w:r>
          </w:p>
        </w:tc>
        <w:tc>
          <w:tcPr>
            <w:tcW w:w="1774" w:type="dxa"/>
          </w:tcPr>
          <w:p w14:paraId="4669A8C5" w14:textId="4387B1A4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513(76.91%)</w:t>
            </w:r>
          </w:p>
        </w:tc>
        <w:tc>
          <w:tcPr>
            <w:tcW w:w="900" w:type="dxa"/>
          </w:tcPr>
          <w:p w14:paraId="5E7C5EF0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E94484" w:rsidRPr="00A9759F" w14:paraId="1BAE1DAE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5F5CC7E2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Fracture treatment</w:t>
            </w:r>
          </w:p>
        </w:tc>
        <w:tc>
          <w:tcPr>
            <w:tcW w:w="627" w:type="dxa"/>
            <w:gridSpan w:val="3"/>
          </w:tcPr>
          <w:p w14:paraId="056D19B9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458081E8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6E0487DB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3EDCCFF3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38226CA1" w14:textId="671A340F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0.735</w:t>
            </w:r>
          </w:p>
        </w:tc>
      </w:tr>
      <w:tr w:rsidR="00E94484" w:rsidRPr="00A9759F" w14:paraId="6BA3EABC" w14:textId="77777777" w:rsidTr="008A43D2">
        <w:trPr>
          <w:jc w:val="center"/>
        </w:trPr>
        <w:tc>
          <w:tcPr>
            <w:tcW w:w="445" w:type="dxa"/>
            <w:vAlign w:val="center"/>
          </w:tcPr>
          <w:p w14:paraId="01B550BD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23E722CD" w14:textId="77777777" w:rsidR="00E94484" w:rsidRPr="00A9759F" w:rsidRDefault="00E94484" w:rsidP="00E459C6">
            <w:pPr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Surgical</w:t>
            </w:r>
          </w:p>
        </w:tc>
        <w:tc>
          <w:tcPr>
            <w:tcW w:w="1773" w:type="dxa"/>
          </w:tcPr>
          <w:p w14:paraId="752ED888" w14:textId="5FCA3CCA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416(65.20%)</w:t>
            </w:r>
          </w:p>
        </w:tc>
        <w:tc>
          <w:tcPr>
            <w:tcW w:w="1773" w:type="dxa"/>
          </w:tcPr>
          <w:p w14:paraId="2135C3E2" w14:textId="435268E6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19(65.52%)</w:t>
            </w:r>
          </w:p>
        </w:tc>
        <w:tc>
          <w:tcPr>
            <w:tcW w:w="1774" w:type="dxa"/>
          </w:tcPr>
          <w:p w14:paraId="26A86CED" w14:textId="66D53979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435(65.22%)</w:t>
            </w:r>
          </w:p>
        </w:tc>
        <w:tc>
          <w:tcPr>
            <w:tcW w:w="900" w:type="dxa"/>
          </w:tcPr>
          <w:p w14:paraId="26677FF0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E94484" w:rsidRPr="00A9759F" w14:paraId="1E661E55" w14:textId="77777777" w:rsidTr="008A43D2">
        <w:trPr>
          <w:jc w:val="center"/>
        </w:trPr>
        <w:tc>
          <w:tcPr>
            <w:tcW w:w="445" w:type="dxa"/>
            <w:vAlign w:val="center"/>
          </w:tcPr>
          <w:p w14:paraId="0A711241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2ED60714" w14:textId="77777777" w:rsidR="00E94484" w:rsidRPr="00A9759F" w:rsidRDefault="00E94484" w:rsidP="00E459C6">
            <w:pPr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Medical</w:t>
            </w:r>
          </w:p>
        </w:tc>
        <w:tc>
          <w:tcPr>
            <w:tcW w:w="1773" w:type="dxa"/>
          </w:tcPr>
          <w:p w14:paraId="63DA5E55" w14:textId="78D1809D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13(2.04%)</w:t>
            </w:r>
          </w:p>
        </w:tc>
        <w:tc>
          <w:tcPr>
            <w:tcW w:w="1773" w:type="dxa"/>
          </w:tcPr>
          <w:p w14:paraId="4B61DB70" w14:textId="4F6EB14C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0(0%)</w:t>
            </w:r>
          </w:p>
        </w:tc>
        <w:tc>
          <w:tcPr>
            <w:tcW w:w="1774" w:type="dxa"/>
          </w:tcPr>
          <w:p w14:paraId="042C3B7F" w14:textId="2718F0C0" w:rsidR="00E94484" w:rsidRPr="00A9759F" w:rsidRDefault="00F3550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13(1.95%)</w:t>
            </w:r>
          </w:p>
        </w:tc>
        <w:tc>
          <w:tcPr>
            <w:tcW w:w="900" w:type="dxa"/>
          </w:tcPr>
          <w:p w14:paraId="2FF32884" w14:textId="77777777" w:rsidR="00E94484" w:rsidRPr="00626D21" w:rsidRDefault="00E94484" w:rsidP="00E459C6">
            <w:pPr>
              <w:jc w:val="center"/>
              <w:rPr>
                <w:rFonts w:asciiTheme="majorBidi" w:hAnsiTheme="majorBidi" w:cstheme="majorBidi"/>
                <w:color w:val="FF0000"/>
                <w:highlight w:val="yellow"/>
              </w:rPr>
            </w:pPr>
          </w:p>
        </w:tc>
      </w:tr>
      <w:tr w:rsidR="00E94484" w:rsidRPr="00A9759F" w14:paraId="6B58E6D2" w14:textId="77777777" w:rsidTr="008A43D2">
        <w:trPr>
          <w:jc w:val="center"/>
        </w:trPr>
        <w:tc>
          <w:tcPr>
            <w:tcW w:w="445" w:type="dxa"/>
            <w:vAlign w:val="center"/>
          </w:tcPr>
          <w:p w14:paraId="4EA65634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5E45F2FD" w14:textId="77777777" w:rsidR="00E94484" w:rsidRPr="003E6616" w:rsidRDefault="00E94484" w:rsidP="00E459C6">
            <w:pPr>
              <w:rPr>
                <w:rFonts w:asciiTheme="majorBidi" w:hAnsiTheme="majorBidi" w:cstheme="majorBidi"/>
              </w:rPr>
            </w:pPr>
            <w:r w:rsidRPr="003E6616">
              <w:rPr>
                <w:rFonts w:asciiTheme="majorBidi" w:hAnsiTheme="majorBidi" w:cstheme="majorBidi"/>
              </w:rPr>
              <w:t>No information</w:t>
            </w:r>
          </w:p>
        </w:tc>
        <w:tc>
          <w:tcPr>
            <w:tcW w:w="1773" w:type="dxa"/>
          </w:tcPr>
          <w:p w14:paraId="3C87B58B" w14:textId="1555008E" w:rsidR="00E94484" w:rsidRPr="003E6616" w:rsidRDefault="00F35505" w:rsidP="00E459C6">
            <w:pPr>
              <w:jc w:val="center"/>
            </w:pPr>
            <w:r>
              <w:t>209(32.76%)</w:t>
            </w:r>
          </w:p>
        </w:tc>
        <w:tc>
          <w:tcPr>
            <w:tcW w:w="1773" w:type="dxa"/>
          </w:tcPr>
          <w:p w14:paraId="3D4C62F9" w14:textId="30F2E76D" w:rsidR="00E94484" w:rsidRPr="00F35505" w:rsidRDefault="00F35505" w:rsidP="00E459C6">
            <w:pPr>
              <w:jc w:val="center"/>
            </w:pPr>
            <w:r w:rsidRPr="00F35505">
              <w:t>10(34.48%)</w:t>
            </w:r>
          </w:p>
        </w:tc>
        <w:tc>
          <w:tcPr>
            <w:tcW w:w="1774" w:type="dxa"/>
          </w:tcPr>
          <w:p w14:paraId="367DBD41" w14:textId="7E50CE9B" w:rsidR="00E94484" w:rsidRPr="00F35505" w:rsidRDefault="00F35505" w:rsidP="00E459C6">
            <w:pPr>
              <w:jc w:val="center"/>
            </w:pPr>
            <w:r w:rsidRPr="00F35505">
              <w:t>219(32.83%)</w:t>
            </w:r>
          </w:p>
        </w:tc>
        <w:tc>
          <w:tcPr>
            <w:tcW w:w="900" w:type="dxa"/>
          </w:tcPr>
          <w:p w14:paraId="10D23571" w14:textId="77777777" w:rsidR="00E94484" w:rsidRPr="00626D21" w:rsidRDefault="00E94484" w:rsidP="00E459C6">
            <w:pPr>
              <w:jc w:val="center"/>
              <w:rPr>
                <w:rFonts w:asciiTheme="majorBidi" w:hAnsiTheme="majorBidi" w:cstheme="majorBidi"/>
                <w:color w:val="FF0000"/>
                <w:highlight w:val="yellow"/>
              </w:rPr>
            </w:pPr>
          </w:p>
        </w:tc>
      </w:tr>
      <w:tr w:rsidR="00E94484" w:rsidRPr="00A9759F" w14:paraId="706FBEE8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4C9BFE06" w14:textId="77777777" w:rsidR="00E94484" w:rsidRPr="003E6616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3E6616">
              <w:rPr>
                <w:rFonts w:asciiTheme="majorBidi" w:hAnsiTheme="majorBidi" w:cstheme="majorBidi"/>
              </w:rPr>
              <w:t>Underlying diseases</w:t>
            </w:r>
          </w:p>
        </w:tc>
        <w:tc>
          <w:tcPr>
            <w:tcW w:w="627" w:type="dxa"/>
            <w:gridSpan w:val="3"/>
          </w:tcPr>
          <w:p w14:paraId="176D1036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4E13ADE6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640338EE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6AABDD46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5E54A5F6" w14:textId="144B0E41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E94484" w:rsidRPr="00A9759F" w14:paraId="3F75436F" w14:textId="77777777" w:rsidTr="008A43D2">
        <w:trPr>
          <w:jc w:val="center"/>
        </w:trPr>
        <w:tc>
          <w:tcPr>
            <w:tcW w:w="445" w:type="dxa"/>
            <w:vAlign w:val="center"/>
          </w:tcPr>
          <w:p w14:paraId="09FBC3BE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1A911470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</w:rPr>
              <w:t>Hypertension</w:t>
            </w:r>
          </w:p>
        </w:tc>
        <w:tc>
          <w:tcPr>
            <w:tcW w:w="1773" w:type="dxa"/>
          </w:tcPr>
          <w:p w14:paraId="4AC9B9F2" w14:textId="31789F90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207(32.45%)</w:t>
            </w:r>
          </w:p>
        </w:tc>
        <w:tc>
          <w:tcPr>
            <w:tcW w:w="1773" w:type="dxa"/>
          </w:tcPr>
          <w:p w14:paraId="37EF47AA" w14:textId="6C046C7E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8(27.59%)</w:t>
            </w:r>
          </w:p>
        </w:tc>
        <w:tc>
          <w:tcPr>
            <w:tcW w:w="1774" w:type="dxa"/>
          </w:tcPr>
          <w:p w14:paraId="719D1AEC" w14:textId="5335A458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215(32.23%)</w:t>
            </w:r>
          </w:p>
        </w:tc>
        <w:tc>
          <w:tcPr>
            <w:tcW w:w="900" w:type="dxa"/>
          </w:tcPr>
          <w:p w14:paraId="331ECB98" w14:textId="1E6E9DDF" w:rsidR="00E94484" w:rsidRPr="00A9759F" w:rsidRDefault="0093488C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0.584</w:t>
            </w:r>
          </w:p>
        </w:tc>
      </w:tr>
      <w:tr w:rsidR="00E94484" w:rsidRPr="00A9759F" w14:paraId="3451A703" w14:textId="77777777" w:rsidTr="008A43D2">
        <w:trPr>
          <w:jc w:val="center"/>
        </w:trPr>
        <w:tc>
          <w:tcPr>
            <w:tcW w:w="445" w:type="dxa"/>
            <w:vAlign w:val="center"/>
          </w:tcPr>
          <w:p w14:paraId="10A8E287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3A07096B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Stroke</w:t>
            </w:r>
          </w:p>
        </w:tc>
        <w:tc>
          <w:tcPr>
            <w:tcW w:w="1773" w:type="dxa"/>
          </w:tcPr>
          <w:p w14:paraId="3B012670" w14:textId="4965654B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40(6.27%)</w:t>
            </w:r>
          </w:p>
        </w:tc>
        <w:tc>
          <w:tcPr>
            <w:tcW w:w="1773" w:type="dxa"/>
          </w:tcPr>
          <w:p w14:paraId="362C64FD" w14:textId="59C327C3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1(3.45%)</w:t>
            </w:r>
          </w:p>
        </w:tc>
        <w:tc>
          <w:tcPr>
            <w:tcW w:w="1774" w:type="dxa"/>
          </w:tcPr>
          <w:p w14:paraId="602B10A1" w14:textId="7108294E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41(6.15%)</w:t>
            </w:r>
          </w:p>
        </w:tc>
        <w:tc>
          <w:tcPr>
            <w:tcW w:w="900" w:type="dxa"/>
          </w:tcPr>
          <w:p w14:paraId="6F29DEB5" w14:textId="51CEB3EA" w:rsidR="00E94484" w:rsidRPr="00A9759F" w:rsidRDefault="0093488C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0.536</w:t>
            </w:r>
          </w:p>
        </w:tc>
      </w:tr>
      <w:tr w:rsidR="00E94484" w:rsidRPr="00A9759F" w14:paraId="761B8C91" w14:textId="77777777" w:rsidTr="008A43D2">
        <w:trPr>
          <w:jc w:val="center"/>
        </w:trPr>
        <w:tc>
          <w:tcPr>
            <w:tcW w:w="445" w:type="dxa"/>
            <w:vAlign w:val="center"/>
          </w:tcPr>
          <w:p w14:paraId="3B80EF3D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5C66C622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Myocardial infarction</w:t>
            </w:r>
          </w:p>
        </w:tc>
        <w:tc>
          <w:tcPr>
            <w:tcW w:w="1773" w:type="dxa"/>
          </w:tcPr>
          <w:p w14:paraId="6DCBF16C" w14:textId="534B68DD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7(1.10%)</w:t>
            </w:r>
          </w:p>
        </w:tc>
        <w:tc>
          <w:tcPr>
            <w:tcW w:w="1773" w:type="dxa"/>
          </w:tcPr>
          <w:p w14:paraId="43F9ABBA" w14:textId="61A1B930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2(6.90%)</w:t>
            </w:r>
          </w:p>
        </w:tc>
        <w:tc>
          <w:tcPr>
            <w:tcW w:w="1774" w:type="dxa"/>
          </w:tcPr>
          <w:p w14:paraId="5C3DE333" w14:textId="300DA4DB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9(1.35%)</w:t>
            </w:r>
          </w:p>
        </w:tc>
        <w:tc>
          <w:tcPr>
            <w:tcW w:w="900" w:type="dxa"/>
          </w:tcPr>
          <w:p w14:paraId="4D41F331" w14:textId="40D1E400" w:rsidR="00E94484" w:rsidRPr="00A9759F" w:rsidRDefault="0093488C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E94484" w:rsidRPr="00A9759F" w14:paraId="18B55C68" w14:textId="77777777" w:rsidTr="008A43D2">
        <w:trPr>
          <w:jc w:val="center"/>
        </w:trPr>
        <w:tc>
          <w:tcPr>
            <w:tcW w:w="445" w:type="dxa"/>
            <w:vAlign w:val="center"/>
          </w:tcPr>
          <w:p w14:paraId="19EC9ADA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24FD608F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 xml:space="preserve">Kidney </w:t>
            </w:r>
            <w:r w:rsidRPr="003E6616">
              <w:rPr>
                <w:rFonts w:asciiTheme="majorBidi" w:hAnsiTheme="majorBidi" w:cstheme="majorBidi"/>
              </w:rPr>
              <w:t>disease</w:t>
            </w:r>
          </w:p>
        </w:tc>
        <w:tc>
          <w:tcPr>
            <w:tcW w:w="1773" w:type="dxa"/>
          </w:tcPr>
          <w:p w14:paraId="276E0CBE" w14:textId="10C5AD76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7(1.10%)</w:t>
            </w:r>
          </w:p>
        </w:tc>
        <w:tc>
          <w:tcPr>
            <w:tcW w:w="1773" w:type="dxa"/>
          </w:tcPr>
          <w:p w14:paraId="43EB90BE" w14:textId="05E2C440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1(3.45%)</w:t>
            </w:r>
          </w:p>
        </w:tc>
        <w:tc>
          <w:tcPr>
            <w:tcW w:w="1774" w:type="dxa"/>
          </w:tcPr>
          <w:p w14:paraId="3F1C99F2" w14:textId="0ADF0042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8(1.20%)</w:t>
            </w:r>
          </w:p>
        </w:tc>
        <w:tc>
          <w:tcPr>
            <w:tcW w:w="900" w:type="dxa"/>
          </w:tcPr>
          <w:p w14:paraId="474AB959" w14:textId="684E93F0" w:rsidR="00E94484" w:rsidRPr="00A9759F" w:rsidRDefault="0093488C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0.255</w:t>
            </w:r>
          </w:p>
        </w:tc>
      </w:tr>
      <w:tr w:rsidR="00E94484" w:rsidRPr="00A9759F" w14:paraId="20455216" w14:textId="77777777" w:rsidTr="008A43D2">
        <w:trPr>
          <w:jc w:val="center"/>
        </w:trPr>
        <w:tc>
          <w:tcPr>
            <w:tcW w:w="445" w:type="dxa"/>
            <w:vAlign w:val="center"/>
          </w:tcPr>
          <w:p w14:paraId="00A6C9CB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19981337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 xml:space="preserve">Thyroid </w:t>
            </w:r>
            <w:r w:rsidRPr="003E6616">
              <w:rPr>
                <w:rFonts w:asciiTheme="majorBidi" w:hAnsiTheme="majorBidi" w:cstheme="majorBidi"/>
              </w:rPr>
              <w:t>disease</w:t>
            </w:r>
          </w:p>
        </w:tc>
        <w:tc>
          <w:tcPr>
            <w:tcW w:w="1773" w:type="dxa"/>
          </w:tcPr>
          <w:p w14:paraId="7A25EDBC" w14:textId="25D6EFEB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36(5.64%)</w:t>
            </w:r>
          </w:p>
        </w:tc>
        <w:tc>
          <w:tcPr>
            <w:tcW w:w="1773" w:type="dxa"/>
          </w:tcPr>
          <w:p w14:paraId="1C1E38F4" w14:textId="19298386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2(6.90%)</w:t>
            </w:r>
          </w:p>
        </w:tc>
        <w:tc>
          <w:tcPr>
            <w:tcW w:w="1774" w:type="dxa"/>
          </w:tcPr>
          <w:p w14:paraId="4E7B96DF" w14:textId="1AC86AD1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38(5.70%)</w:t>
            </w:r>
          </w:p>
        </w:tc>
        <w:tc>
          <w:tcPr>
            <w:tcW w:w="900" w:type="dxa"/>
          </w:tcPr>
          <w:p w14:paraId="7657C59F" w14:textId="3AF85701" w:rsidR="00E94484" w:rsidRPr="00A9759F" w:rsidRDefault="0093488C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0.776</w:t>
            </w:r>
          </w:p>
        </w:tc>
      </w:tr>
      <w:tr w:rsidR="00E94484" w:rsidRPr="00A9759F" w14:paraId="4A6132A2" w14:textId="77777777" w:rsidTr="008A43D2">
        <w:trPr>
          <w:jc w:val="center"/>
        </w:trPr>
        <w:tc>
          <w:tcPr>
            <w:tcW w:w="445" w:type="dxa"/>
            <w:vAlign w:val="center"/>
          </w:tcPr>
          <w:p w14:paraId="1E6ACA12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01D6D13C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Cancer</w:t>
            </w:r>
          </w:p>
        </w:tc>
        <w:tc>
          <w:tcPr>
            <w:tcW w:w="1773" w:type="dxa"/>
          </w:tcPr>
          <w:p w14:paraId="2925A338" w14:textId="4192FABC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29(4.55%)</w:t>
            </w:r>
          </w:p>
        </w:tc>
        <w:tc>
          <w:tcPr>
            <w:tcW w:w="1773" w:type="dxa"/>
          </w:tcPr>
          <w:p w14:paraId="23F36C92" w14:textId="2C4398FE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4(13.79%)</w:t>
            </w:r>
          </w:p>
        </w:tc>
        <w:tc>
          <w:tcPr>
            <w:tcW w:w="1774" w:type="dxa"/>
          </w:tcPr>
          <w:p w14:paraId="4C98E39F" w14:textId="1430A49F" w:rsidR="00E94484" w:rsidRPr="003E6616" w:rsidRDefault="0093488C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33(4.95%)</w:t>
            </w:r>
          </w:p>
        </w:tc>
        <w:tc>
          <w:tcPr>
            <w:tcW w:w="900" w:type="dxa"/>
          </w:tcPr>
          <w:p w14:paraId="206128A6" w14:textId="355E9D98" w:rsidR="00E94484" w:rsidRPr="00A9759F" w:rsidRDefault="0093488C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0.025</w:t>
            </w:r>
          </w:p>
        </w:tc>
      </w:tr>
      <w:tr w:rsidR="00E94484" w:rsidRPr="00A9759F" w14:paraId="487382A3" w14:textId="77777777" w:rsidTr="008A43D2">
        <w:trPr>
          <w:jc w:val="center"/>
        </w:trPr>
        <w:tc>
          <w:tcPr>
            <w:tcW w:w="445" w:type="dxa"/>
            <w:vAlign w:val="center"/>
          </w:tcPr>
          <w:p w14:paraId="0DE051E3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71B22D8E" w14:textId="77777777" w:rsidR="00E94484" w:rsidRPr="003E66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3E6616">
              <w:rPr>
                <w:rFonts w:asciiTheme="majorBidi" w:hAnsiTheme="majorBidi" w:cstheme="majorBidi"/>
                <w:color w:val="000000"/>
              </w:rPr>
              <w:t>Diabetes</w:t>
            </w:r>
          </w:p>
        </w:tc>
        <w:tc>
          <w:tcPr>
            <w:tcW w:w="1773" w:type="dxa"/>
          </w:tcPr>
          <w:p w14:paraId="5B8A9459" w14:textId="094AB6CB" w:rsidR="00E94484" w:rsidRPr="003E6616" w:rsidRDefault="004E29B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118(18.50%)</w:t>
            </w:r>
          </w:p>
        </w:tc>
        <w:tc>
          <w:tcPr>
            <w:tcW w:w="1773" w:type="dxa"/>
          </w:tcPr>
          <w:p w14:paraId="6E6A0C98" w14:textId="75D63E83" w:rsidR="00E94484" w:rsidRPr="003E6616" w:rsidRDefault="004E29B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8(27.59%)</w:t>
            </w:r>
          </w:p>
        </w:tc>
        <w:tc>
          <w:tcPr>
            <w:tcW w:w="1774" w:type="dxa"/>
          </w:tcPr>
          <w:p w14:paraId="7572237E" w14:textId="3B6CBA0F" w:rsidR="00E94484" w:rsidRPr="003E6616" w:rsidRDefault="004E29B5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126(18.89%)</w:t>
            </w:r>
          </w:p>
        </w:tc>
        <w:tc>
          <w:tcPr>
            <w:tcW w:w="900" w:type="dxa"/>
          </w:tcPr>
          <w:p w14:paraId="36C897C7" w14:textId="2A00AB4D" w:rsidR="00E94484" w:rsidRPr="00A9759F" w:rsidRDefault="004E29B5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0.221</w:t>
            </w:r>
          </w:p>
        </w:tc>
      </w:tr>
      <w:tr w:rsidR="00E94484" w:rsidRPr="00A9759F" w14:paraId="5D7139CF" w14:textId="77777777" w:rsidTr="00F127C4">
        <w:trPr>
          <w:jc w:val="center"/>
        </w:trPr>
        <w:tc>
          <w:tcPr>
            <w:tcW w:w="2698" w:type="dxa"/>
            <w:gridSpan w:val="2"/>
            <w:vAlign w:val="center"/>
          </w:tcPr>
          <w:p w14:paraId="12677CC9" w14:textId="77777777" w:rsidR="00E94484" w:rsidRPr="003E6616" w:rsidRDefault="00E94484" w:rsidP="00E459C6">
            <w:pPr>
              <w:jc w:val="both"/>
              <w:rPr>
                <w:rFonts w:asciiTheme="majorBidi" w:hAnsiTheme="majorBidi" w:cstheme="majorBidi"/>
              </w:rPr>
            </w:pPr>
            <w:r w:rsidRPr="003E6616">
              <w:rPr>
                <w:rFonts w:asciiTheme="majorBidi" w:hAnsiTheme="majorBidi" w:cstheme="majorBidi"/>
              </w:rPr>
              <w:t>Death</w:t>
            </w:r>
            <w:r>
              <w:rPr>
                <w:rFonts w:asciiTheme="majorBidi" w:hAnsiTheme="majorBidi" w:cstheme="majorBidi"/>
              </w:rPr>
              <w:t xml:space="preserve"> at the first year </w:t>
            </w:r>
          </w:p>
        </w:tc>
        <w:tc>
          <w:tcPr>
            <w:tcW w:w="627" w:type="dxa"/>
            <w:gridSpan w:val="3"/>
          </w:tcPr>
          <w:p w14:paraId="272AEF22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3524A319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3" w:type="dxa"/>
            <w:vAlign w:val="center"/>
          </w:tcPr>
          <w:p w14:paraId="5991D551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4" w:type="dxa"/>
            <w:vAlign w:val="center"/>
          </w:tcPr>
          <w:p w14:paraId="4AB15918" w14:textId="77777777" w:rsidR="00E94484" w:rsidRPr="003E6616" w:rsidRDefault="00E94484" w:rsidP="00E459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0B3D14D" w14:textId="7C90C342" w:rsidR="00E94484" w:rsidRPr="00A9759F" w:rsidRDefault="00011E41" w:rsidP="00E459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</w:t>
            </w:r>
            <w:r w:rsidR="00622021">
              <w:rPr>
                <w:rFonts w:asciiTheme="majorBidi" w:hAnsiTheme="majorBidi" w:cstheme="majorBidi"/>
              </w:rPr>
              <w:t>23</w:t>
            </w:r>
          </w:p>
        </w:tc>
      </w:tr>
      <w:tr w:rsidR="00E94484" w:rsidRPr="00F127C4" w14:paraId="33ABEF48" w14:textId="77777777" w:rsidTr="008A43D2">
        <w:trPr>
          <w:jc w:val="center"/>
        </w:trPr>
        <w:tc>
          <w:tcPr>
            <w:tcW w:w="445" w:type="dxa"/>
            <w:vAlign w:val="center"/>
          </w:tcPr>
          <w:p w14:paraId="5BC394F0" w14:textId="77777777" w:rsidR="00E94484" w:rsidRPr="00A9759F" w:rsidRDefault="00E94484" w:rsidP="00E459C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793593C0" w14:textId="77777777" w:rsidR="00E94484" w:rsidRPr="00B67B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B67B16">
              <w:rPr>
                <w:rFonts w:asciiTheme="majorBidi" w:hAnsiTheme="majorBidi" w:cstheme="majorBidi"/>
              </w:rPr>
              <w:t>Alive</w:t>
            </w:r>
          </w:p>
        </w:tc>
        <w:tc>
          <w:tcPr>
            <w:tcW w:w="1773" w:type="dxa"/>
          </w:tcPr>
          <w:p w14:paraId="1772216B" w14:textId="567F803C" w:rsidR="00E94484" w:rsidRPr="00B67B16" w:rsidRDefault="00415347" w:rsidP="00E459C6">
            <w:pPr>
              <w:jc w:val="center"/>
              <w:rPr>
                <w:rFonts w:asciiTheme="majorBidi" w:hAnsiTheme="majorBidi" w:cstheme="majorBidi"/>
              </w:rPr>
            </w:pPr>
            <w:r w:rsidRPr="00B67B16">
              <w:rPr>
                <w:rFonts w:asciiTheme="majorBidi" w:hAnsiTheme="majorBidi" w:cstheme="majorBidi"/>
              </w:rPr>
              <w:t>523(81.97%)</w:t>
            </w:r>
          </w:p>
        </w:tc>
        <w:tc>
          <w:tcPr>
            <w:tcW w:w="1773" w:type="dxa"/>
          </w:tcPr>
          <w:p w14:paraId="1078B24F" w14:textId="3DA2A41B" w:rsidR="00E94484" w:rsidRPr="00B67B16" w:rsidRDefault="00415347" w:rsidP="00E459C6">
            <w:pPr>
              <w:jc w:val="center"/>
              <w:rPr>
                <w:rFonts w:asciiTheme="majorBidi" w:hAnsiTheme="majorBidi" w:cstheme="majorBidi"/>
              </w:rPr>
            </w:pPr>
            <w:r w:rsidRPr="00B67B16">
              <w:rPr>
                <w:rFonts w:asciiTheme="majorBidi" w:hAnsiTheme="majorBidi" w:cstheme="majorBidi"/>
              </w:rPr>
              <w:t>27(93.10%)</w:t>
            </w:r>
          </w:p>
        </w:tc>
        <w:tc>
          <w:tcPr>
            <w:tcW w:w="1774" w:type="dxa"/>
          </w:tcPr>
          <w:p w14:paraId="015D292A" w14:textId="24055E38" w:rsidR="00E94484" w:rsidRPr="00B67B16" w:rsidRDefault="00415347" w:rsidP="00E459C6">
            <w:pPr>
              <w:jc w:val="center"/>
              <w:rPr>
                <w:rFonts w:asciiTheme="majorBidi" w:hAnsiTheme="majorBidi" w:cstheme="majorBidi"/>
              </w:rPr>
            </w:pPr>
            <w:r w:rsidRPr="00B67B16">
              <w:rPr>
                <w:rFonts w:asciiTheme="majorBidi" w:hAnsiTheme="majorBidi" w:cstheme="majorBidi"/>
              </w:rPr>
              <w:t>550(82.46%)</w:t>
            </w:r>
          </w:p>
        </w:tc>
        <w:tc>
          <w:tcPr>
            <w:tcW w:w="900" w:type="dxa"/>
          </w:tcPr>
          <w:p w14:paraId="6E00E707" w14:textId="77777777" w:rsidR="00E94484" w:rsidRPr="00F127C4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  <w:highlight w:val="yellow"/>
              </w:rPr>
            </w:pPr>
          </w:p>
        </w:tc>
      </w:tr>
      <w:tr w:rsidR="00E94484" w:rsidRPr="00A9759F" w14:paraId="078FB48E" w14:textId="77777777" w:rsidTr="008A43D2">
        <w:trPr>
          <w:jc w:val="center"/>
        </w:trPr>
        <w:tc>
          <w:tcPr>
            <w:tcW w:w="445" w:type="dxa"/>
            <w:vAlign w:val="center"/>
          </w:tcPr>
          <w:p w14:paraId="66076636" w14:textId="77777777" w:rsidR="00E94484" w:rsidRPr="00F127C4" w:rsidRDefault="00E94484" w:rsidP="00E459C6">
            <w:pPr>
              <w:jc w:val="both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44E90347" w14:textId="77777777" w:rsidR="00E94484" w:rsidRPr="00B67B16" w:rsidRDefault="00E94484" w:rsidP="00E459C6">
            <w:pPr>
              <w:rPr>
                <w:rFonts w:asciiTheme="majorBidi" w:hAnsiTheme="majorBidi" w:cstheme="majorBidi"/>
                <w:color w:val="000000"/>
              </w:rPr>
            </w:pPr>
            <w:r w:rsidRPr="00B67B16">
              <w:rPr>
                <w:rFonts w:asciiTheme="majorBidi" w:hAnsiTheme="majorBidi" w:cstheme="majorBidi"/>
              </w:rPr>
              <w:t>Dead</w:t>
            </w:r>
          </w:p>
        </w:tc>
        <w:tc>
          <w:tcPr>
            <w:tcW w:w="1773" w:type="dxa"/>
          </w:tcPr>
          <w:p w14:paraId="3A2F9695" w14:textId="3621A62C" w:rsidR="00E94484" w:rsidRPr="00B67B16" w:rsidRDefault="00415347" w:rsidP="00E459C6">
            <w:pPr>
              <w:jc w:val="center"/>
              <w:rPr>
                <w:rFonts w:asciiTheme="majorBidi" w:hAnsiTheme="majorBidi" w:cstheme="majorBidi"/>
              </w:rPr>
            </w:pPr>
            <w:r w:rsidRPr="00B67B16">
              <w:rPr>
                <w:rFonts w:asciiTheme="majorBidi" w:hAnsiTheme="majorBidi" w:cstheme="majorBidi"/>
              </w:rPr>
              <w:t>115(18.03%)</w:t>
            </w:r>
          </w:p>
        </w:tc>
        <w:tc>
          <w:tcPr>
            <w:tcW w:w="1773" w:type="dxa"/>
          </w:tcPr>
          <w:p w14:paraId="4EB09929" w14:textId="65522753" w:rsidR="00E94484" w:rsidRPr="00B67B16" w:rsidRDefault="00415347" w:rsidP="00E459C6">
            <w:pPr>
              <w:jc w:val="center"/>
              <w:rPr>
                <w:rFonts w:asciiTheme="majorBidi" w:hAnsiTheme="majorBidi" w:cstheme="majorBidi"/>
              </w:rPr>
            </w:pPr>
            <w:r w:rsidRPr="00B67B16">
              <w:rPr>
                <w:rFonts w:asciiTheme="majorBidi" w:hAnsiTheme="majorBidi" w:cstheme="majorBidi"/>
              </w:rPr>
              <w:t>2(6.90%)</w:t>
            </w:r>
          </w:p>
        </w:tc>
        <w:tc>
          <w:tcPr>
            <w:tcW w:w="1774" w:type="dxa"/>
          </w:tcPr>
          <w:p w14:paraId="67F09B39" w14:textId="4669A07B" w:rsidR="00E94484" w:rsidRPr="00B67B16" w:rsidRDefault="00415347" w:rsidP="00E459C6">
            <w:pPr>
              <w:jc w:val="center"/>
              <w:rPr>
                <w:rFonts w:asciiTheme="majorBidi" w:hAnsiTheme="majorBidi" w:cstheme="majorBidi"/>
              </w:rPr>
            </w:pPr>
            <w:r w:rsidRPr="00B67B16">
              <w:rPr>
                <w:rFonts w:asciiTheme="majorBidi" w:hAnsiTheme="majorBidi" w:cstheme="majorBidi"/>
              </w:rPr>
              <w:t>117(17.54%)</w:t>
            </w:r>
          </w:p>
        </w:tc>
        <w:tc>
          <w:tcPr>
            <w:tcW w:w="900" w:type="dxa"/>
          </w:tcPr>
          <w:p w14:paraId="147FD80A" w14:textId="77777777" w:rsidR="00E94484" w:rsidRPr="00A9759F" w:rsidRDefault="00E94484" w:rsidP="00E459C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27AF24A2" w14:textId="719ACF28" w:rsidR="00451459" w:rsidRDefault="00451459" w:rsidP="00451459">
      <w:pPr>
        <w:rPr>
          <w:sz w:val="18"/>
          <w:szCs w:val="18"/>
        </w:rPr>
      </w:pPr>
      <w:r w:rsidRPr="0037597C">
        <w:rPr>
          <w:sz w:val="18"/>
          <w:szCs w:val="18"/>
        </w:rPr>
        <w:t xml:space="preserve">The baseline comparisons show that those who </w:t>
      </w:r>
      <w:r>
        <w:rPr>
          <w:sz w:val="18"/>
          <w:szCs w:val="18"/>
        </w:rPr>
        <w:t xml:space="preserve">developed a re-fracture in the first year </w:t>
      </w:r>
      <w:r w:rsidRPr="0037597C">
        <w:rPr>
          <w:sz w:val="18"/>
          <w:szCs w:val="18"/>
        </w:rPr>
        <w:t>were more likely to</w:t>
      </w:r>
      <w:r>
        <w:rPr>
          <w:sz w:val="18"/>
          <w:szCs w:val="18"/>
        </w:rPr>
        <w:t xml:space="preserve"> have a history of myocardial infarction and cancer.</w:t>
      </w:r>
    </w:p>
    <w:p w14:paraId="5DF1EA55" w14:textId="77777777" w:rsidR="00A51F09" w:rsidRDefault="00A51F09">
      <w:bookmarkStart w:id="0" w:name="_Hlk159069741"/>
      <w:r>
        <w:br w:type="page"/>
      </w:r>
    </w:p>
    <w:p w14:paraId="04DA6BF4" w14:textId="442A6EE3" w:rsidR="009C0280" w:rsidRDefault="00E304B9" w:rsidP="004F177B">
      <w:r>
        <w:lastRenderedPageBreak/>
        <w:t>Table S</w:t>
      </w:r>
      <w:r w:rsidR="00AE7B83">
        <w:t>3</w:t>
      </w:r>
      <w:r>
        <w:t xml:space="preserve"> </w:t>
      </w:r>
      <w:r w:rsidR="00735C80">
        <w:t xml:space="preserve">Hazard ratios and their 95% confidence interval for death in the first year following hip fracture </w:t>
      </w:r>
      <w:r w:rsidR="00735C80" w:rsidRPr="00A25941">
        <w:t>caused by low trauma</w:t>
      </w:r>
      <w:r w:rsidR="00A66EE2">
        <w:t xml:space="preserve"> derived from </w:t>
      </w:r>
      <w:r w:rsidR="00A66EE2" w:rsidRPr="00A66EE2">
        <w:t>Cox proportional hazard regression model</w:t>
      </w:r>
      <w:r w:rsidR="003576EA"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20"/>
        <w:gridCol w:w="1350"/>
        <w:gridCol w:w="2160"/>
        <w:gridCol w:w="1080"/>
      </w:tblGrid>
      <w:tr w:rsidR="00BE2552" w14:paraId="16890AD7" w14:textId="77777777" w:rsidTr="00BE2552">
        <w:trPr>
          <w:trHeight w:val="256"/>
        </w:trPr>
        <w:tc>
          <w:tcPr>
            <w:tcW w:w="3420" w:type="dxa"/>
          </w:tcPr>
          <w:p w14:paraId="708679CC" w14:textId="77777777" w:rsidR="00BE2552" w:rsidRPr="004142AD" w:rsidRDefault="00BE2552" w:rsidP="00A36D7F">
            <w:pPr>
              <w:rPr>
                <w:b/>
                <w:bCs/>
              </w:rPr>
            </w:pPr>
            <w:r w:rsidRPr="004142AD">
              <w:rPr>
                <w:b/>
                <w:bCs/>
              </w:rPr>
              <w:t>Variable</w:t>
            </w:r>
            <w:r>
              <w:rPr>
                <w:b/>
                <w:bCs/>
              </w:rPr>
              <w:t>s in the final model</w:t>
            </w:r>
          </w:p>
        </w:tc>
        <w:tc>
          <w:tcPr>
            <w:tcW w:w="1350" w:type="dxa"/>
          </w:tcPr>
          <w:p w14:paraId="71FB7241" w14:textId="77777777" w:rsidR="00BE2552" w:rsidRPr="004142AD" w:rsidRDefault="00BE2552" w:rsidP="00A36D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Hazard ratio</w:t>
            </w:r>
          </w:p>
        </w:tc>
        <w:tc>
          <w:tcPr>
            <w:tcW w:w="2160" w:type="dxa"/>
          </w:tcPr>
          <w:p w14:paraId="565B1E39" w14:textId="77777777" w:rsidR="00BE2552" w:rsidRPr="004142AD" w:rsidRDefault="00BE2552" w:rsidP="00A36D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confidence interval</w:t>
            </w:r>
          </w:p>
        </w:tc>
        <w:tc>
          <w:tcPr>
            <w:tcW w:w="1080" w:type="dxa"/>
          </w:tcPr>
          <w:p w14:paraId="00A35F3B" w14:textId="77777777" w:rsidR="00BE2552" w:rsidRPr="004142AD" w:rsidRDefault="00BE2552" w:rsidP="00A36D7F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P</w:t>
            </w:r>
            <w:r>
              <w:rPr>
                <w:b/>
                <w:bCs/>
              </w:rPr>
              <w:t>-</w:t>
            </w:r>
            <w:r w:rsidRPr="004142AD">
              <w:rPr>
                <w:b/>
                <w:bCs/>
              </w:rPr>
              <w:t>value</w:t>
            </w:r>
          </w:p>
        </w:tc>
      </w:tr>
      <w:tr w:rsidR="00BE2552" w14:paraId="1FB8A17B" w14:textId="77777777" w:rsidTr="00BE2552">
        <w:trPr>
          <w:trHeight w:val="241"/>
        </w:trPr>
        <w:tc>
          <w:tcPr>
            <w:tcW w:w="3420" w:type="dxa"/>
          </w:tcPr>
          <w:p w14:paraId="22719A9F" w14:textId="77777777" w:rsidR="00BE2552" w:rsidRDefault="00BE2552" w:rsidP="00A36D7F">
            <w:r>
              <w:t>Age</w:t>
            </w:r>
          </w:p>
        </w:tc>
        <w:tc>
          <w:tcPr>
            <w:tcW w:w="1350" w:type="dxa"/>
          </w:tcPr>
          <w:p w14:paraId="7B4593CC" w14:textId="77777777" w:rsidR="00BE2552" w:rsidRDefault="00BE2552" w:rsidP="00A36D7F">
            <w:pPr>
              <w:jc w:val="center"/>
            </w:pPr>
            <w:r>
              <w:t>1.09</w:t>
            </w:r>
          </w:p>
        </w:tc>
        <w:tc>
          <w:tcPr>
            <w:tcW w:w="2160" w:type="dxa"/>
          </w:tcPr>
          <w:p w14:paraId="3743ECFD" w14:textId="77777777" w:rsidR="00BE2552" w:rsidRDefault="00BE2552" w:rsidP="00A36D7F">
            <w:pPr>
              <w:jc w:val="center"/>
            </w:pPr>
            <w:r>
              <w:t>1.07 – 1.11</w:t>
            </w:r>
          </w:p>
        </w:tc>
        <w:tc>
          <w:tcPr>
            <w:tcW w:w="1080" w:type="dxa"/>
          </w:tcPr>
          <w:p w14:paraId="43E7691F" w14:textId="77777777" w:rsidR="00BE2552" w:rsidRPr="00622FA0" w:rsidRDefault="00BE2552" w:rsidP="00A36D7F">
            <w:pPr>
              <w:jc w:val="center"/>
              <w:rPr>
                <w:b/>
                <w:bCs/>
              </w:rPr>
            </w:pPr>
            <w:r w:rsidRPr="00622FA0">
              <w:rPr>
                <w:b/>
                <w:bCs/>
              </w:rPr>
              <w:t>&lt;0.001</w:t>
            </w:r>
          </w:p>
        </w:tc>
      </w:tr>
      <w:tr w:rsidR="00BE2552" w14:paraId="1182B339" w14:textId="77777777" w:rsidTr="00BE2552">
        <w:trPr>
          <w:trHeight w:val="256"/>
        </w:trPr>
        <w:tc>
          <w:tcPr>
            <w:tcW w:w="3420" w:type="dxa"/>
          </w:tcPr>
          <w:p w14:paraId="0917AFA6" w14:textId="77777777" w:rsidR="00BE2552" w:rsidRDefault="00BE2552" w:rsidP="00A36D7F">
            <w:r>
              <w:t>Gender (Male: Female)</w:t>
            </w:r>
          </w:p>
        </w:tc>
        <w:tc>
          <w:tcPr>
            <w:tcW w:w="1350" w:type="dxa"/>
          </w:tcPr>
          <w:p w14:paraId="6CBA1D1D" w14:textId="77777777" w:rsidR="00BE2552" w:rsidRDefault="00BE2552" w:rsidP="00A36D7F">
            <w:pPr>
              <w:jc w:val="center"/>
            </w:pPr>
            <w:r>
              <w:t>1.62</w:t>
            </w:r>
          </w:p>
        </w:tc>
        <w:tc>
          <w:tcPr>
            <w:tcW w:w="2160" w:type="dxa"/>
          </w:tcPr>
          <w:p w14:paraId="3AFBC903" w14:textId="77777777" w:rsidR="00BE2552" w:rsidRDefault="00BE2552" w:rsidP="00A36D7F">
            <w:pPr>
              <w:jc w:val="center"/>
            </w:pPr>
            <w:r>
              <w:t>1.16 – 2.25</w:t>
            </w:r>
          </w:p>
        </w:tc>
        <w:tc>
          <w:tcPr>
            <w:tcW w:w="1080" w:type="dxa"/>
          </w:tcPr>
          <w:p w14:paraId="685B4C15" w14:textId="77777777" w:rsidR="00BE2552" w:rsidRPr="00622FA0" w:rsidRDefault="00BE2552" w:rsidP="00A36D7F">
            <w:pPr>
              <w:jc w:val="center"/>
              <w:rPr>
                <w:b/>
                <w:bCs/>
              </w:rPr>
            </w:pPr>
            <w:r w:rsidRPr="00622FA0">
              <w:rPr>
                <w:b/>
                <w:bCs/>
              </w:rPr>
              <w:t>0.004</w:t>
            </w:r>
          </w:p>
        </w:tc>
      </w:tr>
      <w:tr w:rsidR="00BE2552" w14:paraId="47A2DC71" w14:textId="77777777" w:rsidTr="00BE2552">
        <w:trPr>
          <w:trHeight w:val="256"/>
        </w:trPr>
        <w:tc>
          <w:tcPr>
            <w:tcW w:w="3420" w:type="dxa"/>
          </w:tcPr>
          <w:p w14:paraId="5E225345" w14:textId="77777777" w:rsidR="00BE2552" w:rsidRDefault="00BE2552" w:rsidP="00A36D7F">
            <w:r>
              <w:t>Hypertension</w:t>
            </w:r>
          </w:p>
        </w:tc>
        <w:tc>
          <w:tcPr>
            <w:tcW w:w="1350" w:type="dxa"/>
          </w:tcPr>
          <w:p w14:paraId="65E1556E" w14:textId="77777777" w:rsidR="00BE2552" w:rsidRDefault="00BE2552" w:rsidP="00A36D7F">
            <w:pPr>
              <w:jc w:val="center"/>
            </w:pPr>
            <w:r>
              <w:t>1.09</w:t>
            </w:r>
          </w:p>
        </w:tc>
        <w:tc>
          <w:tcPr>
            <w:tcW w:w="2160" w:type="dxa"/>
          </w:tcPr>
          <w:p w14:paraId="10975539" w14:textId="77777777" w:rsidR="00BE2552" w:rsidRDefault="00BE2552" w:rsidP="00A36D7F">
            <w:pPr>
              <w:jc w:val="center"/>
            </w:pPr>
            <w:r>
              <w:t>0.74 – 1.60</w:t>
            </w:r>
          </w:p>
        </w:tc>
        <w:tc>
          <w:tcPr>
            <w:tcW w:w="1080" w:type="dxa"/>
          </w:tcPr>
          <w:p w14:paraId="18AD33A4" w14:textId="77777777" w:rsidR="00BE2552" w:rsidRDefault="00BE2552" w:rsidP="00A36D7F">
            <w:pPr>
              <w:jc w:val="center"/>
            </w:pPr>
            <w:r>
              <w:t>0.64</w:t>
            </w:r>
          </w:p>
        </w:tc>
      </w:tr>
      <w:tr w:rsidR="00BE2552" w14:paraId="269D2E01" w14:textId="77777777" w:rsidTr="00BE2552">
        <w:trPr>
          <w:trHeight w:val="241"/>
        </w:trPr>
        <w:tc>
          <w:tcPr>
            <w:tcW w:w="3420" w:type="dxa"/>
          </w:tcPr>
          <w:p w14:paraId="4DEFA7ED" w14:textId="77777777" w:rsidR="00BE2552" w:rsidRDefault="00BE2552" w:rsidP="00A36D7F">
            <w:r>
              <w:t>History of stroke</w:t>
            </w:r>
          </w:p>
        </w:tc>
        <w:tc>
          <w:tcPr>
            <w:tcW w:w="1350" w:type="dxa"/>
          </w:tcPr>
          <w:p w14:paraId="7E0A16DF" w14:textId="77777777" w:rsidR="00BE2552" w:rsidRDefault="00BE2552" w:rsidP="00A36D7F">
            <w:pPr>
              <w:jc w:val="center"/>
            </w:pPr>
            <w:r>
              <w:t>1.31</w:t>
            </w:r>
          </w:p>
        </w:tc>
        <w:tc>
          <w:tcPr>
            <w:tcW w:w="2160" w:type="dxa"/>
          </w:tcPr>
          <w:p w14:paraId="641C58CE" w14:textId="77777777" w:rsidR="00BE2552" w:rsidRDefault="00BE2552" w:rsidP="00A36D7F">
            <w:pPr>
              <w:jc w:val="center"/>
            </w:pPr>
            <w:r>
              <w:t>0.65 – 2.64</w:t>
            </w:r>
          </w:p>
        </w:tc>
        <w:tc>
          <w:tcPr>
            <w:tcW w:w="1080" w:type="dxa"/>
          </w:tcPr>
          <w:p w14:paraId="2E87B0FA" w14:textId="77777777" w:rsidR="00BE2552" w:rsidRDefault="00BE2552" w:rsidP="00A36D7F">
            <w:pPr>
              <w:jc w:val="center"/>
            </w:pPr>
            <w:r>
              <w:t>0.44</w:t>
            </w:r>
          </w:p>
        </w:tc>
      </w:tr>
      <w:tr w:rsidR="00BE2552" w14:paraId="08D3D9E9" w14:textId="77777777" w:rsidTr="00BE2552">
        <w:trPr>
          <w:trHeight w:val="256"/>
        </w:trPr>
        <w:tc>
          <w:tcPr>
            <w:tcW w:w="3420" w:type="dxa"/>
          </w:tcPr>
          <w:p w14:paraId="76FAA544" w14:textId="77777777" w:rsidR="00BE2552" w:rsidRDefault="00BE2552" w:rsidP="00A36D7F">
            <w:r>
              <w:t>Chronic kidney failure</w:t>
            </w:r>
          </w:p>
        </w:tc>
        <w:tc>
          <w:tcPr>
            <w:tcW w:w="1350" w:type="dxa"/>
          </w:tcPr>
          <w:p w14:paraId="08A317CB" w14:textId="77777777" w:rsidR="00BE2552" w:rsidRDefault="00BE2552" w:rsidP="00A36D7F">
            <w:pPr>
              <w:jc w:val="center"/>
            </w:pPr>
            <w:r>
              <w:t>1.22</w:t>
            </w:r>
          </w:p>
        </w:tc>
        <w:tc>
          <w:tcPr>
            <w:tcW w:w="2160" w:type="dxa"/>
          </w:tcPr>
          <w:p w14:paraId="73D48469" w14:textId="77777777" w:rsidR="00BE2552" w:rsidRDefault="00BE2552" w:rsidP="00A36D7F">
            <w:pPr>
              <w:jc w:val="center"/>
            </w:pPr>
            <w:r>
              <w:t>0.36 – 4.14</w:t>
            </w:r>
          </w:p>
        </w:tc>
        <w:tc>
          <w:tcPr>
            <w:tcW w:w="1080" w:type="dxa"/>
          </w:tcPr>
          <w:p w14:paraId="3AE89CCB" w14:textId="77777777" w:rsidR="00BE2552" w:rsidRDefault="00BE2552" w:rsidP="00A36D7F">
            <w:pPr>
              <w:jc w:val="center"/>
            </w:pPr>
            <w:r>
              <w:t>0.745</w:t>
            </w:r>
          </w:p>
        </w:tc>
      </w:tr>
      <w:tr w:rsidR="00BE2552" w14:paraId="1AB62E70" w14:textId="77777777" w:rsidTr="00BE2552">
        <w:trPr>
          <w:trHeight w:val="256"/>
        </w:trPr>
        <w:tc>
          <w:tcPr>
            <w:tcW w:w="3420" w:type="dxa"/>
          </w:tcPr>
          <w:p w14:paraId="425B8208" w14:textId="77777777" w:rsidR="00BE2552" w:rsidRDefault="00BE2552" w:rsidP="00A36D7F">
            <w:r>
              <w:t xml:space="preserve">Thyroid disease </w:t>
            </w:r>
          </w:p>
        </w:tc>
        <w:tc>
          <w:tcPr>
            <w:tcW w:w="1350" w:type="dxa"/>
          </w:tcPr>
          <w:p w14:paraId="4B984433" w14:textId="77777777" w:rsidR="00BE2552" w:rsidRDefault="00BE2552" w:rsidP="00A36D7F">
            <w:pPr>
              <w:jc w:val="center"/>
            </w:pPr>
            <w:r>
              <w:t>1.38</w:t>
            </w:r>
          </w:p>
        </w:tc>
        <w:tc>
          <w:tcPr>
            <w:tcW w:w="2160" w:type="dxa"/>
          </w:tcPr>
          <w:p w14:paraId="2B7D2375" w14:textId="77777777" w:rsidR="00BE2552" w:rsidRDefault="00BE2552" w:rsidP="00A36D7F">
            <w:pPr>
              <w:jc w:val="center"/>
            </w:pPr>
            <w:r>
              <w:t>0.66 – 2.88</w:t>
            </w:r>
          </w:p>
        </w:tc>
        <w:tc>
          <w:tcPr>
            <w:tcW w:w="1080" w:type="dxa"/>
          </w:tcPr>
          <w:p w14:paraId="7AC60B8E" w14:textId="77777777" w:rsidR="00BE2552" w:rsidRDefault="00BE2552" w:rsidP="00A36D7F">
            <w:pPr>
              <w:jc w:val="center"/>
            </w:pPr>
            <w:r>
              <w:t>0.38</w:t>
            </w:r>
          </w:p>
        </w:tc>
      </w:tr>
      <w:tr w:rsidR="00BE2552" w14:paraId="7ED29427" w14:textId="77777777" w:rsidTr="00BE2552">
        <w:trPr>
          <w:trHeight w:val="241"/>
        </w:trPr>
        <w:tc>
          <w:tcPr>
            <w:tcW w:w="3420" w:type="dxa"/>
          </w:tcPr>
          <w:p w14:paraId="5A204F3C" w14:textId="77777777" w:rsidR="00BE2552" w:rsidRDefault="00BE2552" w:rsidP="00A36D7F">
            <w:r>
              <w:t>Cancer</w:t>
            </w:r>
          </w:p>
        </w:tc>
        <w:tc>
          <w:tcPr>
            <w:tcW w:w="1350" w:type="dxa"/>
          </w:tcPr>
          <w:p w14:paraId="248C94C1" w14:textId="77777777" w:rsidR="00BE2552" w:rsidRDefault="00BE2552" w:rsidP="00A36D7F">
            <w:pPr>
              <w:jc w:val="center"/>
            </w:pPr>
            <w:r>
              <w:t>3.87</w:t>
            </w:r>
          </w:p>
        </w:tc>
        <w:tc>
          <w:tcPr>
            <w:tcW w:w="2160" w:type="dxa"/>
          </w:tcPr>
          <w:p w14:paraId="40336F6E" w14:textId="77777777" w:rsidR="00BE2552" w:rsidRDefault="00BE2552" w:rsidP="00A36D7F">
            <w:pPr>
              <w:jc w:val="center"/>
            </w:pPr>
            <w:r>
              <w:t>2.11 – 7.11</w:t>
            </w:r>
          </w:p>
        </w:tc>
        <w:tc>
          <w:tcPr>
            <w:tcW w:w="1080" w:type="dxa"/>
          </w:tcPr>
          <w:p w14:paraId="10469519" w14:textId="77777777" w:rsidR="00BE2552" w:rsidRPr="00622FA0" w:rsidRDefault="00BE2552" w:rsidP="00A36D7F">
            <w:pPr>
              <w:jc w:val="center"/>
              <w:rPr>
                <w:b/>
                <w:bCs/>
              </w:rPr>
            </w:pPr>
            <w:r w:rsidRPr="00622FA0">
              <w:rPr>
                <w:b/>
                <w:bCs/>
              </w:rPr>
              <w:t>&lt;0.001</w:t>
            </w:r>
          </w:p>
        </w:tc>
      </w:tr>
      <w:tr w:rsidR="00BE2552" w14:paraId="3CEEB5F1" w14:textId="77777777" w:rsidTr="00BE2552">
        <w:trPr>
          <w:trHeight w:val="256"/>
        </w:trPr>
        <w:tc>
          <w:tcPr>
            <w:tcW w:w="3420" w:type="dxa"/>
          </w:tcPr>
          <w:p w14:paraId="6F8AA595" w14:textId="77777777" w:rsidR="00BE2552" w:rsidRDefault="00BE2552" w:rsidP="00A36D7F">
            <w:r>
              <w:t>Diabetes</w:t>
            </w:r>
          </w:p>
        </w:tc>
        <w:tc>
          <w:tcPr>
            <w:tcW w:w="1350" w:type="dxa"/>
          </w:tcPr>
          <w:p w14:paraId="34FF4A6D" w14:textId="77777777" w:rsidR="00BE2552" w:rsidRDefault="00BE2552" w:rsidP="00A36D7F">
            <w:pPr>
              <w:jc w:val="center"/>
            </w:pPr>
            <w:r>
              <w:t>1.65</w:t>
            </w:r>
          </w:p>
        </w:tc>
        <w:tc>
          <w:tcPr>
            <w:tcW w:w="2160" w:type="dxa"/>
          </w:tcPr>
          <w:p w14:paraId="40D716D5" w14:textId="77777777" w:rsidR="00BE2552" w:rsidRDefault="00BE2552" w:rsidP="00A36D7F">
            <w:pPr>
              <w:jc w:val="center"/>
            </w:pPr>
            <w:r>
              <w:t>1.05 – 2.58</w:t>
            </w:r>
          </w:p>
        </w:tc>
        <w:tc>
          <w:tcPr>
            <w:tcW w:w="1080" w:type="dxa"/>
          </w:tcPr>
          <w:p w14:paraId="1693BE0D" w14:textId="77777777" w:rsidR="00BE2552" w:rsidRPr="00622FA0" w:rsidRDefault="00BE2552" w:rsidP="00A36D7F">
            <w:pPr>
              <w:jc w:val="center"/>
              <w:rPr>
                <w:b/>
                <w:bCs/>
              </w:rPr>
            </w:pPr>
            <w:r w:rsidRPr="00622FA0">
              <w:rPr>
                <w:b/>
                <w:bCs/>
              </w:rPr>
              <w:t>0.02</w:t>
            </w:r>
          </w:p>
        </w:tc>
      </w:tr>
      <w:tr w:rsidR="00BE2552" w14:paraId="4E5ECE22" w14:textId="77777777" w:rsidTr="00BE2552">
        <w:trPr>
          <w:trHeight w:val="256"/>
        </w:trPr>
        <w:tc>
          <w:tcPr>
            <w:tcW w:w="3420" w:type="dxa"/>
          </w:tcPr>
          <w:p w14:paraId="2CC6A163" w14:textId="28A409F0" w:rsidR="00BE2552" w:rsidRDefault="00BE2552" w:rsidP="00BE2552">
            <w:r>
              <w:t>Medical</w:t>
            </w:r>
            <w:r>
              <w:t xml:space="preserve"> treatment approach</w:t>
            </w:r>
            <w:r>
              <w:t xml:space="preserve"> vs surgical</w:t>
            </w:r>
          </w:p>
        </w:tc>
        <w:tc>
          <w:tcPr>
            <w:tcW w:w="1350" w:type="dxa"/>
          </w:tcPr>
          <w:p w14:paraId="5B2A2DB4" w14:textId="22962ED8" w:rsidR="00BE2552" w:rsidRDefault="00BE2552" w:rsidP="00BE2552">
            <w:pPr>
              <w:jc w:val="center"/>
            </w:pPr>
            <w:r>
              <w:t>1.78</w:t>
            </w:r>
          </w:p>
        </w:tc>
        <w:tc>
          <w:tcPr>
            <w:tcW w:w="2160" w:type="dxa"/>
          </w:tcPr>
          <w:p w14:paraId="7C282AF4" w14:textId="768FC6AB" w:rsidR="00BE2552" w:rsidRDefault="00BE2552" w:rsidP="00BE2552">
            <w:pPr>
              <w:jc w:val="center"/>
            </w:pPr>
            <w:r>
              <w:t>0.64 – 4.95</w:t>
            </w:r>
          </w:p>
        </w:tc>
        <w:tc>
          <w:tcPr>
            <w:tcW w:w="1080" w:type="dxa"/>
          </w:tcPr>
          <w:p w14:paraId="2C04C74E" w14:textId="04C582CA" w:rsidR="00BE2552" w:rsidRPr="00622FA0" w:rsidRDefault="00BE2552" w:rsidP="00BE2552">
            <w:pPr>
              <w:jc w:val="center"/>
              <w:rPr>
                <w:b/>
                <w:bCs/>
              </w:rPr>
            </w:pPr>
            <w:r w:rsidRPr="00386F74">
              <w:t>0.26</w:t>
            </w:r>
          </w:p>
        </w:tc>
      </w:tr>
    </w:tbl>
    <w:p w14:paraId="1C83597F" w14:textId="77777777" w:rsidR="00BE2552" w:rsidRDefault="00BE2552" w:rsidP="00BE2552">
      <w:pPr>
        <w:rPr>
          <w:sz w:val="18"/>
          <w:szCs w:val="18"/>
        </w:rPr>
      </w:pPr>
      <w:bookmarkStart w:id="1" w:name="_Hlk159092480"/>
      <w:r>
        <w:rPr>
          <w:sz w:val="18"/>
          <w:szCs w:val="18"/>
        </w:rPr>
        <w:t>A</w:t>
      </w:r>
      <w:r w:rsidRPr="00FB7321">
        <w:rPr>
          <w:sz w:val="18"/>
          <w:szCs w:val="18"/>
        </w:rPr>
        <w:t>ge, male sex, cancer, and diabetes are independent risk factors for death in the first year in Cox proportional hazard regression modeling</w:t>
      </w:r>
      <w:bookmarkEnd w:id="1"/>
      <w:r w:rsidRPr="00FB7321">
        <w:rPr>
          <w:sz w:val="18"/>
          <w:szCs w:val="18"/>
        </w:rPr>
        <w:t>.</w:t>
      </w:r>
    </w:p>
    <w:p w14:paraId="058593DF" w14:textId="77777777" w:rsidR="00BE2552" w:rsidRDefault="00BE2552" w:rsidP="004F177B"/>
    <w:bookmarkEnd w:id="0"/>
    <w:p w14:paraId="70C67A65" w14:textId="592C766E" w:rsidR="00EF3653" w:rsidRDefault="00EF3653" w:rsidP="00EF3653">
      <w:r>
        <w:t>Table S</w:t>
      </w:r>
      <w:r w:rsidR="00AE7B83">
        <w:t>4</w:t>
      </w:r>
      <w:r>
        <w:t xml:space="preserve"> Hazard ratios and their 95% confidence interval for Re-fracture in the first year following hip fracture </w:t>
      </w:r>
      <w:r w:rsidRPr="00A25941">
        <w:t>caused by low trauma</w:t>
      </w:r>
      <w:r>
        <w:t xml:space="preserve"> derived from </w:t>
      </w:r>
      <w:r w:rsidRPr="00A66EE2">
        <w:t>Cox proportional hazard regression model</w:t>
      </w:r>
      <w:r w:rsidR="0071108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350"/>
        <w:gridCol w:w="2430"/>
        <w:gridCol w:w="1080"/>
      </w:tblGrid>
      <w:tr w:rsidR="009004F4" w:rsidRPr="00576DFE" w14:paraId="0D929D9F" w14:textId="77777777" w:rsidTr="00A36D7F">
        <w:trPr>
          <w:trHeight w:val="256"/>
        </w:trPr>
        <w:tc>
          <w:tcPr>
            <w:tcW w:w="3145" w:type="dxa"/>
          </w:tcPr>
          <w:p w14:paraId="093FB9CF" w14:textId="77777777" w:rsidR="009004F4" w:rsidRPr="00576DFE" w:rsidRDefault="009004F4" w:rsidP="00A36D7F">
            <w:pPr>
              <w:rPr>
                <w:b/>
                <w:bCs/>
              </w:rPr>
            </w:pPr>
            <w:r w:rsidRPr="00576DFE">
              <w:rPr>
                <w:b/>
                <w:bCs/>
              </w:rPr>
              <w:t>Variables in the final model</w:t>
            </w:r>
          </w:p>
        </w:tc>
        <w:tc>
          <w:tcPr>
            <w:tcW w:w="1350" w:type="dxa"/>
          </w:tcPr>
          <w:p w14:paraId="6CC7F5C4" w14:textId="77777777" w:rsidR="009004F4" w:rsidRPr="00576DFE" w:rsidRDefault="009004F4" w:rsidP="00A36D7F">
            <w:pPr>
              <w:jc w:val="center"/>
              <w:rPr>
                <w:b/>
                <w:bCs/>
              </w:rPr>
            </w:pPr>
            <w:r w:rsidRPr="00576DFE">
              <w:rPr>
                <w:b/>
                <w:bCs/>
              </w:rPr>
              <w:t>Hazard ratio</w:t>
            </w:r>
          </w:p>
        </w:tc>
        <w:tc>
          <w:tcPr>
            <w:tcW w:w="2430" w:type="dxa"/>
          </w:tcPr>
          <w:p w14:paraId="4E2C498D" w14:textId="77777777" w:rsidR="009004F4" w:rsidRPr="00576DFE" w:rsidRDefault="009004F4" w:rsidP="00A36D7F">
            <w:pPr>
              <w:jc w:val="center"/>
              <w:rPr>
                <w:b/>
                <w:bCs/>
              </w:rPr>
            </w:pPr>
            <w:r w:rsidRPr="00576DFE">
              <w:rPr>
                <w:b/>
                <w:bCs/>
              </w:rPr>
              <w:t>95% confidence interval</w:t>
            </w:r>
          </w:p>
        </w:tc>
        <w:tc>
          <w:tcPr>
            <w:tcW w:w="1080" w:type="dxa"/>
          </w:tcPr>
          <w:p w14:paraId="140E8F0D" w14:textId="77777777" w:rsidR="009004F4" w:rsidRPr="00576DFE" w:rsidRDefault="009004F4" w:rsidP="00A36D7F">
            <w:pPr>
              <w:jc w:val="center"/>
              <w:rPr>
                <w:b/>
                <w:bCs/>
              </w:rPr>
            </w:pPr>
            <w:r w:rsidRPr="00576DFE">
              <w:rPr>
                <w:b/>
                <w:bCs/>
              </w:rPr>
              <w:t>P-value</w:t>
            </w:r>
          </w:p>
        </w:tc>
      </w:tr>
      <w:tr w:rsidR="009004F4" w:rsidRPr="00576DFE" w14:paraId="59D38892" w14:textId="77777777" w:rsidTr="00A36D7F">
        <w:trPr>
          <w:trHeight w:val="256"/>
        </w:trPr>
        <w:tc>
          <w:tcPr>
            <w:tcW w:w="3145" w:type="dxa"/>
          </w:tcPr>
          <w:p w14:paraId="4CB5A392" w14:textId="77777777" w:rsidR="009004F4" w:rsidRPr="00576DFE" w:rsidRDefault="009004F4" w:rsidP="00A36D7F">
            <w:pPr>
              <w:rPr>
                <w:b/>
                <w:bCs/>
              </w:rPr>
            </w:pPr>
            <w:r>
              <w:t>Age</w:t>
            </w:r>
          </w:p>
        </w:tc>
        <w:tc>
          <w:tcPr>
            <w:tcW w:w="1350" w:type="dxa"/>
          </w:tcPr>
          <w:p w14:paraId="6F50E477" w14:textId="77777777" w:rsidR="009004F4" w:rsidRPr="00F958ED" w:rsidRDefault="009004F4" w:rsidP="00A36D7F">
            <w:pPr>
              <w:jc w:val="center"/>
            </w:pPr>
            <w:r w:rsidRPr="00F958ED">
              <w:t>1.02</w:t>
            </w:r>
          </w:p>
        </w:tc>
        <w:tc>
          <w:tcPr>
            <w:tcW w:w="2430" w:type="dxa"/>
          </w:tcPr>
          <w:p w14:paraId="0D598D90" w14:textId="77777777" w:rsidR="009004F4" w:rsidRPr="00F958ED" w:rsidRDefault="009004F4" w:rsidP="00A36D7F">
            <w:pPr>
              <w:jc w:val="center"/>
            </w:pPr>
            <w:r>
              <w:t>0.98 – 1.06</w:t>
            </w:r>
          </w:p>
        </w:tc>
        <w:tc>
          <w:tcPr>
            <w:tcW w:w="1080" w:type="dxa"/>
          </w:tcPr>
          <w:p w14:paraId="3F98892E" w14:textId="77777777" w:rsidR="009004F4" w:rsidRPr="00F958ED" w:rsidRDefault="009004F4" w:rsidP="00A36D7F">
            <w:pPr>
              <w:jc w:val="center"/>
            </w:pPr>
            <w:r w:rsidRPr="00F958ED">
              <w:t>0.17</w:t>
            </w:r>
          </w:p>
        </w:tc>
      </w:tr>
      <w:tr w:rsidR="009004F4" w:rsidRPr="00576DFE" w14:paraId="0461CD46" w14:textId="77777777" w:rsidTr="00A36D7F">
        <w:trPr>
          <w:trHeight w:val="256"/>
        </w:trPr>
        <w:tc>
          <w:tcPr>
            <w:tcW w:w="3145" w:type="dxa"/>
          </w:tcPr>
          <w:p w14:paraId="232B213B" w14:textId="77777777" w:rsidR="009004F4" w:rsidRPr="00576DFE" w:rsidRDefault="009004F4" w:rsidP="00A36D7F">
            <w:r w:rsidRPr="00576DFE">
              <w:t>Gender (Male: Female)</w:t>
            </w:r>
          </w:p>
        </w:tc>
        <w:tc>
          <w:tcPr>
            <w:tcW w:w="1350" w:type="dxa"/>
          </w:tcPr>
          <w:p w14:paraId="48A6A641" w14:textId="77777777" w:rsidR="009004F4" w:rsidRPr="00576DFE" w:rsidRDefault="009004F4" w:rsidP="00A36D7F">
            <w:pPr>
              <w:jc w:val="center"/>
            </w:pPr>
            <w:r w:rsidRPr="00576DFE">
              <w:t>0.</w:t>
            </w:r>
            <w:r>
              <w:t>68</w:t>
            </w:r>
          </w:p>
        </w:tc>
        <w:tc>
          <w:tcPr>
            <w:tcW w:w="2430" w:type="dxa"/>
          </w:tcPr>
          <w:p w14:paraId="3C44F2F1" w14:textId="77777777" w:rsidR="009004F4" w:rsidRPr="00576DFE" w:rsidRDefault="009004F4" w:rsidP="00A36D7F">
            <w:pPr>
              <w:jc w:val="center"/>
            </w:pPr>
            <w:r w:rsidRPr="00576DFE">
              <w:t>0.</w:t>
            </w:r>
            <w:r>
              <w:t>30</w:t>
            </w:r>
            <w:r w:rsidRPr="00576DFE">
              <w:t xml:space="preserve"> – 1.</w:t>
            </w:r>
            <w:r>
              <w:t>54</w:t>
            </w:r>
          </w:p>
        </w:tc>
        <w:tc>
          <w:tcPr>
            <w:tcW w:w="1080" w:type="dxa"/>
          </w:tcPr>
          <w:p w14:paraId="3C28CD89" w14:textId="77777777" w:rsidR="009004F4" w:rsidRPr="00576DFE" w:rsidRDefault="009004F4" w:rsidP="00A36D7F">
            <w:pPr>
              <w:jc w:val="center"/>
            </w:pPr>
            <w:r w:rsidRPr="00576DFE">
              <w:t>0.</w:t>
            </w:r>
            <w:r>
              <w:t>36</w:t>
            </w:r>
          </w:p>
        </w:tc>
      </w:tr>
      <w:tr w:rsidR="009004F4" w:rsidRPr="00576DFE" w14:paraId="237121D3" w14:textId="77777777" w:rsidTr="00A36D7F">
        <w:trPr>
          <w:trHeight w:val="241"/>
        </w:trPr>
        <w:tc>
          <w:tcPr>
            <w:tcW w:w="3145" w:type="dxa"/>
          </w:tcPr>
          <w:p w14:paraId="370CBB5D" w14:textId="77777777" w:rsidR="009004F4" w:rsidRPr="00576DFE" w:rsidRDefault="009004F4" w:rsidP="00A36D7F">
            <w:r w:rsidRPr="00576DFE">
              <w:t xml:space="preserve">History of myocardial infarction </w:t>
            </w:r>
          </w:p>
        </w:tc>
        <w:tc>
          <w:tcPr>
            <w:tcW w:w="1350" w:type="dxa"/>
          </w:tcPr>
          <w:p w14:paraId="7E7CBCD1" w14:textId="77777777" w:rsidR="009004F4" w:rsidRPr="00576DFE" w:rsidRDefault="009004F4" w:rsidP="00A36D7F">
            <w:pPr>
              <w:jc w:val="center"/>
            </w:pPr>
            <w:r>
              <w:t>3.80</w:t>
            </w:r>
          </w:p>
        </w:tc>
        <w:tc>
          <w:tcPr>
            <w:tcW w:w="2430" w:type="dxa"/>
          </w:tcPr>
          <w:p w14:paraId="12649C8F" w14:textId="77777777" w:rsidR="009004F4" w:rsidRPr="00576DFE" w:rsidRDefault="009004F4" w:rsidP="00A36D7F">
            <w:pPr>
              <w:jc w:val="center"/>
            </w:pPr>
            <w:r>
              <w:t>0.82</w:t>
            </w:r>
            <w:r w:rsidRPr="00576DFE">
              <w:t xml:space="preserve"> – </w:t>
            </w:r>
            <w:r>
              <w:t>17.44</w:t>
            </w:r>
          </w:p>
        </w:tc>
        <w:tc>
          <w:tcPr>
            <w:tcW w:w="1080" w:type="dxa"/>
          </w:tcPr>
          <w:p w14:paraId="38D6CC87" w14:textId="77777777" w:rsidR="009004F4" w:rsidRPr="00576DFE" w:rsidRDefault="009004F4" w:rsidP="00A36D7F">
            <w:pPr>
              <w:jc w:val="center"/>
            </w:pPr>
            <w:r w:rsidRPr="00576DFE">
              <w:t>0.0</w:t>
            </w:r>
            <w:r w:rsidRPr="00F958ED">
              <w:t>8</w:t>
            </w:r>
          </w:p>
        </w:tc>
      </w:tr>
      <w:tr w:rsidR="009004F4" w:rsidRPr="00576DFE" w14:paraId="105DA60A" w14:textId="77777777" w:rsidTr="00A36D7F">
        <w:trPr>
          <w:trHeight w:val="241"/>
        </w:trPr>
        <w:tc>
          <w:tcPr>
            <w:tcW w:w="3145" w:type="dxa"/>
          </w:tcPr>
          <w:p w14:paraId="462B59C5" w14:textId="77777777" w:rsidR="009004F4" w:rsidRPr="00576DFE" w:rsidRDefault="009004F4" w:rsidP="00A36D7F">
            <w:r w:rsidRPr="00576DFE">
              <w:t>Cancer</w:t>
            </w:r>
          </w:p>
        </w:tc>
        <w:tc>
          <w:tcPr>
            <w:tcW w:w="1350" w:type="dxa"/>
          </w:tcPr>
          <w:p w14:paraId="081FA44D" w14:textId="77777777" w:rsidR="009004F4" w:rsidRPr="00576DFE" w:rsidRDefault="009004F4" w:rsidP="00A36D7F">
            <w:pPr>
              <w:jc w:val="center"/>
            </w:pPr>
            <w:r w:rsidRPr="00576DFE">
              <w:t>3.</w:t>
            </w:r>
            <w:r>
              <w:t>52</w:t>
            </w:r>
          </w:p>
        </w:tc>
        <w:tc>
          <w:tcPr>
            <w:tcW w:w="2430" w:type="dxa"/>
          </w:tcPr>
          <w:p w14:paraId="40EEC742" w14:textId="77777777" w:rsidR="009004F4" w:rsidRPr="00576DFE" w:rsidRDefault="009004F4" w:rsidP="00A36D7F">
            <w:pPr>
              <w:jc w:val="center"/>
            </w:pPr>
            <w:r w:rsidRPr="00576DFE">
              <w:t>1.</w:t>
            </w:r>
            <w:r>
              <w:t>16</w:t>
            </w:r>
            <w:r w:rsidRPr="00576DFE">
              <w:t xml:space="preserve"> – 1</w:t>
            </w:r>
            <w:r>
              <w:t>0.71</w:t>
            </w:r>
          </w:p>
        </w:tc>
        <w:tc>
          <w:tcPr>
            <w:tcW w:w="1080" w:type="dxa"/>
          </w:tcPr>
          <w:p w14:paraId="235F0C0A" w14:textId="77777777" w:rsidR="009004F4" w:rsidRPr="00576DFE" w:rsidRDefault="009004F4" w:rsidP="00A36D7F">
            <w:pPr>
              <w:jc w:val="center"/>
              <w:rPr>
                <w:b/>
                <w:bCs/>
              </w:rPr>
            </w:pPr>
            <w:r w:rsidRPr="00576DFE">
              <w:rPr>
                <w:b/>
                <w:bCs/>
              </w:rPr>
              <w:t>0.02</w:t>
            </w:r>
          </w:p>
        </w:tc>
      </w:tr>
      <w:tr w:rsidR="009004F4" w:rsidRPr="00576DFE" w14:paraId="129C6557" w14:textId="77777777" w:rsidTr="00A36D7F">
        <w:trPr>
          <w:trHeight w:val="256"/>
        </w:trPr>
        <w:tc>
          <w:tcPr>
            <w:tcW w:w="3145" w:type="dxa"/>
          </w:tcPr>
          <w:p w14:paraId="73B78F44" w14:textId="77777777" w:rsidR="009004F4" w:rsidRPr="00576DFE" w:rsidRDefault="009004F4" w:rsidP="00A36D7F">
            <w:r w:rsidRPr="00576DFE">
              <w:t>Diabetes</w:t>
            </w:r>
          </w:p>
        </w:tc>
        <w:tc>
          <w:tcPr>
            <w:tcW w:w="1350" w:type="dxa"/>
          </w:tcPr>
          <w:p w14:paraId="64002866" w14:textId="77777777" w:rsidR="009004F4" w:rsidRPr="00576DFE" w:rsidRDefault="009004F4" w:rsidP="00A36D7F">
            <w:pPr>
              <w:jc w:val="center"/>
            </w:pPr>
            <w:r w:rsidRPr="00576DFE">
              <w:t>1.</w:t>
            </w:r>
            <w:r>
              <w:t>50</w:t>
            </w:r>
          </w:p>
        </w:tc>
        <w:tc>
          <w:tcPr>
            <w:tcW w:w="2430" w:type="dxa"/>
          </w:tcPr>
          <w:p w14:paraId="751AC544" w14:textId="77777777" w:rsidR="009004F4" w:rsidRPr="00576DFE" w:rsidRDefault="009004F4" w:rsidP="00A36D7F">
            <w:pPr>
              <w:jc w:val="center"/>
            </w:pPr>
            <w:r w:rsidRPr="00576DFE">
              <w:t>0.</w:t>
            </w:r>
            <w:r>
              <w:t>64</w:t>
            </w:r>
            <w:r w:rsidRPr="00576DFE">
              <w:t xml:space="preserve"> – </w:t>
            </w:r>
            <w:r>
              <w:t>3.50</w:t>
            </w:r>
          </w:p>
        </w:tc>
        <w:tc>
          <w:tcPr>
            <w:tcW w:w="1080" w:type="dxa"/>
          </w:tcPr>
          <w:p w14:paraId="1F0EB758" w14:textId="77777777" w:rsidR="009004F4" w:rsidRPr="00576DFE" w:rsidRDefault="009004F4" w:rsidP="00A36D7F">
            <w:pPr>
              <w:jc w:val="center"/>
            </w:pPr>
            <w:r w:rsidRPr="00576DFE">
              <w:t>0.</w:t>
            </w:r>
            <w:r>
              <w:t>34</w:t>
            </w:r>
          </w:p>
        </w:tc>
      </w:tr>
    </w:tbl>
    <w:p w14:paraId="055E17A2" w14:textId="62788239" w:rsidR="009004F4" w:rsidRDefault="009E4552" w:rsidP="00334EA9">
      <w:pPr>
        <w:rPr>
          <w:sz w:val="18"/>
          <w:szCs w:val="18"/>
        </w:rPr>
      </w:pPr>
      <w:bookmarkStart w:id="2" w:name="_Hlk159093165"/>
      <w:r>
        <w:rPr>
          <w:sz w:val="18"/>
          <w:szCs w:val="18"/>
        </w:rPr>
        <w:t>C</w:t>
      </w:r>
      <w:r w:rsidR="00FB7321" w:rsidRPr="00FB7321">
        <w:rPr>
          <w:sz w:val="18"/>
          <w:szCs w:val="18"/>
        </w:rPr>
        <w:t xml:space="preserve">ancer </w:t>
      </w:r>
      <w:r w:rsidR="009004F4">
        <w:rPr>
          <w:sz w:val="18"/>
          <w:szCs w:val="18"/>
        </w:rPr>
        <w:t xml:space="preserve">is an </w:t>
      </w:r>
      <w:r w:rsidR="00FB7321" w:rsidRPr="00FB7321">
        <w:rPr>
          <w:sz w:val="18"/>
          <w:szCs w:val="18"/>
        </w:rPr>
        <w:t>independent risk factor for re-fracture in the first year in Cox proportional hazard regression modeling.</w:t>
      </w:r>
      <w:bookmarkEnd w:id="2"/>
    </w:p>
    <w:p w14:paraId="56BD1531" w14:textId="4905FA3F" w:rsidR="000C22E3" w:rsidRPr="00334EA9" w:rsidRDefault="009C0280" w:rsidP="00334EA9">
      <w:pPr>
        <w:rPr>
          <w:sz w:val="18"/>
          <w:szCs w:val="18"/>
        </w:rPr>
      </w:pPr>
      <w:r>
        <w:br w:type="page"/>
      </w:r>
    </w:p>
    <w:p w14:paraId="72F6608F" w14:textId="7CB93780" w:rsidR="00AD5B75" w:rsidRPr="002B5D69" w:rsidRDefault="00AD5B75" w:rsidP="00AD5B75">
      <w:pPr>
        <w:pStyle w:val="Caption"/>
        <w:suppressLineNumbers/>
        <w:jc w:val="both"/>
        <w:rPr>
          <w:rFonts w:cstheme="minorHAnsi"/>
          <w:i w:val="0"/>
          <w:iCs w:val="0"/>
          <w:color w:val="auto"/>
          <w:sz w:val="22"/>
          <w:szCs w:val="22"/>
        </w:rPr>
      </w:pPr>
      <w:r w:rsidRPr="002B5D69">
        <w:rPr>
          <w:rFonts w:cstheme="minorHAnsi"/>
          <w:i w:val="0"/>
          <w:iCs w:val="0"/>
          <w:color w:val="auto"/>
          <w:sz w:val="22"/>
          <w:szCs w:val="22"/>
        </w:rPr>
        <w:lastRenderedPageBreak/>
        <w:t>Table S</w:t>
      </w:r>
      <w:r w:rsidR="00CD5D85">
        <w:rPr>
          <w:rFonts w:cstheme="minorHAnsi"/>
          <w:i w:val="0"/>
          <w:iCs w:val="0"/>
          <w:color w:val="auto"/>
          <w:sz w:val="22"/>
          <w:szCs w:val="22"/>
        </w:rPr>
        <w:t>5</w:t>
      </w:r>
      <w:r w:rsidRPr="002B5D69">
        <w:rPr>
          <w:rFonts w:cstheme="minorHAnsi"/>
          <w:i w:val="0"/>
          <w:iCs w:val="0"/>
          <w:color w:val="auto"/>
          <w:sz w:val="22"/>
          <w:szCs w:val="22"/>
        </w:rPr>
        <w:t xml:space="preserve"> Survival (fracture-free survival for re-fracture) table in the cohort of study participants.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1"/>
        <w:gridCol w:w="1068"/>
        <w:gridCol w:w="2063"/>
        <w:gridCol w:w="683"/>
        <w:gridCol w:w="972"/>
        <w:gridCol w:w="1359"/>
        <w:gridCol w:w="1534"/>
      </w:tblGrid>
      <w:tr w:rsidR="00AD5B75" w:rsidRPr="00A9759F" w14:paraId="369E7795" w14:textId="77777777" w:rsidTr="00DB0DA2">
        <w:trPr>
          <w:jc w:val="center"/>
        </w:trPr>
        <w:tc>
          <w:tcPr>
            <w:tcW w:w="0" w:type="auto"/>
            <w:vAlign w:val="center"/>
          </w:tcPr>
          <w:p w14:paraId="70E33BB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5876DFB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of follow up</w:t>
            </w:r>
          </w:p>
        </w:tc>
        <w:tc>
          <w:tcPr>
            <w:tcW w:w="0" w:type="auto"/>
            <w:vAlign w:val="center"/>
          </w:tcPr>
          <w:p w14:paraId="6371D356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Persons at risk at the beginning of the interval</w:t>
            </w:r>
          </w:p>
        </w:tc>
        <w:tc>
          <w:tcPr>
            <w:tcW w:w="0" w:type="auto"/>
            <w:vAlign w:val="center"/>
          </w:tcPr>
          <w:p w14:paraId="20C5723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9759F">
              <w:rPr>
                <w:rFonts w:asciiTheme="majorBidi" w:hAnsiTheme="majorBidi" w:cstheme="majorBidi"/>
              </w:rPr>
              <w:t>Event</w:t>
            </w:r>
          </w:p>
        </w:tc>
        <w:tc>
          <w:tcPr>
            <w:tcW w:w="0" w:type="auto"/>
            <w:vAlign w:val="center"/>
          </w:tcPr>
          <w:p w14:paraId="51BC92D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Censored</w:t>
            </w:r>
          </w:p>
        </w:tc>
        <w:tc>
          <w:tcPr>
            <w:tcW w:w="0" w:type="auto"/>
            <w:vAlign w:val="center"/>
          </w:tcPr>
          <w:p w14:paraId="4A5ACFB2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Survival probability</w:t>
            </w:r>
          </w:p>
        </w:tc>
        <w:tc>
          <w:tcPr>
            <w:tcW w:w="0" w:type="auto"/>
            <w:vAlign w:val="center"/>
          </w:tcPr>
          <w:p w14:paraId="18DECE56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95% Confidence Interval</w:t>
            </w:r>
          </w:p>
        </w:tc>
      </w:tr>
      <w:tr w:rsidR="00AD5B75" w:rsidRPr="00A9759F" w14:paraId="64CB12A4" w14:textId="77777777" w:rsidTr="00DB0DA2">
        <w:trPr>
          <w:jc w:val="center"/>
        </w:trPr>
        <w:tc>
          <w:tcPr>
            <w:tcW w:w="0" w:type="auto"/>
            <w:vAlign w:val="center"/>
          </w:tcPr>
          <w:p w14:paraId="785E6DC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 xml:space="preserve">Deaths during the </w:t>
            </w:r>
            <w:r>
              <w:rPr>
                <w:rFonts w:asciiTheme="majorBidi" w:hAnsiTheme="majorBidi" w:cstheme="majorBidi"/>
              </w:rPr>
              <w:t>follow-up</w:t>
            </w:r>
          </w:p>
        </w:tc>
        <w:tc>
          <w:tcPr>
            <w:tcW w:w="0" w:type="auto"/>
            <w:vAlign w:val="center"/>
          </w:tcPr>
          <w:p w14:paraId="59A5BB7D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461688B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6988D52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4166749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2929D0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D9E811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D5B75" w:rsidRPr="00A9759F" w14:paraId="7E580BDE" w14:textId="77777777" w:rsidTr="00DB0DA2">
        <w:trPr>
          <w:jc w:val="center"/>
        </w:trPr>
        <w:tc>
          <w:tcPr>
            <w:tcW w:w="0" w:type="auto"/>
            <w:vAlign w:val="center"/>
          </w:tcPr>
          <w:p w14:paraId="5D96FBC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04454E0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1</w:t>
            </w:r>
          </w:p>
        </w:tc>
        <w:tc>
          <w:tcPr>
            <w:tcW w:w="0" w:type="auto"/>
            <w:vAlign w:val="center"/>
          </w:tcPr>
          <w:p w14:paraId="71CFCC8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945</w:t>
            </w:r>
          </w:p>
        </w:tc>
        <w:tc>
          <w:tcPr>
            <w:tcW w:w="0" w:type="auto"/>
            <w:vAlign w:val="center"/>
          </w:tcPr>
          <w:p w14:paraId="4BE6D47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0" w:type="auto"/>
            <w:vAlign w:val="center"/>
          </w:tcPr>
          <w:p w14:paraId="7171259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  <w:vAlign w:val="center"/>
          </w:tcPr>
          <w:p w14:paraId="1CBC7F6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0" w:type="auto"/>
            <w:vAlign w:val="center"/>
          </w:tcPr>
          <w:p w14:paraId="066F7E9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0.81 – 0.86</w:t>
            </w:r>
          </w:p>
        </w:tc>
      </w:tr>
      <w:tr w:rsidR="00AD5B75" w:rsidRPr="00A9759F" w14:paraId="49466CED" w14:textId="77777777" w:rsidTr="00DB0DA2">
        <w:trPr>
          <w:jc w:val="center"/>
        </w:trPr>
        <w:tc>
          <w:tcPr>
            <w:tcW w:w="0" w:type="auto"/>
            <w:vAlign w:val="center"/>
          </w:tcPr>
          <w:p w14:paraId="12CC3984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3FC725C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2</w:t>
            </w:r>
          </w:p>
        </w:tc>
        <w:tc>
          <w:tcPr>
            <w:tcW w:w="0" w:type="auto"/>
            <w:vAlign w:val="center"/>
          </w:tcPr>
          <w:p w14:paraId="56018FF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796</w:t>
            </w:r>
          </w:p>
        </w:tc>
        <w:tc>
          <w:tcPr>
            <w:tcW w:w="0" w:type="auto"/>
            <w:vAlign w:val="center"/>
          </w:tcPr>
          <w:p w14:paraId="14FE0CC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  <w:vAlign w:val="center"/>
          </w:tcPr>
          <w:p w14:paraId="713CA0F4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0" w:type="auto"/>
            <w:vAlign w:val="center"/>
          </w:tcPr>
          <w:p w14:paraId="3DF7A41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0.79</w:t>
            </w:r>
          </w:p>
        </w:tc>
        <w:tc>
          <w:tcPr>
            <w:tcW w:w="0" w:type="auto"/>
            <w:vAlign w:val="center"/>
          </w:tcPr>
          <w:p w14:paraId="605F763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0.76 – 0.81</w:t>
            </w:r>
          </w:p>
        </w:tc>
      </w:tr>
      <w:tr w:rsidR="00AD5B75" w:rsidRPr="00A9759F" w14:paraId="681A8CDC" w14:textId="77777777" w:rsidTr="00DB0DA2">
        <w:trPr>
          <w:jc w:val="center"/>
        </w:trPr>
        <w:tc>
          <w:tcPr>
            <w:tcW w:w="0" w:type="auto"/>
            <w:vAlign w:val="center"/>
          </w:tcPr>
          <w:p w14:paraId="2DCD973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432FE284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3</w:t>
            </w:r>
          </w:p>
        </w:tc>
        <w:tc>
          <w:tcPr>
            <w:tcW w:w="0" w:type="auto"/>
            <w:vAlign w:val="center"/>
          </w:tcPr>
          <w:p w14:paraId="1F11B64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594</w:t>
            </w:r>
          </w:p>
        </w:tc>
        <w:tc>
          <w:tcPr>
            <w:tcW w:w="0" w:type="auto"/>
            <w:vAlign w:val="center"/>
          </w:tcPr>
          <w:p w14:paraId="058975F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0" w:type="auto"/>
            <w:vAlign w:val="center"/>
          </w:tcPr>
          <w:p w14:paraId="0580425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0" w:type="auto"/>
            <w:vAlign w:val="center"/>
          </w:tcPr>
          <w:p w14:paraId="247E4F9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0.74</w:t>
            </w:r>
          </w:p>
        </w:tc>
        <w:tc>
          <w:tcPr>
            <w:tcW w:w="0" w:type="auto"/>
            <w:vAlign w:val="center"/>
          </w:tcPr>
          <w:p w14:paraId="1CBF0B2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0.71 – 0.77</w:t>
            </w:r>
          </w:p>
        </w:tc>
      </w:tr>
      <w:tr w:rsidR="00AD5B75" w:rsidRPr="00A9759F" w14:paraId="7DA0D8F2" w14:textId="77777777" w:rsidTr="00DB0DA2">
        <w:trPr>
          <w:jc w:val="center"/>
        </w:trPr>
        <w:tc>
          <w:tcPr>
            <w:tcW w:w="0" w:type="auto"/>
            <w:vAlign w:val="center"/>
          </w:tcPr>
          <w:p w14:paraId="5D9AC3A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5503DC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4</w:t>
            </w:r>
          </w:p>
        </w:tc>
        <w:tc>
          <w:tcPr>
            <w:tcW w:w="0" w:type="auto"/>
            <w:vAlign w:val="center"/>
          </w:tcPr>
          <w:p w14:paraId="425DBA0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446</w:t>
            </w:r>
          </w:p>
        </w:tc>
        <w:tc>
          <w:tcPr>
            <w:tcW w:w="0" w:type="auto"/>
            <w:vAlign w:val="center"/>
          </w:tcPr>
          <w:p w14:paraId="20B7739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0" w:type="auto"/>
            <w:vAlign w:val="center"/>
          </w:tcPr>
          <w:p w14:paraId="38DB47A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0" w:type="auto"/>
            <w:vAlign w:val="center"/>
          </w:tcPr>
          <w:p w14:paraId="4F585736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0.70</w:t>
            </w:r>
          </w:p>
        </w:tc>
        <w:tc>
          <w:tcPr>
            <w:tcW w:w="0" w:type="auto"/>
            <w:vAlign w:val="center"/>
          </w:tcPr>
          <w:p w14:paraId="0B169D6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0.66 – 0.73</w:t>
            </w:r>
          </w:p>
        </w:tc>
      </w:tr>
      <w:tr w:rsidR="00AD5B75" w:rsidRPr="00A9759F" w14:paraId="0C6F855A" w14:textId="77777777" w:rsidTr="00DB0DA2">
        <w:trPr>
          <w:jc w:val="center"/>
        </w:trPr>
        <w:tc>
          <w:tcPr>
            <w:tcW w:w="0" w:type="auto"/>
            <w:vAlign w:val="center"/>
          </w:tcPr>
          <w:p w14:paraId="1EAFB108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55272FC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5</w:t>
            </w:r>
          </w:p>
        </w:tc>
        <w:tc>
          <w:tcPr>
            <w:tcW w:w="0" w:type="auto"/>
            <w:vAlign w:val="center"/>
          </w:tcPr>
          <w:p w14:paraId="5B610E7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321</w:t>
            </w:r>
          </w:p>
        </w:tc>
        <w:tc>
          <w:tcPr>
            <w:tcW w:w="0" w:type="auto"/>
            <w:vAlign w:val="center"/>
          </w:tcPr>
          <w:p w14:paraId="3575641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0" w:type="auto"/>
            <w:vAlign w:val="center"/>
          </w:tcPr>
          <w:p w14:paraId="738CC2C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0" w:type="auto"/>
            <w:vAlign w:val="center"/>
          </w:tcPr>
          <w:p w14:paraId="7A194DF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0.65</w:t>
            </w:r>
          </w:p>
        </w:tc>
        <w:tc>
          <w:tcPr>
            <w:tcW w:w="0" w:type="auto"/>
            <w:vAlign w:val="center"/>
          </w:tcPr>
          <w:p w14:paraId="37D1F34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0.61 – 0.68</w:t>
            </w:r>
          </w:p>
        </w:tc>
      </w:tr>
      <w:tr w:rsidR="00AD5B75" w:rsidRPr="00A9759F" w14:paraId="7543DE52" w14:textId="77777777" w:rsidTr="00DB0DA2">
        <w:trPr>
          <w:jc w:val="center"/>
        </w:trPr>
        <w:tc>
          <w:tcPr>
            <w:tcW w:w="0" w:type="auto"/>
            <w:vAlign w:val="center"/>
          </w:tcPr>
          <w:p w14:paraId="2D5B7FE6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2A4668D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6</w:t>
            </w:r>
          </w:p>
        </w:tc>
        <w:tc>
          <w:tcPr>
            <w:tcW w:w="0" w:type="auto"/>
            <w:vAlign w:val="center"/>
          </w:tcPr>
          <w:p w14:paraId="6A316C4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0" w:type="auto"/>
            <w:vAlign w:val="center"/>
          </w:tcPr>
          <w:p w14:paraId="0513CE04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0" w:type="auto"/>
            <w:vAlign w:val="center"/>
          </w:tcPr>
          <w:p w14:paraId="63D32A58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0" w:type="auto"/>
            <w:vAlign w:val="center"/>
          </w:tcPr>
          <w:p w14:paraId="370C695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0.60</w:t>
            </w:r>
          </w:p>
        </w:tc>
        <w:tc>
          <w:tcPr>
            <w:tcW w:w="0" w:type="auto"/>
            <w:vAlign w:val="center"/>
          </w:tcPr>
          <w:p w14:paraId="7231A2E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0.56 – 0.64</w:t>
            </w:r>
          </w:p>
        </w:tc>
      </w:tr>
      <w:tr w:rsidR="00AD5B75" w:rsidRPr="00A9759F" w14:paraId="2C533843" w14:textId="77777777" w:rsidTr="00DB0DA2">
        <w:trPr>
          <w:jc w:val="center"/>
        </w:trPr>
        <w:tc>
          <w:tcPr>
            <w:tcW w:w="0" w:type="auto"/>
            <w:vAlign w:val="center"/>
          </w:tcPr>
          <w:p w14:paraId="47B4DE9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00CCD30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7</w:t>
            </w:r>
          </w:p>
        </w:tc>
        <w:tc>
          <w:tcPr>
            <w:tcW w:w="0" w:type="auto"/>
            <w:vAlign w:val="center"/>
          </w:tcPr>
          <w:p w14:paraId="4CC86A8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0" w:type="auto"/>
            <w:vAlign w:val="center"/>
          </w:tcPr>
          <w:p w14:paraId="3FAC166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  <w:vAlign w:val="center"/>
          </w:tcPr>
          <w:p w14:paraId="47E49D2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0" w:type="auto"/>
            <w:vAlign w:val="center"/>
          </w:tcPr>
          <w:p w14:paraId="286CAC7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0.55</w:t>
            </w:r>
          </w:p>
        </w:tc>
        <w:tc>
          <w:tcPr>
            <w:tcW w:w="0" w:type="auto"/>
            <w:vAlign w:val="center"/>
          </w:tcPr>
          <w:p w14:paraId="6C204064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0.49 – 0.60</w:t>
            </w:r>
          </w:p>
        </w:tc>
      </w:tr>
      <w:tr w:rsidR="00AD5B75" w:rsidRPr="00A9759F" w14:paraId="24752F38" w14:textId="77777777" w:rsidTr="00DB0DA2">
        <w:trPr>
          <w:jc w:val="center"/>
        </w:trPr>
        <w:tc>
          <w:tcPr>
            <w:tcW w:w="0" w:type="auto"/>
            <w:vAlign w:val="center"/>
          </w:tcPr>
          <w:p w14:paraId="0FA2269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 xml:space="preserve">Refracture during the </w:t>
            </w:r>
            <w:r>
              <w:rPr>
                <w:rFonts w:asciiTheme="majorBidi" w:hAnsiTheme="majorBidi" w:cstheme="majorBidi"/>
              </w:rPr>
              <w:t>follow-up</w:t>
            </w:r>
          </w:p>
        </w:tc>
        <w:tc>
          <w:tcPr>
            <w:tcW w:w="0" w:type="auto"/>
            <w:vAlign w:val="center"/>
          </w:tcPr>
          <w:p w14:paraId="5AAFA7A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FBEA27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6F6C1E1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21CBA7F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CF82E9D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7820FC1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D5B75" w:rsidRPr="00A9759F" w14:paraId="4F9FA7A8" w14:textId="77777777" w:rsidTr="00DB0DA2">
        <w:trPr>
          <w:jc w:val="center"/>
        </w:trPr>
        <w:tc>
          <w:tcPr>
            <w:tcW w:w="0" w:type="auto"/>
            <w:vAlign w:val="center"/>
          </w:tcPr>
          <w:p w14:paraId="3EA137D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49E8B57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1</w:t>
            </w:r>
          </w:p>
        </w:tc>
        <w:tc>
          <w:tcPr>
            <w:tcW w:w="0" w:type="auto"/>
            <w:vAlign w:val="center"/>
          </w:tcPr>
          <w:p w14:paraId="7F862EB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667</w:t>
            </w:r>
          </w:p>
        </w:tc>
        <w:tc>
          <w:tcPr>
            <w:tcW w:w="0" w:type="auto"/>
            <w:vAlign w:val="center"/>
          </w:tcPr>
          <w:p w14:paraId="59BBA4FB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0" w:type="auto"/>
            <w:vAlign w:val="center"/>
          </w:tcPr>
          <w:p w14:paraId="0EB5248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0" w:type="auto"/>
            <w:vAlign w:val="center"/>
          </w:tcPr>
          <w:p w14:paraId="56460AE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0.93</w:t>
            </w:r>
          </w:p>
        </w:tc>
        <w:tc>
          <w:tcPr>
            <w:tcW w:w="0" w:type="auto"/>
            <w:vAlign w:val="center"/>
          </w:tcPr>
          <w:p w14:paraId="581C456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0.93 - 0.96</w:t>
            </w:r>
          </w:p>
        </w:tc>
      </w:tr>
      <w:tr w:rsidR="00AD5B75" w:rsidRPr="00A9759F" w14:paraId="23377D17" w14:textId="77777777" w:rsidTr="00DB0DA2">
        <w:trPr>
          <w:jc w:val="center"/>
        </w:trPr>
        <w:tc>
          <w:tcPr>
            <w:tcW w:w="0" w:type="auto"/>
            <w:vAlign w:val="center"/>
          </w:tcPr>
          <w:p w14:paraId="3AEFC20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AF46DC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2</w:t>
            </w:r>
          </w:p>
        </w:tc>
        <w:tc>
          <w:tcPr>
            <w:tcW w:w="0" w:type="auto"/>
            <w:vAlign w:val="center"/>
          </w:tcPr>
          <w:p w14:paraId="2E23305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523</w:t>
            </w:r>
          </w:p>
        </w:tc>
        <w:tc>
          <w:tcPr>
            <w:tcW w:w="0" w:type="auto"/>
            <w:vAlign w:val="center"/>
          </w:tcPr>
          <w:p w14:paraId="170298C2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0" w:type="auto"/>
            <w:vAlign w:val="center"/>
          </w:tcPr>
          <w:p w14:paraId="59AAF67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0" w:type="auto"/>
            <w:vAlign w:val="center"/>
          </w:tcPr>
          <w:p w14:paraId="0EBDD84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0.88</w:t>
            </w:r>
          </w:p>
        </w:tc>
        <w:tc>
          <w:tcPr>
            <w:tcW w:w="0" w:type="auto"/>
            <w:vAlign w:val="center"/>
          </w:tcPr>
          <w:p w14:paraId="241DB86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0.89 - 0.92</w:t>
            </w:r>
          </w:p>
        </w:tc>
      </w:tr>
      <w:tr w:rsidR="00AD5B75" w:rsidRPr="00A9759F" w14:paraId="7B469FE3" w14:textId="77777777" w:rsidTr="00DB0DA2">
        <w:trPr>
          <w:jc w:val="center"/>
        </w:trPr>
        <w:tc>
          <w:tcPr>
            <w:tcW w:w="0" w:type="auto"/>
            <w:vAlign w:val="center"/>
          </w:tcPr>
          <w:p w14:paraId="22C6AE0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3B0E1D4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3</w:t>
            </w:r>
          </w:p>
        </w:tc>
        <w:tc>
          <w:tcPr>
            <w:tcW w:w="0" w:type="auto"/>
            <w:vAlign w:val="center"/>
          </w:tcPr>
          <w:p w14:paraId="278505A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360</w:t>
            </w:r>
          </w:p>
        </w:tc>
        <w:tc>
          <w:tcPr>
            <w:tcW w:w="0" w:type="auto"/>
            <w:vAlign w:val="center"/>
          </w:tcPr>
          <w:p w14:paraId="3535C21D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vAlign w:val="center"/>
          </w:tcPr>
          <w:p w14:paraId="6A649718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0" w:type="auto"/>
            <w:vAlign w:val="center"/>
          </w:tcPr>
          <w:p w14:paraId="3005554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0" w:type="auto"/>
            <w:vAlign w:val="center"/>
          </w:tcPr>
          <w:p w14:paraId="57A54B4D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0.87 - 0.91</w:t>
            </w:r>
          </w:p>
        </w:tc>
      </w:tr>
      <w:tr w:rsidR="00AD5B75" w:rsidRPr="00A9759F" w14:paraId="12989587" w14:textId="77777777" w:rsidTr="00DB0DA2">
        <w:trPr>
          <w:jc w:val="center"/>
        </w:trPr>
        <w:tc>
          <w:tcPr>
            <w:tcW w:w="0" w:type="auto"/>
            <w:vAlign w:val="center"/>
          </w:tcPr>
          <w:p w14:paraId="5F70BC4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02F3D088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4</w:t>
            </w:r>
          </w:p>
        </w:tc>
        <w:tc>
          <w:tcPr>
            <w:tcW w:w="0" w:type="auto"/>
            <w:vAlign w:val="center"/>
          </w:tcPr>
          <w:p w14:paraId="5E9391A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244</w:t>
            </w:r>
          </w:p>
        </w:tc>
        <w:tc>
          <w:tcPr>
            <w:tcW w:w="0" w:type="auto"/>
            <w:vAlign w:val="center"/>
          </w:tcPr>
          <w:p w14:paraId="5E46850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  <w:vAlign w:val="center"/>
          </w:tcPr>
          <w:p w14:paraId="5269A56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0" w:type="auto"/>
            <w:vAlign w:val="center"/>
          </w:tcPr>
          <w:p w14:paraId="39FBF833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0" w:type="auto"/>
            <w:vAlign w:val="center"/>
          </w:tcPr>
          <w:p w14:paraId="126D9FC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0.86 - 0.89</w:t>
            </w:r>
          </w:p>
        </w:tc>
      </w:tr>
      <w:tr w:rsidR="00AD5B75" w:rsidRPr="00A9759F" w14:paraId="02837AC3" w14:textId="77777777" w:rsidTr="00DB0DA2">
        <w:trPr>
          <w:jc w:val="center"/>
        </w:trPr>
        <w:tc>
          <w:tcPr>
            <w:tcW w:w="0" w:type="auto"/>
            <w:vAlign w:val="center"/>
          </w:tcPr>
          <w:p w14:paraId="02AD20E8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46D414F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5</w:t>
            </w:r>
          </w:p>
        </w:tc>
        <w:tc>
          <w:tcPr>
            <w:tcW w:w="0" w:type="auto"/>
            <w:vAlign w:val="center"/>
          </w:tcPr>
          <w:p w14:paraId="5135E3E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0" w:type="auto"/>
            <w:vAlign w:val="center"/>
          </w:tcPr>
          <w:p w14:paraId="1B76373F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vAlign w:val="center"/>
          </w:tcPr>
          <w:p w14:paraId="2132233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0" w:type="auto"/>
            <w:vAlign w:val="center"/>
          </w:tcPr>
          <w:p w14:paraId="1B7C9DDD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0" w:type="auto"/>
            <w:vAlign w:val="center"/>
          </w:tcPr>
          <w:p w14:paraId="16C0EE52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0.82 - 0.86</w:t>
            </w:r>
          </w:p>
        </w:tc>
      </w:tr>
      <w:tr w:rsidR="00AD5B75" w:rsidRPr="00A9759F" w14:paraId="45FE8920" w14:textId="77777777" w:rsidTr="00DB0DA2">
        <w:trPr>
          <w:jc w:val="center"/>
        </w:trPr>
        <w:tc>
          <w:tcPr>
            <w:tcW w:w="0" w:type="auto"/>
            <w:vAlign w:val="center"/>
          </w:tcPr>
          <w:p w14:paraId="09093C72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42609E5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6</w:t>
            </w:r>
          </w:p>
        </w:tc>
        <w:tc>
          <w:tcPr>
            <w:tcW w:w="0" w:type="auto"/>
            <w:vAlign w:val="center"/>
          </w:tcPr>
          <w:p w14:paraId="0FA70734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0" w:type="auto"/>
            <w:vAlign w:val="center"/>
          </w:tcPr>
          <w:p w14:paraId="15CC0267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vAlign w:val="center"/>
          </w:tcPr>
          <w:p w14:paraId="4E84D8D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0" w:type="auto"/>
            <w:vAlign w:val="center"/>
          </w:tcPr>
          <w:p w14:paraId="597FD5D8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0.75</w:t>
            </w:r>
          </w:p>
        </w:tc>
        <w:tc>
          <w:tcPr>
            <w:tcW w:w="0" w:type="auto"/>
            <w:vAlign w:val="center"/>
          </w:tcPr>
          <w:p w14:paraId="183BB79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0.81 - 0.85</w:t>
            </w:r>
          </w:p>
        </w:tc>
      </w:tr>
      <w:tr w:rsidR="00AD5B75" w:rsidRPr="00A9759F" w14:paraId="25C2C865" w14:textId="77777777" w:rsidTr="00DB0DA2">
        <w:trPr>
          <w:jc w:val="center"/>
        </w:trPr>
        <w:tc>
          <w:tcPr>
            <w:tcW w:w="0" w:type="auto"/>
            <w:vAlign w:val="center"/>
          </w:tcPr>
          <w:p w14:paraId="50DF5ABA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23A88410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Year 7</w:t>
            </w:r>
          </w:p>
        </w:tc>
        <w:tc>
          <w:tcPr>
            <w:tcW w:w="0" w:type="auto"/>
            <w:vAlign w:val="center"/>
          </w:tcPr>
          <w:p w14:paraId="12DF2245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vAlign w:val="center"/>
          </w:tcPr>
          <w:p w14:paraId="15327D59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vAlign w:val="center"/>
          </w:tcPr>
          <w:p w14:paraId="4CFF6F5C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0" w:type="auto"/>
            <w:vAlign w:val="center"/>
          </w:tcPr>
          <w:p w14:paraId="7E6006D1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0.69</w:t>
            </w:r>
          </w:p>
        </w:tc>
        <w:tc>
          <w:tcPr>
            <w:tcW w:w="0" w:type="auto"/>
            <w:vAlign w:val="center"/>
          </w:tcPr>
          <w:p w14:paraId="44F27D6E" w14:textId="77777777" w:rsidR="00AD5B75" w:rsidRPr="00A9759F" w:rsidRDefault="00AD5B75" w:rsidP="00DB0DA2">
            <w:pPr>
              <w:jc w:val="center"/>
              <w:rPr>
                <w:rFonts w:asciiTheme="majorBidi" w:hAnsiTheme="majorBidi" w:cstheme="majorBidi"/>
              </w:rPr>
            </w:pPr>
            <w:r w:rsidRPr="00A9759F">
              <w:rPr>
                <w:rFonts w:asciiTheme="majorBidi" w:hAnsiTheme="majorBidi" w:cstheme="majorBidi"/>
              </w:rPr>
              <w:t>0.77 - 0.84</w:t>
            </w:r>
          </w:p>
        </w:tc>
      </w:tr>
    </w:tbl>
    <w:p w14:paraId="3C8E7F97" w14:textId="77777777" w:rsidR="00AD5B75" w:rsidRDefault="00AD5B75" w:rsidP="00AD5B75">
      <w:pPr>
        <w:tabs>
          <w:tab w:val="left" w:pos="6195"/>
        </w:tabs>
      </w:pPr>
      <w:r>
        <w:tab/>
      </w:r>
    </w:p>
    <w:sectPr w:rsidR="00AD5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A01C9" w14:textId="77777777" w:rsidR="00906F91" w:rsidRDefault="00906F91" w:rsidP="002B5D69">
      <w:pPr>
        <w:spacing w:after="0" w:line="240" w:lineRule="auto"/>
      </w:pPr>
      <w:r>
        <w:separator/>
      </w:r>
    </w:p>
  </w:endnote>
  <w:endnote w:type="continuationSeparator" w:id="0">
    <w:p w14:paraId="5982C475" w14:textId="77777777" w:rsidR="00906F91" w:rsidRDefault="00906F91" w:rsidP="002B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BA454" w14:textId="77777777" w:rsidR="00906F91" w:rsidRDefault="00906F91" w:rsidP="002B5D69">
      <w:pPr>
        <w:spacing w:after="0" w:line="240" w:lineRule="auto"/>
      </w:pPr>
      <w:r>
        <w:separator/>
      </w:r>
    </w:p>
  </w:footnote>
  <w:footnote w:type="continuationSeparator" w:id="0">
    <w:p w14:paraId="42C53058" w14:textId="77777777" w:rsidR="00906F91" w:rsidRDefault="00906F91" w:rsidP="002B5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7C"/>
    <w:rsid w:val="00011E41"/>
    <w:rsid w:val="00073197"/>
    <w:rsid w:val="00080AAB"/>
    <w:rsid w:val="00084E14"/>
    <w:rsid w:val="000A55EC"/>
    <w:rsid w:val="000C22E3"/>
    <w:rsid w:val="000D3475"/>
    <w:rsid w:val="001360CD"/>
    <w:rsid w:val="001653F6"/>
    <w:rsid w:val="00185FA5"/>
    <w:rsid w:val="00187220"/>
    <w:rsid w:val="001A205F"/>
    <w:rsid w:val="001C1D6F"/>
    <w:rsid w:val="00245EC6"/>
    <w:rsid w:val="0027591D"/>
    <w:rsid w:val="002B5D69"/>
    <w:rsid w:val="002C3C87"/>
    <w:rsid w:val="00315486"/>
    <w:rsid w:val="00315913"/>
    <w:rsid w:val="00334EA9"/>
    <w:rsid w:val="003576EA"/>
    <w:rsid w:val="0037597C"/>
    <w:rsid w:val="00375E8D"/>
    <w:rsid w:val="00392E35"/>
    <w:rsid w:val="0039750C"/>
    <w:rsid w:val="003E6616"/>
    <w:rsid w:val="003F4758"/>
    <w:rsid w:val="004142AD"/>
    <w:rsid w:val="00415347"/>
    <w:rsid w:val="00451459"/>
    <w:rsid w:val="004B6E91"/>
    <w:rsid w:val="004C3FC2"/>
    <w:rsid w:val="004D7852"/>
    <w:rsid w:val="004E29B5"/>
    <w:rsid w:val="004F177B"/>
    <w:rsid w:val="00512881"/>
    <w:rsid w:val="0056079D"/>
    <w:rsid w:val="00567AF5"/>
    <w:rsid w:val="005760CB"/>
    <w:rsid w:val="0058544D"/>
    <w:rsid w:val="005A6397"/>
    <w:rsid w:val="00622021"/>
    <w:rsid w:val="00622FA0"/>
    <w:rsid w:val="00632CB1"/>
    <w:rsid w:val="00633646"/>
    <w:rsid w:val="0065346B"/>
    <w:rsid w:val="006B157C"/>
    <w:rsid w:val="006B4F91"/>
    <w:rsid w:val="00711083"/>
    <w:rsid w:val="00732E79"/>
    <w:rsid w:val="00735C80"/>
    <w:rsid w:val="00756B30"/>
    <w:rsid w:val="008249E4"/>
    <w:rsid w:val="008272E4"/>
    <w:rsid w:val="00845F63"/>
    <w:rsid w:val="008933FE"/>
    <w:rsid w:val="008A43D2"/>
    <w:rsid w:val="008A7EB6"/>
    <w:rsid w:val="008D51E5"/>
    <w:rsid w:val="009004F4"/>
    <w:rsid w:val="00906F91"/>
    <w:rsid w:val="0093488C"/>
    <w:rsid w:val="00994FAE"/>
    <w:rsid w:val="009C0280"/>
    <w:rsid w:val="009C34F9"/>
    <w:rsid w:val="009E4552"/>
    <w:rsid w:val="009F16A6"/>
    <w:rsid w:val="009F3C8C"/>
    <w:rsid w:val="00A25941"/>
    <w:rsid w:val="00A45DB5"/>
    <w:rsid w:val="00A51F09"/>
    <w:rsid w:val="00A66EE2"/>
    <w:rsid w:val="00AD0D67"/>
    <w:rsid w:val="00AD5B75"/>
    <w:rsid w:val="00AD5D9A"/>
    <w:rsid w:val="00AE7B83"/>
    <w:rsid w:val="00B038CA"/>
    <w:rsid w:val="00B04037"/>
    <w:rsid w:val="00B342D0"/>
    <w:rsid w:val="00B42DEC"/>
    <w:rsid w:val="00B67468"/>
    <w:rsid w:val="00B67B16"/>
    <w:rsid w:val="00B82BF9"/>
    <w:rsid w:val="00BA0D76"/>
    <w:rsid w:val="00BB3647"/>
    <w:rsid w:val="00BC563E"/>
    <w:rsid w:val="00BE2552"/>
    <w:rsid w:val="00C207FA"/>
    <w:rsid w:val="00CA3EB6"/>
    <w:rsid w:val="00CC44EA"/>
    <w:rsid w:val="00CD5D85"/>
    <w:rsid w:val="00CF123E"/>
    <w:rsid w:val="00CF6D1C"/>
    <w:rsid w:val="00D35827"/>
    <w:rsid w:val="00D40787"/>
    <w:rsid w:val="00DB38AC"/>
    <w:rsid w:val="00E03061"/>
    <w:rsid w:val="00E0597B"/>
    <w:rsid w:val="00E304B9"/>
    <w:rsid w:val="00E50671"/>
    <w:rsid w:val="00E70A5A"/>
    <w:rsid w:val="00E7551D"/>
    <w:rsid w:val="00E81A78"/>
    <w:rsid w:val="00E94484"/>
    <w:rsid w:val="00EB64D5"/>
    <w:rsid w:val="00EF1785"/>
    <w:rsid w:val="00EF3653"/>
    <w:rsid w:val="00EF3C70"/>
    <w:rsid w:val="00F02C0E"/>
    <w:rsid w:val="00F127C4"/>
    <w:rsid w:val="00F203B6"/>
    <w:rsid w:val="00F23F85"/>
    <w:rsid w:val="00F27D23"/>
    <w:rsid w:val="00F35505"/>
    <w:rsid w:val="00F87294"/>
    <w:rsid w:val="00FB7321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6529"/>
  <w15:chartTrackingRefBased/>
  <w15:docId w15:val="{B1D07F58-1BCD-4A9E-92BF-BF1CCDCE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5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57C"/>
    <w:pPr>
      <w:spacing w:after="0" w:line="240" w:lineRule="auto"/>
    </w:pPr>
    <w:rPr>
      <w:rFonts w:ascii="Times New Roman" w:eastAsia="Calibri" w:hAnsi="Times New Roman" w:cs="B Nazani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سه شماره Char,متن پایان نامه Char"/>
    <w:link w:val="NoSpacing"/>
    <w:uiPriority w:val="1"/>
    <w:locked/>
    <w:rsid w:val="001653F6"/>
    <w:rPr>
      <w:rFonts w:ascii="Calibri" w:eastAsia="Times New Roman" w:hAnsi="Calibri" w:cs="Arial"/>
    </w:rPr>
  </w:style>
  <w:style w:type="paragraph" w:styleId="NoSpacing">
    <w:name w:val="No Spacing"/>
    <w:aliases w:val="سه شماره,متن پایان نامه"/>
    <w:link w:val="NoSpacingChar"/>
    <w:uiPriority w:val="1"/>
    <w:qFormat/>
    <w:rsid w:val="001653F6"/>
    <w:pPr>
      <w:spacing w:after="0" w:line="240" w:lineRule="auto"/>
    </w:pPr>
    <w:rPr>
      <w:rFonts w:ascii="Calibri" w:eastAsia="Times New Roman" w:hAnsi="Calibri" w:cs="Arial"/>
    </w:rPr>
  </w:style>
  <w:style w:type="paragraph" w:styleId="Caption">
    <w:name w:val="caption"/>
    <w:basedOn w:val="Normal"/>
    <w:next w:val="Normal"/>
    <w:uiPriority w:val="35"/>
    <w:unhideWhenUsed/>
    <w:qFormat/>
    <w:rsid w:val="001360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D6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D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0FB2-6887-415D-897E-3E590841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Vahideh Mohseni</dc:creator>
  <cp:keywords/>
  <dc:description/>
  <cp:lastModifiedBy>Vahideh Mohseni</cp:lastModifiedBy>
  <cp:revision>9</cp:revision>
  <dcterms:created xsi:type="dcterms:W3CDTF">2024-02-21T07:19:00Z</dcterms:created>
  <dcterms:modified xsi:type="dcterms:W3CDTF">2024-03-11T17:07:00Z</dcterms:modified>
</cp:coreProperties>
</file>