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555AE3" w14:textId="709817A7" w:rsidR="00995B6E" w:rsidRPr="00F05CA8" w:rsidRDefault="00D67347" w:rsidP="00995B6E">
      <w:pPr>
        <w:rPr>
          <w:b/>
          <w:lang w:val="en-US"/>
        </w:rPr>
      </w:pPr>
      <w:r>
        <w:rPr>
          <w:b/>
          <w:lang w:val="en-US"/>
        </w:rPr>
        <w:t>Supplementary T</w:t>
      </w:r>
      <w:r w:rsidR="00995B6E" w:rsidRPr="007F3D1A">
        <w:rPr>
          <w:b/>
          <w:lang w:val="en-US"/>
        </w:rPr>
        <w:t xml:space="preserve">able 1: All </w:t>
      </w:r>
      <w:r w:rsidR="00995B6E">
        <w:rPr>
          <w:b/>
          <w:lang w:val="en-US"/>
        </w:rPr>
        <w:t>primary dis</w:t>
      </w:r>
      <w:r w:rsidR="00995B6E" w:rsidRPr="007F3D1A">
        <w:rPr>
          <w:b/>
          <w:lang w:val="en-US"/>
        </w:rPr>
        <w:t xml:space="preserve">charge diagnoses from acute </w:t>
      </w:r>
      <w:r>
        <w:rPr>
          <w:b/>
          <w:lang w:val="en-US"/>
        </w:rPr>
        <w:t>emergency department</w:t>
      </w:r>
      <w:r w:rsidR="00CE4A23">
        <w:rPr>
          <w:b/>
          <w:lang w:val="en-US"/>
        </w:rPr>
        <w:t xml:space="preserve"> visits </w:t>
      </w:r>
      <w:r w:rsidR="004E4F1C">
        <w:rPr>
          <w:b/>
          <w:lang w:val="en-US"/>
        </w:rPr>
        <w:t>for</w:t>
      </w:r>
      <w:r w:rsidR="00CE4A23">
        <w:rPr>
          <w:b/>
          <w:lang w:val="en-US"/>
        </w:rPr>
        <w:t xml:space="preserve"> traumatic injuries</w:t>
      </w:r>
      <w:r w:rsidR="00995B6E">
        <w:rPr>
          <w:b/>
          <w:lang w:val="en-US"/>
        </w:rPr>
        <w:t xml:space="preserve"> </w:t>
      </w:r>
      <w:r w:rsidR="00ED5612">
        <w:rPr>
          <w:b/>
          <w:lang w:val="en-US"/>
        </w:rPr>
        <w:t>among</w:t>
      </w:r>
      <w:r w:rsidR="00995B6E">
        <w:rPr>
          <w:b/>
          <w:lang w:val="en-US"/>
        </w:rPr>
        <w:t xml:space="preserve"> care home residents </w:t>
      </w:r>
      <w:r w:rsidR="00ED5612">
        <w:rPr>
          <w:b/>
          <w:lang w:val="en-US"/>
        </w:rPr>
        <w:t xml:space="preserve">living </w:t>
      </w:r>
      <w:r w:rsidR="00995B6E">
        <w:rPr>
          <w:b/>
          <w:lang w:val="en-US"/>
        </w:rPr>
        <w:t>i</w:t>
      </w:r>
      <w:r>
        <w:rPr>
          <w:b/>
          <w:lang w:val="en-US"/>
        </w:rPr>
        <w:t>n Southern Jutland in 2018-2019</w:t>
      </w:r>
    </w:p>
    <w:tbl>
      <w:tblPr>
        <w:tblStyle w:val="Tabel-Gitter"/>
        <w:tblW w:w="9776" w:type="dxa"/>
        <w:tblLayout w:type="fixed"/>
        <w:tblLook w:val="04A0" w:firstRow="1" w:lastRow="0" w:firstColumn="1" w:lastColumn="0" w:noHBand="0" w:noVBand="1"/>
      </w:tblPr>
      <w:tblGrid>
        <w:gridCol w:w="816"/>
        <w:gridCol w:w="3148"/>
        <w:gridCol w:w="2977"/>
        <w:gridCol w:w="1418"/>
        <w:gridCol w:w="283"/>
        <w:gridCol w:w="1134"/>
      </w:tblGrid>
      <w:tr w:rsidR="00F64318" w14:paraId="340209D2" w14:textId="77777777" w:rsidTr="009B580B">
        <w:trPr>
          <w:trHeight w:val="247"/>
        </w:trPr>
        <w:tc>
          <w:tcPr>
            <w:tcW w:w="816" w:type="dxa"/>
            <w:tcBorders>
              <w:bottom w:val="nil"/>
            </w:tcBorders>
            <w:shd w:val="clear" w:color="auto" w:fill="D0CECE" w:themeFill="background2" w:themeFillShade="E6"/>
          </w:tcPr>
          <w:p w14:paraId="2B8CB2C6" w14:textId="77777777" w:rsidR="00F64318" w:rsidRPr="00B803A2" w:rsidRDefault="00F64318" w:rsidP="00995B6E">
            <w:pPr>
              <w:rPr>
                <w:b/>
                <w:sz w:val="18"/>
                <w:szCs w:val="18"/>
                <w:lang w:val="en-GB"/>
              </w:rPr>
            </w:pPr>
            <w:r w:rsidRPr="00B803A2">
              <w:rPr>
                <w:b/>
                <w:sz w:val="18"/>
                <w:szCs w:val="18"/>
                <w:lang w:val="en-GB"/>
              </w:rPr>
              <w:t>Chapter</w:t>
            </w:r>
          </w:p>
        </w:tc>
        <w:tc>
          <w:tcPr>
            <w:tcW w:w="3148" w:type="dxa"/>
            <w:tcBorders>
              <w:bottom w:val="nil"/>
            </w:tcBorders>
            <w:shd w:val="clear" w:color="auto" w:fill="D0CECE" w:themeFill="background2" w:themeFillShade="E6"/>
          </w:tcPr>
          <w:p w14:paraId="4FB31698" w14:textId="77777777" w:rsidR="00F64318" w:rsidRPr="00B803A2" w:rsidRDefault="00F64318" w:rsidP="00995B6E">
            <w:pPr>
              <w:rPr>
                <w:b/>
                <w:sz w:val="18"/>
                <w:szCs w:val="18"/>
                <w:lang w:val="en-GB"/>
              </w:rPr>
            </w:pPr>
            <w:r w:rsidRPr="00B803A2">
              <w:rPr>
                <w:b/>
                <w:sz w:val="18"/>
                <w:szCs w:val="18"/>
                <w:lang w:val="en-GB"/>
              </w:rPr>
              <w:t>Title</w:t>
            </w:r>
          </w:p>
        </w:tc>
        <w:tc>
          <w:tcPr>
            <w:tcW w:w="2977" w:type="dxa"/>
            <w:tcBorders>
              <w:bottom w:val="nil"/>
            </w:tcBorders>
            <w:shd w:val="clear" w:color="auto" w:fill="D0CECE" w:themeFill="background2" w:themeFillShade="E6"/>
          </w:tcPr>
          <w:p w14:paraId="4ADCD643" w14:textId="295BA6BE" w:rsidR="00F64318" w:rsidRDefault="00F64318" w:rsidP="00995B6E">
            <w:pPr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>Subcategories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D0CECE" w:themeFill="background2" w:themeFillShade="E6"/>
          </w:tcPr>
          <w:p w14:paraId="151499F1" w14:textId="3C189C38" w:rsidR="00F64318" w:rsidRDefault="00F64318" w:rsidP="00995B6E">
            <w:pPr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>ICD-10 codes</w:t>
            </w:r>
          </w:p>
        </w:tc>
        <w:tc>
          <w:tcPr>
            <w:tcW w:w="1417" w:type="dxa"/>
            <w:gridSpan w:val="2"/>
            <w:tcBorders>
              <w:bottom w:val="nil"/>
            </w:tcBorders>
            <w:shd w:val="clear" w:color="auto" w:fill="D0CECE" w:themeFill="background2" w:themeFillShade="E6"/>
          </w:tcPr>
          <w:p w14:paraId="69DBE58C" w14:textId="2C836A04" w:rsidR="00F64318" w:rsidRDefault="00D67347" w:rsidP="00995B6E">
            <w:pPr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>Total n</w:t>
            </w:r>
            <w:r w:rsidR="00515831">
              <w:rPr>
                <w:b/>
                <w:sz w:val="18"/>
                <w:szCs w:val="18"/>
                <w:lang w:val="en-GB"/>
              </w:rPr>
              <w:t xml:space="preserve"> (%)</w:t>
            </w:r>
          </w:p>
        </w:tc>
      </w:tr>
      <w:tr w:rsidR="00F64318" w14:paraId="3A5A38B0" w14:textId="77777777" w:rsidTr="009B580B">
        <w:trPr>
          <w:trHeight w:val="121"/>
        </w:trPr>
        <w:tc>
          <w:tcPr>
            <w:tcW w:w="816" w:type="dxa"/>
            <w:tcBorders>
              <w:top w:val="nil"/>
            </w:tcBorders>
            <w:shd w:val="clear" w:color="auto" w:fill="D0CECE" w:themeFill="background2" w:themeFillShade="E6"/>
          </w:tcPr>
          <w:p w14:paraId="4EEE61A1" w14:textId="77777777" w:rsidR="00F64318" w:rsidRPr="00B803A2" w:rsidRDefault="00F64318" w:rsidP="00995B6E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3148" w:type="dxa"/>
            <w:tcBorders>
              <w:top w:val="nil"/>
            </w:tcBorders>
            <w:shd w:val="clear" w:color="auto" w:fill="D0CECE" w:themeFill="background2" w:themeFillShade="E6"/>
          </w:tcPr>
          <w:p w14:paraId="2A242F9D" w14:textId="77777777" w:rsidR="00F64318" w:rsidRPr="00B803A2" w:rsidRDefault="00F64318" w:rsidP="00995B6E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2977" w:type="dxa"/>
            <w:tcBorders>
              <w:top w:val="nil"/>
            </w:tcBorders>
            <w:shd w:val="clear" w:color="auto" w:fill="D0CECE" w:themeFill="background2" w:themeFillShade="E6"/>
          </w:tcPr>
          <w:p w14:paraId="49436783" w14:textId="77777777" w:rsidR="00F64318" w:rsidRDefault="00F64318" w:rsidP="00995B6E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tcBorders>
              <w:top w:val="nil"/>
            </w:tcBorders>
            <w:shd w:val="clear" w:color="auto" w:fill="D0CECE" w:themeFill="background2" w:themeFillShade="E6"/>
          </w:tcPr>
          <w:p w14:paraId="39E6DF63" w14:textId="77777777" w:rsidR="00F64318" w:rsidRDefault="00F64318" w:rsidP="00995B6E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tcBorders>
              <w:top w:val="nil"/>
              <w:right w:val="nil"/>
            </w:tcBorders>
            <w:shd w:val="clear" w:color="auto" w:fill="D0CECE" w:themeFill="background2" w:themeFillShade="E6"/>
          </w:tcPr>
          <w:p w14:paraId="6914A7CA" w14:textId="77777777" w:rsidR="00F64318" w:rsidRDefault="00F64318" w:rsidP="00995B6E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</w:tcBorders>
            <w:shd w:val="clear" w:color="auto" w:fill="D0CECE" w:themeFill="background2" w:themeFillShade="E6"/>
          </w:tcPr>
          <w:p w14:paraId="5875CD84" w14:textId="1AEC4FD9" w:rsidR="00F64318" w:rsidRDefault="00F64318" w:rsidP="00515831">
            <w:pPr>
              <w:jc w:val="right"/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>Hereof</w:t>
            </w:r>
          </w:p>
        </w:tc>
      </w:tr>
      <w:tr w:rsidR="00F64318" w14:paraId="62BB08DC" w14:textId="77777777" w:rsidTr="009B580B">
        <w:tc>
          <w:tcPr>
            <w:tcW w:w="816" w:type="dxa"/>
            <w:shd w:val="clear" w:color="auto" w:fill="E7E6E6" w:themeFill="background2"/>
          </w:tcPr>
          <w:p w14:paraId="4D3F8E96" w14:textId="77777777" w:rsidR="00F64318" w:rsidRPr="00B803A2" w:rsidRDefault="00F64318" w:rsidP="00995B6E">
            <w:pPr>
              <w:rPr>
                <w:b/>
                <w:sz w:val="18"/>
                <w:szCs w:val="18"/>
                <w:lang w:val="en-GB"/>
              </w:rPr>
            </w:pPr>
            <w:r w:rsidRPr="00B803A2">
              <w:rPr>
                <w:b/>
                <w:sz w:val="18"/>
                <w:szCs w:val="18"/>
                <w:lang w:val="en-GB"/>
              </w:rPr>
              <w:t>I</w:t>
            </w:r>
          </w:p>
        </w:tc>
        <w:tc>
          <w:tcPr>
            <w:tcW w:w="3148" w:type="dxa"/>
            <w:shd w:val="clear" w:color="auto" w:fill="E7E6E6" w:themeFill="background2"/>
          </w:tcPr>
          <w:p w14:paraId="1A4DED68" w14:textId="77777777" w:rsidR="00F64318" w:rsidRPr="00B803A2" w:rsidRDefault="00F64318" w:rsidP="00995B6E">
            <w:pPr>
              <w:rPr>
                <w:b/>
                <w:sz w:val="18"/>
                <w:szCs w:val="18"/>
                <w:lang w:val="en-GB"/>
              </w:rPr>
            </w:pPr>
            <w:r w:rsidRPr="00B803A2">
              <w:rPr>
                <w:b/>
                <w:sz w:val="18"/>
                <w:szCs w:val="18"/>
                <w:lang w:val="en-GB"/>
              </w:rPr>
              <w:t>Certain infectious and parasitic diseases</w:t>
            </w:r>
          </w:p>
        </w:tc>
        <w:tc>
          <w:tcPr>
            <w:tcW w:w="2977" w:type="dxa"/>
            <w:shd w:val="clear" w:color="auto" w:fill="E7E6E6" w:themeFill="background2"/>
          </w:tcPr>
          <w:p w14:paraId="22D45905" w14:textId="77777777" w:rsidR="00F64318" w:rsidRDefault="00F64318" w:rsidP="00995B6E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shd w:val="clear" w:color="auto" w:fill="E7E6E6" w:themeFill="background2"/>
          </w:tcPr>
          <w:p w14:paraId="4767E032" w14:textId="172DD7FA" w:rsidR="00F64318" w:rsidRDefault="00F64318" w:rsidP="00995B6E">
            <w:pPr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>A00-B99</w:t>
            </w:r>
          </w:p>
        </w:tc>
        <w:tc>
          <w:tcPr>
            <w:tcW w:w="1417" w:type="dxa"/>
            <w:gridSpan w:val="2"/>
            <w:shd w:val="clear" w:color="auto" w:fill="E7E6E6" w:themeFill="background2"/>
          </w:tcPr>
          <w:p w14:paraId="701B4F38" w14:textId="55337209" w:rsidR="00F64318" w:rsidRDefault="006F0713" w:rsidP="004B3CEE">
            <w:pPr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>5</w:t>
            </w:r>
            <w:r w:rsidR="000E6483">
              <w:rPr>
                <w:b/>
                <w:sz w:val="18"/>
                <w:szCs w:val="18"/>
                <w:lang w:val="en-GB"/>
              </w:rPr>
              <w:t xml:space="preserve"> </w:t>
            </w:r>
            <w:r w:rsidR="00454379">
              <w:rPr>
                <w:b/>
                <w:sz w:val="18"/>
                <w:szCs w:val="18"/>
                <w:lang w:val="en-GB"/>
              </w:rPr>
              <w:t>(</w:t>
            </w:r>
            <w:r w:rsidR="00E42219">
              <w:rPr>
                <w:b/>
                <w:sz w:val="18"/>
                <w:szCs w:val="18"/>
                <w:lang w:val="en-GB"/>
              </w:rPr>
              <w:t>0.7</w:t>
            </w:r>
            <w:r w:rsidR="00454379">
              <w:rPr>
                <w:b/>
                <w:sz w:val="18"/>
                <w:szCs w:val="18"/>
                <w:lang w:val="en-GB"/>
              </w:rPr>
              <w:t>%)</w:t>
            </w:r>
          </w:p>
        </w:tc>
      </w:tr>
      <w:tr w:rsidR="00955DBF" w14:paraId="14B22C9C" w14:textId="77777777" w:rsidTr="009B580B">
        <w:tc>
          <w:tcPr>
            <w:tcW w:w="816" w:type="dxa"/>
            <w:shd w:val="clear" w:color="auto" w:fill="E7E6E6" w:themeFill="background2"/>
          </w:tcPr>
          <w:p w14:paraId="284C30F7" w14:textId="77777777" w:rsidR="00955DBF" w:rsidRPr="00B803A2" w:rsidRDefault="00955DBF" w:rsidP="00955DBF">
            <w:pPr>
              <w:rPr>
                <w:b/>
                <w:sz w:val="18"/>
                <w:szCs w:val="18"/>
                <w:lang w:val="en-GB"/>
              </w:rPr>
            </w:pPr>
            <w:r w:rsidRPr="00B803A2">
              <w:rPr>
                <w:b/>
                <w:sz w:val="18"/>
                <w:szCs w:val="18"/>
                <w:lang w:val="en-GB"/>
              </w:rPr>
              <w:t>III</w:t>
            </w:r>
          </w:p>
        </w:tc>
        <w:tc>
          <w:tcPr>
            <w:tcW w:w="3148" w:type="dxa"/>
            <w:shd w:val="clear" w:color="auto" w:fill="E7E6E6" w:themeFill="background2"/>
          </w:tcPr>
          <w:p w14:paraId="0DFF3466" w14:textId="77777777" w:rsidR="00955DBF" w:rsidRPr="00B803A2" w:rsidRDefault="00955DBF" w:rsidP="00955DBF">
            <w:pPr>
              <w:rPr>
                <w:b/>
                <w:sz w:val="18"/>
                <w:szCs w:val="18"/>
                <w:lang w:val="en-GB"/>
              </w:rPr>
            </w:pPr>
            <w:r w:rsidRPr="00B803A2">
              <w:rPr>
                <w:b/>
                <w:sz w:val="18"/>
                <w:szCs w:val="18"/>
                <w:lang w:val="en-GB"/>
              </w:rPr>
              <w:t xml:space="preserve">Diseases of the blood and </w:t>
            </w:r>
            <w:proofErr w:type="spellStart"/>
            <w:r w:rsidRPr="00B803A2">
              <w:rPr>
                <w:b/>
                <w:sz w:val="18"/>
                <w:szCs w:val="18"/>
                <w:lang w:val="en-GB"/>
              </w:rPr>
              <w:t>bloodforming</w:t>
            </w:r>
            <w:proofErr w:type="spellEnd"/>
            <w:r w:rsidRPr="00B803A2">
              <w:rPr>
                <w:b/>
                <w:sz w:val="18"/>
                <w:szCs w:val="18"/>
                <w:lang w:val="en-GB"/>
              </w:rPr>
              <w:t xml:space="preserve"> organs and certain disorders involving the immune mechanism</w:t>
            </w:r>
          </w:p>
        </w:tc>
        <w:tc>
          <w:tcPr>
            <w:tcW w:w="2977" w:type="dxa"/>
            <w:shd w:val="clear" w:color="auto" w:fill="E7E6E6" w:themeFill="background2"/>
          </w:tcPr>
          <w:p w14:paraId="43A16F0D" w14:textId="77777777" w:rsidR="00955DBF" w:rsidRDefault="00955DBF" w:rsidP="00955DBF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shd w:val="clear" w:color="auto" w:fill="E7E6E6" w:themeFill="background2"/>
          </w:tcPr>
          <w:p w14:paraId="232E2303" w14:textId="6CB8C440" w:rsidR="00955DBF" w:rsidRDefault="00955DBF" w:rsidP="00955DBF">
            <w:pPr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>D50-D89</w:t>
            </w:r>
          </w:p>
        </w:tc>
        <w:tc>
          <w:tcPr>
            <w:tcW w:w="1417" w:type="dxa"/>
            <w:gridSpan w:val="2"/>
            <w:shd w:val="clear" w:color="auto" w:fill="E7E6E6" w:themeFill="background2"/>
          </w:tcPr>
          <w:p w14:paraId="3E1DB4E9" w14:textId="595FB46C" w:rsidR="00955DBF" w:rsidRDefault="004B3CEE" w:rsidP="00955DBF">
            <w:pPr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 xml:space="preserve"> </w:t>
            </w:r>
            <w:r w:rsidR="006F0713">
              <w:rPr>
                <w:b/>
                <w:sz w:val="18"/>
                <w:szCs w:val="18"/>
                <w:lang w:val="en-GB"/>
              </w:rPr>
              <w:t>1</w:t>
            </w:r>
            <w:r w:rsidR="000E6483">
              <w:rPr>
                <w:b/>
                <w:sz w:val="18"/>
                <w:szCs w:val="18"/>
                <w:lang w:val="en-GB"/>
              </w:rPr>
              <w:t xml:space="preserve"> </w:t>
            </w:r>
            <w:r>
              <w:rPr>
                <w:b/>
                <w:sz w:val="18"/>
                <w:szCs w:val="18"/>
                <w:lang w:val="en-GB"/>
              </w:rPr>
              <w:t>(</w:t>
            </w:r>
            <w:r w:rsidR="00E42219">
              <w:rPr>
                <w:b/>
                <w:sz w:val="18"/>
                <w:szCs w:val="18"/>
                <w:lang w:val="en-GB"/>
              </w:rPr>
              <w:t>0.1</w:t>
            </w:r>
            <w:r w:rsidR="00955DBF">
              <w:rPr>
                <w:b/>
                <w:sz w:val="18"/>
                <w:szCs w:val="18"/>
                <w:lang w:val="en-GB"/>
              </w:rPr>
              <w:t>%)</w:t>
            </w:r>
          </w:p>
        </w:tc>
      </w:tr>
      <w:tr w:rsidR="00955DBF" w14:paraId="44B63A8D" w14:textId="77777777" w:rsidTr="009B580B">
        <w:tc>
          <w:tcPr>
            <w:tcW w:w="816" w:type="dxa"/>
            <w:shd w:val="clear" w:color="auto" w:fill="E7E6E6" w:themeFill="background2"/>
          </w:tcPr>
          <w:p w14:paraId="1266079C" w14:textId="77777777" w:rsidR="00955DBF" w:rsidRPr="00B803A2" w:rsidRDefault="00955DBF" w:rsidP="00955DBF">
            <w:pPr>
              <w:rPr>
                <w:b/>
                <w:sz w:val="18"/>
                <w:szCs w:val="18"/>
                <w:lang w:val="en-GB"/>
              </w:rPr>
            </w:pPr>
            <w:r w:rsidRPr="00B803A2">
              <w:rPr>
                <w:b/>
                <w:sz w:val="18"/>
                <w:szCs w:val="18"/>
                <w:lang w:val="en-GB"/>
              </w:rPr>
              <w:t>IV</w:t>
            </w:r>
          </w:p>
        </w:tc>
        <w:tc>
          <w:tcPr>
            <w:tcW w:w="3148" w:type="dxa"/>
            <w:shd w:val="clear" w:color="auto" w:fill="E7E6E6" w:themeFill="background2"/>
          </w:tcPr>
          <w:p w14:paraId="6F3EA238" w14:textId="77777777" w:rsidR="00955DBF" w:rsidRPr="00B803A2" w:rsidRDefault="00955DBF" w:rsidP="00955DBF">
            <w:pPr>
              <w:rPr>
                <w:b/>
                <w:sz w:val="18"/>
                <w:szCs w:val="18"/>
                <w:lang w:val="en-GB"/>
              </w:rPr>
            </w:pPr>
            <w:r w:rsidRPr="00B803A2">
              <w:rPr>
                <w:b/>
                <w:sz w:val="18"/>
                <w:szCs w:val="18"/>
                <w:lang w:val="en-GB"/>
              </w:rPr>
              <w:t>Endocrine, nutritional and metabolic diseases</w:t>
            </w:r>
          </w:p>
        </w:tc>
        <w:tc>
          <w:tcPr>
            <w:tcW w:w="2977" w:type="dxa"/>
            <w:shd w:val="clear" w:color="auto" w:fill="E7E6E6" w:themeFill="background2"/>
          </w:tcPr>
          <w:p w14:paraId="2F6FABE8" w14:textId="77777777" w:rsidR="00955DBF" w:rsidRDefault="00955DBF" w:rsidP="00955DBF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shd w:val="clear" w:color="auto" w:fill="E7E6E6" w:themeFill="background2"/>
          </w:tcPr>
          <w:p w14:paraId="6A22C2BD" w14:textId="074DB14F" w:rsidR="00955DBF" w:rsidRDefault="00955DBF" w:rsidP="00955DBF">
            <w:pPr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>E00-E90</w:t>
            </w:r>
          </w:p>
        </w:tc>
        <w:tc>
          <w:tcPr>
            <w:tcW w:w="1417" w:type="dxa"/>
            <w:gridSpan w:val="2"/>
            <w:shd w:val="clear" w:color="auto" w:fill="E7E6E6" w:themeFill="background2"/>
          </w:tcPr>
          <w:p w14:paraId="2A456EBE" w14:textId="32282775" w:rsidR="00955DBF" w:rsidRDefault="006F0713" w:rsidP="000E6483">
            <w:pPr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>2</w:t>
            </w:r>
            <w:r w:rsidR="000E6483">
              <w:rPr>
                <w:b/>
                <w:sz w:val="18"/>
                <w:szCs w:val="18"/>
                <w:lang w:val="en-GB"/>
              </w:rPr>
              <w:t xml:space="preserve"> </w:t>
            </w:r>
            <w:r w:rsidR="00955DBF">
              <w:rPr>
                <w:b/>
                <w:sz w:val="18"/>
                <w:szCs w:val="18"/>
                <w:lang w:val="en-GB"/>
              </w:rPr>
              <w:t>(</w:t>
            </w:r>
            <w:r w:rsidR="00E42219">
              <w:rPr>
                <w:b/>
                <w:sz w:val="18"/>
                <w:szCs w:val="18"/>
                <w:lang w:val="en-GB"/>
              </w:rPr>
              <w:t>0.3</w:t>
            </w:r>
            <w:r w:rsidR="00955DBF">
              <w:rPr>
                <w:b/>
                <w:sz w:val="18"/>
                <w:szCs w:val="18"/>
                <w:lang w:val="en-GB"/>
              </w:rPr>
              <w:t>%)</w:t>
            </w:r>
          </w:p>
        </w:tc>
      </w:tr>
      <w:tr w:rsidR="00955DBF" w14:paraId="57E796A2" w14:textId="77777777" w:rsidTr="009B580B">
        <w:tc>
          <w:tcPr>
            <w:tcW w:w="816" w:type="dxa"/>
            <w:shd w:val="clear" w:color="auto" w:fill="E7E6E6" w:themeFill="background2"/>
          </w:tcPr>
          <w:p w14:paraId="54DC324C" w14:textId="77777777" w:rsidR="00955DBF" w:rsidRPr="00B803A2" w:rsidRDefault="00955DBF" w:rsidP="00955DBF">
            <w:pPr>
              <w:rPr>
                <w:b/>
                <w:sz w:val="18"/>
                <w:szCs w:val="18"/>
                <w:lang w:val="en-GB"/>
              </w:rPr>
            </w:pPr>
            <w:r w:rsidRPr="00B803A2">
              <w:rPr>
                <w:b/>
                <w:sz w:val="18"/>
                <w:szCs w:val="18"/>
                <w:lang w:val="en-GB"/>
              </w:rPr>
              <w:t>V</w:t>
            </w:r>
          </w:p>
        </w:tc>
        <w:tc>
          <w:tcPr>
            <w:tcW w:w="3148" w:type="dxa"/>
            <w:shd w:val="clear" w:color="auto" w:fill="E7E6E6" w:themeFill="background2"/>
          </w:tcPr>
          <w:p w14:paraId="1E827756" w14:textId="77777777" w:rsidR="00955DBF" w:rsidRPr="00B803A2" w:rsidRDefault="00955DBF" w:rsidP="00955DBF">
            <w:pPr>
              <w:rPr>
                <w:b/>
                <w:sz w:val="18"/>
                <w:szCs w:val="18"/>
                <w:lang w:val="en-GB"/>
              </w:rPr>
            </w:pPr>
            <w:r w:rsidRPr="00B803A2">
              <w:rPr>
                <w:b/>
                <w:sz w:val="18"/>
                <w:szCs w:val="18"/>
                <w:lang w:val="en-GB"/>
              </w:rPr>
              <w:t>Mental and behavioural disorders</w:t>
            </w:r>
          </w:p>
        </w:tc>
        <w:tc>
          <w:tcPr>
            <w:tcW w:w="2977" w:type="dxa"/>
            <w:shd w:val="clear" w:color="auto" w:fill="E7E6E6" w:themeFill="background2"/>
          </w:tcPr>
          <w:p w14:paraId="3B3529D2" w14:textId="77777777" w:rsidR="00955DBF" w:rsidRDefault="00955DBF" w:rsidP="00955DBF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shd w:val="clear" w:color="auto" w:fill="E7E6E6" w:themeFill="background2"/>
          </w:tcPr>
          <w:p w14:paraId="01923050" w14:textId="61BE572B" w:rsidR="00955DBF" w:rsidRDefault="00955DBF" w:rsidP="00955DBF">
            <w:pPr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>F00-F99</w:t>
            </w:r>
          </w:p>
        </w:tc>
        <w:tc>
          <w:tcPr>
            <w:tcW w:w="1417" w:type="dxa"/>
            <w:gridSpan w:val="2"/>
            <w:shd w:val="clear" w:color="auto" w:fill="E7E6E6" w:themeFill="background2"/>
          </w:tcPr>
          <w:p w14:paraId="6D7C62CF" w14:textId="62B68031" w:rsidR="00955DBF" w:rsidRDefault="00CF4E78" w:rsidP="00955DBF">
            <w:pPr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 xml:space="preserve">2 </w:t>
            </w:r>
            <w:r w:rsidR="0076333C">
              <w:rPr>
                <w:b/>
                <w:sz w:val="18"/>
                <w:szCs w:val="18"/>
                <w:lang w:val="en-GB"/>
              </w:rPr>
              <w:t>(</w:t>
            </w:r>
            <w:r w:rsidR="00E42219">
              <w:rPr>
                <w:b/>
                <w:sz w:val="18"/>
                <w:szCs w:val="18"/>
                <w:lang w:val="en-GB"/>
              </w:rPr>
              <w:t>0.3</w:t>
            </w:r>
            <w:r w:rsidR="00955DBF">
              <w:rPr>
                <w:b/>
                <w:sz w:val="18"/>
                <w:szCs w:val="18"/>
                <w:lang w:val="en-GB"/>
              </w:rPr>
              <w:t>%)</w:t>
            </w:r>
          </w:p>
        </w:tc>
      </w:tr>
      <w:tr w:rsidR="00955DBF" w14:paraId="271F0929" w14:textId="77777777" w:rsidTr="009B580B">
        <w:tc>
          <w:tcPr>
            <w:tcW w:w="816" w:type="dxa"/>
            <w:shd w:val="clear" w:color="auto" w:fill="E7E6E6" w:themeFill="background2"/>
          </w:tcPr>
          <w:p w14:paraId="2906F081" w14:textId="77777777" w:rsidR="00955DBF" w:rsidRPr="00B803A2" w:rsidRDefault="00955DBF" w:rsidP="00955DBF">
            <w:pPr>
              <w:rPr>
                <w:b/>
                <w:sz w:val="18"/>
                <w:szCs w:val="18"/>
                <w:lang w:val="en-GB"/>
              </w:rPr>
            </w:pPr>
            <w:r w:rsidRPr="00B803A2">
              <w:rPr>
                <w:b/>
                <w:sz w:val="18"/>
                <w:szCs w:val="18"/>
                <w:lang w:val="en-GB"/>
              </w:rPr>
              <w:t>IX</w:t>
            </w:r>
          </w:p>
        </w:tc>
        <w:tc>
          <w:tcPr>
            <w:tcW w:w="3148" w:type="dxa"/>
            <w:shd w:val="clear" w:color="auto" w:fill="E7E6E6" w:themeFill="background2"/>
          </w:tcPr>
          <w:p w14:paraId="0A4557E3" w14:textId="77777777" w:rsidR="00955DBF" w:rsidRPr="00B803A2" w:rsidRDefault="00955DBF" w:rsidP="00955DBF">
            <w:pPr>
              <w:rPr>
                <w:b/>
                <w:sz w:val="18"/>
                <w:szCs w:val="18"/>
                <w:lang w:val="en-GB"/>
              </w:rPr>
            </w:pPr>
            <w:r w:rsidRPr="00B803A2">
              <w:rPr>
                <w:b/>
                <w:sz w:val="18"/>
                <w:szCs w:val="18"/>
                <w:lang w:val="en-GB"/>
              </w:rPr>
              <w:t>Diseases of the circulatory system</w:t>
            </w:r>
          </w:p>
        </w:tc>
        <w:tc>
          <w:tcPr>
            <w:tcW w:w="2977" w:type="dxa"/>
            <w:shd w:val="clear" w:color="auto" w:fill="E7E6E6" w:themeFill="background2"/>
          </w:tcPr>
          <w:p w14:paraId="472B9B4C" w14:textId="77777777" w:rsidR="00955DBF" w:rsidRDefault="00955DBF" w:rsidP="00955DBF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shd w:val="clear" w:color="auto" w:fill="E7E6E6" w:themeFill="background2"/>
          </w:tcPr>
          <w:p w14:paraId="6EF19690" w14:textId="50257E55" w:rsidR="00955DBF" w:rsidRDefault="00955DBF" w:rsidP="00955DBF">
            <w:pPr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>I00-I99</w:t>
            </w:r>
          </w:p>
        </w:tc>
        <w:tc>
          <w:tcPr>
            <w:tcW w:w="1417" w:type="dxa"/>
            <w:gridSpan w:val="2"/>
            <w:shd w:val="clear" w:color="auto" w:fill="E7E6E6" w:themeFill="background2"/>
          </w:tcPr>
          <w:p w14:paraId="21647D13" w14:textId="51C08807" w:rsidR="00955DBF" w:rsidRDefault="00CF4E78" w:rsidP="00955DBF">
            <w:pPr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>2</w:t>
            </w:r>
            <w:r w:rsidR="0076333C">
              <w:rPr>
                <w:b/>
                <w:sz w:val="18"/>
                <w:szCs w:val="18"/>
                <w:lang w:val="en-GB"/>
              </w:rPr>
              <w:t xml:space="preserve"> (</w:t>
            </w:r>
            <w:r w:rsidR="00E42219">
              <w:rPr>
                <w:b/>
                <w:sz w:val="18"/>
                <w:szCs w:val="18"/>
                <w:lang w:val="en-GB"/>
              </w:rPr>
              <w:t>0.3</w:t>
            </w:r>
            <w:r w:rsidR="00955DBF">
              <w:rPr>
                <w:b/>
                <w:sz w:val="18"/>
                <w:szCs w:val="18"/>
                <w:lang w:val="en-GB"/>
              </w:rPr>
              <w:t>%)</w:t>
            </w:r>
          </w:p>
        </w:tc>
      </w:tr>
      <w:tr w:rsidR="00955DBF" w:rsidRPr="002613BF" w14:paraId="2817BF02" w14:textId="77777777" w:rsidTr="009B580B">
        <w:tc>
          <w:tcPr>
            <w:tcW w:w="816" w:type="dxa"/>
            <w:shd w:val="clear" w:color="auto" w:fill="E7E6E6" w:themeFill="background2"/>
          </w:tcPr>
          <w:p w14:paraId="7B9BCD55" w14:textId="77777777" w:rsidR="00955DBF" w:rsidRPr="00B803A2" w:rsidRDefault="00955DBF" w:rsidP="00955DBF">
            <w:pPr>
              <w:rPr>
                <w:b/>
                <w:sz w:val="18"/>
                <w:szCs w:val="18"/>
                <w:lang w:val="en-GB"/>
              </w:rPr>
            </w:pPr>
            <w:r w:rsidRPr="00B803A2">
              <w:rPr>
                <w:b/>
                <w:sz w:val="18"/>
                <w:szCs w:val="18"/>
                <w:lang w:val="en-GB"/>
              </w:rPr>
              <w:t>X</w:t>
            </w:r>
          </w:p>
        </w:tc>
        <w:tc>
          <w:tcPr>
            <w:tcW w:w="3148" w:type="dxa"/>
            <w:shd w:val="clear" w:color="auto" w:fill="E7E6E6" w:themeFill="background2"/>
          </w:tcPr>
          <w:p w14:paraId="23211EB5" w14:textId="77777777" w:rsidR="00955DBF" w:rsidRPr="00B803A2" w:rsidRDefault="00955DBF" w:rsidP="00955DBF">
            <w:pPr>
              <w:rPr>
                <w:b/>
                <w:sz w:val="18"/>
                <w:szCs w:val="18"/>
                <w:lang w:val="en-GB"/>
              </w:rPr>
            </w:pPr>
            <w:r w:rsidRPr="00B803A2">
              <w:rPr>
                <w:b/>
                <w:sz w:val="18"/>
                <w:szCs w:val="18"/>
                <w:lang w:val="en-GB"/>
              </w:rPr>
              <w:t>Diseases of the respiratory system</w:t>
            </w:r>
          </w:p>
        </w:tc>
        <w:tc>
          <w:tcPr>
            <w:tcW w:w="2977" w:type="dxa"/>
            <w:shd w:val="clear" w:color="auto" w:fill="E7E6E6" w:themeFill="background2"/>
          </w:tcPr>
          <w:p w14:paraId="58C4834A" w14:textId="77777777" w:rsidR="00955DBF" w:rsidRDefault="00955DBF" w:rsidP="00955DBF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shd w:val="clear" w:color="auto" w:fill="E7E6E6" w:themeFill="background2"/>
          </w:tcPr>
          <w:p w14:paraId="05ED8A20" w14:textId="26B0A867" w:rsidR="00955DBF" w:rsidRDefault="00955DBF" w:rsidP="00955DBF">
            <w:pPr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>J00-J99</w:t>
            </w:r>
          </w:p>
        </w:tc>
        <w:tc>
          <w:tcPr>
            <w:tcW w:w="1417" w:type="dxa"/>
            <w:gridSpan w:val="2"/>
            <w:shd w:val="clear" w:color="auto" w:fill="E7E6E6" w:themeFill="background2"/>
          </w:tcPr>
          <w:p w14:paraId="5F99BDEB" w14:textId="22FEB8C0" w:rsidR="00955DBF" w:rsidRDefault="00251267" w:rsidP="00955DBF">
            <w:pPr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>8</w:t>
            </w:r>
            <w:r w:rsidR="0076333C">
              <w:rPr>
                <w:b/>
                <w:sz w:val="18"/>
                <w:szCs w:val="18"/>
                <w:lang w:val="en-GB"/>
              </w:rPr>
              <w:t xml:space="preserve"> (</w:t>
            </w:r>
            <w:r w:rsidR="00E42219">
              <w:rPr>
                <w:b/>
                <w:sz w:val="18"/>
                <w:szCs w:val="18"/>
                <w:lang w:val="en-GB"/>
              </w:rPr>
              <w:t>1.1</w:t>
            </w:r>
            <w:r w:rsidR="00955DBF">
              <w:rPr>
                <w:b/>
                <w:sz w:val="18"/>
                <w:szCs w:val="18"/>
                <w:lang w:val="en-GB"/>
              </w:rPr>
              <w:t>%)</w:t>
            </w:r>
          </w:p>
        </w:tc>
      </w:tr>
      <w:tr w:rsidR="00955DBF" w:rsidRPr="002613BF" w14:paraId="698ACE44" w14:textId="77777777" w:rsidTr="009B580B">
        <w:tc>
          <w:tcPr>
            <w:tcW w:w="816" w:type="dxa"/>
          </w:tcPr>
          <w:p w14:paraId="32077303" w14:textId="77777777" w:rsidR="00955DBF" w:rsidRPr="00B803A2" w:rsidRDefault="00955DBF" w:rsidP="00955DBF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3148" w:type="dxa"/>
          </w:tcPr>
          <w:p w14:paraId="62D41846" w14:textId="77777777" w:rsidR="00955DBF" w:rsidRPr="006F3D7A" w:rsidRDefault="00955DBF" w:rsidP="00955DBF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</w:tcPr>
          <w:p w14:paraId="035BEEA2" w14:textId="62393708" w:rsidR="00955DBF" w:rsidRPr="00B803A2" w:rsidRDefault="00955DBF" w:rsidP="00955DBF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Pneumonia</w:t>
            </w:r>
          </w:p>
        </w:tc>
        <w:tc>
          <w:tcPr>
            <w:tcW w:w="1418" w:type="dxa"/>
          </w:tcPr>
          <w:p w14:paraId="78DE70B3" w14:textId="48010FEA" w:rsidR="00955DBF" w:rsidRPr="00B803A2" w:rsidRDefault="00955DBF" w:rsidP="00955DBF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J13-J18</w:t>
            </w:r>
          </w:p>
        </w:tc>
        <w:tc>
          <w:tcPr>
            <w:tcW w:w="283" w:type="dxa"/>
            <w:tcBorders>
              <w:right w:val="nil"/>
            </w:tcBorders>
          </w:tcPr>
          <w:p w14:paraId="7DB41BA1" w14:textId="16874374" w:rsidR="00955DBF" w:rsidRPr="00B803A2" w:rsidRDefault="00955DBF" w:rsidP="00955DBF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left w:val="nil"/>
            </w:tcBorders>
          </w:tcPr>
          <w:p w14:paraId="68B10146" w14:textId="19448A2F" w:rsidR="00955DBF" w:rsidRDefault="00251267" w:rsidP="00955DBF">
            <w:pPr>
              <w:jc w:val="righ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6</w:t>
            </w:r>
            <w:r w:rsidR="0076333C">
              <w:rPr>
                <w:sz w:val="18"/>
                <w:szCs w:val="18"/>
                <w:lang w:val="en-GB"/>
              </w:rPr>
              <w:t xml:space="preserve"> (</w:t>
            </w:r>
            <w:r w:rsidR="006D547B">
              <w:rPr>
                <w:sz w:val="18"/>
                <w:szCs w:val="18"/>
                <w:lang w:val="en-GB"/>
              </w:rPr>
              <w:t>0.8</w:t>
            </w:r>
            <w:r w:rsidR="00955DBF">
              <w:rPr>
                <w:sz w:val="18"/>
                <w:szCs w:val="18"/>
                <w:lang w:val="en-GB"/>
              </w:rPr>
              <w:t>%)</w:t>
            </w:r>
          </w:p>
        </w:tc>
      </w:tr>
      <w:tr w:rsidR="00955DBF" w14:paraId="0524298D" w14:textId="77777777" w:rsidTr="009B580B">
        <w:tc>
          <w:tcPr>
            <w:tcW w:w="816" w:type="dxa"/>
          </w:tcPr>
          <w:p w14:paraId="08F250C4" w14:textId="77777777" w:rsidR="00955DBF" w:rsidRPr="00B803A2" w:rsidRDefault="00955DBF" w:rsidP="00955DBF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3148" w:type="dxa"/>
          </w:tcPr>
          <w:p w14:paraId="531124C7" w14:textId="77777777" w:rsidR="00955DBF" w:rsidRPr="00B803A2" w:rsidRDefault="00955DBF" w:rsidP="00955DBF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977" w:type="dxa"/>
          </w:tcPr>
          <w:p w14:paraId="4ECF868C" w14:textId="3AE9B56A" w:rsidR="00955DBF" w:rsidRPr="00B803A2" w:rsidRDefault="00955DBF" w:rsidP="00955DBF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Respiratory failure, not elsewhere classified</w:t>
            </w:r>
          </w:p>
        </w:tc>
        <w:tc>
          <w:tcPr>
            <w:tcW w:w="1418" w:type="dxa"/>
          </w:tcPr>
          <w:p w14:paraId="0A6978BD" w14:textId="32E16B24" w:rsidR="00955DBF" w:rsidRPr="00B803A2" w:rsidRDefault="00955DBF" w:rsidP="00955DBF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J96</w:t>
            </w:r>
          </w:p>
        </w:tc>
        <w:tc>
          <w:tcPr>
            <w:tcW w:w="283" w:type="dxa"/>
            <w:tcBorders>
              <w:right w:val="nil"/>
            </w:tcBorders>
          </w:tcPr>
          <w:p w14:paraId="53BCBB43" w14:textId="31369949" w:rsidR="00955DBF" w:rsidRPr="00B803A2" w:rsidRDefault="00955DBF" w:rsidP="00955DBF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left w:val="nil"/>
            </w:tcBorders>
          </w:tcPr>
          <w:p w14:paraId="0C9D2F16" w14:textId="38D7914A" w:rsidR="00955DBF" w:rsidRDefault="00251267" w:rsidP="00955DBF">
            <w:pPr>
              <w:jc w:val="righ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2</w:t>
            </w:r>
            <w:r w:rsidR="0076333C">
              <w:rPr>
                <w:sz w:val="18"/>
                <w:szCs w:val="18"/>
                <w:lang w:val="en-GB"/>
              </w:rPr>
              <w:t xml:space="preserve"> (</w:t>
            </w:r>
            <w:r w:rsidR="00E42219">
              <w:rPr>
                <w:sz w:val="18"/>
                <w:szCs w:val="18"/>
                <w:lang w:val="en-GB"/>
              </w:rPr>
              <w:t>0.3</w:t>
            </w:r>
            <w:r w:rsidR="00955DBF">
              <w:rPr>
                <w:sz w:val="18"/>
                <w:szCs w:val="18"/>
                <w:lang w:val="en-GB"/>
              </w:rPr>
              <w:t>%)</w:t>
            </w:r>
          </w:p>
        </w:tc>
      </w:tr>
      <w:tr w:rsidR="00251267" w14:paraId="4AAFACF1" w14:textId="77777777" w:rsidTr="009B580B">
        <w:trPr>
          <w:trHeight w:val="309"/>
        </w:trPr>
        <w:tc>
          <w:tcPr>
            <w:tcW w:w="816" w:type="dxa"/>
            <w:shd w:val="clear" w:color="auto" w:fill="E7E6E6" w:themeFill="background2"/>
          </w:tcPr>
          <w:p w14:paraId="0E6A48E7" w14:textId="77777777" w:rsidR="00251267" w:rsidRPr="00B803A2" w:rsidRDefault="00251267" w:rsidP="00251267">
            <w:pPr>
              <w:rPr>
                <w:b/>
                <w:sz w:val="18"/>
                <w:szCs w:val="18"/>
                <w:lang w:val="en-GB"/>
              </w:rPr>
            </w:pPr>
            <w:r w:rsidRPr="00B803A2">
              <w:rPr>
                <w:b/>
                <w:sz w:val="18"/>
                <w:szCs w:val="18"/>
                <w:lang w:val="en-GB"/>
              </w:rPr>
              <w:t>XIII</w:t>
            </w:r>
          </w:p>
        </w:tc>
        <w:tc>
          <w:tcPr>
            <w:tcW w:w="3148" w:type="dxa"/>
            <w:shd w:val="clear" w:color="auto" w:fill="E7E6E6" w:themeFill="background2"/>
          </w:tcPr>
          <w:p w14:paraId="1E7B7ECA" w14:textId="77777777" w:rsidR="00251267" w:rsidRPr="00B803A2" w:rsidRDefault="00251267" w:rsidP="00251267">
            <w:pPr>
              <w:rPr>
                <w:b/>
                <w:sz w:val="18"/>
                <w:szCs w:val="18"/>
                <w:lang w:val="en-GB"/>
              </w:rPr>
            </w:pPr>
            <w:r w:rsidRPr="00B803A2">
              <w:rPr>
                <w:b/>
                <w:sz w:val="18"/>
                <w:szCs w:val="18"/>
                <w:lang w:val="en-GB"/>
              </w:rPr>
              <w:t>Diseases of the musculoskeletal system and connective tissue</w:t>
            </w:r>
          </w:p>
        </w:tc>
        <w:tc>
          <w:tcPr>
            <w:tcW w:w="2977" w:type="dxa"/>
            <w:shd w:val="clear" w:color="auto" w:fill="E7E6E6" w:themeFill="background2"/>
          </w:tcPr>
          <w:p w14:paraId="32ECB60B" w14:textId="77777777" w:rsidR="00251267" w:rsidRDefault="00251267" w:rsidP="00251267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shd w:val="clear" w:color="auto" w:fill="E7E6E6" w:themeFill="background2"/>
          </w:tcPr>
          <w:p w14:paraId="3E10A2A2" w14:textId="761B0C1D" w:rsidR="00251267" w:rsidRDefault="00251267" w:rsidP="00251267">
            <w:pPr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>M00-M99</w:t>
            </w:r>
          </w:p>
        </w:tc>
        <w:tc>
          <w:tcPr>
            <w:tcW w:w="1417" w:type="dxa"/>
            <w:gridSpan w:val="2"/>
            <w:shd w:val="clear" w:color="auto" w:fill="E7E6E6" w:themeFill="background2"/>
          </w:tcPr>
          <w:p w14:paraId="6556B6CC" w14:textId="25D7819D" w:rsidR="00251267" w:rsidRDefault="00251267" w:rsidP="00251267">
            <w:pPr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>4 (</w:t>
            </w:r>
            <w:r w:rsidR="00E42219">
              <w:rPr>
                <w:b/>
                <w:sz w:val="18"/>
                <w:szCs w:val="18"/>
                <w:lang w:val="en-GB"/>
              </w:rPr>
              <w:t>0.6</w:t>
            </w:r>
            <w:r>
              <w:rPr>
                <w:b/>
                <w:sz w:val="18"/>
                <w:szCs w:val="18"/>
                <w:lang w:val="en-GB"/>
              </w:rPr>
              <w:t>%)</w:t>
            </w:r>
          </w:p>
        </w:tc>
      </w:tr>
      <w:tr w:rsidR="00251267" w14:paraId="7800EE6D" w14:textId="77777777" w:rsidTr="009B580B">
        <w:tc>
          <w:tcPr>
            <w:tcW w:w="816" w:type="dxa"/>
            <w:shd w:val="clear" w:color="auto" w:fill="E7E6E6" w:themeFill="background2"/>
          </w:tcPr>
          <w:p w14:paraId="508A648E" w14:textId="77777777" w:rsidR="00251267" w:rsidRPr="00B803A2" w:rsidRDefault="00251267" w:rsidP="00251267">
            <w:pPr>
              <w:rPr>
                <w:b/>
                <w:sz w:val="18"/>
                <w:szCs w:val="18"/>
                <w:lang w:val="en-GB"/>
              </w:rPr>
            </w:pPr>
            <w:r w:rsidRPr="00B803A2">
              <w:rPr>
                <w:b/>
                <w:sz w:val="18"/>
                <w:szCs w:val="18"/>
                <w:lang w:val="en-GB"/>
              </w:rPr>
              <w:t>XIV</w:t>
            </w:r>
          </w:p>
        </w:tc>
        <w:tc>
          <w:tcPr>
            <w:tcW w:w="3148" w:type="dxa"/>
            <w:shd w:val="clear" w:color="auto" w:fill="E7E6E6" w:themeFill="background2"/>
          </w:tcPr>
          <w:p w14:paraId="68406E9B" w14:textId="77777777" w:rsidR="00251267" w:rsidRPr="00B803A2" w:rsidRDefault="00251267" w:rsidP="00251267">
            <w:pPr>
              <w:rPr>
                <w:b/>
                <w:sz w:val="18"/>
                <w:szCs w:val="18"/>
                <w:lang w:val="en-GB"/>
              </w:rPr>
            </w:pPr>
            <w:r w:rsidRPr="00B803A2">
              <w:rPr>
                <w:b/>
                <w:sz w:val="18"/>
                <w:szCs w:val="18"/>
                <w:lang w:val="en-GB"/>
              </w:rPr>
              <w:t>Diseases of the genitourinary system</w:t>
            </w:r>
          </w:p>
        </w:tc>
        <w:tc>
          <w:tcPr>
            <w:tcW w:w="2977" w:type="dxa"/>
            <w:shd w:val="clear" w:color="auto" w:fill="E7E6E6" w:themeFill="background2"/>
          </w:tcPr>
          <w:p w14:paraId="57ABF0E6" w14:textId="77777777" w:rsidR="00251267" w:rsidRDefault="00251267" w:rsidP="00251267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shd w:val="clear" w:color="auto" w:fill="E7E6E6" w:themeFill="background2"/>
          </w:tcPr>
          <w:p w14:paraId="7A458DC1" w14:textId="06ACBA36" w:rsidR="00251267" w:rsidRDefault="00251267" w:rsidP="00251267">
            <w:pPr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>N00-N99</w:t>
            </w:r>
          </w:p>
        </w:tc>
        <w:tc>
          <w:tcPr>
            <w:tcW w:w="1417" w:type="dxa"/>
            <w:gridSpan w:val="2"/>
            <w:shd w:val="clear" w:color="auto" w:fill="E7E6E6" w:themeFill="background2"/>
          </w:tcPr>
          <w:p w14:paraId="6D26791B" w14:textId="7D7A2256" w:rsidR="00251267" w:rsidRDefault="007735A2" w:rsidP="00251267">
            <w:pPr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>1</w:t>
            </w:r>
            <w:r w:rsidR="00251267">
              <w:rPr>
                <w:b/>
                <w:sz w:val="18"/>
                <w:szCs w:val="18"/>
                <w:lang w:val="en-GB"/>
              </w:rPr>
              <w:t xml:space="preserve"> (</w:t>
            </w:r>
            <w:r w:rsidR="00E42219">
              <w:rPr>
                <w:b/>
                <w:sz w:val="18"/>
                <w:szCs w:val="18"/>
                <w:lang w:val="en-GB"/>
              </w:rPr>
              <w:t>0.1</w:t>
            </w:r>
            <w:r w:rsidR="00251267">
              <w:rPr>
                <w:b/>
                <w:sz w:val="18"/>
                <w:szCs w:val="18"/>
                <w:lang w:val="en-GB"/>
              </w:rPr>
              <w:t>%)</w:t>
            </w:r>
          </w:p>
        </w:tc>
      </w:tr>
      <w:tr w:rsidR="00251267" w14:paraId="7B69E57E" w14:textId="77777777" w:rsidTr="009B580B">
        <w:tc>
          <w:tcPr>
            <w:tcW w:w="816" w:type="dxa"/>
            <w:shd w:val="clear" w:color="auto" w:fill="E7E6E6" w:themeFill="background2"/>
          </w:tcPr>
          <w:p w14:paraId="38E6671E" w14:textId="77777777" w:rsidR="00251267" w:rsidRPr="00B803A2" w:rsidRDefault="00251267" w:rsidP="00251267">
            <w:pPr>
              <w:rPr>
                <w:b/>
                <w:sz w:val="18"/>
                <w:szCs w:val="18"/>
                <w:lang w:val="en-GB"/>
              </w:rPr>
            </w:pPr>
            <w:r w:rsidRPr="00B803A2">
              <w:rPr>
                <w:b/>
                <w:sz w:val="18"/>
                <w:szCs w:val="18"/>
                <w:lang w:val="en-GB"/>
              </w:rPr>
              <w:t>XVIII</w:t>
            </w:r>
          </w:p>
        </w:tc>
        <w:tc>
          <w:tcPr>
            <w:tcW w:w="3148" w:type="dxa"/>
            <w:shd w:val="clear" w:color="auto" w:fill="E7E6E6" w:themeFill="background2"/>
          </w:tcPr>
          <w:p w14:paraId="7A0EC695" w14:textId="77777777" w:rsidR="00251267" w:rsidRPr="00B803A2" w:rsidRDefault="00251267" w:rsidP="00251267">
            <w:pPr>
              <w:rPr>
                <w:b/>
                <w:sz w:val="18"/>
                <w:szCs w:val="18"/>
                <w:lang w:val="en-GB"/>
              </w:rPr>
            </w:pPr>
            <w:r w:rsidRPr="00B803A2">
              <w:rPr>
                <w:b/>
                <w:sz w:val="18"/>
                <w:szCs w:val="18"/>
                <w:lang w:val="en-GB"/>
              </w:rPr>
              <w:t>Symptoms, signs and abnormal clinical and laboratory findings, not elsewhere classified</w:t>
            </w:r>
          </w:p>
        </w:tc>
        <w:tc>
          <w:tcPr>
            <w:tcW w:w="2977" w:type="dxa"/>
            <w:shd w:val="clear" w:color="auto" w:fill="E7E6E6" w:themeFill="background2"/>
          </w:tcPr>
          <w:p w14:paraId="2027F371" w14:textId="77777777" w:rsidR="00251267" w:rsidRDefault="00251267" w:rsidP="00251267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shd w:val="clear" w:color="auto" w:fill="E7E6E6" w:themeFill="background2"/>
          </w:tcPr>
          <w:p w14:paraId="37B2F691" w14:textId="1C4F1BAB" w:rsidR="00251267" w:rsidRDefault="00251267" w:rsidP="00251267">
            <w:pPr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</w:rPr>
              <w:t>R00-R99</w:t>
            </w:r>
          </w:p>
        </w:tc>
        <w:tc>
          <w:tcPr>
            <w:tcW w:w="1417" w:type="dxa"/>
            <w:gridSpan w:val="2"/>
            <w:shd w:val="clear" w:color="auto" w:fill="E7E6E6" w:themeFill="background2"/>
          </w:tcPr>
          <w:p w14:paraId="41231F05" w14:textId="4ACC0D12" w:rsidR="00251267" w:rsidRDefault="00257075" w:rsidP="0025126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en-GB"/>
              </w:rPr>
              <w:t>9</w:t>
            </w:r>
            <w:r w:rsidR="00251267">
              <w:rPr>
                <w:b/>
                <w:sz w:val="18"/>
                <w:szCs w:val="18"/>
                <w:lang w:val="en-GB"/>
              </w:rPr>
              <w:t xml:space="preserve"> (</w:t>
            </w:r>
            <w:r w:rsidR="00E42219">
              <w:rPr>
                <w:b/>
                <w:sz w:val="18"/>
                <w:szCs w:val="18"/>
                <w:lang w:val="en-GB"/>
              </w:rPr>
              <w:t>1.3</w:t>
            </w:r>
            <w:r w:rsidR="00251267">
              <w:rPr>
                <w:b/>
                <w:sz w:val="18"/>
                <w:szCs w:val="18"/>
                <w:lang w:val="en-GB"/>
              </w:rPr>
              <w:t>%)</w:t>
            </w:r>
          </w:p>
        </w:tc>
      </w:tr>
      <w:tr w:rsidR="00251267" w:rsidRPr="00D676A8" w14:paraId="0E1D1A91" w14:textId="77777777" w:rsidTr="009B580B">
        <w:tc>
          <w:tcPr>
            <w:tcW w:w="816" w:type="dxa"/>
          </w:tcPr>
          <w:p w14:paraId="228BD176" w14:textId="77777777" w:rsidR="00251267" w:rsidRPr="00B803A2" w:rsidRDefault="00251267" w:rsidP="0025126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3148" w:type="dxa"/>
          </w:tcPr>
          <w:p w14:paraId="68EF59AE" w14:textId="77777777" w:rsidR="00251267" w:rsidRPr="00B803A2" w:rsidRDefault="00251267" w:rsidP="0025126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977" w:type="dxa"/>
          </w:tcPr>
          <w:p w14:paraId="0FEE69E4" w14:textId="311A395A" w:rsidR="00251267" w:rsidRPr="00B803A2" w:rsidRDefault="00257075" w:rsidP="00251267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Difficulty in walking, not elsewhere classified</w:t>
            </w:r>
          </w:p>
        </w:tc>
        <w:tc>
          <w:tcPr>
            <w:tcW w:w="1418" w:type="dxa"/>
          </w:tcPr>
          <w:p w14:paraId="48610421" w14:textId="7787F9B3" w:rsidR="00251267" w:rsidRPr="00B803A2" w:rsidRDefault="00257075" w:rsidP="00251267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R262</w:t>
            </w:r>
          </w:p>
        </w:tc>
        <w:tc>
          <w:tcPr>
            <w:tcW w:w="283" w:type="dxa"/>
            <w:tcBorders>
              <w:right w:val="nil"/>
            </w:tcBorders>
          </w:tcPr>
          <w:p w14:paraId="415062CB" w14:textId="7BC34A9E" w:rsidR="00251267" w:rsidRPr="00B803A2" w:rsidRDefault="00251267" w:rsidP="0025126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left w:val="nil"/>
            </w:tcBorders>
          </w:tcPr>
          <w:p w14:paraId="7E549676" w14:textId="09241512" w:rsidR="00251267" w:rsidRDefault="00257075" w:rsidP="00251267">
            <w:pPr>
              <w:jc w:val="righ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 xml:space="preserve">4 </w:t>
            </w:r>
            <w:r w:rsidR="00251267">
              <w:rPr>
                <w:sz w:val="18"/>
                <w:szCs w:val="18"/>
                <w:lang w:val="en-GB"/>
              </w:rPr>
              <w:t>(</w:t>
            </w:r>
            <w:r w:rsidR="00E42219">
              <w:rPr>
                <w:sz w:val="18"/>
                <w:szCs w:val="18"/>
                <w:lang w:val="en-GB"/>
              </w:rPr>
              <w:t>0.6</w:t>
            </w:r>
            <w:r w:rsidR="00251267">
              <w:rPr>
                <w:sz w:val="18"/>
                <w:szCs w:val="18"/>
                <w:lang w:val="en-GB"/>
              </w:rPr>
              <w:t>%)</w:t>
            </w:r>
          </w:p>
        </w:tc>
      </w:tr>
      <w:tr w:rsidR="00251267" w:rsidRPr="00D676A8" w14:paraId="065D28D1" w14:textId="77777777" w:rsidTr="009B580B">
        <w:tc>
          <w:tcPr>
            <w:tcW w:w="816" w:type="dxa"/>
          </w:tcPr>
          <w:p w14:paraId="5E353781" w14:textId="77777777" w:rsidR="00251267" w:rsidRPr="00B803A2" w:rsidRDefault="00251267" w:rsidP="0025126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3148" w:type="dxa"/>
          </w:tcPr>
          <w:p w14:paraId="3A9F3996" w14:textId="77777777" w:rsidR="00251267" w:rsidRPr="00B803A2" w:rsidRDefault="00251267" w:rsidP="0025126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977" w:type="dxa"/>
          </w:tcPr>
          <w:p w14:paraId="71F38841" w14:textId="630B3315" w:rsidR="00251267" w:rsidRPr="00B803A2" w:rsidRDefault="00251267" w:rsidP="00251267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Other</w:t>
            </w:r>
          </w:p>
        </w:tc>
        <w:tc>
          <w:tcPr>
            <w:tcW w:w="1418" w:type="dxa"/>
          </w:tcPr>
          <w:p w14:paraId="26BF0AFE" w14:textId="77777777" w:rsidR="00251267" w:rsidRPr="00B803A2" w:rsidRDefault="00251267" w:rsidP="0025126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tcBorders>
              <w:right w:val="nil"/>
            </w:tcBorders>
          </w:tcPr>
          <w:p w14:paraId="097114A6" w14:textId="0D432166" w:rsidR="00251267" w:rsidRPr="00B803A2" w:rsidRDefault="00251267" w:rsidP="0025126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left w:val="nil"/>
            </w:tcBorders>
          </w:tcPr>
          <w:p w14:paraId="73BF20E0" w14:textId="5174201F" w:rsidR="00251267" w:rsidRDefault="00257075" w:rsidP="00251267">
            <w:pPr>
              <w:jc w:val="righ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 xml:space="preserve">5 </w:t>
            </w:r>
            <w:r w:rsidR="00251267">
              <w:rPr>
                <w:sz w:val="18"/>
                <w:szCs w:val="18"/>
                <w:lang w:val="en-GB"/>
              </w:rPr>
              <w:t>(</w:t>
            </w:r>
            <w:r w:rsidR="00E42219">
              <w:rPr>
                <w:sz w:val="18"/>
                <w:szCs w:val="18"/>
                <w:lang w:val="en-GB"/>
              </w:rPr>
              <w:t>0.7</w:t>
            </w:r>
            <w:r w:rsidR="00251267">
              <w:rPr>
                <w:sz w:val="18"/>
                <w:szCs w:val="18"/>
                <w:lang w:val="en-GB"/>
              </w:rPr>
              <w:t>%)</w:t>
            </w:r>
          </w:p>
        </w:tc>
      </w:tr>
      <w:tr w:rsidR="00251267" w14:paraId="47E16301" w14:textId="77777777" w:rsidTr="009B580B">
        <w:tc>
          <w:tcPr>
            <w:tcW w:w="816" w:type="dxa"/>
            <w:shd w:val="clear" w:color="auto" w:fill="E7E6E6" w:themeFill="background2"/>
          </w:tcPr>
          <w:p w14:paraId="3EF37BB8" w14:textId="77777777" w:rsidR="00251267" w:rsidRPr="00B803A2" w:rsidRDefault="00251267" w:rsidP="00251267">
            <w:pPr>
              <w:rPr>
                <w:b/>
                <w:sz w:val="18"/>
                <w:szCs w:val="18"/>
                <w:lang w:val="en-GB"/>
              </w:rPr>
            </w:pPr>
            <w:r w:rsidRPr="00B803A2">
              <w:rPr>
                <w:b/>
                <w:sz w:val="18"/>
                <w:szCs w:val="18"/>
                <w:lang w:val="en-GB"/>
              </w:rPr>
              <w:t>XIX</w:t>
            </w:r>
          </w:p>
        </w:tc>
        <w:tc>
          <w:tcPr>
            <w:tcW w:w="3148" w:type="dxa"/>
            <w:shd w:val="clear" w:color="auto" w:fill="E7E6E6" w:themeFill="background2"/>
          </w:tcPr>
          <w:p w14:paraId="1DDE189D" w14:textId="77777777" w:rsidR="00251267" w:rsidRPr="00B803A2" w:rsidRDefault="00251267" w:rsidP="00251267">
            <w:pPr>
              <w:rPr>
                <w:b/>
                <w:sz w:val="18"/>
                <w:szCs w:val="18"/>
                <w:lang w:val="en-GB"/>
              </w:rPr>
            </w:pPr>
            <w:r w:rsidRPr="00B803A2">
              <w:rPr>
                <w:b/>
                <w:sz w:val="18"/>
                <w:szCs w:val="18"/>
                <w:lang w:val="en-GB"/>
              </w:rPr>
              <w:t>Injury, poisoning and certain other consequences of external causes</w:t>
            </w:r>
          </w:p>
        </w:tc>
        <w:tc>
          <w:tcPr>
            <w:tcW w:w="2977" w:type="dxa"/>
            <w:shd w:val="clear" w:color="auto" w:fill="E7E6E6" w:themeFill="background2"/>
          </w:tcPr>
          <w:p w14:paraId="764E55FB" w14:textId="77777777" w:rsidR="00251267" w:rsidRDefault="00251267" w:rsidP="00251267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shd w:val="clear" w:color="auto" w:fill="E7E6E6" w:themeFill="background2"/>
          </w:tcPr>
          <w:p w14:paraId="364581FC" w14:textId="3FB38E8F" w:rsidR="00251267" w:rsidRDefault="00251267" w:rsidP="00251267">
            <w:pPr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</w:rPr>
              <w:t>S00-T98</w:t>
            </w:r>
          </w:p>
        </w:tc>
        <w:tc>
          <w:tcPr>
            <w:tcW w:w="1417" w:type="dxa"/>
            <w:gridSpan w:val="2"/>
            <w:shd w:val="clear" w:color="auto" w:fill="E7E6E6" w:themeFill="background2"/>
          </w:tcPr>
          <w:p w14:paraId="0569D372" w14:textId="3C8FE577" w:rsidR="00251267" w:rsidRDefault="00CE4A23" w:rsidP="0025126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en-GB"/>
              </w:rPr>
              <w:t>622</w:t>
            </w:r>
            <w:r w:rsidR="00251267">
              <w:rPr>
                <w:b/>
                <w:sz w:val="18"/>
                <w:szCs w:val="18"/>
                <w:lang w:val="en-GB"/>
              </w:rPr>
              <w:t xml:space="preserve"> (</w:t>
            </w:r>
            <w:r w:rsidR="00E42219">
              <w:rPr>
                <w:b/>
                <w:sz w:val="18"/>
                <w:szCs w:val="18"/>
                <w:lang w:val="en-GB"/>
              </w:rPr>
              <w:t>88.5</w:t>
            </w:r>
            <w:r w:rsidR="00251267">
              <w:rPr>
                <w:b/>
                <w:sz w:val="18"/>
                <w:szCs w:val="18"/>
                <w:lang w:val="en-GB"/>
              </w:rPr>
              <w:t>%)</w:t>
            </w:r>
          </w:p>
        </w:tc>
      </w:tr>
      <w:tr w:rsidR="00CE4A23" w14:paraId="07BFF53D" w14:textId="77777777" w:rsidTr="009B580B">
        <w:tc>
          <w:tcPr>
            <w:tcW w:w="816" w:type="dxa"/>
          </w:tcPr>
          <w:p w14:paraId="2C9FE5BF" w14:textId="77777777" w:rsidR="00CE4A23" w:rsidRPr="00145842" w:rsidRDefault="00CE4A23" w:rsidP="00CE4A23">
            <w:pPr>
              <w:rPr>
                <w:sz w:val="18"/>
                <w:szCs w:val="18"/>
              </w:rPr>
            </w:pPr>
          </w:p>
        </w:tc>
        <w:tc>
          <w:tcPr>
            <w:tcW w:w="3148" w:type="dxa"/>
          </w:tcPr>
          <w:p w14:paraId="0D3D95B3" w14:textId="77777777" w:rsidR="00CE4A23" w:rsidRPr="00145842" w:rsidRDefault="00CE4A23" w:rsidP="00CE4A23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</w:tcPr>
          <w:p w14:paraId="28C79A3B" w14:textId="7E696AEE" w:rsidR="00CE4A23" w:rsidRPr="00B803A2" w:rsidRDefault="00CE4A23" w:rsidP="00CE4A23">
            <w:pPr>
              <w:rPr>
                <w:sz w:val="18"/>
                <w:szCs w:val="18"/>
                <w:lang w:val="en-GB"/>
              </w:rPr>
            </w:pPr>
            <w:proofErr w:type="spellStart"/>
            <w:r>
              <w:rPr>
                <w:sz w:val="18"/>
                <w:szCs w:val="18"/>
              </w:rPr>
              <w:t>Contusions</w:t>
            </w:r>
            <w:proofErr w:type="spellEnd"/>
            <w:r>
              <w:rPr>
                <w:sz w:val="18"/>
                <w:szCs w:val="18"/>
              </w:rPr>
              <w:t xml:space="preserve"> and </w:t>
            </w:r>
            <w:proofErr w:type="spellStart"/>
            <w:r>
              <w:rPr>
                <w:sz w:val="18"/>
                <w:szCs w:val="18"/>
              </w:rPr>
              <w:t>superficial</w:t>
            </w:r>
            <w:proofErr w:type="spellEnd"/>
            <w:r>
              <w:rPr>
                <w:sz w:val="18"/>
                <w:szCs w:val="18"/>
              </w:rPr>
              <w:t xml:space="preserve"> injuries</w:t>
            </w:r>
          </w:p>
        </w:tc>
        <w:tc>
          <w:tcPr>
            <w:tcW w:w="1418" w:type="dxa"/>
          </w:tcPr>
          <w:p w14:paraId="0C747F29" w14:textId="608ED6A3" w:rsidR="00CE4A23" w:rsidRPr="00B803A2" w:rsidRDefault="00CE4A23" w:rsidP="00CE4A23">
            <w:pPr>
              <w:rPr>
                <w:sz w:val="18"/>
                <w:szCs w:val="18"/>
                <w:lang w:val="en-GB"/>
              </w:rPr>
            </w:pPr>
            <w:r w:rsidRPr="00223FC5">
              <w:rPr>
                <w:sz w:val="18"/>
                <w:szCs w:val="18"/>
                <w:lang w:val="en-US"/>
              </w:rPr>
              <w:t>S00, S10, S20, S30, S40, S50, S60, S70, S80, S</w:t>
            </w:r>
            <w:r>
              <w:rPr>
                <w:sz w:val="18"/>
                <w:szCs w:val="18"/>
                <w:lang w:val="en-US"/>
              </w:rPr>
              <w:t>90</w:t>
            </w:r>
          </w:p>
        </w:tc>
        <w:tc>
          <w:tcPr>
            <w:tcW w:w="283" w:type="dxa"/>
            <w:tcBorders>
              <w:right w:val="nil"/>
            </w:tcBorders>
          </w:tcPr>
          <w:p w14:paraId="0EA4A82E" w14:textId="2206B1F3" w:rsidR="00CE4A23" w:rsidRPr="00B803A2" w:rsidRDefault="00CE4A23" w:rsidP="00CE4A23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left w:val="nil"/>
            </w:tcBorders>
          </w:tcPr>
          <w:p w14:paraId="7D141D96" w14:textId="1936862B" w:rsidR="00CE4A23" w:rsidRDefault="00CE4A23" w:rsidP="00CE4A23">
            <w:pPr>
              <w:jc w:val="righ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180 (</w:t>
            </w:r>
            <w:r w:rsidR="00E42219">
              <w:rPr>
                <w:sz w:val="18"/>
                <w:szCs w:val="18"/>
                <w:lang w:val="en-GB"/>
              </w:rPr>
              <w:t>25.6</w:t>
            </w:r>
            <w:r>
              <w:rPr>
                <w:sz w:val="18"/>
                <w:szCs w:val="18"/>
                <w:lang w:val="en-GB"/>
              </w:rPr>
              <w:t>%)</w:t>
            </w:r>
          </w:p>
        </w:tc>
      </w:tr>
      <w:tr w:rsidR="00CE4A23" w14:paraId="782C8B27" w14:textId="77777777" w:rsidTr="009B580B">
        <w:tc>
          <w:tcPr>
            <w:tcW w:w="816" w:type="dxa"/>
          </w:tcPr>
          <w:p w14:paraId="6A2FCE72" w14:textId="77777777" w:rsidR="00CE4A23" w:rsidRPr="00B803A2" w:rsidRDefault="00CE4A23" w:rsidP="00CE4A23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3148" w:type="dxa"/>
          </w:tcPr>
          <w:p w14:paraId="470FC87A" w14:textId="77777777" w:rsidR="00CE4A23" w:rsidRPr="00B803A2" w:rsidRDefault="00CE4A23" w:rsidP="00CE4A23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977" w:type="dxa"/>
          </w:tcPr>
          <w:p w14:paraId="489A0D89" w14:textId="1A4C11DF" w:rsidR="00CE4A23" w:rsidRPr="00B803A2" w:rsidRDefault="00CE4A23" w:rsidP="00CE4A23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</w:rPr>
              <w:t xml:space="preserve">Open </w:t>
            </w:r>
            <w:proofErr w:type="spellStart"/>
            <w:r>
              <w:rPr>
                <w:sz w:val="18"/>
                <w:szCs w:val="18"/>
              </w:rPr>
              <w:t>wounds</w:t>
            </w:r>
            <w:proofErr w:type="spellEnd"/>
          </w:p>
        </w:tc>
        <w:tc>
          <w:tcPr>
            <w:tcW w:w="1418" w:type="dxa"/>
          </w:tcPr>
          <w:p w14:paraId="59061A4F" w14:textId="53834A96" w:rsidR="00CE4A23" w:rsidRPr="00B803A2" w:rsidRDefault="00CE4A23" w:rsidP="00CE4A23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US"/>
              </w:rPr>
              <w:t>S01, S11, S21, S31, S41, S51, S61, S71, S81, S91</w:t>
            </w:r>
          </w:p>
        </w:tc>
        <w:tc>
          <w:tcPr>
            <w:tcW w:w="283" w:type="dxa"/>
            <w:tcBorders>
              <w:right w:val="nil"/>
            </w:tcBorders>
          </w:tcPr>
          <w:p w14:paraId="438ABAB9" w14:textId="00B857B3" w:rsidR="00CE4A23" w:rsidRPr="00B803A2" w:rsidRDefault="00CE4A23" w:rsidP="00CE4A23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left w:val="nil"/>
            </w:tcBorders>
          </w:tcPr>
          <w:p w14:paraId="7A35ACA1" w14:textId="79A0373C" w:rsidR="00CE4A23" w:rsidRPr="00B563C2" w:rsidRDefault="00CE4A23" w:rsidP="00CE4A23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GB"/>
              </w:rPr>
              <w:t>96 (</w:t>
            </w:r>
            <w:r w:rsidR="006D547B">
              <w:rPr>
                <w:sz w:val="18"/>
                <w:szCs w:val="18"/>
                <w:lang w:val="en-GB"/>
              </w:rPr>
              <w:t>13.6</w:t>
            </w:r>
            <w:r>
              <w:rPr>
                <w:sz w:val="18"/>
                <w:szCs w:val="18"/>
                <w:lang w:val="en-GB"/>
              </w:rPr>
              <w:t>%)</w:t>
            </w:r>
          </w:p>
        </w:tc>
      </w:tr>
      <w:tr w:rsidR="00CE4A23" w14:paraId="529A99FB" w14:textId="77777777" w:rsidTr="009B580B">
        <w:tc>
          <w:tcPr>
            <w:tcW w:w="816" w:type="dxa"/>
          </w:tcPr>
          <w:p w14:paraId="5FE3624F" w14:textId="77777777" w:rsidR="00CE4A23" w:rsidRPr="00B803A2" w:rsidRDefault="00CE4A23" w:rsidP="00CE4A23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3148" w:type="dxa"/>
          </w:tcPr>
          <w:p w14:paraId="313F5661" w14:textId="77777777" w:rsidR="00CE4A23" w:rsidRPr="00B803A2" w:rsidRDefault="00CE4A23" w:rsidP="00CE4A23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977" w:type="dxa"/>
          </w:tcPr>
          <w:p w14:paraId="6A8EF5CB" w14:textId="5267A4C6" w:rsidR="00CE4A23" w:rsidRPr="00145842" w:rsidRDefault="00CE4A23" w:rsidP="00CE4A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GB"/>
              </w:rPr>
              <w:t>Dislocations, sprains and strains</w:t>
            </w:r>
          </w:p>
        </w:tc>
        <w:tc>
          <w:tcPr>
            <w:tcW w:w="1418" w:type="dxa"/>
          </w:tcPr>
          <w:p w14:paraId="09785FD7" w14:textId="5C58918A" w:rsidR="00CE4A23" w:rsidRPr="00CE4A23" w:rsidRDefault="00CE4A23" w:rsidP="00CE4A23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S03, S13, S23, S33, S43, S53, D63, S73, S83, S93</w:t>
            </w:r>
          </w:p>
        </w:tc>
        <w:tc>
          <w:tcPr>
            <w:tcW w:w="283" w:type="dxa"/>
            <w:tcBorders>
              <w:right w:val="nil"/>
            </w:tcBorders>
          </w:tcPr>
          <w:p w14:paraId="65E18D5F" w14:textId="668B383A" w:rsidR="00CE4A23" w:rsidRPr="00CE4A23" w:rsidRDefault="00CE4A23" w:rsidP="00CE4A23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left w:val="nil"/>
            </w:tcBorders>
          </w:tcPr>
          <w:p w14:paraId="69829BA9" w14:textId="7F29E954" w:rsidR="00CE4A23" w:rsidRDefault="00CE4A23" w:rsidP="00CE4A2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GB"/>
              </w:rPr>
              <w:t>47 (</w:t>
            </w:r>
            <w:r w:rsidR="00E42219">
              <w:rPr>
                <w:sz w:val="18"/>
                <w:szCs w:val="18"/>
                <w:lang w:val="en-GB"/>
              </w:rPr>
              <w:t>6.7</w:t>
            </w:r>
            <w:r>
              <w:rPr>
                <w:sz w:val="18"/>
                <w:szCs w:val="18"/>
                <w:lang w:val="en-GB"/>
              </w:rPr>
              <w:t>%)</w:t>
            </w:r>
          </w:p>
        </w:tc>
      </w:tr>
      <w:tr w:rsidR="00CE4A23" w14:paraId="6E420CCC" w14:textId="77777777" w:rsidTr="009B580B">
        <w:tc>
          <w:tcPr>
            <w:tcW w:w="816" w:type="dxa"/>
          </w:tcPr>
          <w:p w14:paraId="10120821" w14:textId="77777777" w:rsidR="00CE4A23" w:rsidRPr="00B803A2" w:rsidRDefault="00CE4A23" w:rsidP="00CE4A23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3148" w:type="dxa"/>
          </w:tcPr>
          <w:p w14:paraId="1ECE9A94" w14:textId="77777777" w:rsidR="00CE4A23" w:rsidRPr="00B803A2" w:rsidRDefault="00CE4A23" w:rsidP="00CE4A23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977" w:type="dxa"/>
          </w:tcPr>
          <w:p w14:paraId="53FC1BCD" w14:textId="2FAA6DA6" w:rsidR="00CE4A23" w:rsidRPr="00B803A2" w:rsidRDefault="00CE4A23" w:rsidP="00CE4A23">
            <w:pPr>
              <w:rPr>
                <w:sz w:val="18"/>
                <w:szCs w:val="18"/>
                <w:lang w:val="en-GB"/>
              </w:rPr>
            </w:pPr>
            <w:proofErr w:type="spellStart"/>
            <w:r>
              <w:rPr>
                <w:sz w:val="18"/>
                <w:szCs w:val="18"/>
              </w:rPr>
              <w:t>Intracranial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injury</w:t>
            </w:r>
            <w:proofErr w:type="spellEnd"/>
          </w:p>
        </w:tc>
        <w:tc>
          <w:tcPr>
            <w:tcW w:w="1418" w:type="dxa"/>
          </w:tcPr>
          <w:p w14:paraId="09C360DE" w14:textId="696DAD85" w:rsidR="00CE4A23" w:rsidRPr="00B803A2" w:rsidRDefault="00CE4A23" w:rsidP="00CE4A23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</w:rPr>
              <w:t>S06</w:t>
            </w:r>
          </w:p>
        </w:tc>
        <w:tc>
          <w:tcPr>
            <w:tcW w:w="283" w:type="dxa"/>
            <w:tcBorders>
              <w:right w:val="nil"/>
            </w:tcBorders>
          </w:tcPr>
          <w:p w14:paraId="770CE944" w14:textId="3AE056E4" w:rsidR="00CE4A23" w:rsidRPr="00B803A2" w:rsidRDefault="00CE4A23" w:rsidP="00CE4A23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left w:val="nil"/>
            </w:tcBorders>
          </w:tcPr>
          <w:p w14:paraId="7C33E76C" w14:textId="343059DA" w:rsidR="00CE4A23" w:rsidRPr="00B563C2" w:rsidRDefault="00CE4A23" w:rsidP="00CE4A2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GB"/>
              </w:rPr>
              <w:t>21 (</w:t>
            </w:r>
            <w:r w:rsidR="00E42219">
              <w:rPr>
                <w:sz w:val="18"/>
                <w:szCs w:val="18"/>
                <w:lang w:val="en-GB"/>
              </w:rPr>
              <w:t>3.0</w:t>
            </w:r>
            <w:r>
              <w:rPr>
                <w:sz w:val="18"/>
                <w:szCs w:val="18"/>
                <w:lang w:val="en-GB"/>
              </w:rPr>
              <w:t>%)</w:t>
            </w:r>
          </w:p>
        </w:tc>
      </w:tr>
      <w:tr w:rsidR="00CE4A23" w14:paraId="762C5893" w14:textId="77777777" w:rsidTr="009B580B">
        <w:tc>
          <w:tcPr>
            <w:tcW w:w="816" w:type="dxa"/>
          </w:tcPr>
          <w:p w14:paraId="45568026" w14:textId="77777777" w:rsidR="00CE4A23" w:rsidRPr="00B803A2" w:rsidRDefault="00CE4A23" w:rsidP="00CE4A23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3148" w:type="dxa"/>
          </w:tcPr>
          <w:p w14:paraId="227F0880" w14:textId="77777777" w:rsidR="00CE4A23" w:rsidRPr="00B803A2" w:rsidRDefault="00CE4A23" w:rsidP="00CE4A23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977" w:type="dxa"/>
          </w:tcPr>
          <w:p w14:paraId="7E75D00B" w14:textId="3B8FCF4D" w:rsidR="00CE4A23" w:rsidRDefault="00CE4A23" w:rsidP="00CE4A23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Fractures in upper limbs</w:t>
            </w:r>
          </w:p>
        </w:tc>
        <w:tc>
          <w:tcPr>
            <w:tcW w:w="1418" w:type="dxa"/>
          </w:tcPr>
          <w:p w14:paraId="08BB2305" w14:textId="17108030" w:rsidR="00CE4A23" w:rsidRPr="00B803A2" w:rsidRDefault="00CE4A23" w:rsidP="00CE4A23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US"/>
              </w:rPr>
              <w:t>S42, S52, S62</w:t>
            </w:r>
          </w:p>
        </w:tc>
        <w:tc>
          <w:tcPr>
            <w:tcW w:w="283" w:type="dxa"/>
            <w:tcBorders>
              <w:right w:val="nil"/>
            </w:tcBorders>
          </w:tcPr>
          <w:p w14:paraId="0E3B3563" w14:textId="77777777" w:rsidR="00CE4A23" w:rsidRPr="00B803A2" w:rsidRDefault="00CE4A23" w:rsidP="00CE4A23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left w:val="nil"/>
            </w:tcBorders>
          </w:tcPr>
          <w:p w14:paraId="107BBDC8" w14:textId="0849FC02" w:rsidR="00CE4A23" w:rsidRDefault="00CE4A23" w:rsidP="00CE4A23">
            <w:pPr>
              <w:jc w:val="righ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86 (</w:t>
            </w:r>
            <w:r w:rsidR="00E42219">
              <w:rPr>
                <w:sz w:val="18"/>
                <w:szCs w:val="18"/>
                <w:lang w:val="en-GB"/>
              </w:rPr>
              <w:t>12.2</w:t>
            </w:r>
            <w:r>
              <w:rPr>
                <w:sz w:val="18"/>
                <w:szCs w:val="18"/>
                <w:lang w:val="en-GB"/>
              </w:rPr>
              <w:t>%)</w:t>
            </w:r>
          </w:p>
        </w:tc>
      </w:tr>
      <w:tr w:rsidR="00CE4A23" w14:paraId="54C4B76D" w14:textId="77777777" w:rsidTr="009B580B">
        <w:tc>
          <w:tcPr>
            <w:tcW w:w="816" w:type="dxa"/>
          </w:tcPr>
          <w:p w14:paraId="39A9B9A9" w14:textId="77777777" w:rsidR="00CE4A23" w:rsidRPr="009E2895" w:rsidRDefault="00CE4A23" w:rsidP="00CE4A23">
            <w:pPr>
              <w:rPr>
                <w:sz w:val="18"/>
                <w:szCs w:val="18"/>
                <w:highlight w:val="yellow"/>
                <w:lang w:val="en-GB"/>
              </w:rPr>
            </w:pPr>
          </w:p>
        </w:tc>
        <w:tc>
          <w:tcPr>
            <w:tcW w:w="3148" w:type="dxa"/>
          </w:tcPr>
          <w:p w14:paraId="3F444982" w14:textId="77777777" w:rsidR="00CE4A23" w:rsidRPr="009E2895" w:rsidRDefault="00CE4A23" w:rsidP="00CE4A23">
            <w:pPr>
              <w:rPr>
                <w:sz w:val="18"/>
                <w:szCs w:val="18"/>
                <w:highlight w:val="yellow"/>
                <w:lang w:val="en-GB"/>
              </w:rPr>
            </w:pPr>
          </w:p>
        </w:tc>
        <w:tc>
          <w:tcPr>
            <w:tcW w:w="2977" w:type="dxa"/>
          </w:tcPr>
          <w:p w14:paraId="39C4D426" w14:textId="08AAAAE5" w:rsidR="00CE4A23" w:rsidRPr="009E2895" w:rsidRDefault="00CE4A23" w:rsidP="00F3048B">
            <w:pPr>
              <w:rPr>
                <w:sz w:val="18"/>
                <w:szCs w:val="18"/>
                <w:highlight w:val="yellow"/>
                <w:lang w:val="en-GB"/>
              </w:rPr>
            </w:pPr>
            <w:r w:rsidRPr="009E2895">
              <w:rPr>
                <w:sz w:val="18"/>
                <w:szCs w:val="18"/>
                <w:highlight w:val="yellow"/>
                <w:lang w:val="en-GB"/>
              </w:rPr>
              <w:t xml:space="preserve">Fractures </w:t>
            </w:r>
            <w:r w:rsidR="00F3048B" w:rsidRPr="009E2895">
              <w:rPr>
                <w:sz w:val="18"/>
                <w:szCs w:val="18"/>
                <w:highlight w:val="yellow"/>
                <w:lang w:val="en-GB"/>
              </w:rPr>
              <w:t>of the femur</w:t>
            </w:r>
          </w:p>
        </w:tc>
        <w:tc>
          <w:tcPr>
            <w:tcW w:w="1418" w:type="dxa"/>
          </w:tcPr>
          <w:p w14:paraId="4F0B7A10" w14:textId="0D4C87B3" w:rsidR="00CE4A23" w:rsidRPr="009E2895" w:rsidRDefault="00CE4A23" w:rsidP="00CE4A23">
            <w:pPr>
              <w:rPr>
                <w:sz w:val="18"/>
                <w:szCs w:val="18"/>
                <w:highlight w:val="yellow"/>
                <w:lang w:val="en-GB"/>
              </w:rPr>
            </w:pPr>
            <w:r w:rsidRPr="009E2895">
              <w:rPr>
                <w:sz w:val="18"/>
                <w:szCs w:val="18"/>
                <w:highlight w:val="yellow"/>
                <w:lang w:val="en-GB"/>
              </w:rPr>
              <w:t>S720-S729</w:t>
            </w:r>
          </w:p>
        </w:tc>
        <w:tc>
          <w:tcPr>
            <w:tcW w:w="283" w:type="dxa"/>
            <w:tcBorders>
              <w:right w:val="nil"/>
            </w:tcBorders>
          </w:tcPr>
          <w:p w14:paraId="0656A3DD" w14:textId="77777777" w:rsidR="00CE4A23" w:rsidRPr="009E2895" w:rsidRDefault="00CE4A23" w:rsidP="00CE4A23">
            <w:pPr>
              <w:rPr>
                <w:sz w:val="18"/>
                <w:szCs w:val="18"/>
                <w:highlight w:val="yellow"/>
                <w:lang w:val="en-GB"/>
              </w:rPr>
            </w:pPr>
          </w:p>
        </w:tc>
        <w:tc>
          <w:tcPr>
            <w:tcW w:w="1134" w:type="dxa"/>
            <w:tcBorders>
              <w:left w:val="nil"/>
            </w:tcBorders>
          </w:tcPr>
          <w:p w14:paraId="44D905EA" w14:textId="70137A07" w:rsidR="00CE4A23" w:rsidRPr="009E2895" w:rsidRDefault="00F56BA3" w:rsidP="00CE4A23">
            <w:pPr>
              <w:jc w:val="right"/>
              <w:rPr>
                <w:sz w:val="18"/>
                <w:szCs w:val="18"/>
                <w:highlight w:val="yellow"/>
                <w:lang w:val="en-GB"/>
              </w:rPr>
            </w:pPr>
            <w:r w:rsidRPr="009E2895">
              <w:rPr>
                <w:sz w:val="18"/>
                <w:szCs w:val="18"/>
                <w:highlight w:val="yellow"/>
                <w:lang w:val="en-GB"/>
              </w:rPr>
              <w:t>99</w:t>
            </w:r>
            <w:r w:rsidR="00CE4A23" w:rsidRPr="009E2895">
              <w:rPr>
                <w:sz w:val="18"/>
                <w:szCs w:val="18"/>
                <w:highlight w:val="yellow"/>
                <w:lang w:val="en-GB"/>
              </w:rPr>
              <w:t xml:space="preserve"> (</w:t>
            </w:r>
            <w:r w:rsidRPr="009E2895">
              <w:rPr>
                <w:sz w:val="18"/>
                <w:szCs w:val="18"/>
                <w:highlight w:val="yellow"/>
                <w:lang w:val="en-GB"/>
              </w:rPr>
              <w:t>14.1</w:t>
            </w:r>
            <w:r w:rsidR="00CE4A23" w:rsidRPr="009E2895">
              <w:rPr>
                <w:sz w:val="18"/>
                <w:szCs w:val="18"/>
                <w:highlight w:val="yellow"/>
                <w:lang w:val="en-GB"/>
              </w:rPr>
              <w:t>%)</w:t>
            </w:r>
          </w:p>
        </w:tc>
      </w:tr>
      <w:tr w:rsidR="00F3048B" w14:paraId="211F1695" w14:textId="77777777" w:rsidTr="009B580B">
        <w:tc>
          <w:tcPr>
            <w:tcW w:w="816" w:type="dxa"/>
          </w:tcPr>
          <w:p w14:paraId="757A465C" w14:textId="77777777" w:rsidR="00F3048B" w:rsidRPr="009E2895" w:rsidRDefault="00F3048B" w:rsidP="00CE4A23">
            <w:pPr>
              <w:rPr>
                <w:sz w:val="18"/>
                <w:szCs w:val="18"/>
                <w:highlight w:val="yellow"/>
                <w:lang w:val="en-GB"/>
              </w:rPr>
            </w:pPr>
            <w:bookmarkStart w:id="0" w:name="_GoBack"/>
            <w:bookmarkEnd w:id="0"/>
          </w:p>
        </w:tc>
        <w:tc>
          <w:tcPr>
            <w:tcW w:w="3148" w:type="dxa"/>
          </w:tcPr>
          <w:p w14:paraId="6EEA1EBF" w14:textId="77777777" w:rsidR="00F3048B" w:rsidRPr="009E2895" w:rsidRDefault="00F3048B" w:rsidP="00CE4A23">
            <w:pPr>
              <w:rPr>
                <w:sz w:val="18"/>
                <w:szCs w:val="18"/>
                <w:highlight w:val="yellow"/>
                <w:lang w:val="en-GB"/>
              </w:rPr>
            </w:pPr>
          </w:p>
        </w:tc>
        <w:tc>
          <w:tcPr>
            <w:tcW w:w="2977" w:type="dxa"/>
          </w:tcPr>
          <w:p w14:paraId="26AA71CF" w14:textId="7EE6F1B1" w:rsidR="00F3048B" w:rsidRPr="009E2895" w:rsidRDefault="00F3048B" w:rsidP="00CE4A23">
            <w:pPr>
              <w:rPr>
                <w:sz w:val="18"/>
                <w:szCs w:val="18"/>
                <w:highlight w:val="yellow"/>
                <w:lang w:val="en-GB"/>
              </w:rPr>
            </w:pPr>
            <w:r w:rsidRPr="009E2895">
              <w:rPr>
                <w:sz w:val="18"/>
                <w:szCs w:val="18"/>
                <w:highlight w:val="yellow"/>
                <w:lang w:val="en-GB"/>
              </w:rPr>
              <w:t>Other lower limb fractures</w:t>
            </w:r>
          </w:p>
        </w:tc>
        <w:tc>
          <w:tcPr>
            <w:tcW w:w="1418" w:type="dxa"/>
          </w:tcPr>
          <w:p w14:paraId="78FE4A0D" w14:textId="77777777" w:rsidR="00F3048B" w:rsidRPr="009E2895" w:rsidRDefault="00F3048B" w:rsidP="00F3048B">
            <w:pPr>
              <w:rPr>
                <w:sz w:val="18"/>
                <w:szCs w:val="18"/>
                <w:highlight w:val="yellow"/>
                <w:lang w:val="en-GB"/>
              </w:rPr>
            </w:pPr>
            <w:r w:rsidRPr="009E2895">
              <w:rPr>
                <w:sz w:val="18"/>
                <w:szCs w:val="18"/>
                <w:highlight w:val="yellow"/>
                <w:lang w:val="en-GB"/>
              </w:rPr>
              <w:t>S820-S829</w:t>
            </w:r>
          </w:p>
          <w:p w14:paraId="73DCE5BE" w14:textId="4E6BD1DA" w:rsidR="00F3048B" w:rsidRPr="009E2895" w:rsidRDefault="00F3048B" w:rsidP="00F3048B">
            <w:pPr>
              <w:rPr>
                <w:sz w:val="18"/>
                <w:szCs w:val="18"/>
                <w:highlight w:val="yellow"/>
                <w:lang w:val="en-GB"/>
              </w:rPr>
            </w:pPr>
            <w:r w:rsidRPr="009E2895">
              <w:rPr>
                <w:sz w:val="18"/>
                <w:szCs w:val="18"/>
                <w:highlight w:val="yellow"/>
                <w:lang w:val="en-GB"/>
              </w:rPr>
              <w:t>S92</w:t>
            </w:r>
          </w:p>
        </w:tc>
        <w:tc>
          <w:tcPr>
            <w:tcW w:w="283" w:type="dxa"/>
            <w:tcBorders>
              <w:right w:val="nil"/>
            </w:tcBorders>
          </w:tcPr>
          <w:p w14:paraId="7C66982A" w14:textId="77777777" w:rsidR="00F3048B" w:rsidRPr="009E2895" w:rsidRDefault="00F3048B" w:rsidP="00CE4A23">
            <w:pPr>
              <w:rPr>
                <w:sz w:val="18"/>
                <w:szCs w:val="18"/>
                <w:highlight w:val="yellow"/>
                <w:lang w:val="en-GB"/>
              </w:rPr>
            </w:pPr>
          </w:p>
        </w:tc>
        <w:tc>
          <w:tcPr>
            <w:tcW w:w="1134" w:type="dxa"/>
            <w:tcBorders>
              <w:left w:val="nil"/>
            </w:tcBorders>
          </w:tcPr>
          <w:p w14:paraId="06E88410" w14:textId="53F0082E" w:rsidR="00F3048B" w:rsidRPr="009E2895" w:rsidRDefault="00F56BA3" w:rsidP="00CE4A23">
            <w:pPr>
              <w:jc w:val="right"/>
              <w:rPr>
                <w:sz w:val="18"/>
                <w:szCs w:val="18"/>
                <w:highlight w:val="yellow"/>
                <w:lang w:val="en-GB"/>
              </w:rPr>
            </w:pPr>
            <w:r w:rsidRPr="009E2895">
              <w:rPr>
                <w:sz w:val="18"/>
                <w:szCs w:val="18"/>
                <w:highlight w:val="yellow"/>
                <w:lang w:val="en-GB"/>
              </w:rPr>
              <w:t>16 (2.3%)</w:t>
            </w:r>
          </w:p>
        </w:tc>
      </w:tr>
      <w:tr w:rsidR="00CE4A23" w14:paraId="46249310" w14:textId="77777777" w:rsidTr="009B580B">
        <w:tc>
          <w:tcPr>
            <w:tcW w:w="816" w:type="dxa"/>
          </w:tcPr>
          <w:p w14:paraId="64EEB2BE" w14:textId="77777777" w:rsidR="00CE4A23" w:rsidRPr="00B803A2" w:rsidRDefault="00CE4A23" w:rsidP="00CE4A23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3148" w:type="dxa"/>
          </w:tcPr>
          <w:p w14:paraId="344C09E7" w14:textId="77777777" w:rsidR="00CE4A23" w:rsidRPr="00B803A2" w:rsidRDefault="00CE4A23" w:rsidP="00CE4A23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977" w:type="dxa"/>
          </w:tcPr>
          <w:p w14:paraId="6424A574" w14:textId="0EF99510" w:rsidR="00CE4A23" w:rsidRDefault="00CE4A23" w:rsidP="00CE4A23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Other fractures</w:t>
            </w:r>
          </w:p>
        </w:tc>
        <w:tc>
          <w:tcPr>
            <w:tcW w:w="1418" w:type="dxa"/>
          </w:tcPr>
          <w:p w14:paraId="6CEC385E" w14:textId="17D84934" w:rsidR="00CE4A23" w:rsidRPr="00B803A2" w:rsidRDefault="00CE4A23" w:rsidP="00CE4A23">
            <w:pPr>
              <w:rPr>
                <w:sz w:val="18"/>
                <w:szCs w:val="18"/>
                <w:lang w:val="en-GB"/>
              </w:rPr>
            </w:pPr>
            <w:r w:rsidRPr="00B563C2">
              <w:rPr>
                <w:sz w:val="18"/>
                <w:szCs w:val="18"/>
                <w:lang w:val="en-US"/>
              </w:rPr>
              <w:t>S02</w:t>
            </w:r>
            <w:r>
              <w:rPr>
                <w:sz w:val="18"/>
                <w:szCs w:val="18"/>
                <w:lang w:val="en-US"/>
              </w:rPr>
              <w:t xml:space="preserve">, </w:t>
            </w:r>
            <w:r w:rsidRPr="00B563C2">
              <w:rPr>
                <w:sz w:val="18"/>
                <w:szCs w:val="18"/>
                <w:lang w:val="en-US"/>
              </w:rPr>
              <w:t>S12</w:t>
            </w:r>
            <w:r>
              <w:rPr>
                <w:sz w:val="18"/>
                <w:szCs w:val="18"/>
                <w:lang w:val="en-US"/>
              </w:rPr>
              <w:t xml:space="preserve">, S22, </w:t>
            </w:r>
            <w:r w:rsidRPr="00B563C2">
              <w:rPr>
                <w:sz w:val="18"/>
                <w:szCs w:val="18"/>
                <w:lang w:val="en-US"/>
              </w:rPr>
              <w:t>S32</w:t>
            </w:r>
          </w:p>
        </w:tc>
        <w:tc>
          <w:tcPr>
            <w:tcW w:w="283" w:type="dxa"/>
            <w:tcBorders>
              <w:right w:val="nil"/>
            </w:tcBorders>
          </w:tcPr>
          <w:p w14:paraId="3D3B5733" w14:textId="77777777" w:rsidR="00CE4A23" w:rsidRPr="00B803A2" w:rsidRDefault="00CE4A23" w:rsidP="00CE4A23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left w:val="nil"/>
            </w:tcBorders>
          </w:tcPr>
          <w:p w14:paraId="288D0C7B" w14:textId="16A4A444" w:rsidR="00CE4A23" w:rsidRDefault="00CE4A23" w:rsidP="00CE4A23">
            <w:pPr>
              <w:jc w:val="righ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37 (</w:t>
            </w:r>
            <w:r w:rsidR="00E42219">
              <w:rPr>
                <w:sz w:val="18"/>
                <w:szCs w:val="18"/>
                <w:lang w:val="en-GB"/>
              </w:rPr>
              <w:t>5.3</w:t>
            </w:r>
            <w:r>
              <w:rPr>
                <w:sz w:val="18"/>
                <w:szCs w:val="18"/>
                <w:lang w:val="en-GB"/>
              </w:rPr>
              <w:t>%)</w:t>
            </w:r>
          </w:p>
        </w:tc>
      </w:tr>
      <w:tr w:rsidR="00CE4A23" w14:paraId="55D978FF" w14:textId="77777777" w:rsidTr="009B580B">
        <w:tc>
          <w:tcPr>
            <w:tcW w:w="816" w:type="dxa"/>
          </w:tcPr>
          <w:p w14:paraId="5854C1F8" w14:textId="77777777" w:rsidR="00CE4A23" w:rsidRPr="00B803A2" w:rsidRDefault="00CE4A23" w:rsidP="00CE4A23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3148" w:type="dxa"/>
          </w:tcPr>
          <w:p w14:paraId="46A225F4" w14:textId="77777777" w:rsidR="00CE4A23" w:rsidRPr="00B803A2" w:rsidRDefault="00CE4A23" w:rsidP="00CE4A23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977" w:type="dxa"/>
          </w:tcPr>
          <w:p w14:paraId="5596D9D5" w14:textId="59954337" w:rsidR="00CE4A23" w:rsidRDefault="00CE4A23" w:rsidP="00CE4A23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Other</w:t>
            </w:r>
          </w:p>
        </w:tc>
        <w:tc>
          <w:tcPr>
            <w:tcW w:w="1418" w:type="dxa"/>
          </w:tcPr>
          <w:p w14:paraId="172F9234" w14:textId="77777777" w:rsidR="00CE4A23" w:rsidRPr="00B803A2" w:rsidRDefault="00CE4A23" w:rsidP="00CE4A23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tcBorders>
              <w:right w:val="nil"/>
            </w:tcBorders>
          </w:tcPr>
          <w:p w14:paraId="170895DB" w14:textId="77777777" w:rsidR="00CE4A23" w:rsidRPr="00B803A2" w:rsidRDefault="00CE4A23" w:rsidP="00CE4A23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left w:val="nil"/>
            </w:tcBorders>
          </w:tcPr>
          <w:p w14:paraId="3F69B88B" w14:textId="0A0EB63C" w:rsidR="00CE4A23" w:rsidRDefault="00CE4A23" w:rsidP="00CE4A23">
            <w:pPr>
              <w:jc w:val="righ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</w:rPr>
              <w:t>40 (</w:t>
            </w:r>
            <w:r w:rsidR="00E42219">
              <w:rPr>
                <w:sz w:val="18"/>
                <w:szCs w:val="18"/>
              </w:rPr>
              <w:t>5.7</w:t>
            </w:r>
            <w:r>
              <w:rPr>
                <w:sz w:val="18"/>
                <w:szCs w:val="18"/>
              </w:rPr>
              <w:t>%)</w:t>
            </w:r>
          </w:p>
        </w:tc>
      </w:tr>
      <w:tr w:rsidR="00251267" w14:paraId="206A96CB" w14:textId="77777777" w:rsidTr="009B580B">
        <w:tc>
          <w:tcPr>
            <w:tcW w:w="816" w:type="dxa"/>
            <w:shd w:val="clear" w:color="auto" w:fill="E7E6E6" w:themeFill="background2"/>
          </w:tcPr>
          <w:p w14:paraId="77A19FAE" w14:textId="77777777" w:rsidR="00251267" w:rsidRPr="00B803A2" w:rsidRDefault="00251267" w:rsidP="00251267">
            <w:pPr>
              <w:rPr>
                <w:b/>
                <w:sz w:val="18"/>
                <w:szCs w:val="18"/>
                <w:lang w:val="en-GB"/>
              </w:rPr>
            </w:pPr>
            <w:r w:rsidRPr="00B803A2">
              <w:rPr>
                <w:b/>
                <w:sz w:val="18"/>
                <w:szCs w:val="18"/>
                <w:lang w:val="en-GB"/>
              </w:rPr>
              <w:t>XXI</w:t>
            </w:r>
          </w:p>
        </w:tc>
        <w:tc>
          <w:tcPr>
            <w:tcW w:w="3148" w:type="dxa"/>
            <w:shd w:val="clear" w:color="auto" w:fill="E7E6E6" w:themeFill="background2"/>
          </w:tcPr>
          <w:p w14:paraId="0E77C1A9" w14:textId="77777777" w:rsidR="00251267" w:rsidRPr="00B803A2" w:rsidRDefault="00251267" w:rsidP="00251267">
            <w:pPr>
              <w:rPr>
                <w:b/>
                <w:sz w:val="18"/>
                <w:szCs w:val="18"/>
                <w:lang w:val="en-GB"/>
              </w:rPr>
            </w:pPr>
            <w:r w:rsidRPr="00B803A2">
              <w:rPr>
                <w:b/>
                <w:sz w:val="18"/>
                <w:szCs w:val="18"/>
                <w:lang w:val="en-GB"/>
              </w:rPr>
              <w:t>Factors influencing health status and contact with health services</w:t>
            </w:r>
          </w:p>
        </w:tc>
        <w:tc>
          <w:tcPr>
            <w:tcW w:w="2977" w:type="dxa"/>
            <w:shd w:val="clear" w:color="auto" w:fill="E7E6E6" w:themeFill="background2"/>
          </w:tcPr>
          <w:p w14:paraId="24AE3AA1" w14:textId="77777777" w:rsidR="00251267" w:rsidRDefault="00251267" w:rsidP="00251267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shd w:val="clear" w:color="auto" w:fill="E7E6E6" w:themeFill="background2"/>
          </w:tcPr>
          <w:p w14:paraId="4B0C0822" w14:textId="5CB67EC5" w:rsidR="00251267" w:rsidRDefault="00251267" w:rsidP="00251267">
            <w:pPr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>Z00-Z99</w:t>
            </w:r>
          </w:p>
        </w:tc>
        <w:tc>
          <w:tcPr>
            <w:tcW w:w="1417" w:type="dxa"/>
            <w:gridSpan w:val="2"/>
            <w:shd w:val="clear" w:color="auto" w:fill="E7E6E6" w:themeFill="background2"/>
          </w:tcPr>
          <w:p w14:paraId="743E986E" w14:textId="63A4481C" w:rsidR="00251267" w:rsidRDefault="00CE4A23" w:rsidP="00251267">
            <w:pPr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>47</w:t>
            </w:r>
            <w:r w:rsidR="00251267">
              <w:rPr>
                <w:b/>
                <w:sz w:val="18"/>
                <w:szCs w:val="18"/>
                <w:lang w:val="en-GB"/>
              </w:rPr>
              <w:t xml:space="preserve"> (</w:t>
            </w:r>
            <w:r w:rsidR="00E42219">
              <w:rPr>
                <w:b/>
                <w:sz w:val="18"/>
                <w:szCs w:val="18"/>
                <w:lang w:val="en-GB"/>
              </w:rPr>
              <w:t>6.7</w:t>
            </w:r>
            <w:r w:rsidR="00251267">
              <w:rPr>
                <w:b/>
                <w:sz w:val="18"/>
                <w:szCs w:val="18"/>
                <w:lang w:val="en-GB"/>
              </w:rPr>
              <w:t>%)</w:t>
            </w:r>
          </w:p>
        </w:tc>
      </w:tr>
      <w:tr w:rsidR="00251267" w:rsidRPr="00B563C2" w14:paraId="4DAA315A" w14:textId="77777777" w:rsidTr="009B580B">
        <w:tc>
          <w:tcPr>
            <w:tcW w:w="816" w:type="dxa"/>
          </w:tcPr>
          <w:p w14:paraId="3427B3B4" w14:textId="77777777" w:rsidR="00251267" w:rsidRPr="00B803A2" w:rsidRDefault="00251267" w:rsidP="0025126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3148" w:type="dxa"/>
          </w:tcPr>
          <w:p w14:paraId="7225BE94" w14:textId="77777777" w:rsidR="00251267" w:rsidRPr="00B803A2" w:rsidRDefault="00251267" w:rsidP="0025126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977" w:type="dxa"/>
          </w:tcPr>
          <w:p w14:paraId="5EA914F3" w14:textId="602A4087" w:rsidR="00251267" w:rsidRPr="00B803A2" w:rsidRDefault="00251267" w:rsidP="00251267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 xml:space="preserve">Medical observation and evaluation for suspected diseases and conditions, ruled out. </w:t>
            </w:r>
          </w:p>
        </w:tc>
        <w:tc>
          <w:tcPr>
            <w:tcW w:w="1418" w:type="dxa"/>
          </w:tcPr>
          <w:p w14:paraId="17958DE3" w14:textId="4FFA69A3" w:rsidR="00251267" w:rsidRPr="00B803A2" w:rsidRDefault="00251267" w:rsidP="00251267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Z03</w:t>
            </w:r>
          </w:p>
        </w:tc>
        <w:tc>
          <w:tcPr>
            <w:tcW w:w="283" w:type="dxa"/>
            <w:tcBorders>
              <w:right w:val="nil"/>
            </w:tcBorders>
          </w:tcPr>
          <w:p w14:paraId="2D0D2AD4" w14:textId="074EA99E" w:rsidR="00251267" w:rsidRPr="00B803A2" w:rsidRDefault="00251267" w:rsidP="0025126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left w:val="nil"/>
            </w:tcBorders>
          </w:tcPr>
          <w:p w14:paraId="59593099" w14:textId="694EF877" w:rsidR="00251267" w:rsidRDefault="00CE4A23" w:rsidP="00251267">
            <w:pPr>
              <w:jc w:val="righ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 xml:space="preserve">34 </w:t>
            </w:r>
            <w:r w:rsidR="00251267">
              <w:rPr>
                <w:sz w:val="18"/>
                <w:szCs w:val="18"/>
                <w:lang w:val="en-GB"/>
              </w:rPr>
              <w:t>(</w:t>
            </w:r>
            <w:r w:rsidR="00E42219">
              <w:rPr>
                <w:sz w:val="18"/>
                <w:szCs w:val="18"/>
                <w:lang w:val="en-GB"/>
              </w:rPr>
              <w:t>4.8</w:t>
            </w:r>
            <w:r w:rsidR="00251267">
              <w:rPr>
                <w:sz w:val="18"/>
                <w:szCs w:val="18"/>
                <w:lang w:val="en-GB"/>
              </w:rPr>
              <w:t>%)</w:t>
            </w:r>
          </w:p>
        </w:tc>
      </w:tr>
      <w:tr w:rsidR="00251267" w:rsidRPr="00B563C2" w14:paraId="020B567F" w14:textId="77777777" w:rsidTr="009B580B">
        <w:tc>
          <w:tcPr>
            <w:tcW w:w="816" w:type="dxa"/>
          </w:tcPr>
          <w:p w14:paraId="15342662" w14:textId="77777777" w:rsidR="00251267" w:rsidRPr="00B803A2" w:rsidRDefault="00251267" w:rsidP="0025126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3148" w:type="dxa"/>
          </w:tcPr>
          <w:p w14:paraId="0CB14B88" w14:textId="77777777" w:rsidR="00251267" w:rsidRPr="00B803A2" w:rsidRDefault="00251267" w:rsidP="0025126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977" w:type="dxa"/>
          </w:tcPr>
          <w:p w14:paraId="0F4A6C03" w14:textId="54B36FF3" w:rsidR="00251267" w:rsidRPr="00B803A2" w:rsidRDefault="00251267" w:rsidP="00251267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Other</w:t>
            </w:r>
          </w:p>
        </w:tc>
        <w:tc>
          <w:tcPr>
            <w:tcW w:w="1418" w:type="dxa"/>
          </w:tcPr>
          <w:p w14:paraId="351E73CD" w14:textId="77777777" w:rsidR="00251267" w:rsidRPr="00B803A2" w:rsidRDefault="00251267" w:rsidP="0025126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tcBorders>
              <w:right w:val="nil"/>
            </w:tcBorders>
          </w:tcPr>
          <w:p w14:paraId="08AB504A" w14:textId="46073EB5" w:rsidR="00251267" w:rsidRPr="00B803A2" w:rsidRDefault="00251267" w:rsidP="0025126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left w:val="nil"/>
            </w:tcBorders>
          </w:tcPr>
          <w:p w14:paraId="78056547" w14:textId="0FE7DE24" w:rsidR="00251267" w:rsidRDefault="00CE4A23" w:rsidP="00251267">
            <w:pPr>
              <w:jc w:val="righ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 xml:space="preserve"> 13 </w:t>
            </w:r>
            <w:r w:rsidR="00251267">
              <w:rPr>
                <w:sz w:val="18"/>
                <w:szCs w:val="18"/>
                <w:lang w:val="en-GB"/>
              </w:rPr>
              <w:t>(</w:t>
            </w:r>
            <w:r w:rsidR="00E42219">
              <w:rPr>
                <w:sz w:val="18"/>
                <w:szCs w:val="18"/>
                <w:lang w:val="en-GB"/>
              </w:rPr>
              <w:t>1.8</w:t>
            </w:r>
            <w:r w:rsidR="00251267">
              <w:rPr>
                <w:sz w:val="18"/>
                <w:szCs w:val="18"/>
                <w:lang w:val="en-GB"/>
              </w:rPr>
              <w:t>%)</w:t>
            </w:r>
          </w:p>
        </w:tc>
      </w:tr>
      <w:tr w:rsidR="00251267" w:rsidRPr="00B563C2" w14:paraId="6B5997B8" w14:textId="77777777" w:rsidTr="009B580B">
        <w:tc>
          <w:tcPr>
            <w:tcW w:w="816" w:type="dxa"/>
            <w:shd w:val="clear" w:color="auto" w:fill="D0CECE" w:themeFill="background2" w:themeFillShade="E6"/>
          </w:tcPr>
          <w:p w14:paraId="5F89BECA" w14:textId="77777777" w:rsidR="00251267" w:rsidRPr="00B563C2" w:rsidRDefault="00251267" w:rsidP="00251267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148" w:type="dxa"/>
            <w:shd w:val="clear" w:color="auto" w:fill="D0CECE" w:themeFill="background2" w:themeFillShade="E6"/>
          </w:tcPr>
          <w:p w14:paraId="42692C44" w14:textId="77777777" w:rsidR="00251267" w:rsidRPr="00B563C2" w:rsidRDefault="00251267" w:rsidP="00251267">
            <w:pPr>
              <w:rPr>
                <w:sz w:val="18"/>
                <w:szCs w:val="18"/>
                <w:lang w:val="en-US"/>
              </w:rPr>
            </w:pPr>
            <w:r w:rsidRPr="00B563C2">
              <w:rPr>
                <w:sz w:val="18"/>
                <w:szCs w:val="18"/>
                <w:lang w:val="en-US"/>
              </w:rPr>
              <w:t>Total</w:t>
            </w:r>
          </w:p>
        </w:tc>
        <w:tc>
          <w:tcPr>
            <w:tcW w:w="2977" w:type="dxa"/>
            <w:shd w:val="clear" w:color="auto" w:fill="D0CECE" w:themeFill="background2" w:themeFillShade="E6"/>
          </w:tcPr>
          <w:p w14:paraId="2497177D" w14:textId="77777777" w:rsidR="00251267" w:rsidRDefault="00251267" w:rsidP="00251267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shd w:val="clear" w:color="auto" w:fill="D0CECE" w:themeFill="background2" w:themeFillShade="E6"/>
          </w:tcPr>
          <w:p w14:paraId="536CD606" w14:textId="77777777" w:rsidR="00251267" w:rsidRDefault="00251267" w:rsidP="00251267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gridSpan w:val="2"/>
            <w:shd w:val="clear" w:color="auto" w:fill="D0CECE" w:themeFill="background2" w:themeFillShade="E6"/>
          </w:tcPr>
          <w:p w14:paraId="30D4B612" w14:textId="266F2FE8" w:rsidR="00251267" w:rsidRPr="00B563C2" w:rsidRDefault="00CE4A23" w:rsidP="00251267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703 (100.0%)</w:t>
            </w:r>
          </w:p>
        </w:tc>
      </w:tr>
    </w:tbl>
    <w:p w14:paraId="138F5FA8" w14:textId="7C6E384A" w:rsidR="00995B6E" w:rsidRPr="00B563C2" w:rsidRDefault="00995B6E">
      <w:pPr>
        <w:rPr>
          <w:lang w:val="en-US"/>
        </w:rPr>
      </w:pPr>
    </w:p>
    <w:sectPr w:rsidR="00995B6E" w:rsidRPr="00B563C2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hideSpellingErrors/>
  <w:hideGrammaticalErrors/>
  <w:activeWritingStyle w:appName="MSWord" w:lang="da-DK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tLQ0MTQ0MzAyN7I0sTRV0lEKTi0uzszPAykwNK0FADsDR1QtAAAA"/>
  </w:docVars>
  <w:rsids>
    <w:rsidRoot w:val="00F8703D"/>
    <w:rsid w:val="000709E5"/>
    <w:rsid w:val="000C068E"/>
    <w:rsid w:val="000E6483"/>
    <w:rsid w:val="000F70B5"/>
    <w:rsid w:val="00117981"/>
    <w:rsid w:val="00145842"/>
    <w:rsid w:val="001D25B7"/>
    <w:rsid w:val="001E762C"/>
    <w:rsid w:val="001E7DA8"/>
    <w:rsid w:val="00251267"/>
    <w:rsid w:val="00257075"/>
    <w:rsid w:val="002613BF"/>
    <w:rsid w:val="002B1EEE"/>
    <w:rsid w:val="003B50A4"/>
    <w:rsid w:val="003E37AC"/>
    <w:rsid w:val="0041415C"/>
    <w:rsid w:val="00454379"/>
    <w:rsid w:val="00463E98"/>
    <w:rsid w:val="00481884"/>
    <w:rsid w:val="00483CFC"/>
    <w:rsid w:val="00490157"/>
    <w:rsid w:val="004B3CEE"/>
    <w:rsid w:val="004E4F1C"/>
    <w:rsid w:val="00515831"/>
    <w:rsid w:val="0053328C"/>
    <w:rsid w:val="00545DA6"/>
    <w:rsid w:val="0056771A"/>
    <w:rsid w:val="00581678"/>
    <w:rsid w:val="00582188"/>
    <w:rsid w:val="005F6D8E"/>
    <w:rsid w:val="00613650"/>
    <w:rsid w:val="006D547B"/>
    <w:rsid w:val="006F0713"/>
    <w:rsid w:val="006F3D7A"/>
    <w:rsid w:val="006F6CA2"/>
    <w:rsid w:val="00714038"/>
    <w:rsid w:val="007300AF"/>
    <w:rsid w:val="0076333C"/>
    <w:rsid w:val="007735A2"/>
    <w:rsid w:val="007F3D1A"/>
    <w:rsid w:val="00820FB4"/>
    <w:rsid w:val="0088457A"/>
    <w:rsid w:val="00885B76"/>
    <w:rsid w:val="008A266C"/>
    <w:rsid w:val="008D33CF"/>
    <w:rsid w:val="008E0BB0"/>
    <w:rsid w:val="008F1705"/>
    <w:rsid w:val="00915B73"/>
    <w:rsid w:val="009404DE"/>
    <w:rsid w:val="00955DBF"/>
    <w:rsid w:val="00995B6E"/>
    <w:rsid w:val="009B580B"/>
    <w:rsid w:val="009E2895"/>
    <w:rsid w:val="009F3908"/>
    <w:rsid w:val="009F7B44"/>
    <w:rsid w:val="00A00D5C"/>
    <w:rsid w:val="00A12644"/>
    <w:rsid w:val="00A82B10"/>
    <w:rsid w:val="00A87288"/>
    <w:rsid w:val="00AA36A2"/>
    <w:rsid w:val="00AD15D8"/>
    <w:rsid w:val="00B563C2"/>
    <w:rsid w:val="00B803A2"/>
    <w:rsid w:val="00BB26A3"/>
    <w:rsid w:val="00BB3AF5"/>
    <w:rsid w:val="00BB3E57"/>
    <w:rsid w:val="00C0061C"/>
    <w:rsid w:val="00C61229"/>
    <w:rsid w:val="00C72EAB"/>
    <w:rsid w:val="00CE4A23"/>
    <w:rsid w:val="00CF4E78"/>
    <w:rsid w:val="00D623E9"/>
    <w:rsid w:val="00D67347"/>
    <w:rsid w:val="00D676A8"/>
    <w:rsid w:val="00D93180"/>
    <w:rsid w:val="00DD2FD2"/>
    <w:rsid w:val="00E35CF4"/>
    <w:rsid w:val="00E42219"/>
    <w:rsid w:val="00E855A0"/>
    <w:rsid w:val="00ED5612"/>
    <w:rsid w:val="00F00253"/>
    <w:rsid w:val="00F05CA8"/>
    <w:rsid w:val="00F3048B"/>
    <w:rsid w:val="00F56BA3"/>
    <w:rsid w:val="00F63843"/>
    <w:rsid w:val="00F64318"/>
    <w:rsid w:val="00F8703D"/>
    <w:rsid w:val="00FB6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719AA"/>
  <w15:chartTrackingRefBased/>
  <w15:docId w15:val="{845C9B95-F66C-4D3D-A337-438F9BD96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703D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F870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henvisning">
    <w:name w:val="annotation reference"/>
    <w:basedOn w:val="Standardskrifttypeiafsnit"/>
    <w:uiPriority w:val="99"/>
    <w:semiHidden/>
    <w:unhideWhenUsed/>
    <w:rsid w:val="00B803A2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B803A2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B803A2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B803A2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B803A2"/>
    <w:rPr>
      <w:b/>
      <w:bCs/>
      <w:sz w:val="20"/>
      <w:szCs w:val="2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B803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B803A2"/>
    <w:rPr>
      <w:rFonts w:ascii="Segoe UI" w:hAnsi="Segoe UI" w:cs="Segoe UI"/>
      <w:sz w:val="18"/>
      <w:szCs w:val="18"/>
    </w:rPr>
  </w:style>
  <w:style w:type="character" w:styleId="Hyperlink">
    <w:name w:val="Hyperlink"/>
    <w:basedOn w:val="Standardskrifttypeiafsnit"/>
    <w:uiPriority w:val="99"/>
    <w:unhideWhenUsed/>
    <w:rsid w:val="006F3D7A"/>
    <w:rPr>
      <w:color w:val="0563C1" w:themeColor="hyperlink"/>
      <w:u w:val="single"/>
    </w:rPr>
  </w:style>
  <w:style w:type="character" w:styleId="BesgtLink">
    <w:name w:val="FollowedHyperlink"/>
    <w:basedOn w:val="Standardskrifttypeiafsnit"/>
    <w:uiPriority w:val="99"/>
    <w:semiHidden/>
    <w:unhideWhenUsed/>
    <w:rsid w:val="007300A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Syddanmark</Company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Gitte Schultz Kristensen</dc:creator>
  <cp:keywords/>
  <dc:description/>
  <cp:lastModifiedBy>Gitte Schultz Kristensen</cp:lastModifiedBy>
  <cp:revision>16</cp:revision>
  <dcterms:created xsi:type="dcterms:W3CDTF">2023-09-01T08:44:00Z</dcterms:created>
  <dcterms:modified xsi:type="dcterms:W3CDTF">2024-04-09T09:30:00Z</dcterms:modified>
</cp:coreProperties>
</file>