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4"/>
          <w:szCs w:val="32"/>
        </w:rPr>
      </w:pPr>
      <w:r>
        <w:rPr>
          <w:rFonts w:ascii="Times New Roman" w:hAnsi="Times New Roman" w:cs="Times New Roman"/>
          <w:sz w:val="24"/>
          <w:szCs w:val="32"/>
        </w:rPr>
        <w:t>Supplementary Table 1. PRISMA 2020 Checklist</w:t>
      </w:r>
    </w:p>
    <w:tbl>
      <w:tblPr>
        <w:tblStyle w:val="4"/>
        <w:tblW w:w="15593" w:type="dxa"/>
        <w:tblInd w:w="-601" w:type="dxa"/>
        <w:tblLayout w:type="autofit"/>
        <w:tblCellMar>
          <w:top w:w="0" w:type="dxa"/>
          <w:left w:w="108" w:type="dxa"/>
          <w:bottom w:w="0" w:type="dxa"/>
          <w:right w:w="108" w:type="dxa"/>
        </w:tblCellMar>
      </w:tblPr>
      <w:tblGrid>
        <w:gridCol w:w="2127"/>
        <w:gridCol w:w="729"/>
        <w:gridCol w:w="11076"/>
        <w:gridCol w:w="1661"/>
      </w:tblGrid>
      <w:tr>
        <w:tblPrEx>
          <w:tblCellMar>
            <w:top w:w="0" w:type="dxa"/>
            <w:left w:w="108" w:type="dxa"/>
            <w:bottom w:w="0" w:type="dxa"/>
            <w:right w:w="108" w:type="dxa"/>
          </w:tblCellMar>
        </w:tblPrEx>
        <w:trPr>
          <w:trHeight w:val="65" w:hRule="atLeast"/>
          <w:tblHeader/>
        </w:trPr>
        <w:tc>
          <w:tcPr>
            <w:tcW w:w="2127" w:type="dxa"/>
            <w:tcBorders>
              <w:top w:val="double" w:color="000000" w:sz="6" w:space="0"/>
              <w:left w:val="single" w:color="000000" w:sz="6" w:space="0"/>
              <w:bottom w:val="double" w:color="FFFFCC" w:sz="2" w:space="0"/>
              <w:right w:val="single" w:color="000000" w:sz="6" w:space="0"/>
            </w:tcBorders>
            <w:shd w:val="clear" w:color="auto" w:fill="63639A"/>
            <w:vAlign w:val="center"/>
          </w:tcPr>
          <w:p>
            <w:pPr>
              <w:pStyle w:val="11"/>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Section and Topic </w:t>
            </w:r>
          </w:p>
        </w:tc>
        <w:tc>
          <w:tcPr>
            <w:tcW w:w="729" w:type="dxa"/>
            <w:tcBorders>
              <w:top w:val="double" w:color="000000" w:sz="6" w:space="0"/>
              <w:left w:val="single" w:color="000000" w:sz="6" w:space="0"/>
              <w:bottom w:val="double" w:color="FFFFCC" w:sz="2" w:space="0"/>
              <w:right w:val="single" w:color="000000" w:sz="6" w:space="0"/>
            </w:tcBorders>
            <w:shd w:val="clear" w:color="auto" w:fill="63639A"/>
            <w:vAlign w:val="center"/>
          </w:tcPr>
          <w:p>
            <w:pPr>
              <w:pStyle w:val="11"/>
              <w:rPr>
                <w:rFonts w:ascii="Times New Roman" w:hAnsi="Times New Roman" w:cs="Times New Roman"/>
                <w:b/>
                <w:bCs/>
                <w:color w:val="FFFFFF"/>
                <w:sz w:val="18"/>
                <w:szCs w:val="18"/>
              </w:rPr>
            </w:pPr>
            <w:r>
              <w:rPr>
                <w:rFonts w:ascii="Times New Roman" w:hAnsi="Times New Roman" w:cs="Times New Roman"/>
                <w:b/>
                <w:bCs/>
                <w:color w:val="FFFFFF"/>
                <w:sz w:val="18"/>
                <w:szCs w:val="18"/>
              </w:rPr>
              <w:t>Item #</w:t>
            </w:r>
          </w:p>
        </w:tc>
        <w:tc>
          <w:tcPr>
            <w:tcW w:w="11076" w:type="dxa"/>
            <w:tcBorders>
              <w:top w:val="double" w:color="000000" w:sz="6" w:space="0"/>
              <w:left w:val="single" w:color="000000" w:sz="6" w:space="0"/>
              <w:bottom w:val="double" w:color="000000" w:sz="6" w:space="0"/>
              <w:right w:val="single" w:color="000000" w:sz="6" w:space="0"/>
            </w:tcBorders>
            <w:shd w:val="clear" w:color="auto" w:fill="63639A"/>
            <w:vAlign w:val="center"/>
          </w:tcPr>
          <w:p>
            <w:pPr>
              <w:pStyle w:val="11"/>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Checklist item </w:t>
            </w:r>
          </w:p>
        </w:tc>
        <w:tc>
          <w:tcPr>
            <w:tcW w:w="1661" w:type="dxa"/>
            <w:tcBorders>
              <w:top w:val="double" w:color="000000" w:sz="6" w:space="0"/>
              <w:left w:val="single" w:color="000000" w:sz="6" w:space="0"/>
              <w:bottom w:val="double" w:color="000000" w:sz="6" w:space="0"/>
              <w:right w:val="single" w:color="000000" w:sz="6" w:space="0"/>
            </w:tcBorders>
            <w:shd w:val="clear" w:color="auto" w:fill="63639A"/>
            <w:vAlign w:val="center"/>
          </w:tcPr>
          <w:p>
            <w:pPr>
              <w:pStyle w:val="11"/>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Location where item is reported </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TITLE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right"/>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double" w:color="FFFFCC" w:sz="2"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Title </w:t>
            </w:r>
          </w:p>
        </w:tc>
        <w:tc>
          <w:tcPr>
            <w:tcW w:w="729" w:type="dxa"/>
            <w:tcBorders>
              <w:top w:val="single" w:color="000000" w:sz="6" w:space="0"/>
              <w:left w:val="single" w:color="000000" w:sz="6" w:space="0"/>
              <w:bottom w:val="double" w:color="FFFFCC" w:sz="2"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w:t>
            </w:r>
          </w:p>
        </w:tc>
        <w:tc>
          <w:tcPr>
            <w:tcW w:w="11076"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Identify the report as a systematic review.</w:t>
            </w:r>
          </w:p>
        </w:tc>
        <w:tc>
          <w:tcPr>
            <w:tcW w:w="1661"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Page 1</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ABSTRACT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right"/>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double" w:color="FFFFCC" w:sz="2"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Abstract </w:t>
            </w:r>
          </w:p>
        </w:tc>
        <w:tc>
          <w:tcPr>
            <w:tcW w:w="729" w:type="dxa"/>
            <w:tcBorders>
              <w:top w:val="single" w:color="000000" w:sz="6" w:space="0"/>
              <w:left w:val="single" w:color="000000" w:sz="6" w:space="0"/>
              <w:bottom w:val="double" w:color="FFFFCC" w:sz="2"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w:t>
            </w:r>
          </w:p>
        </w:tc>
        <w:tc>
          <w:tcPr>
            <w:tcW w:w="11076"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See the PRISMA 2020 for Abstracts checklist.</w:t>
            </w:r>
          </w:p>
        </w:tc>
        <w:tc>
          <w:tcPr>
            <w:tcW w:w="1661"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Page 2</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INTRODUCTION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right"/>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Rationale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3</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the rationale for the review in the context of existing knowledge.</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Page 4</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5</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double" w:color="FFFFCC" w:sz="2"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Objectives </w:t>
            </w:r>
          </w:p>
        </w:tc>
        <w:tc>
          <w:tcPr>
            <w:tcW w:w="729" w:type="dxa"/>
            <w:tcBorders>
              <w:top w:val="single" w:color="000000" w:sz="6" w:space="0"/>
              <w:left w:val="single" w:color="000000" w:sz="6" w:space="0"/>
              <w:bottom w:val="double" w:color="FFFFCC" w:sz="2"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4</w:t>
            </w:r>
          </w:p>
        </w:tc>
        <w:tc>
          <w:tcPr>
            <w:tcW w:w="11076"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Provide an explicit statement of the objective(s) or question(s) the review addresses.</w:t>
            </w:r>
          </w:p>
        </w:tc>
        <w:tc>
          <w:tcPr>
            <w:tcW w:w="1661" w:type="dxa"/>
            <w:tcBorders>
              <w:top w:val="single" w:color="000000" w:sz="6" w:space="0"/>
              <w:left w:val="single" w:color="000000" w:sz="6" w:space="0"/>
              <w:bottom w:val="doub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Page 6</w:t>
            </w:r>
            <w:r>
              <w:rPr>
                <w:rFonts w:hint="eastAsia" w:ascii="Times New Roman" w:hAnsi="Times New Roman" w:cs="Times New Roman"/>
                <w:color w:val="auto"/>
                <w:sz w:val="18"/>
                <w:szCs w:val="18"/>
                <w:lang w:val="en-US" w:eastAsia="zh-CN"/>
              </w:rPr>
              <w:t>-7</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METHODS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right"/>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Eligibility criteria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5</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the inclusion and exclusion criteria for the review and how studies were grouped for the syntheses.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eastAsia" w:ascii="Times New Roman" w:hAnsi="Times New Roman" w:cs="Times New Roman" w:eastAsiaTheme="minorEastAsia"/>
                <w:color w:val="auto"/>
                <w:sz w:val="18"/>
                <w:szCs w:val="18"/>
                <w:lang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8</w:t>
            </w:r>
          </w:p>
        </w:tc>
      </w:tr>
      <w:tr>
        <w:tblPrEx>
          <w:tblCellMar>
            <w:top w:w="0" w:type="dxa"/>
            <w:left w:w="108" w:type="dxa"/>
            <w:bottom w:w="0" w:type="dxa"/>
            <w:right w:w="108" w:type="dxa"/>
          </w:tblCellMar>
        </w:tblPrEx>
        <w:trPr>
          <w:trHeight w:val="191"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Information sources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6</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7-8</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Search strategy</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7</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the full search strategies for all databases, registers and websites, including any filters and limits used.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7-8</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 xml:space="preserve"> Supplementary Table </w:t>
            </w:r>
            <w:r>
              <w:rPr>
                <w:rFonts w:hint="eastAsia" w:ascii="Times New Roman" w:hAnsi="Times New Roman" w:cs="Times New Roman"/>
                <w:color w:val="auto"/>
                <w:sz w:val="18"/>
                <w:szCs w:val="18"/>
                <w:lang w:val="en-US" w:eastAsia="zh-CN"/>
              </w:rPr>
              <w:t>2</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Selection process</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8</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8-9</w:t>
            </w:r>
          </w:p>
        </w:tc>
      </w:tr>
      <w:tr>
        <w:tblPrEx>
          <w:tblCellMar>
            <w:top w:w="0" w:type="dxa"/>
            <w:left w:w="108" w:type="dxa"/>
            <w:bottom w:w="0" w:type="dxa"/>
            <w:right w:w="108" w:type="dxa"/>
          </w:tblCellMar>
        </w:tblPrEx>
        <w:trPr>
          <w:trHeight w:val="152"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Data collection process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9</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8-9</w:t>
            </w: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Data items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10a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8-9</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10b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8-9</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Study risk of bias assessment</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11</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eastAsia" w:ascii="Times New Roman" w:hAnsi="Times New Roman" w:cs="Times New Roman" w:eastAsiaTheme="minorEastAsia"/>
                <w:color w:val="auto"/>
                <w:sz w:val="18"/>
                <w:szCs w:val="18"/>
                <w:lang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9</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Effect measures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12</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Specify for each outcome the effect measure(s) (e.g. risk ratio, mean difference) used in the synthesis or presentation of results.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Page 8</w:t>
            </w: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Synthesis methods</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13c</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used to tabulate or visually display results of individual studies and syntheses.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13d</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13e</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used to explore possible causes of heterogeneity among study results (e.g. subgroup analysis, meta-regression).</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50"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13f</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sensitivity analyses conducted to assess robustness of the synthesized results.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10-11</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Reporting bias assessment</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14</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risk of bias due to missing results in a synthesis (arising from reporting biases).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Certainty assessment</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15</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certainty (or confidence) in the body of evidence for an outcome.</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RESULTS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Study selection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16a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w:t>
            </w:r>
            <w:r>
              <w:rPr>
                <w:rFonts w:ascii="Times New Roman" w:hAnsi="Times New Roman" w:cs="Times New Roman"/>
                <w:color w:val="auto"/>
                <w:sz w:val="18"/>
                <w:szCs w:val="18"/>
              </w:rPr>
              <w:t>, Fig.1</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16b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Cite studies that might appear to meet the inclusion criteria, but which were excluded, and explain why they were excluded.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w:t>
            </w:r>
          </w:p>
        </w:tc>
      </w:tr>
      <w:tr>
        <w:tblPrEx>
          <w:tblCellMar>
            <w:top w:w="0" w:type="dxa"/>
            <w:left w:w="108" w:type="dxa"/>
            <w:bottom w:w="0" w:type="dxa"/>
            <w:right w:w="108" w:type="dxa"/>
          </w:tblCellMar>
        </w:tblPrEx>
        <w:trPr>
          <w:trHeight w:val="103"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Study characteristics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17</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Cite each included study and present its characteristics.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11-12</w:t>
            </w:r>
            <w:r>
              <w:rPr>
                <w:rFonts w:ascii="Times New Roman" w:hAnsi="Times New Roman" w:cs="Times New Roman"/>
                <w:color w:val="auto"/>
                <w:sz w:val="18"/>
                <w:szCs w:val="18"/>
              </w:rPr>
              <w:t>, Table 1</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Risk of bias in studies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18</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for each included study.</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12</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eastAsia="zh-CN"/>
              </w:rPr>
              <w:t>Supplementary Table 3</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Results of individual studies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19</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Page </w:t>
            </w:r>
            <w:r>
              <w:rPr>
                <w:rFonts w:hint="eastAsia" w:ascii="Times New Roman" w:hAnsi="Times New Roman" w:cs="Times New Roman"/>
                <w:color w:val="auto"/>
                <w:sz w:val="18"/>
                <w:szCs w:val="18"/>
                <w:lang w:val="en-US" w:eastAsia="zh-CN"/>
              </w:rPr>
              <w:t>11-12</w:t>
            </w:r>
            <w:r>
              <w:rPr>
                <w:rFonts w:ascii="Times New Roman" w:hAnsi="Times New Roman" w:cs="Times New Roman"/>
                <w:color w:val="auto"/>
                <w:sz w:val="18"/>
                <w:szCs w:val="18"/>
              </w:rPr>
              <w:t>,</w:t>
            </w:r>
            <w:r>
              <w:t xml:space="preserve"> </w:t>
            </w:r>
            <w:r>
              <w:rPr>
                <w:rFonts w:ascii="Times New Roman" w:hAnsi="Times New Roman" w:cs="Times New Roman"/>
                <w:color w:val="auto"/>
                <w:sz w:val="18"/>
                <w:szCs w:val="18"/>
              </w:rPr>
              <w:t>Fig.2, Table 1</w:t>
            </w: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Results of syntheses</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20a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For each synthesis, briefly summarise the characteristics and risk of bias among contributing studies.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11-13</w:t>
            </w:r>
          </w:p>
        </w:tc>
      </w:tr>
      <w:tr>
        <w:tblPrEx>
          <w:tblCellMar>
            <w:top w:w="0" w:type="dxa"/>
            <w:left w:w="108" w:type="dxa"/>
            <w:bottom w:w="0" w:type="dxa"/>
            <w:right w:w="108" w:type="dxa"/>
          </w:tblCellMar>
        </w:tblPrEx>
        <w:trPr>
          <w:trHeight w:val="203"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20b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11-13</w:t>
            </w:r>
            <w:r>
              <w:rPr>
                <w:rFonts w:ascii="Times New Roman" w:hAnsi="Times New Roman" w:cs="Times New Roman"/>
                <w:color w:val="auto"/>
                <w:sz w:val="18"/>
                <w:szCs w:val="18"/>
                <w:lang w:eastAsia="zh-CN"/>
              </w:rPr>
              <w:t xml:space="preserve">, </w:t>
            </w:r>
            <w:r>
              <w:rPr>
                <w:rFonts w:ascii="Times New Roman" w:hAnsi="Times New Roman" w:cs="Times New Roman"/>
                <w:color w:val="auto"/>
                <w:sz w:val="18"/>
                <w:szCs w:val="18"/>
              </w:rPr>
              <w:t>Fig.2, Table 2</w:t>
            </w:r>
            <w:r>
              <w:rPr>
                <w:rFonts w:hint="eastAsia" w:ascii="Times New Roman" w:hAnsi="Times New Roman" w:cs="Times New Roman"/>
                <w:color w:val="auto"/>
                <w:sz w:val="18"/>
                <w:szCs w:val="18"/>
                <w:lang w:val="en-US" w:eastAsia="zh-CN"/>
              </w:rPr>
              <w:t xml:space="preserve"> and Table 3</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20c</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results of all investigations of possible causes of heterogeneity among study results.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11-13</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20d</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results of all sensitivity analyses conducted to assess the robustness of the synthesized results.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eastAsia="zh-CN"/>
              </w:rPr>
              <w:t>Page</w:t>
            </w:r>
            <w:r>
              <w:rPr>
                <w:rFonts w:ascii="Times New Roman" w:hAnsi="Times New Roman" w:cs="Times New Roman"/>
                <w:color w:val="auto"/>
                <w:sz w:val="18"/>
                <w:szCs w:val="18"/>
                <w:lang w:eastAsia="zh-CN"/>
              </w:rPr>
              <w:t xml:space="preserve"> </w:t>
            </w:r>
            <w:r>
              <w:rPr>
                <w:rFonts w:hint="eastAsia" w:ascii="Times New Roman" w:hAnsi="Times New Roman" w:cs="Times New Roman"/>
                <w:color w:val="auto"/>
                <w:sz w:val="18"/>
                <w:szCs w:val="18"/>
                <w:lang w:val="en-US" w:eastAsia="zh-CN"/>
              </w:rPr>
              <w:t>12</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Reporting biases</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21</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due to missing results (arising from reporting biases) for each synthesis assessed.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Page</w:t>
            </w:r>
            <w:r>
              <w:rPr>
                <w:rFonts w:ascii="Times New Roman" w:hAnsi="Times New Roman" w:cs="Times New Roman"/>
                <w:color w:val="auto"/>
                <w:sz w:val="18"/>
                <w:szCs w:val="18"/>
                <w:lang w:eastAsia="zh-CN"/>
              </w:rPr>
              <w:t xml:space="preserve"> </w:t>
            </w:r>
            <w:r>
              <w:rPr>
                <w:rFonts w:hint="eastAsia" w:ascii="Times New Roman" w:hAnsi="Times New Roman" w:cs="Times New Roman"/>
                <w:color w:val="auto"/>
                <w:sz w:val="18"/>
                <w:szCs w:val="18"/>
                <w:lang w:val="en-US" w:eastAsia="zh-CN"/>
              </w:rPr>
              <w:t>12-13</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Certainty of evidence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22</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Present assessments of certainty (or confidence) in the body of evidence for each outcome assessed.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eastAsia="zh-CN"/>
              </w:rPr>
              <w:t>Page</w:t>
            </w:r>
            <w:r>
              <w:rPr>
                <w:rFonts w:ascii="Times New Roman" w:hAnsi="Times New Roman" w:cs="Times New Roman"/>
                <w:color w:val="auto"/>
                <w:sz w:val="18"/>
                <w:szCs w:val="18"/>
                <w:lang w:eastAsia="zh-CN"/>
              </w:rPr>
              <w:t xml:space="preserve"> </w:t>
            </w:r>
            <w:r>
              <w:rPr>
                <w:rFonts w:hint="eastAsia" w:ascii="Times New Roman" w:hAnsi="Times New Roman" w:cs="Times New Roman"/>
                <w:color w:val="auto"/>
                <w:sz w:val="18"/>
                <w:szCs w:val="18"/>
                <w:lang w:val="en-US" w:eastAsia="zh-CN"/>
              </w:rPr>
              <w:t>13</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 xml:space="preserve">DISCUSSION </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auto" w:sz="4"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 xml:space="preserve">Discussion </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23a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Provide a general interpretation of the results in the context of other evidence.</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14-16</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auto" w:sz="4"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23b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evidence included in the review.</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16</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auto" w:sz="4"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auto" w:sz="4"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23c</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review processes used.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age</w:t>
            </w:r>
            <w:r>
              <w:rPr>
                <w:rFonts w:hint="eastAsia" w:ascii="Times New Roman" w:hAnsi="Times New Roman" w:cs="Times New Roman"/>
                <w:color w:val="auto"/>
                <w:sz w:val="18"/>
                <w:szCs w:val="18"/>
                <w:lang w:val="en-US" w:eastAsia="zh-CN"/>
              </w:rPr>
              <w:t>16</w:t>
            </w: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auto" w:sz="4"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auto" w:sz="4" w:space="0"/>
              <w:left w:val="single" w:color="000000" w:sz="6" w:space="0"/>
              <w:bottom w:val="single" w:color="auto" w:sz="4" w:space="0"/>
              <w:right w:val="single" w:color="auto" w:sz="4"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23d</w:t>
            </w:r>
          </w:p>
        </w:tc>
        <w:tc>
          <w:tcPr>
            <w:tcW w:w="11076" w:type="dxa"/>
            <w:tcBorders>
              <w:top w:val="single" w:color="000000" w:sz="6" w:space="0"/>
              <w:left w:val="single" w:color="auto" w:sz="4"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Discuss implications of the results for practice, policy, and future research.</w:t>
            </w:r>
          </w:p>
        </w:tc>
        <w:tc>
          <w:tcPr>
            <w:tcW w:w="1661" w:type="dxa"/>
            <w:tcBorders>
              <w:top w:val="single" w:color="000000" w:sz="6" w:space="0"/>
              <w:left w:val="single" w:color="000000" w:sz="6" w:space="0"/>
              <w:bottom w:val="doub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17</w:t>
            </w:r>
          </w:p>
        </w:tc>
      </w:tr>
      <w:tr>
        <w:tblPrEx>
          <w:tblCellMar>
            <w:top w:w="0" w:type="dxa"/>
            <w:left w:w="108" w:type="dxa"/>
            <w:bottom w:w="0" w:type="dxa"/>
            <w:right w:w="108" w:type="dxa"/>
          </w:tblCellMar>
        </w:tblPrEx>
        <w:trPr>
          <w:trHeight w:val="24" w:hRule="atLeast"/>
        </w:trPr>
        <w:tc>
          <w:tcPr>
            <w:tcW w:w="13932" w:type="dxa"/>
            <w:gridSpan w:val="3"/>
            <w:tcBorders>
              <w:top w:val="double" w:color="000000" w:sz="6" w:space="0"/>
              <w:left w:val="single" w:color="000000" w:sz="6" w:space="0"/>
              <w:bottom w:val="single" w:color="000000" w:sz="6" w:space="0"/>
              <w:right w:val="single" w:color="000000" w:sz="6" w:space="0"/>
            </w:tcBorders>
            <w:shd w:val="clear" w:color="auto" w:fill="FFFFCC"/>
            <w:vAlign w:val="center"/>
          </w:tcPr>
          <w:p>
            <w:pPr>
              <w:pStyle w:val="11"/>
              <w:rPr>
                <w:rFonts w:ascii="Times New Roman" w:hAnsi="Times New Roman" w:cs="Times New Roman"/>
                <w:sz w:val="18"/>
                <w:szCs w:val="18"/>
              </w:rPr>
            </w:pPr>
            <w:r>
              <w:rPr>
                <w:rFonts w:ascii="Times New Roman" w:hAnsi="Times New Roman" w:cs="Times New Roman"/>
                <w:b/>
                <w:bCs/>
                <w:sz w:val="18"/>
                <w:szCs w:val="18"/>
              </w:rPr>
              <w:t>OTHER INFORMATION</w:t>
            </w:r>
          </w:p>
        </w:tc>
        <w:tc>
          <w:tcPr>
            <w:tcW w:w="1661" w:type="dxa"/>
            <w:tcBorders>
              <w:top w:val="double" w:color="000000" w:sz="6" w:space="0"/>
              <w:left w:val="single" w:color="000000" w:sz="6" w:space="0"/>
              <w:bottom w:val="single" w:color="000000" w:sz="6" w:space="0"/>
              <w:right w:val="single" w:color="000000" w:sz="6" w:space="0"/>
            </w:tcBorders>
            <w:shd w:val="clear" w:color="auto" w:fill="FFFFCC"/>
          </w:tcPr>
          <w:p>
            <w:pPr>
              <w:pStyle w:val="11"/>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vMerge w:val="restart"/>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Registration and protocol</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24a</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Provide registration information for the review, including register name and registration number, or state that the review was not registered.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7</w:t>
            </w:r>
          </w:p>
        </w:tc>
      </w:tr>
      <w:tr>
        <w:tblPrEx>
          <w:tblCellMar>
            <w:top w:w="0" w:type="dxa"/>
            <w:left w:w="108" w:type="dxa"/>
            <w:bottom w:w="0" w:type="dxa"/>
            <w:right w:w="108" w:type="dxa"/>
          </w:tblCellMar>
        </w:tblPrEx>
        <w:trPr>
          <w:trHeight w:val="57"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24b</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Indicate where the review protocol can be accessed, or state that a protocol was not prepared.</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color w:val="000000"/>
                <w:sz w:val="18"/>
                <w:szCs w:val="18"/>
                <w:lang w:val="en-CA" w:eastAsia="en-CA"/>
              </w:rPr>
            </w:pP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24c</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and explain any amendments to information provided at registration or in the protocol.</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Support</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25</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Describe sources of financial or non-financial support for the review, and the role of the funders or sponsors in the review.</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age</w:t>
            </w:r>
            <w:r>
              <w:rPr>
                <w:rFonts w:hint="eastAsia" w:ascii="Times New Roman" w:hAnsi="Times New Roman" w:cs="Times New Roman"/>
                <w:color w:val="auto"/>
                <w:sz w:val="18"/>
                <w:szCs w:val="18"/>
                <w:lang w:val="en-US" w:eastAsia="zh-CN"/>
              </w:rPr>
              <w:t xml:space="preserve"> 17-18</w:t>
            </w:r>
          </w:p>
        </w:tc>
      </w:tr>
      <w:tr>
        <w:tblPrEx>
          <w:tblCellMar>
            <w:top w:w="0" w:type="dxa"/>
            <w:left w:w="108" w:type="dxa"/>
            <w:bottom w:w="0" w:type="dxa"/>
            <w:right w:w="108" w:type="dxa"/>
          </w:tblCellMar>
        </w:tblPrEx>
        <w:trPr>
          <w:trHeight w:val="48" w:hRule="atLeast"/>
        </w:trPr>
        <w:tc>
          <w:tcPr>
            <w:tcW w:w="2127"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Competing interests</w:t>
            </w:r>
          </w:p>
        </w:tc>
        <w:tc>
          <w:tcPr>
            <w:tcW w:w="729" w:type="dxa"/>
            <w:tcBorders>
              <w:top w:val="single" w:color="000000" w:sz="6" w:space="0"/>
              <w:left w:val="single" w:color="000000" w:sz="6" w:space="0"/>
              <w:bottom w:val="sing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26</w:t>
            </w:r>
          </w:p>
        </w:tc>
        <w:tc>
          <w:tcPr>
            <w:tcW w:w="11076" w:type="dxa"/>
            <w:tcBorders>
              <w:top w:val="single" w:color="000000" w:sz="6" w:space="0"/>
              <w:left w:val="single" w:color="000000" w:sz="6" w:space="0"/>
              <w:bottom w:val="sing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Declare any competing interests of review authors.</w:t>
            </w:r>
          </w:p>
        </w:tc>
        <w:tc>
          <w:tcPr>
            <w:tcW w:w="1661" w:type="dxa"/>
            <w:tcBorders>
              <w:top w:val="single" w:color="000000" w:sz="6" w:space="0"/>
              <w:left w:val="single" w:color="000000" w:sz="6" w:space="0"/>
              <w:bottom w:val="sing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17</w:t>
            </w:r>
          </w:p>
        </w:tc>
      </w:tr>
      <w:tr>
        <w:tblPrEx>
          <w:tblCellMar>
            <w:top w:w="0" w:type="dxa"/>
            <w:left w:w="108" w:type="dxa"/>
            <w:bottom w:w="0" w:type="dxa"/>
            <w:right w:w="108" w:type="dxa"/>
          </w:tblCellMar>
        </w:tblPrEx>
        <w:trPr>
          <w:trHeight w:val="219" w:hRule="atLeast"/>
        </w:trPr>
        <w:tc>
          <w:tcPr>
            <w:tcW w:w="2127"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Availability of data, code and other materials</w:t>
            </w:r>
          </w:p>
        </w:tc>
        <w:tc>
          <w:tcPr>
            <w:tcW w:w="729" w:type="dxa"/>
            <w:tcBorders>
              <w:top w:val="single" w:color="000000" w:sz="6" w:space="0"/>
              <w:left w:val="single" w:color="000000" w:sz="6" w:space="0"/>
              <w:bottom w:val="double" w:color="000000" w:sz="6" w:space="0"/>
              <w:right w:val="single" w:color="000000" w:sz="6" w:space="0"/>
            </w:tcBorders>
          </w:tcPr>
          <w:p>
            <w:pPr>
              <w:pStyle w:val="11"/>
              <w:spacing w:before="40" w:after="40"/>
              <w:jc w:val="right"/>
              <w:rPr>
                <w:rFonts w:ascii="Times New Roman" w:hAnsi="Times New Roman" w:cs="Times New Roman"/>
                <w:sz w:val="18"/>
                <w:szCs w:val="18"/>
              </w:rPr>
            </w:pPr>
            <w:r>
              <w:rPr>
                <w:rFonts w:ascii="Times New Roman" w:hAnsi="Times New Roman" w:cs="Times New Roman"/>
                <w:sz w:val="18"/>
                <w:szCs w:val="18"/>
              </w:rPr>
              <w:t>27</w:t>
            </w:r>
          </w:p>
        </w:tc>
        <w:tc>
          <w:tcPr>
            <w:tcW w:w="11076" w:type="dxa"/>
            <w:tcBorders>
              <w:top w:val="single" w:color="000000" w:sz="6" w:space="0"/>
              <w:left w:val="single" w:color="000000" w:sz="6" w:space="0"/>
              <w:bottom w:val="double" w:color="000000" w:sz="6" w:space="0"/>
              <w:right w:val="single" w:color="000000" w:sz="6" w:space="0"/>
            </w:tcBorders>
          </w:tcPr>
          <w:p>
            <w:pPr>
              <w:pStyle w:val="11"/>
              <w:spacing w:before="40" w:after="40"/>
              <w:rPr>
                <w:rFonts w:ascii="Times New Roman" w:hAnsi="Times New Roman" w:cs="Times New Roman"/>
                <w:sz w:val="18"/>
                <w:szCs w:val="18"/>
              </w:rPr>
            </w:pPr>
            <w:r>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61" w:type="dxa"/>
            <w:tcBorders>
              <w:top w:val="single" w:color="000000" w:sz="6" w:space="0"/>
              <w:left w:val="single" w:color="000000" w:sz="6" w:space="0"/>
              <w:bottom w:val="double" w:color="000000" w:sz="6" w:space="0"/>
              <w:right w:val="single" w:color="000000" w:sz="6" w:space="0"/>
            </w:tcBorders>
          </w:tcPr>
          <w:p>
            <w:pPr>
              <w:pStyle w:val="11"/>
              <w:spacing w:before="40" w:after="40"/>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eastAsia="zh-CN"/>
              </w:rPr>
              <w:t>P</w:t>
            </w:r>
            <w:r>
              <w:rPr>
                <w:rFonts w:ascii="Times New Roman" w:hAnsi="Times New Roman" w:cs="Times New Roman"/>
                <w:color w:val="auto"/>
                <w:sz w:val="18"/>
                <w:szCs w:val="18"/>
                <w:lang w:eastAsia="zh-CN"/>
              </w:rPr>
              <w:t xml:space="preserve">age </w:t>
            </w:r>
            <w:r>
              <w:rPr>
                <w:rFonts w:hint="eastAsia" w:ascii="Times New Roman" w:hAnsi="Times New Roman" w:cs="Times New Roman"/>
                <w:color w:val="auto"/>
                <w:sz w:val="18"/>
                <w:szCs w:val="18"/>
                <w:lang w:val="en-US" w:eastAsia="zh-CN"/>
              </w:rPr>
              <w:t>17</w:t>
            </w:r>
          </w:p>
        </w:tc>
      </w:tr>
    </w:tbl>
    <w:p>
      <w:pPr>
        <w:rPr>
          <w:rFonts w:ascii="Times New Roman" w:hAnsi="Times New Roman" w:cs="Times New Roman"/>
          <w:sz w:val="24"/>
          <w:szCs w:val="32"/>
        </w:rPr>
      </w:pPr>
    </w:p>
    <w:p>
      <w:pPr>
        <w:rPr>
          <w:rFonts w:ascii="Times New Roman" w:hAnsi="Times New Roman" w:cs="Times New Roman"/>
          <w:sz w:val="24"/>
          <w:szCs w:val="32"/>
        </w:rPr>
      </w:pPr>
    </w:p>
    <w:p>
      <w:pPr>
        <w:pStyle w:val="11"/>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12"/>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7"/>
          <w:rFonts w:ascii="Arial" w:hAnsi="Arial" w:cs="Arial"/>
          <w:sz w:val="18"/>
          <w:szCs w:val="18"/>
          <w:lang w:val="da-DK"/>
        </w:rPr>
        <w:t>http://www.prisma-statement.org/</w:t>
      </w:r>
      <w:r>
        <w:rPr>
          <w:rStyle w:val="7"/>
          <w:rFonts w:ascii="Arial" w:hAnsi="Arial" w:cs="Arial"/>
          <w:sz w:val="18"/>
          <w:szCs w:val="18"/>
          <w:lang w:val="da-DK"/>
        </w:rPr>
        <w:fldChar w:fldCharType="end"/>
      </w:r>
      <w:r>
        <w:rPr>
          <w:rFonts w:ascii="Arial" w:hAnsi="Arial" w:cs="Arial"/>
          <w:color w:val="000000"/>
          <w:sz w:val="16"/>
          <w:szCs w:val="16"/>
          <w:lang w:val="da-DK"/>
        </w:rPr>
        <w:t xml:space="preserve"> </w:t>
      </w:r>
      <w:bookmarkStart w:id="0" w:name="_GoBack"/>
      <w:bookmarkEnd w:id="0"/>
    </w:p>
    <w:p>
      <w:pPr>
        <w:rPr>
          <w:rFonts w:ascii="Times New Roman" w:hAnsi="Times New Roman" w:cs="Times New Roman"/>
          <w:sz w:val="24"/>
          <w:szCs w:val="32"/>
          <w:lang w:val="en-CA"/>
        </w:rPr>
      </w:pPr>
    </w:p>
    <w:p>
      <w:pPr>
        <w:widowControl/>
        <w:jc w:val="left"/>
        <w:rPr>
          <w:rFonts w:ascii="Times New Roman" w:hAnsi="Times New Roman" w:cs="Times New Roman"/>
          <w:sz w:val="24"/>
          <w:szCs w:val="32"/>
        </w:rPr>
      </w:pPr>
      <w:r>
        <w:rPr>
          <w:rFonts w:ascii="Times New Roman" w:hAnsi="Times New Roman" w:cs="Times New Roman"/>
          <w:sz w:val="24"/>
          <w:szCs w:val="32"/>
        </w:rPr>
        <w:br w:type="page"/>
      </w:r>
    </w:p>
    <w:p>
      <w:pPr>
        <w:rPr>
          <w:rFonts w:ascii="Times New Roman" w:hAnsi="Times New Roman" w:cs="Times New Roman"/>
          <w:sz w:val="24"/>
          <w:szCs w:val="32"/>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cs="Times New Roman"/>
          <w:sz w:val="24"/>
          <w:szCs w:val="32"/>
        </w:rPr>
      </w:pPr>
      <w:r>
        <w:rPr>
          <w:rFonts w:ascii="Times New Roman" w:hAnsi="Times New Roman" w:cs="Times New Roman"/>
          <w:sz w:val="24"/>
          <w:szCs w:val="32"/>
        </w:rPr>
        <w:t>Supplementary Table 2. Search Strategy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ascii="Times New Roman" w:hAnsi="Times New Roman" w:cs="Times New Roman"/>
              </w:rPr>
              <w:t xml:space="preserve">Databases [Platform] </w:t>
            </w:r>
          </w:p>
        </w:tc>
        <w:tc>
          <w:tcPr>
            <w:tcW w:w="1714" w:type="dxa"/>
            <w:vAlign w:val="center"/>
          </w:tcPr>
          <w:p>
            <w:pPr>
              <w:jc w:val="center"/>
              <w:rPr>
                <w:rFonts w:ascii="Times New Roman" w:hAnsi="Times New Roman" w:cs="Times New Roman"/>
              </w:rPr>
            </w:pPr>
            <w:r>
              <w:rPr>
                <w:rFonts w:hint="eastAsia" w:ascii="Times New Roman" w:hAnsi="Times New Roman" w:cs="Times New Roman"/>
              </w:rPr>
              <w:t>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ascii="Times New Roman" w:hAnsi="Times New Roman" w:cs="Times New Roman"/>
              </w:rPr>
              <w:t xml:space="preserve">PubMed </w:t>
            </w:r>
            <w:r>
              <w:rPr>
                <w:rFonts w:hint="eastAsia" w:ascii="Times New Roman" w:hAnsi="Times New Roman" w:cs="Times New Roman"/>
              </w:rPr>
              <w:t>(</w:t>
            </w:r>
            <w:r>
              <w:rPr>
                <w:rFonts w:ascii="Times New Roman" w:hAnsi="Times New Roman" w:cs="Times New Roman"/>
                <w:i/>
                <w:iCs/>
              </w:rPr>
              <w:t xml:space="preserve">July </w:t>
            </w:r>
            <w:r>
              <w:rPr>
                <w:rFonts w:hint="eastAsia" w:ascii="Times New Roman" w:hAnsi="Times New Roman" w:cs="Times New Roman"/>
                <w:i/>
                <w:iCs/>
              </w:rPr>
              <w:t>2</w:t>
            </w:r>
            <w:r>
              <w:rPr>
                <w:rFonts w:ascii="Times New Roman" w:hAnsi="Times New Roman" w:cs="Times New Roman"/>
                <w:i/>
                <w:iCs/>
              </w:rPr>
              <w:t>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hint="eastAsia" w:ascii="Times New Roman" w:hAnsi="Times New Roman" w:cs="Times New Roman"/>
              </w:rPr>
              <w:t>Web of Science (</w:t>
            </w:r>
            <w:r>
              <w:rPr>
                <w:rFonts w:ascii="Times New Roman" w:hAnsi="Times New Roman" w:cs="Times New Roman"/>
                <w:i/>
                <w:iCs/>
              </w:rPr>
              <w:t>July 24,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hint="eastAsia" w:ascii="Times New Roman" w:hAnsi="Times New Roman" w:cs="Times New Roman"/>
              </w:rPr>
              <w:t>Embase (</w:t>
            </w:r>
            <w:r>
              <w:rPr>
                <w:rFonts w:ascii="Times New Roman" w:hAnsi="Times New Roman" w:cs="Times New Roman"/>
                <w:i/>
                <w:iCs/>
              </w:rPr>
              <w:t>July 24,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ascii="Times New Roman" w:hAnsi="Times New Roman" w:cs="Times New Roman"/>
              </w:rPr>
              <w:t>Cochrane Library</w:t>
            </w:r>
            <w:r>
              <w:rPr>
                <w:rFonts w:hint="eastAsia" w:ascii="Times New Roman" w:hAnsi="Times New Roman" w:cs="Times New Roman"/>
              </w:rPr>
              <w:t xml:space="preserve"> (</w:t>
            </w:r>
            <w:r>
              <w:rPr>
                <w:rFonts w:ascii="Times New Roman" w:hAnsi="Times New Roman" w:cs="Times New Roman"/>
                <w:i/>
                <w:iCs/>
              </w:rPr>
              <w:t>July 24,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hint="eastAsia" w:ascii="Times New Roman" w:hAnsi="Times New Roman" w:cs="Times New Roman"/>
              </w:rPr>
              <w:t>CNKI (</w:t>
            </w:r>
            <w:r>
              <w:rPr>
                <w:rFonts w:ascii="Times New Roman" w:hAnsi="Times New Roman" w:cs="Times New Roman"/>
                <w:i/>
                <w:iCs/>
              </w:rPr>
              <w:t>July 24,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ascii="Times New Roman" w:hAnsi="Times New Roman" w:cs="Times New Roman"/>
              </w:rPr>
              <w:t>WANFANG</w:t>
            </w:r>
            <w:r>
              <w:rPr>
                <w:rFonts w:hint="eastAsia" w:ascii="Times New Roman" w:hAnsi="Times New Roman" w:cs="Times New Roman"/>
              </w:rPr>
              <w:t xml:space="preserve"> (</w:t>
            </w:r>
            <w:r>
              <w:rPr>
                <w:rFonts w:ascii="Times New Roman" w:hAnsi="Times New Roman" w:cs="Times New Roman"/>
                <w:i/>
                <w:iCs/>
              </w:rPr>
              <w:t>July 24, 2022</w:t>
            </w:r>
            <w:r>
              <w:rPr>
                <w:rFonts w:hint="eastAsia" w:ascii="Times New Roman" w:hAnsi="Times New Roman" w:cs="Times New Roman"/>
              </w:rPr>
              <w:t>)</w:t>
            </w:r>
          </w:p>
        </w:tc>
        <w:tc>
          <w:tcPr>
            <w:tcW w:w="1714" w:type="dxa"/>
            <w:vAlign w:val="center"/>
          </w:tcPr>
          <w:p>
            <w:pPr>
              <w:jc w:val="center"/>
              <w:rPr>
                <w:rFonts w:ascii="Times New Roman" w:hAnsi="Times New Roman" w:cs="Times New Roman"/>
              </w:rPr>
            </w:pPr>
            <w:r>
              <w:rPr>
                <w:rFonts w:hint="eastAsia" w:ascii="Times New Roman" w:hAnsi="Times New Roman" w:cs="Times New Roman"/>
              </w:rPr>
              <w:t>2822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hint="eastAsia" w:ascii="Times New Roman" w:hAnsi="Times New Roman" w:cs="Times New Roman"/>
              </w:rPr>
              <w:t>TOTAL</w:t>
            </w:r>
          </w:p>
        </w:tc>
        <w:tc>
          <w:tcPr>
            <w:tcW w:w="1714" w:type="dxa"/>
            <w:vAlign w:val="center"/>
          </w:tcPr>
          <w:p>
            <w:pPr>
              <w:jc w:val="center"/>
              <w:rPr>
                <w:rFonts w:ascii="Times New Roman" w:hAnsi="Times New Roman" w:cs="Times New Roman"/>
              </w:rPr>
            </w:pPr>
            <w:r>
              <w:rPr>
                <w:rFonts w:ascii="Times New Roman" w:hAnsi="Times New Roman" w:cs="Times New Roman"/>
              </w:rPr>
              <w:t>4961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8" w:type="dxa"/>
          </w:tcPr>
          <w:p>
            <w:pPr>
              <w:jc w:val="left"/>
              <w:rPr>
                <w:rFonts w:ascii="Times New Roman" w:hAnsi="Times New Roman" w:cs="Times New Roman"/>
              </w:rPr>
            </w:pPr>
            <w:r>
              <w:rPr>
                <w:rFonts w:hint="eastAsia" w:ascii="Times New Roman" w:hAnsi="Times New Roman" w:cs="Times New Roman"/>
              </w:rPr>
              <w:t>After Removing Duplications</w:t>
            </w:r>
          </w:p>
        </w:tc>
        <w:tc>
          <w:tcPr>
            <w:tcW w:w="1714" w:type="dxa"/>
            <w:vAlign w:val="center"/>
          </w:tcPr>
          <w:p>
            <w:pPr>
              <w:jc w:val="center"/>
              <w:rPr>
                <w:rFonts w:ascii="Times New Roman" w:hAnsi="Times New Roman" w:cs="Times New Roman"/>
              </w:rPr>
            </w:pPr>
            <w:r>
              <w:rPr>
                <w:rFonts w:ascii="Times New Roman" w:hAnsi="Times New Roman" w:cs="Times New Roman"/>
              </w:rPr>
              <w:t>4050</w:t>
            </w:r>
          </w:p>
        </w:tc>
      </w:tr>
    </w:tbl>
    <w:p>
      <w:pPr>
        <w:jc w:val="left"/>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488"/>
        <w:gridCol w:w="5325"/>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Align w:val="center"/>
          </w:tcPr>
          <w:p>
            <w:pPr>
              <w:jc w:val="center"/>
              <w:rPr>
                <w:rFonts w:ascii="Times New Roman" w:hAnsi="Times New Roman" w:cs="Times New Roman"/>
              </w:rPr>
            </w:pPr>
            <w:r>
              <w:rPr>
                <w:rFonts w:ascii="Times New Roman" w:hAnsi="Times New Roman" w:cs="Times New Roman"/>
              </w:rPr>
              <w:t>Databases</w:t>
            </w:r>
          </w:p>
        </w:tc>
        <w:tc>
          <w:tcPr>
            <w:tcW w:w="488" w:type="dxa"/>
            <w:vAlign w:val="center"/>
          </w:tcPr>
          <w:p>
            <w:pPr>
              <w:jc w:val="center"/>
              <w:rPr>
                <w:rFonts w:ascii="Times New Roman" w:hAnsi="Times New Roman" w:cs="Times New Roman"/>
              </w:rPr>
            </w:pPr>
            <w:r>
              <w:rPr>
                <w:rFonts w:hint="eastAsia" w:ascii="Times New Roman" w:hAnsi="Times New Roman" w:cs="Times New Roman"/>
              </w:rPr>
              <w:t>Set</w:t>
            </w:r>
          </w:p>
        </w:tc>
        <w:tc>
          <w:tcPr>
            <w:tcW w:w="5325" w:type="dxa"/>
            <w:vAlign w:val="center"/>
          </w:tcPr>
          <w:p>
            <w:pPr>
              <w:jc w:val="center"/>
              <w:rPr>
                <w:rFonts w:ascii="Times New Roman" w:hAnsi="Times New Roman" w:cs="Times New Roman"/>
              </w:rPr>
            </w:pPr>
            <w:r>
              <w:rPr>
                <w:rFonts w:ascii="Times New Roman" w:hAnsi="Times New Roman" w:eastAsia="等线" w:cs="Times New Roman"/>
                <w:sz w:val="24"/>
                <w:lang w:eastAsia="en-US" w:bidi="ar"/>
              </w:rPr>
              <w:t>Search terms</w:t>
            </w:r>
          </w:p>
        </w:tc>
        <w:tc>
          <w:tcPr>
            <w:tcW w:w="994" w:type="dxa"/>
            <w:vAlign w:val="center"/>
          </w:tcPr>
          <w:p>
            <w:pPr>
              <w:jc w:val="center"/>
              <w:rPr>
                <w:rFonts w:ascii="Times New Roman" w:hAnsi="Times New Roman" w:cs="Times New Roman"/>
              </w:rPr>
            </w:pPr>
            <w:r>
              <w:rPr>
                <w:rFonts w:ascii="Times New Roman" w:hAnsi="Times New Roman" w:eastAsia="等线" w:cs="Times New Roman"/>
                <w:sz w:val="24"/>
                <w:lang w:eastAsia="en-US" w:bidi="ar"/>
              </w:rPr>
              <w:t>Items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restart"/>
            <w:vAlign w:val="center"/>
          </w:tcPr>
          <w:p>
            <w:pPr>
              <w:jc w:val="center"/>
              <w:rPr>
                <w:rFonts w:ascii="Times New Roman" w:hAnsi="Times New Roman" w:cs="Times New Roman"/>
              </w:rPr>
            </w:pPr>
            <w:r>
              <w:rPr>
                <w:rFonts w:ascii="Times New Roman" w:hAnsi="Times New Roman" w:cs="Times New Roman"/>
              </w:rPr>
              <w:t>PubMed</w:t>
            </w:r>
          </w:p>
        </w:tc>
        <w:tc>
          <w:tcPr>
            <w:tcW w:w="488" w:type="dxa"/>
            <w:vAlign w:val="center"/>
          </w:tcPr>
          <w:p>
            <w:pPr>
              <w:jc w:val="center"/>
              <w:rPr>
                <w:rFonts w:ascii="Times New Roman" w:hAnsi="Times New Roman" w:cs="Times New Roman"/>
              </w:rPr>
            </w:pPr>
            <w:r>
              <w:rPr>
                <w:rFonts w:hint="eastAsia" w:ascii="Times New Roman" w:hAnsi="Times New Roman" w:cs="Times New Roman"/>
              </w:rPr>
              <w:t>1</w:t>
            </w:r>
          </w:p>
        </w:tc>
        <w:tc>
          <w:tcPr>
            <w:tcW w:w="5325" w:type="dxa"/>
          </w:tcPr>
          <w:p>
            <w:pPr>
              <w:jc w:val="left"/>
              <w:rPr>
                <w:rFonts w:ascii="Times New Roman" w:hAnsi="Times New Roman" w:cs="Times New Roman"/>
              </w:rPr>
            </w:pPr>
            <w:r>
              <w:rPr>
                <w:rFonts w:ascii="Times New Roman" w:hAnsi="Times New Roman" w:cs="Times New Roman"/>
              </w:rPr>
              <w:t>"Students, Nursing"[Mesh]</w:t>
            </w:r>
          </w:p>
        </w:tc>
        <w:tc>
          <w:tcPr>
            <w:tcW w:w="994" w:type="dxa"/>
            <w:vAlign w:val="center"/>
          </w:tcPr>
          <w:p>
            <w:pPr>
              <w:jc w:val="center"/>
              <w:rPr>
                <w:rFonts w:ascii="Times New Roman" w:hAnsi="Times New Roman" w:cs="Times New Roman"/>
              </w:rPr>
            </w:pPr>
            <w:r>
              <w:rPr>
                <w:rFonts w:ascii="Times New Roman" w:hAnsi="Times New Roman" w:cs="Times New Roman"/>
              </w:rPr>
              <w:t>28772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2</w:t>
            </w:r>
          </w:p>
        </w:tc>
        <w:tc>
          <w:tcPr>
            <w:tcW w:w="5325" w:type="dxa"/>
          </w:tcPr>
          <w:p>
            <w:pPr>
              <w:jc w:val="left"/>
              <w:rPr>
                <w:rFonts w:ascii="Times New Roman" w:hAnsi="Times New Roman" w:cs="Times New Roman"/>
              </w:rPr>
            </w:pPr>
            <w:r>
              <w:rPr>
                <w:rFonts w:ascii="Times New Roman" w:hAnsi="Times New Roman" w:cs="Times New Roman"/>
              </w:rPr>
              <w:t>"undergraduate nurs*"[Title/Abstract] OR "nursing undergraduat*"[Title/Abstract] OR "nursing student*"[Title/Abstract] OR "student nurs*"[Title/Abstract] OR "bsn student*"[Title/Abstract] OR "bachelor of nursing student*"[Title/Abstract] OR "baccalaureate nursing student*"[Title/Abstract] OR "student nurse"[Title/Abstract] OR "bachelor"[Title/Abstract] OR "pre-licensure baccalaureate"[Title/Abstract]</w:t>
            </w:r>
          </w:p>
        </w:tc>
        <w:tc>
          <w:tcPr>
            <w:tcW w:w="994" w:type="dxa"/>
            <w:vAlign w:val="center"/>
          </w:tcPr>
          <w:p>
            <w:pPr>
              <w:jc w:val="center"/>
              <w:rPr>
                <w:rFonts w:ascii="Times New Roman" w:hAnsi="Times New Roman" w:cs="Times New Roman"/>
              </w:rPr>
            </w:pPr>
            <w:r>
              <w:rPr>
                <w:rFonts w:ascii="Times New Roman" w:hAnsi="Times New Roman" w:cs="Times New Roman"/>
              </w:rPr>
              <w:t>27362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3</w:t>
            </w:r>
          </w:p>
        </w:tc>
        <w:tc>
          <w:tcPr>
            <w:tcW w:w="5325" w:type="dxa"/>
          </w:tcPr>
          <w:p>
            <w:pPr>
              <w:jc w:val="left"/>
              <w:rPr>
                <w:rFonts w:ascii="Times New Roman" w:hAnsi="Times New Roman" w:cs="Times New Roman"/>
              </w:rPr>
            </w:pPr>
            <w:r>
              <w:rPr>
                <w:rFonts w:hint="eastAsia" w:ascii="Times New Roman" w:hAnsi="Times New Roman" w:cs="Times New Roman"/>
                <w:b/>
                <w:bCs/>
              </w:rPr>
              <w:t>1 OR 2</w:t>
            </w:r>
          </w:p>
        </w:tc>
        <w:tc>
          <w:tcPr>
            <w:tcW w:w="994" w:type="dxa"/>
            <w:vAlign w:val="center"/>
          </w:tcPr>
          <w:p>
            <w:pPr>
              <w:jc w:val="center"/>
              <w:rPr>
                <w:rFonts w:ascii="Times New Roman" w:hAnsi="Times New Roman" w:cs="Times New Roman"/>
              </w:rPr>
            </w:pPr>
            <w:r>
              <w:rPr>
                <w:rFonts w:ascii="Times New Roman" w:hAnsi="Times New Roman" w:cs="Times New Roman"/>
              </w:rPr>
              <w:t>40829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4</w:t>
            </w:r>
          </w:p>
        </w:tc>
        <w:tc>
          <w:tcPr>
            <w:tcW w:w="5325" w:type="dxa"/>
          </w:tcPr>
          <w:p>
            <w:pPr>
              <w:jc w:val="left"/>
              <w:rPr>
                <w:rFonts w:ascii="Times New Roman" w:hAnsi="Times New Roman" w:cs="Times New Roman"/>
              </w:rPr>
            </w:pPr>
            <w:r>
              <w:rPr>
                <w:rFonts w:ascii="Times New Roman" w:hAnsi="Times New Roman" w:cs="Times New Roman"/>
              </w:rPr>
              <w:t>"Geriatric Nursing"[Mesh]</w:t>
            </w:r>
          </w:p>
        </w:tc>
        <w:tc>
          <w:tcPr>
            <w:tcW w:w="994" w:type="dxa"/>
            <w:vAlign w:val="center"/>
          </w:tcPr>
          <w:p>
            <w:pPr>
              <w:jc w:val="center"/>
              <w:rPr>
                <w:rFonts w:ascii="Times New Roman" w:hAnsi="Times New Roman" w:cs="Times New Roman"/>
              </w:rPr>
            </w:pPr>
            <w:r>
              <w:rPr>
                <w:rFonts w:hint="eastAsia" w:ascii="Times New Roman" w:hAnsi="Times New Roman" w:cs="Times New Roman"/>
              </w:rPr>
              <w:t>1381</w:t>
            </w:r>
            <w:r>
              <w:rPr>
                <w:rFonts w:ascii="Times New Roman" w:hAnsi="Times New Roman" w:cs="Times New Roma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5</w:t>
            </w:r>
          </w:p>
        </w:tc>
        <w:tc>
          <w:tcPr>
            <w:tcW w:w="5325" w:type="dxa"/>
          </w:tcPr>
          <w:p>
            <w:pPr>
              <w:jc w:val="left"/>
              <w:rPr>
                <w:rFonts w:ascii="Times New Roman" w:hAnsi="Times New Roman" w:cs="Times New Roman"/>
              </w:rPr>
            </w:pPr>
            <w:r>
              <w:rPr>
                <w:rFonts w:ascii="Times New Roman" w:hAnsi="Times New Roman" w:cs="Times New Roman"/>
              </w:rPr>
              <w:t>"geriatric care"[Title/Abstract] OR "geriatric nurs*"[Title/Abstract] OR "aged care"[Title/Abstract] OR "gerontology nurs*"[Title/Abstract] OR "old people"[Title/Abstract] OR "elderly"[Title/Abstract] OR "old age"[Title/Abstract] OR "older adults"[Title/Abstract] OR "older population"[Title/Abstract] OR "elder care"[Title/Abstract]</w:t>
            </w:r>
          </w:p>
        </w:tc>
        <w:tc>
          <w:tcPr>
            <w:tcW w:w="994" w:type="dxa"/>
            <w:vAlign w:val="center"/>
          </w:tcPr>
          <w:p>
            <w:pPr>
              <w:jc w:val="center"/>
              <w:rPr>
                <w:rFonts w:ascii="Times New Roman" w:hAnsi="Times New Roman" w:cs="Times New Roman"/>
              </w:rPr>
            </w:pPr>
            <w:r>
              <w:rPr>
                <w:rFonts w:hint="eastAsia" w:ascii="Times New Roman" w:hAnsi="Times New Roman" w:cs="Times New Roman"/>
              </w:rPr>
              <w:t>40</w:t>
            </w:r>
            <w:r>
              <w:rPr>
                <w:rFonts w:ascii="Times New Roman" w:hAnsi="Times New Roman" w:cs="Times New Roman"/>
              </w:rPr>
              <w:t>3071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6</w:t>
            </w:r>
          </w:p>
        </w:tc>
        <w:tc>
          <w:tcPr>
            <w:tcW w:w="5325" w:type="dxa"/>
          </w:tcPr>
          <w:p>
            <w:pPr>
              <w:jc w:val="left"/>
              <w:rPr>
                <w:rFonts w:ascii="Times New Roman" w:hAnsi="Times New Roman" w:cs="Times New Roman"/>
              </w:rPr>
            </w:pPr>
            <w:r>
              <w:rPr>
                <w:rFonts w:hint="eastAsia" w:ascii="Times New Roman" w:hAnsi="Times New Roman" w:cs="Times New Roman"/>
                <w:b/>
                <w:bCs/>
              </w:rPr>
              <w:t>4 OR 5</w:t>
            </w:r>
          </w:p>
        </w:tc>
        <w:tc>
          <w:tcPr>
            <w:tcW w:w="994" w:type="dxa"/>
            <w:vAlign w:val="center"/>
          </w:tcPr>
          <w:p>
            <w:pPr>
              <w:jc w:val="center"/>
              <w:rPr>
                <w:rFonts w:ascii="Times New Roman" w:hAnsi="Times New Roman" w:cs="Times New Roman"/>
              </w:rPr>
            </w:pPr>
            <w:r>
              <w:rPr>
                <w:rFonts w:hint="eastAsia" w:ascii="Times New Roman" w:hAnsi="Times New Roman" w:cs="Times New Roman"/>
              </w:rPr>
              <w:t>411</w:t>
            </w:r>
            <w:r>
              <w:rPr>
                <w:rFonts w:ascii="Times New Roman" w:hAnsi="Times New Roman" w:cs="Times New Roman"/>
              </w:rPr>
              <w:t>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7</w:t>
            </w:r>
          </w:p>
        </w:tc>
        <w:tc>
          <w:tcPr>
            <w:tcW w:w="5325" w:type="dxa"/>
          </w:tcPr>
          <w:p>
            <w:pPr>
              <w:jc w:val="left"/>
              <w:rPr>
                <w:rFonts w:ascii="Times New Roman" w:hAnsi="Times New Roman" w:cs="Times New Roman"/>
              </w:rPr>
            </w:pPr>
            <w:r>
              <w:rPr>
                <w:rFonts w:ascii="Times New Roman" w:hAnsi="Times New Roman" w:cs="Times New Roman"/>
              </w:rPr>
              <w:t>"willingness"[Title/Abstract] OR "intent*"[Title/Abstract] OR "attitude"[Title/Abstract] OR "perception*"[Title/Abstract] OR "knowledge"[Title/Abstract] OR "belief*"[Title/Abstract] OR "opinion*"[Title/Abstract] OR "preference*"[Title/Abstract]</w:t>
            </w:r>
          </w:p>
        </w:tc>
        <w:tc>
          <w:tcPr>
            <w:tcW w:w="994" w:type="dxa"/>
            <w:vAlign w:val="center"/>
          </w:tcPr>
          <w:p>
            <w:pPr>
              <w:jc w:val="center"/>
              <w:rPr>
                <w:rFonts w:ascii="Times New Roman" w:hAnsi="Times New Roman" w:cs="Times New Roman"/>
              </w:rPr>
            </w:pPr>
            <w:r>
              <w:rPr>
                <w:rFonts w:hint="eastAsia" w:ascii="Times New Roman" w:hAnsi="Times New Roman" w:cs="Times New Roman"/>
              </w:rPr>
              <w:t>1608</w:t>
            </w:r>
            <w:r>
              <w:rPr>
                <w:rFonts w:ascii="Times New Roman" w:hAnsi="Times New Roman" w:cs="Times New Roman"/>
              </w:rPr>
              <w:t>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5" w:type="dxa"/>
            <w:vMerge w:val="continue"/>
          </w:tcPr>
          <w:p>
            <w:pPr>
              <w:jc w:val="left"/>
              <w:rPr>
                <w:rFonts w:ascii="Times New Roman" w:hAnsi="Times New Roman" w:cs="Times New Roman"/>
              </w:rPr>
            </w:pPr>
          </w:p>
        </w:tc>
        <w:tc>
          <w:tcPr>
            <w:tcW w:w="488"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8</w:t>
            </w:r>
          </w:p>
        </w:tc>
        <w:tc>
          <w:tcPr>
            <w:tcW w:w="5325" w:type="dxa"/>
            <w:shd w:val="clear" w:color="auto" w:fill="D7D7D7" w:themeFill="background1" w:themeFillShade="D8"/>
          </w:tcPr>
          <w:p>
            <w:pPr>
              <w:jc w:val="left"/>
              <w:rPr>
                <w:rFonts w:ascii="Times New Roman" w:hAnsi="Times New Roman" w:cs="Times New Roman"/>
                <w:b/>
                <w:bCs/>
              </w:rPr>
            </w:pPr>
            <w:r>
              <w:rPr>
                <w:rFonts w:hint="eastAsia" w:ascii="Times New Roman" w:hAnsi="Times New Roman" w:cs="Times New Roman"/>
                <w:b/>
                <w:bCs/>
              </w:rPr>
              <w:t>3 AND 6 AND 7</w:t>
            </w:r>
          </w:p>
        </w:tc>
        <w:tc>
          <w:tcPr>
            <w:tcW w:w="994" w:type="dxa"/>
            <w:shd w:val="clear" w:color="auto" w:fill="D7D7D7" w:themeFill="background1" w:themeFillShade="D8"/>
            <w:vAlign w:val="center"/>
          </w:tcPr>
          <w:p>
            <w:pPr>
              <w:jc w:val="center"/>
              <w:rPr>
                <w:rFonts w:ascii="Times New Roman" w:hAnsi="Times New Roman" w:cs="Times New Roman"/>
                <w:b/>
                <w:bCs/>
              </w:rPr>
            </w:pPr>
            <w:r>
              <w:rPr>
                <w:rFonts w:ascii="Times New Roman" w:hAnsi="Times New Roman" w:cs="Times New Roman"/>
                <w:b/>
                <w:bCs/>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restart"/>
            <w:vAlign w:val="center"/>
          </w:tcPr>
          <w:p>
            <w:pPr>
              <w:jc w:val="center"/>
              <w:rPr>
                <w:rFonts w:ascii="Times New Roman" w:hAnsi="Times New Roman" w:cs="Times New Roman"/>
              </w:rPr>
            </w:pPr>
            <w:r>
              <w:rPr>
                <w:rFonts w:hint="eastAsia" w:ascii="Times New Roman" w:hAnsi="Times New Roman" w:cs="Times New Roman"/>
              </w:rPr>
              <w:t>Web of Science</w:t>
            </w:r>
          </w:p>
        </w:tc>
        <w:tc>
          <w:tcPr>
            <w:tcW w:w="488" w:type="dxa"/>
            <w:vAlign w:val="center"/>
          </w:tcPr>
          <w:p>
            <w:pPr>
              <w:jc w:val="center"/>
              <w:rPr>
                <w:rFonts w:ascii="Times New Roman" w:hAnsi="Times New Roman" w:cs="Times New Roman"/>
              </w:rPr>
            </w:pPr>
            <w:r>
              <w:rPr>
                <w:rFonts w:hint="eastAsia" w:ascii="Times New Roman" w:hAnsi="Times New Roman" w:cs="Times New Roman"/>
              </w:rPr>
              <w:t>1</w:t>
            </w:r>
          </w:p>
        </w:tc>
        <w:tc>
          <w:tcPr>
            <w:tcW w:w="5325" w:type="dxa"/>
          </w:tcPr>
          <w:p>
            <w:pPr>
              <w:jc w:val="left"/>
              <w:rPr>
                <w:rFonts w:ascii="Times New Roman" w:hAnsi="Times New Roman" w:cs="Times New Roman"/>
                <w:b/>
                <w:bCs/>
              </w:rPr>
            </w:pPr>
            <w:r>
              <w:rPr>
                <w:rFonts w:hint="eastAsia" w:ascii="Times New Roman" w:hAnsi="Times New Roman" w:cs="Times New Roman"/>
              </w:rPr>
              <w:t>TS= ("undergraduate nurs*" or "nursing undergraduat*" or "nursing student*" or "student nurs*" or "bsn student*" or "bachelor of nursing student*" or "baccalaureate nursing student*" or "student nurse" or "bachelor" or "pre-licensure baccalaureate")</w:t>
            </w:r>
          </w:p>
        </w:tc>
        <w:tc>
          <w:tcPr>
            <w:tcW w:w="994" w:type="dxa"/>
            <w:vAlign w:val="center"/>
          </w:tcPr>
          <w:p>
            <w:pPr>
              <w:jc w:val="center"/>
              <w:rPr>
                <w:rFonts w:ascii="Times New Roman" w:hAnsi="Times New Roman" w:cs="Times New Roman"/>
              </w:rPr>
            </w:pPr>
            <w:r>
              <w:rPr>
                <w:rFonts w:hint="eastAsia" w:ascii="Times New Roman" w:hAnsi="Times New Roman" w:cs="Times New Roman"/>
              </w:rPr>
              <w:t>48</w:t>
            </w:r>
            <w:r>
              <w:rPr>
                <w:rFonts w:ascii="Times New Roman" w:hAnsi="Times New Roman" w:cs="Times New Roman"/>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2</w:t>
            </w:r>
          </w:p>
        </w:tc>
        <w:tc>
          <w:tcPr>
            <w:tcW w:w="5325" w:type="dxa"/>
          </w:tcPr>
          <w:p>
            <w:pPr>
              <w:jc w:val="left"/>
              <w:rPr>
                <w:rFonts w:ascii="Times New Roman" w:hAnsi="Times New Roman" w:cs="Times New Roman"/>
                <w:b/>
                <w:bCs/>
              </w:rPr>
            </w:pPr>
            <w:r>
              <w:rPr>
                <w:rFonts w:hint="eastAsia" w:ascii="Times New Roman" w:hAnsi="Times New Roman" w:cs="Times New Roman"/>
              </w:rPr>
              <w:t>TS= ("geriatric care" or "geriatric nurs*" or "aged care" or "gerontology nurs*" or "old people" or "elderly" or "old age" or "older adults" or "older population" or "elder care")</w:t>
            </w:r>
          </w:p>
        </w:tc>
        <w:tc>
          <w:tcPr>
            <w:tcW w:w="994" w:type="dxa"/>
          </w:tcPr>
          <w:p>
            <w:pPr>
              <w:jc w:val="center"/>
              <w:rPr>
                <w:rFonts w:ascii="Times New Roman" w:hAnsi="Times New Roman" w:cs="Times New Roman"/>
              </w:rPr>
            </w:pPr>
            <w:r>
              <w:rPr>
                <w:rFonts w:hint="eastAsia" w:ascii="Times New Roman" w:hAnsi="Times New Roman" w:cs="Times New Roman"/>
              </w:rPr>
              <w:t>69</w:t>
            </w:r>
            <w:r>
              <w:rPr>
                <w:rFonts w:ascii="Times New Roman" w:hAnsi="Times New Roman" w:cs="Times New Roman"/>
              </w:rPr>
              <w:t>2076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3</w:t>
            </w:r>
          </w:p>
        </w:tc>
        <w:tc>
          <w:tcPr>
            <w:tcW w:w="5325" w:type="dxa"/>
          </w:tcPr>
          <w:p>
            <w:pPr>
              <w:jc w:val="left"/>
              <w:rPr>
                <w:rFonts w:ascii="Times New Roman" w:hAnsi="Times New Roman" w:cs="Times New Roman"/>
                <w:b/>
                <w:bCs/>
              </w:rPr>
            </w:pPr>
            <w:r>
              <w:rPr>
                <w:rFonts w:hint="eastAsia" w:ascii="Times New Roman" w:hAnsi="Times New Roman" w:cs="Times New Roman"/>
              </w:rPr>
              <w:t>TS= ("willingness" or "intent*" or "attitude" or "perception*" or "knowledge" or "belief*" or "opinion*" or "preference*")</w:t>
            </w:r>
          </w:p>
        </w:tc>
        <w:tc>
          <w:tcPr>
            <w:tcW w:w="994" w:type="dxa"/>
          </w:tcPr>
          <w:p>
            <w:pPr>
              <w:jc w:val="center"/>
              <w:rPr>
                <w:rFonts w:ascii="Times New Roman" w:hAnsi="Times New Roman" w:cs="Times New Roman"/>
              </w:rPr>
            </w:pPr>
            <w:r>
              <w:rPr>
                <w:rFonts w:ascii="Times New Roman" w:hAnsi="Times New Roman" w:cs="Times New Roman"/>
              </w:rPr>
              <w:t>5002468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4</w:t>
            </w:r>
          </w:p>
        </w:tc>
        <w:tc>
          <w:tcPr>
            <w:tcW w:w="5325" w:type="dxa"/>
            <w:shd w:val="clear" w:color="auto" w:fill="D7D7D7" w:themeFill="background1" w:themeFillShade="D8"/>
          </w:tcPr>
          <w:p>
            <w:pPr>
              <w:jc w:val="left"/>
              <w:rPr>
                <w:rFonts w:ascii="Times New Roman" w:hAnsi="Times New Roman" w:cs="Times New Roman"/>
                <w:b/>
                <w:bCs/>
              </w:rPr>
            </w:pPr>
            <w:r>
              <w:rPr>
                <w:rFonts w:hint="eastAsia" w:ascii="Times New Roman" w:hAnsi="Times New Roman" w:cs="Times New Roman"/>
                <w:b/>
                <w:bCs/>
              </w:rPr>
              <w:t>1 AND 2 AND 3</w:t>
            </w:r>
          </w:p>
        </w:tc>
        <w:tc>
          <w:tcPr>
            <w:tcW w:w="994" w:type="dxa"/>
            <w:shd w:val="clear" w:color="auto" w:fill="D7D7D7" w:themeFill="background1" w:themeFillShade="D8"/>
          </w:tcPr>
          <w:p>
            <w:pPr>
              <w:jc w:val="center"/>
              <w:rPr>
                <w:rFonts w:ascii="Times New Roman" w:hAnsi="Times New Roman" w:cs="Times New Roman"/>
                <w:b/>
                <w:bCs/>
              </w:rPr>
            </w:pPr>
            <w:r>
              <w:rPr>
                <w:rFonts w:ascii="Times New Roman" w:hAnsi="Times New Roman" w:cs="Times New Roman"/>
                <w:b/>
                <w:bCs/>
              </w:rPr>
              <w:t>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restart"/>
            <w:vAlign w:val="center"/>
          </w:tcPr>
          <w:p>
            <w:pPr>
              <w:jc w:val="center"/>
              <w:rPr>
                <w:rFonts w:ascii="Times New Roman" w:hAnsi="Times New Roman" w:cs="Times New Roman"/>
              </w:rPr>
            </w:pPr>
            <w:r>
              <w:rPr>
                <w:rFonts w:ascii="Times New Roman" w:hAnsi="Times New Roman" w:cs="Times New Roman"/>
              </w:rPr>
              <w:t>Cochrane Library</w:t>
            </w:r>
          </w:p>
        </w:tc>
        <w:tc>
          <w:tcPr>
            <w:tcW w:w="488" w:type="dxa"/>
            <w:vAlign w:val="center"/>
          </w:tcPr>
          <w:p>
            <w:pPr>
              <w:jc w:val="center"/>
              <w:rPr>
                <w:rFonts w:ascii="Times New Roman" w:hAnsi="Times New Roman" w:cs="Times New Roman"/>
              </w:rPr>
            </w:pPr>
            <w:r>
              <w:rPr>
                <w:rFonts w:hint="eastAsia" w:ascii="Times New Roman" w:hAnsi="Times New Roman" w:cs="Times New Roman"/>
              </w:rPr>
              <w:t>1</w:t>
            </w:r>
          </w:p>
        </w:tc>
        <w:tc>
          <w:tcPr>
            <w:tcW w:w="5325" w:type="dxa"/>
          </w:tcPr>
          <w:p>
            <w:pPr>
              <w:jc w:val="left"/>
              <w:rPr>
                <w:rFonts w:ascii="Times New Roman" w:hAnsi="Times New Roman" w:cs="Times New Roman"/>
                <w:b/>
                <w:bCs/>
              </w:rPr>
            </w:pPr>
            <w:r>
              <w:rPr>
                <w:rFonts w:hint="eastAsia" w:ascii="Times New Roman" w:hAnsi="Times New Roman" w:cs="Times New Roman"/>
              </w:rPr>
              <w:t>MeSH descriptor: [Students, Nursing] explode all trees</w:t>
            </w:r>
          </w:p>
        </w:tc>
        <w:tc>
          <w:tcPr>
            <w:tcW w:w="994" w:type="dxa"/>
          </w:tcPr>
          <w:p>
            <w:pPr>
              <w:jc w:val="center"/>
              <w:rPr>
                <w:rFonts w:ascii="Times New Roman" w:hAnsi="Times New Roman" w:cs="Times New Roman"/>
              </w:rPr>
            </w:pPr>
            <w:r>
              <w:rPr>
                <w:rFonts w:hint="eastAsia" w:ascii="Times New Roman" w:hAnsi="Times New Roman" w:cs="Times New Roman"/>
              </w:rPr>
              <w:t>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2</w:t>
            </w:r>
          </w:p>
        </w:tc>
        <w:tc>
          <w:tcPr>
            <w:tcW w:w="5325" w:type="dxa"/>
          </w:tcPr>
          <w:p>
            <w:pPr>
              <w:jc w:val="left"/>
              <w:rPr>
                <w:rFonts w:ascii="Times New Roman" w:hAnsi="Times New Roman" w:cs="Times New Roman"/>
                <w:b/>
                <w:bCs/>
              </w:rPr>
            </w:pPr>
            <w:r>
              <w:rPr>
                <w:rFonts w:hint="eastAsia" w:ascii="Times New Roman" w:hAnsi="Times New Roman" w:cs="Times New Roman"/>
              </w:rPr>
              <w:t>(undergraduate nurs*):ti,ab,kw OR (nursing undergraduat*):ti,ab,kw OR (nursing student*):ti,ab,kw OR (student nurs*):ti,ab,kw OR (bsn student*):ti,ab,kw OR (bachelor of nursing student*):ti,ab,kw OR (baccalaureate nursing student*):ti,ab,kw OR (student nurse):ti,ab,kw OR (bachelor):ti,ab,kw OR (pre-licensure baccalaureate):ti,ab,kw</w:t>
            </w:r>
          </w:p>
        </w:tc>
        <w:tc>
          <w:tcPr>
            <w:tcW w:w="994" w:type="dxa"/>
            <w:vAlign w:val="center"/>
          </w:tcPr>
          <w:p>
            <w:pPr>
              <w:jc w:val="center"/>
              <w:rPr>
                <w:rFonts w:ascii="Times New Roman" w:hAnsi="Times New Roman" w:cs="Times New Roman"/>
              </w:rPr>
            </w:pPr>
            <w:r>
              <w:rPr>
                <w:rFonts w:hint="eastAsia" w:ascii="Times New Roman" w:hAnsi="Times New Roman" w:cs="Times New Roman"/>
              </w:rPr>
              <w:t>3687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3</w:t>
            </w:r>
          </w:p>
        </w:tc>
        <w:tc>
          <w:tcPr>
            <w:tcW w:w="5325" w:type="dxa"/>
          </w:tcPr>
          <w:p>
            <w:pPr>
              <w:jc w:val="left"/>
              <w:rPr>
                <w:rFonts w:ascii="Times New Roman" w:hAnsi="Times New Roman" w:cs="Times New Roman"/>
                <w:b/>
                <w:bCs/>
              </w:rPr>
            </w:pPr>
            <w:r>
              <w:rPr>
                <w:rFonts w:hint="eastAsia" w:ascii="Times New Roman" w:hAnsi="Times New Roman" w:cs="Times New Roman"/>
                <w:b/>
                <w:bCs/>
              </w:rPr>
              <w:t>1 OR 2</w:t>
            </w:r>
          </w:p>
        </w:tc>
        <w:tc>
          <w:tcPr>
            <w:tcW w:w="994" w:type="dxa"/>
            <w:vAlign w:val="center"/>
          </w:tcPr>
          <w:p>
            <w:pPr>
              <w:jc w:val="center"/>
              <w:rPr>
                <w:rFonts w:ascii="Times New Roman" w:hAnsi="Times New Roman" w:cs="Times New Roman"/>
              </w:rPr>
            </w:pPr>
            <w:r>
              <w:rPr>
                <w:rFonts w:hint="eastAsia" w:ascii="Times New Roman" w:hAnsi="Times New Roman" w:cs="Times New Roman"/>
              </w:rPr>
              <w:t>3687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4</w:t>
            </w:r>
          </w:p>
        </w:tc>
        <w:tc>
          <w:tcPr>
            <w:tcW w:w="5325" w:type="dxa"/>
          </w:tcPr>
          <w:p>
            <w:pPr>
              <w:jc w:val="left"/>
              <w:rPr>
                <w:rFonts w:ascii="Times New Roman" w:hAnsi="Times New Roman" w:cs="Times New Roman"/>
                <w:b/>
                <w:bCs/>
              </w:rPr>
            </w:pPr>
            <w:r>
              <w:rPr>
                <w:rFonts w:hint="eastAsia" w:ascii="Times New Roman" w:hAnsi="Times New Roman" w:cs="Times New Roman"/>
              </w:rPr>
              <w:t>MeSH descriptor: [Geriatric Nursing] explode all trees</w:t>
            </w:r>
          </w:p>
        </w:tc>
        <w:tc>
          <w:tcPr>
            <w:tcW w:w="994" w:type="dxa"/>
            <w:vAlign w:val="center"/>
          </w:tcPr>
          <w:p>
            <w:pPr>
              <w:jc w:val="center"/>
              <w:rPr>
                <w:rFonts w:ascii="Times New Roman" w:hAnsi="Times New Roman" w:cs="Times New Roman"/>
              </w:rPr>
            </w:pPr>
            <w:r>
              <w:rPr>
                <w:rFonts w:hint="eastAsia" w:ascii="Times New Roman" w:hAnsi="Times New Roman" w:cs="Times New Roma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5</w:t>
            </w:r>
          </w:p>
        </w:tc>
        <w:tc>
          <w:tcPr>
            <w:tcW w:w="5325" w:type="dxa"/>
          </w:tcPr>
          <w:p>
            <w:pPr>
              <w:jc w:val="left"/>
              <w:rPr>
                <w:rFonts w:ascii="Times New Roman" w:hAnsi="Times New Roman" w:cs="Times New Roman"/>
                <w:b/>
                <w:bCs/>
              </w:rPr>
            </w:pPr>
            <w:r>
              <w:rPr>
                <w:rFonts w:hint="eastAsia" w:ascii="Times New Roman" w:hAnsi="Times New Roman" w:cs="Times New Roman"/>
              </w:rPr>
              <w:t>(geriatric care):ti,ab,kw OR (geriatric nurs*):ti,ab,kw OR (aged care):ti,ab,kw OR (gerontology nurs*):ti,ab,kw OR (old people):ti,ab,kw OR (elderly):ti,ab,kw OR (old age):ti,ab,kw OR (older adults):ti,ab,kw OR (older population):ti,ab,kw OR (elder care):ti,ab,kw</w:t>
            </w:r>
          </w:p>
        </w:tc>
        <w:tc>
          <w:tcPr>
            <w:tcW w:w="994" w:type="dxa"/>
            <w:vAlign w:val="center"/>
          </w:tcPr>
          <w:p>
            <w:pPr>
              <w:jc w:val="center"/>
              <w:rPr>
                <w:rFonts w:ascii="Times New Roman" w:hAnsi="Times New Roman" w:cs="Times New Roman"/>
              </w:rPr>
            </w:pPr>
            <w:r>
              <w:rPr>
                <w:rFonts w:hint="eastAsia" w:ascii="Times New Roman" w:hAnsi="Times New Roman" w:cs="Times New Roman"/>
              </w:rPr>
              <w:t>243556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6</w:t>
            </w:r>
          </w:p>
        </w:tc>
        <w:tc>
          <w:tcPr>
            <w:tcW w:w="5325" w:type="dxa"/>
          </w:tcPr>
          <w:p>
            <w:pPr>
              <w:jc w:val="left"/>
              <w:rPr>
                <w:rFonts w:ascii="Times New Roman" w:hAnsi="Times New Roman" w:cs="Times New Roman"/>
                <w:b/>
                <w:bCs/>
              </w:rPr>
            </w:pPr>
            <w:r>
              <w:rPr>
                <w:rFonts w:hint="eastAsia" w:ascii="Times New Roman" w:hAnsi="Times New Roman" w:cs="Times New Roman"/>
                <w:b/>
                <w:bCs/>
              </w:rPr>
              <w:t>4 OR 5</w:t>
            </w:r>
          </w:p>
        </w:tc>
        <w:tc>
          <w:tcPr>
            <w:tcW w:w="994" w:type="dxa"/>
            <w:vAlign w:val="center"/>
          </w:tcPr>
          <w:p>
            <w:pPr>
              <w:jc w:val="center"/>
              <w:rPr>
                <w:rFonts w:ascii="Times New Roman" w:hAnsi="Times New Roman" w:cs="Times New Roman"/>
              </w:rPr>
            </w:pPr>
            <w:r>
              <w:rPr>
                <w:rFonts w:hint="eastAsia" w:ascii="Times New Roman" w:hAnsi="Times New Roman" w:cs="Times New Roman"/>
              </w:rPr>
              <w:t>243556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7</w:t>
            </w:r>
          </w:p>
        </w:tc>
        <w:tc>
          <w:tcPr>
            <w:tcW w:w="5325" w:type="dxa"/>
          </w:tcPr>
          <w:p>
            <w:pPr>
              <w:jc w:val="left"/>
              <w:rPr>
                <w:rFonts w:ascii="Times New Roman" w:hAnsi="Times New Roman" w:cs="Times New Roman"/>
                <w:b/>
                <w:bCs/>
              </w:rPr>
            </w:pPr>
            <w:r>
              <w:rPr>
                <w:rFonts w:hint="eastAsia" w:ascii="Times New Roman" w:hAnsi="Times New Roman" w:cs="Times New Roman"/>
              </w:rPr>
              <w:t>(willingness):ti,ab,kw OR (intent*):ti,ab,kw OR (attitude):ti,ab,kw OR (perception*):ti,ab,kw OR (knowledge):ti,ab,kw OR (belief*):ti,ab,kw OR (opinion*):ti,ab,kw OR (preference*):ti,ab,kw</w:t>
            </w:r>
          </w:p>
        </w:tc>
        <w:tc>
          <w:tcPr>
            <w:tcW w:w="994" w:type="dxa"/>
            <w:vAlign w:val="center"/>
          </w:tcPr>
          <w:p>
            <w:pPr>
              <w:jc w:val="center"/>
              <w:rPr>
                <w:rFonts w:ascii="Times New Roman" w:hAnsi="Times New Roman" w:cs="Times New Roman"/>
              </w:rPr>
            </w:pPr>
            <w:r>
              <w:rPr>
                <w:rFonts w:hint="eastAsia" w:ascii="Times New Roman" w:hAnsi="Times New Roman" w:cs="Times New Roman"/>
              </w:rPr>
              <w:t>170745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8</w:t>
            </w:r>
          </w:p>
        </w:tc>
        <w:tc>
          <w:tcPr>
            <w:tcW w:w="5325" w:type="dxa"/>
            <w:shd w:val="clear" w:color="auto" w:fill="D7D7D7" w:themeFill="background1" w:themeFillShade="D8"/>
          </w:tcPr>
          <w:p>
            <w:pPr>
              <w:jc w:val="left"/>
              <w:rPr>
                <w:rFonts w:ascii="Times New Roman" w:hAnsi="Times New Roman" w:cs="Times New Roman"/>
                <w:b/>
                <w:bCs/>
              </w:rPr>
            </w:pPr>
            <w:r>
              <w:rPr>
                <w:rFonts w:hint="eastAsia" w:ascii="Times New Roman" w:hAnsi="Times New Roman" w:cs="Times New Roman"/>
                <w:b/>
                <w:bCs/>
              </w:rPr>
              <w:t>3 AND 6 AND 7</w:t>
            </w:r>
          </w:p>
        </w:tc>
        <w:tc>
          <w:tcPr>
            <w:tcW w:w="994"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restart"/>
            <w:vAlign w:val="center"/>
          </w:tcPr>
          <w:p>
            <w:pPr>
              <w:jc w:val="center"/>
              <w:rPr>
                <w:rFonts w:ascii="Times New Roman" w:hAnsi="Times New Roman" w:cs="Times New Roman"/>
              </w:rPr>
            </w:pPr>
            <w:r>
              <w:rPr>
                <w:rFonts w:hint="eastAsia" w:ascii="Times New Roman" w:hAnsi="Times New Roman" w:cs="Times New Roman"/>
              </w:rPr>
              <w:t>Embase</w:t>
            </w:r>
          </w:p>
        </w:tc>
        <w:tc>
          <w:tcPr>
            <w:tcW w:w="488" w:type="dxa"/>
            <w:vAlign w:val="center"/>
          </w:tcPr>
          <w:p>
            <w:pPr>
              <w:jc w:val="center"/>
              <w:rPr>
                <w:rFonts w:ascii="Times New Roman" w:hAnsi="Times New Roman" w:cs="Times New Roman"/>
              </w:rPr>
            </w:pPr>
            <w:r>
              <w:rPr>
                <w:rFonts w:hint="eastAsia" w:ascii="Times New Roman" w:hAnsi="Times New Roman" w:cs="Times New Roman"/>
              </w:rPr>
              <w:t>1</w:t>
            </w:r>
          </w:p>
        </w:tc>
        <w:tc>
          <w:tcPr>
            <w:tcW w:w="5325" w:type="dxa"/>
          </w:tcPr>
          <w:p>
            <w:pPr>
              <w:jc w:val="left"/>
              <w:rPr>
                <w:rFonts w:ascii="Times New Roman" w:hAnsi="Times New Roman" w:cs="Times New Roman"/>
              </w:rPr>
            </w:pPr>
            <w:r>
              <w:rPr>
                <w:rFonts w:ascii="Times New Roman" w:hAnsi="Times New Roman" w:cs="Times New Roman"/>
              </w:rPr>
              <w:t>'nursing student'/exp</w:t>
            </w:r>
          </w:p>
        </w:tc>
        <w:tc>
          <w:tcPr>
            <w:tcW w:w="994" w:type="dxa"/>
            <w:vAlign w:val="center"/>
          </w:tcPr>
          <w:p>
            <w:pPr>
              <w:jc w:val="center"/>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1098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2</w:t>
            </w:r>
          </w:p>
        </w:tc>
        <w:tc>
          <w:tcPr>
            <w:tcW w:w="5325" w:type="dxa"/>
          </w:tcPr>
          <w:p>
            <w:pPr>
              <w:jc w:val="left"/>
              <w:rPr>
                <w:rFonts w:ascii="Times New Roman" w:hAnsi="Times New Roman" w:cs="Times New Roman"/>
              </w:rPr>
            </w:pPr>
            <w:r>
              <w:rPr>
                <w:rFonts w:hint="eastAsia" w:ascii="Times New Roman" w:hAnsi="Times New Roman" w:cs="Times New Roman"/>
              </w:rPr>
              <w:t>'undergraduate nurs*':ab,ti OR 'nursing undergraduat*':ab,ti OR 'nursing student':ab,ti OR 'student nurs*':ab,ti OR 'bsn student*':ab,ti OR 'bachelor of nursing student*':ab,ti OR 'baccalaureate nursing student*':ab,ti OR 'student nurse':ab,ti OR bachelor:ab,ti OR 'pre-licensure baccalaureate':ab,ti</w:t>
            </w:r>
          </w:p>
        </w:tc>
        <w:tc>
          <w:tcPr>
            <w:tcW w:w="994" w:type="dxa"/>
            <w:vAlign w:val="center"/>
          </w:tcPr>
          <w:p>
            <w:pPr>
              <w:jc w:val="center"/>
              <w:rPr>
                <w:rFonts w:ascii="Times New Roman" w:hAnsi="Times New Roman" w:cs="Times New Roman"/>
              </w:rPr>
            </w:pPr>
            <w:r>
              <w:rPr>
                <w:rFonts w:hint="eastAsia" w:ascii="Times New Roman" w:hAnsi="Times New Roman" w:cs="Times New Roman"/>
              </w:rPr>
              <w:t>16611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3</w:t>
            </w:r>
          </w:p>
        </w:tc>
        <w:tc>
          <w:tcPr>
            <w:tcW w:w="5325" w:type="dxa"/>
          </w:tcPr>
          <w:p>
            <w:pPr>
              <w:jc w:val="left"/>
              <w:rPr>
                <w:rFonts w:ascii="Times New Roman" w:hAnsi="Times New Roman" w:cs="Times New Roman"/>
              </w:rPr>
            </w:pPr>
            <w:r>
              <w:rPr>
                <w:rFonts w:hint="eastAsia" w:ascii="Times New Roman" w:hAnsi="Times New Roman" w:cs="Times New Roman"/>
                <w:b/>
                <w:bCs/>
              </w:rPr>
              <w:t>1 OR 2</w:t>
            </w:r>
          </w:p>
        </w:tc>
        <w:tc>
          <w:tcPr>
            <w:tcW w:w="994" w:type="dxa"/>
            <w:vAlign w:val="center"/>
          </w:tcPr>
          <w:p>
            <w:pPr>
              <w:jc w:val="center"/>
              <w:rPr>
                <w:rFonts w:ascii="Times New Roman" w:hAnsi="Times New Roman" w:cs="Times New Roman"/>
              </w:rPr>
            </w:pPr>
            <w:r>
              <w:rPr>
                <w:rFonts w:hint="eastAsia" w:ascii="Times New Roman" w:hAnsi="Times New Roman" w:cs="Times New Roman"/>
              </w:rPr>
              <w:t>39436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4</w:t>
            </w:r>
          </w:p>
        </w:tc>
        <w:tc>
          <w:tcPr>
            <w:tcW w:w="5325" w:type="dxa"/>
          </w:tcPr>
          <w:p>
            <w:pPr>
              <w:jc w:val="left"/>
              <w:rPr>
                <w:rFonts w:ascii="Times New Roman" w:hAnsi="Times New Roman" w:cs="Times New Roman"/>
              </w:rPr>
            </w:pPr>
            <w:r>
              <w:rPr>
                <w:rFonts w:ascii="Times New Roman" w:hAnsi="Times New Roman" w:cs="Times New Roman"/>
              </w:rPr>
              <w:t>'geriatric nursing'/exp</w:t>
            </w:r>
          </w:p>
        </w:tc>
        <w:tc>
          <w:tcPr>
            <w:tcW w:w="994" w:type="dxa"/>
            <w:vAlign w:val="center"/>
          </w:tcPr>
          <w:p>
            <w:pPr>
              <w:jc w:val="center"/>
              <w:rPr>
                <w:rFonts w:ascii="Times New Roman" w:hAnsi="Times New Roman" w:cs="Times New Roman"/>
              </w:rPr>
            </w:pPr>
            <w:r>
              <w:rPr>
                <w:rFonts w:hint="eastAsia" w:ascii="Times New Roman" w:hAnsi="Times New Roman" w:cs="Times New Roman"/>
              </w:rPr>
              <w:t>13091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5</w:t>
            </w:r>
          </w:p>
        </w:tc>
        <w:tc>
          <w:tcPr>
            <w:tcW w:w="5325" w:type="dxa"/>
          </w:tcPr>
          <w:p>
            <w:pPr>
              <w:jc w:val="left"/>
              <w:rPr>
                <w:rFonts w:ascii="Times New Roman" w:hAnsi="Times New Roman" w:cs="Times New Roman"/>
              </w:rPr>
            </w:pPr>
            <w:r>
              <w:rPr>
                <w:rFonts w:hint="eastAsia" w:ascii="Times New Roman" w:hAnsi="Times New Roman" w:cs="Times New Roman"/>
              </w:rPr>
              <w:t>'geriatric care':ab,ti OR 'geriatric nurs*':ab,ti OR 'aged care':ab,ti OR 'gerontology nurs*':ab,ti OR 'old people':ab,ti OR elderly:ab,ti OR 'old age':ab,ti OR 'older adults':ab,ti OR 'older population':ab,ti OR 'elder care':ab,ti</w:t>
            </w:r>
          </w:p>
        </w:tc>
        <w:tc>
          <w:tcPr>
            <w:tcW w:w="994" w:type="dxa"/>
            <w:vAlign w:val="center"/>
          </w:tcPr>
          <w:p>
            <w:pPr>
              <w:jc w:val="center"/>
              <w:rPr>
                <w:rFonts w:ascii="Times New Roman" w:hAnsi="Times New Roman" w:cs="Times New Roman"/>
              </w:rPr>
            </w:pPr>
            <w:r>
              <w:rPr>
                <w:rFonts w:hint="eastAsia" w:ascii="Times New Roman" w:hAnsi="Times New Roman" w:cs="Times New Roman"/>
              </w:rPr>
              <w:t>541917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6</w:t>
            </w:r>
          </w:p>
        </w:tc>
        <w:tc>
          <w:tcPr>
            <w:tcW w:w="5325" w:type="dxa"/>
          </w:tcPr>
          <w:p>
            <w:pPr>
              <w:jc w:val="left"/>
              <w:rPr>
                <w:rFonts w:ascii="Times New Roman" w:hAnsi="Times New Roman" w:cs="Times New Roman"/>
              </w:rPr>
            </w:pPr>
            <w:r>
              <w:rPr>
                <w:rFonts w:hint="eastAsia" w:ascii="Times New Roman" w:hAnsi="Times New Roman" w:cs="Times New Roman"/>
                <w:b/>
                <w:bCs/>
              </w:rPr>
              <w:t>4 OR 5</w:t>
            </w:r>
          </w:p>
        </w:tc>
        <w:tc>
          <w:tcPr>
            <w:tcW w:w="994" w:type="dxa"/>
            <w:vAlign w:val="center"/>
          </w:tcPr>
          <w:p>
            <w:pPr>
              <w:jc w:val="center"/>
              <w:rPr>
                <w:rFonts w:ascii="Times New Roman" w:hAnsi="Times New Roman" w:cs="Times New Roman"/>
              </w:rPr>
            </w:pPr>
            <w:r>
              <w:rPr>
                <w:rFonts w:hint="eastAsia" w:ascii="Times New Roman" w:hAnsi="Times New Roman" w:cs="Times New Roman"/>
              </w:rPr>
              <w:t>550374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vAlign w:val="center"/>
          </w:tcPr>
          <w:p>
            <w:pPr>
              <w:jc w:val="center"/>
              <w:rPr>
                <w:rFonts w:ascii="Times New Roman" w:hAnsi="Times New Roman" w:cs="Times New Roman"/>
              </w:rPr>
            </w:pPr>
            <w:r>
              <w:rPr>
                <w:rFonts w:hint="eastAsia" w:ascii="Times New Roman" w:hAnsi="Times New Roman" w:cs="Times New Roman"/>
              </w:rPr>
              <w:t>7</w:t>
            </w:r>
          </w:p>
        </w:tc>
        <w:tc>
          <w:tcPr>
            <w:tcW w:w="5325" w:type="dxa"/>
          </w:tcPr>
          <w:p>
            <w:pPr>
              <w:jc w:val="left"/>
              <w:rPr>
                <w:rFonts w:ascii="Times New Roman" w:hAnsi="Times New Roman" w:cs="Times New Roman"/>
              </w:rPr>
            </w:pPr>
            <w:r>
              <w:rPr>
                <w:rFonts w:hint="eastAsia" w:ascii="Times New Roman" w:hAnsi="Times New Roman" w:cs="Times New Roman"/>
              </w:rPr>
              <w:t>willingness:ab,ti OR intent*:ab,ti OR attitude:ab,ti OR perception*:ab,ti OR knowledge:ab,ti OR belief*:ab,ti OR opinion*:ab,ti OR preference*:ab,ti</w:t>
            </w:r>
          </w:p>
        </w:tc>
        <w:tc>
          <w:tcPr>
            <w:tcW w:w="994" w:type="dxa"/>
            <w:vAlign w:val="center"/>
          </w:tcPr>
          <w:p>
            <w:pPr>
              <w:jc w:val="center"/>
              <w:rPr>
                <w:rFonts w:ascii="Times New Roman" w:hAnsi="Times New Roman" w:cs="Times New Roman"/>
              </w:rPr>
            </w:pPr>
            <w:r>
              <w:rPr>
                <w:rFonts w:hint="eastAsia" w:ascii="Times New Roman" w:hAnsi="Times New Roman" w:cs="Times New Roman"/>
              </w:rPr>
              <w:t>2006079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Merge w:val="continue"/>
          </w:tcPr>
          <w:p>
            <w:pPr>
              <w:jc w:val="left"/>
              <w:rPr>
                <w:rFonts w:ascii="Times New Roman" w:hAnsi="Times New Roman" w:cs="Times New Roman"/>
              </w:rPr>
            </w:pPr>
          </w:p>
        </w:tc>
        <w:tc>
          <w:tcPr>
            <w:tcW w:w="488"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8</w:t>
            </w:r>
          </w:p>
        </w:tc>
        <w:tc>
          <w:tcPr>
            <w:tcW w:w="5325" w:type="dxa"/>
            <w:shd w:val="clear" w:color="auto" w:fill="D7D7D7" w:themeFill="background1" w:themeFillShade="D8"/>
            <w:vAlign w:val="center"/>
          </w:tcPr>
          <w:p>
            <w:pPr>
              <w:rPr>
                <w:rFonts w:ascii="Times New Roman" w:hAnsi="Times New Roman" w:cs="Times New Roman"/>
                <w:b/>
                <w:bCs/>
              </w:rPr>
            </w:pPr>
            <w:r>
              <w:rPr>
                <w:rFonts w:hint="eastAsia" w:ascii="Times New Roman" w:hAnsi="Times New Roman" w:cs="Times New Roman"/>
                <w:b/>
                <w:bCs/>
              </w:rPr>
              <w:t>3 AND 6 AND 7</w:t>
            </w:r>
          </w:p>
        </w:tc>
        <w:tc>
          <w:tcPr>
            <w:tcW w:w="994"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Align w:val="center"/>
          </w:tcPr>
          <w:p>
            <w:pPr>
              <w:jc w:val="center"/>
              <w:rPr>
                <w:rFonts w:ascii="Times New Roman" w:hAnsi="Times New Roman" w:cs="Times New Roman"/>
              </w:rPr>
            </w:pPr>
            <w:r>
              <w:rPr>
                <w:rFonts w:hint="eastAsia" w:ascii="Times New Roman" w:hAnsi="Times New Roman" w:cs="Times New Roman"/>
              </w:rPr>
              <w:t>CNKI</w:t>
            </w:r>
          </w:p>
        </w:tc>
        <w:tc>
          <w:tcPr>
            <w:tcW w:w="488" w:type="dxa"/>
            <w:shd w:val="clear" w:color="auto" w:fill="D7D7D7" w:themeFill="background1" w:themeFillShade="D8"/>
            <w:vAlign w:val="center"/>
          </w:tcPr>
          <w:p>
            <w:pPr>
              <w:jc w:val="center"/>
              <w:rPr>
                <w:rFonts w:ascii="Times New Roman" w:hAnsi="Times New Roman" w:cs="Times New Roman"/>
                <w:b/>
                <w:bCs/>
              </w:rPr>
            </w:pPr>
          </w:p>
        </w:tc>
        <w:tc>
          <w:tcPr>
            <w:tcW w:w="5325" w:type="dxa"/>
            <w:shd w:val="clear" w:color="auto" w:fill="D7D7D7" w:themeFill="background1" w:themeFillShade="D8"/>
            <w:vAlign w:val="center"/>
          </w:tcPr>
          <w:p>
            <w:pPr>
              <w:rPr>
                <w:rFonts w:ascii="Times New Roman" w:hAnsi="Times New Roman" w:cs="Times New Roman"/>
              </w:rPr>
            </w:pPr>
            <w:r>
              <w:rPr>
                <w:rFonts w:hint="eastAsia" w:ascii="Times New Roman" w:hAnsi="Times New Roman" w:cs="Times New Roman"/>
              </w:rPr>
              <w:t>主题=(护生or护士生or护理学生or护理专业学生) AND 主题=(老人or老年人or老年护理) AND主题=(意愿or态度or意向or倾向)</w:t>
            </w:r>
          </w:p>
        </w:tc>
        <w:tc>
          <w:tcPr>
            <w:tcW w:w="994"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vAlign w:val="center"/>
          </w:tcPr>
          <w:p>
            <w:pPr>
              <w:jc w:val="center"/>
              <w:rPr>
                <w:rFonts w:ascii="Times New Roman" w:hAnsi="Times New Roman" w:cs="Times New Roman"/>
              </w:rPr>
            </w:pPr>
            <w:r>
              <w:rPr>
                <w:rFonts w:hint="eastAsia" w:ascii="Times New Roman" w:hAnsi="Times New Roman" w:cs="Times New Roman"/>
              </w:rPr>
              <w:t>WANFANG</w:t>
            </w:r>
          </w:p>
        </w:tc>
        <w:tc>
          <w:tcPr>
            <w:tcW w:w="488" w:type="dxa"/>
            <w:shd w:val="clear" w:color="auto" w:fill="D7D7D7" w:themeFill="background1" w:themeFillShade="D8"/>
            <w:vAlign w:val="center"/>
          </w:tcPr>
          <w:p>
            <w:pPr>
              <w:jc w:val="center"/>
              <w:rPr>
                <w:rFonts w:ascii="Times New Roman" w:hAnsi="Times New Roman" w:cs="Times New Roman"/>
                <w:b/>
                <w:bCs/>
              </w:rPr>
            </w:pPr>
          </w:p>
        </w:tc>
        <w:tc>
          <w:tcPr>
            <w:tcW w:w="5325" w:type="dxa"/>
            <w:shd w:val="clear" w:color="auto" w:fill="D7D7D7" w:themeFill="background1" w:themeFillShade="D8"/>
            <w:vAlign w:val="center"/>
          </w:tcPr>
          <w:p>
            <w:pPr>
              <w:rPr>
                <w:rFonts w:ascii="Times New Roman" w:hAnsi="Times New Roman" w:cs="Times New Roman"/>
              </w:rPr>
            </w:pPr>
            <w:r>
              <w:rPr>
                <w:rFonts w:hint="eastAsia" w:ascii="Times New Roman" w:hAnsi="Times New Roman" w:cs="Times New Roman"/>
              </w:rPr>
              <w:t>主题:(护生or护士生or护理学生or护理专业学生) AND 主题:(老人or老年人or老年护理) AND主题:(意愿or态度or意向or倾向)</w:t>
            </w:r>
          </w:p>
        </w:tc>
        <w:tc>
          <w:tcPr>
            <w:tcW w:w="994" w:type="dxa"/>
            <w:shd w:val="clear" w:color="auto" w:fill="D7D7D7" w:themeFill="background1" w:themeFillShade="D8"/>
            <w:vAlign w:val="center"/>
          </w:tcPr>
          <w:p>
            <w:pPr>
              <w:jc w:val="center"/>
              <w:rPr>
                <w:rFonts w:ascii="Times New Roman" w:hAnsi="Times New Roman" w:cs="Times New Roman"/>
                <w:b/>
                <w:bCs/>
              </w:rPr>
            </w:pPr>
            <w:r>
              <w:rPr>
                <w:rFonts w:hint="eastAsia" w:ascii="Times New Roman" w:hAnsi="Times New Roman" w:cs="Times New Roman"/>
                <w:b/>
                <w:bCs/>
              </w:rPr>
              <w:t>2822</w:t>
            </w:r>
          </w:p>
        </w:tc>
      </w:tr>
    </w:tbl>
    <w:p/>
    <w:p>
      <w:pPr>
        <w:widowControl/>
        <w:jc w:val="left"/>
      </w:pPr>
      <w:r>
        <w:br w:type="page"/>
      </w:r>
    </w:p>
    <w:p>
      <w:pPr>
        <w:ind w:firstLine="240" w:firstLineChars="100"/>
        <w:rPr>
          <w:rFonts w:ascii="Times New Roman" w:hAnsi="Times New Roman" w:cs="Times New Roman"/>
        </w:rPr>
      </w:pPr>
      <w:r>
        <w:rPr>
          <w:rFonts w:ascii="Times New Roman" w:hAnsi="Times New Roman" w:cs="Times New Roman"/>
          <w:sz w:val="24"/>
          <w:szCs w:val="32"/>
        </w:rPr>
        <w:t xml:space="preserve">Supplementary Table 3. </w:t>
      </w:r>
      <w:r>
        <w:rPr>
          <w:rFonts w:hint="eastAsia" w:ascii="Times New Roman" w:hAnsi="Times New Roman" w:cs="Times New Roman"/>
          <w:sz w:val="24"/>
          <w:szCs w:val="32"/>
        </w:rPr>
        <w:t>Methodological quality assessment</w:t>
      </w:r>
      <w:r>
        <w:rPr>
          <w:rFonts w:ascii="Times New Roman" w:hAnsi="Times New Roman" w:cs="Times New Roman"/>
          <w:sz w:val="24"/>
          <w:szCs w:val="32"/>
        </w:rPr>
        <w:t xml:space="preserve"> for included studies.</w:t>
      </w:r>
    </w:p>
    <w:tbl>
      <w:tblPr>
        <w:tblStyle w:val="5"/>
        <w:tblW w:w="9757" w:type="dxa"/>
        <w:tblInd w:w="-63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547"/>
        <w:gridCol w:w="547"/>
        <w:gridCol w:w="547"/>
        <w:gridCol w:w="547"/>
        <w:gridCol w:w="547"/>
        <w:gridCol w:w="547"/>
        <w:gridCol w:w="547"/>
        <w:gridCol w:w="547"/>
        <w:gridCol w:w="547"/>
        <w:gridCol w:w="547"/>
        <w:gridCol w:w="1225"/>
        <w:gridCol w:w="12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Studies included</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①</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②</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③</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④</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⑤</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⑥</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⑦</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⑧</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⑨</w:t>
            </w:r>
          </w:p>
        </w:tc>
        <w:tc>
          <w:tcPr>
            <w:tcW w:w="547"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⑩</w:t>
            </w:r>
          </w:p>
        </w:tc>
        <w:tc>
          <w:tcPr>
            <w:tcW w:w="1225" w:type="dxa"/>
            <w:tcBorders>
              <w:left w:val="nil"/>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Total score</w:t>
            </w:r>
          </w:p>
        </w:tc>
        <w:tc>
          <w:tcPr>
            <w:tcW w:w="1234" w:type="dxa"/>
            <w:tcBorders>
              <w:left w:val="nil"/>
              <w:bottom w:val="single" w:color="auto" w:sz="4" w:space="0"/>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Q</w:t>
            </w:r>
            <w:r>
              <w:rPr>
                <w:rFonts w:hint="eastAsia" w:ascii="Times New Roman" w:hAnsi="Times New Roman" w:cs="Times New Roman"/>
                <w:sz w:val="18"/>
                <w:szCs w:val="18"/>
              </w:rPr>
              <w:t>uality grade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sz w:val="18"/>
                <w:szCs w:val="18"/>
                <w:lang w:bidi="ar"/>
              </w:rPr>
              <w:t>Carlson E et al. 2015</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Guo YJ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Haron Y et al. 2013</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Lee ACK et al. 2005</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kern w:val="0"/>
                <w:sz w:val="18"/>
                <w:szCs w:val="18"/>
                <w:lang w:bidi="ar"/>
              </w:rPr>
              <w:t>Ghimire S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Neville C. 2015</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Xiao LD et al. 2013</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Darling R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Galzignato S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828" w:type="dxa"/>
            <w:tcBorders>
              <w:top w:val="nil"/>
              <w:bottom w:val="nil"/>
              <w:right w:val="nil"/>
            </w:tcBorders>
            <w:vAlign w:val="center"/>
          </w:tcPr>
          <w:p>
            <w:pPr>
              <w:jc w:val="center"/>
              <w:rPr>
                <w:rFonts w:ascii="Times New Roman" w:hAnsi="Times New Roman" w:eastAsia="等线" w:cs="Times New Roman"/>
                <w:kern w:val="0"/>
                <w:sz w:val="18"/>
                <w:szCs w:val="18"/>
                <w:lang w:bidi="ar"/>
              </w:rPr>
            </w:pPr>
            <w:r>
              <w:rPr>
                <w:rFonts w:ascii="Times New Roman" w:hAnsi="Times New Roman" w:eastAsia="等线" w:cs="Times New Roman"/>
                <w:kern w:val="0"/>
                <w:sz w:val="18"/>
                <w:szCs w:val="18"/>
                <w:lang w:bidi="ar"/>
              </w:rPr>
              <w:t>Lopez-Hernandez L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Bi F et al.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Cai LJ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Cao YD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Zeng WN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Chen JJ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sz w:val="18"/>
                <w:szCs w:val="18"/>
                <w:lang w:bidi="ar"/>
              </w:rPr>
              <w:t>Chen L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jc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Chen LY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Cui HX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Huang TN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Ji XF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 J. 2011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 J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 KZ et al.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 Y. 2014</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8</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High</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 YT et al. 2022</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Liao GX et al. 2012</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Liu Y.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Luo Y et al.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Ning FY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Ran XM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Wan J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Wang K et al.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Wang QL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Wang SP et al. 2022</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Wang XM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cs="Times New Roman"/>
                <w:sz w:val="18"/>
                <w:szCs w:val="18"/>
              </w:rPr>
            </w:pPr>
            <w:r>
              <w:rPr>
                <w:rFonts w:ascii="Times New Roman" w:hAnsi="Times New Roman" w:eastAsia="等线" w:cs="Times New Roman"/>
                <w:color w:val="000000"/>
                <w:kern w:val="0"/>
                <w:sz w:val="18"/>
                <w:szCs w:val="18"/>
                <w:lang w:bidi="ar"/>
              </w:rPr>
              <w:t>Wu WW et al.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Xie H et al.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Yang Y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Yang YJ.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Yang ZP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Zhang CC et al. 2015</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Zhang H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Zhang LQ.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Zhao MY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Zhao YJ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Zheng XN et al.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Zheng XN.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Zhou XL. 2014</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Li JJ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Hu BY et al. 2014</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Cai KX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Deng WH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Fan ST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Han YX et al.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Luo JF et al. 2015</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Sun SJ et al. 2017</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Sun TY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Wang H. 2018</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Zhang PH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Zhang JC et al. 2022</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kern w:val="0"/>
                <w:sz w:val="18"/>
                <w:szCs w:val="18"/>
                <w:lang w:bidi="ar"/>
              </w:rPr>
              <w:t>Zhu QY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Chen ZYY et al.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Fang X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Li LM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Liu YN et al. 2019</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4</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Qi YX et al. 2021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6</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Tian KP et al. 2016</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lang w:val="en-US" w:eastAsia="zh-CN"/>
              </w:rPr>
              <w:t>Medium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dxa"/>
            <w:tcBorders>
              <w:top w:val="nil"/>
              <w:bottom w:val="nil"/>
              <w:right w:val="nil"/>
            </w:tcBorders>
            <w:vAlign w:val="center"/>
          </w:tcPr>
          <w:p>
            <w:pPr>
              <w:widowControl/>
              <w:spacing w:line="240" w:lineRule="exact"/>
              <w:jc w:val="center"/>
              <w:textAlignment w:val="center"/>
              <w:rPr>
                <w:rFonts w:ascii="Times New Roman" w:hAnsi="Times New Roman" w:eastAsia="等线" w:cs="Times New Roman"/>
                <w:color w:val="000000"/>
                <w:kern w:val="0"/>
                <w:sz w:val="18"/>
                <w:szCs w:val="18"/>
                <w:lang w:bidi="ar"/>
              </w:rPr>
            </w:pPr>
            <w:r>
              <w:rPr>
                <w:rFonts w:ascii="Times New Roman" w:hAnsi="Times New Roman" w:eastAsia="等线" w:cs="Times New Roman"/>
                <w:color w:val="000000"/>
                <w:sz w:val="18"/>
                <w:szCs w:val="18"/>
              </w:rPr>
              <w:t>Yan LP et al. 2020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547"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1</w:t>
            </w:r>
          </w:p>
        </w:tc>
        <w:tc>
          <w:tcPr>
            <w:tcW w:w="1225" w:type="dxa"/>
            <w:tcBorders>
              <w:top w:val="nil"/>
              <w:left w:val="nil"/>
              <w:bottom w:val="nil"/>
              <w:right w:val="nil"/>
            </w:tcBorders>
            <w:vAlign w:val="center"/>
          </w:tcPr>
          <w:p>
            <w:pPr>
              <w:jc w:val="center"/>
              <w:rPr>
                <w:rFonts w:ascii="Times New Roman" w:hAnsi="Times New Roman" w:cs="Times New Roman"/>
                <w:sz w:val="18"/>
                <w:szCs w:val="18"/>
              </w:rPr>
            </w:pPr>
            <w:r>
              <w:rPr>
                <w:rFonts w:hint="eastAsia" w:ascii="Times New Roman" w:hAnsi="Times New Roman" w:cs="Times New Roman"/>
                <w:sz w:val="18"/>
                <w:szCs w:val="18"/>
              </w:rPr>
              <w:t>5</w:t>
            </w:r>
          </w:p>
        </w:tc>
        <w:tc>
          <w:tcPr>
            <w:tcW w:w="1234" w:type="dxa"/>
            <w:tcBorders>
              <w:top w:val="nil"/>
              <w:left w:val="nil"/>
              <w:bottom w:val="nil"/>
              <w:right w:val="nil"/>
            </w:tcBorders>
            <w:vAlign w:val="center"/>
          </w:tcPr>
          <w:p>
            <w:pPr>
              <w:jc w:val="center"/>
              <w:rPr>
                <w:rFonts w:hint="eastAsia" w:ascii="Times New Roman" w:hAnsi="Times New Roman" w:cs="Times New Roman"/>
                <w:sz w:val="18"/>
                <w:szCs w:val="18"/>
              </w:rPr>
            </w:pPr>
            <w:r>
              <w:rPr>
                <w:rFonts w:hint="eastAsia" w:ascii="Times New Roman" w:hAnsi="Times New Roman" w:cs="Times New Roman"/>
                <w:sz w:val="18"/>
                <w:szCs w:val="18"/>
                <w:lang w:val="en-US" w:eastAsia="zh-CN"/>
              </w:rPr>
              <w:t>Medium</w:t>
            </w:r>
          </w:p>
        </w:tc>
      </w:tr>
    </w:tbl>
    <w:p/>
    <w:p>
      <w:pPr>
        <w:rPr>
          <w:rFonts w:hint="default" w:ascii="Times New Roman" w:hAnsi="Times New Roman" w:cs="Times New Roman" w:eastAsiaTheme="minorEastAsia"/>
          <w:lang w:val="en-US" w:eastAsia="zh-CN"/>
        </w:rPr>
      </w:pPr>
      <w:r>
        <w:rPr>
          <w:rFonts w:hint="eastAsia" w:ascii="Times New Roman" w:hAnsi="Times New Roman" w:cs="Times New Roman"/>
        </w:rPr>
        <w:t>Note:1.① Define the source of information (survey, record review); ② List inclusion and exclusion criteria for exposed and unexposed subjects (cases and controls) or refer to previous publications; ③ Indicate time period used for identifying patients; ④ Indicate whether or not subjects were consecutive if not population-based; ⑤ Indicated if evaluators of subjective components of study were masked to other aspects of status of the participants; ⑥ Describe any assessments undertaken for quality assurance purposes (e.g., test/retest of primary out come measurements); ⑦ Explain any patients exclusions from analysis; ⑧ Describe how confounding was assessed and/or controlled; ⑨ If applicable, explain how missing data were handled in the analysis; ⑩ Summarize patient response rates and completeness of data collection</w:t>
      </w:r>
      <w:r>
        <w:rPr>
          <w:rFonts w:hint="eastAsia" w:ascii="Times New Roman" w:hAnsi="Times New Roman" w:cs="Times New Roman"/>
          <w:lang w:val="en-US" w:eastAsia="zh-CN"/>
        </w:rPr>
        <w:t xml:space="preserve">. </w:t>
      </w:r>
    </w:p>
    <w:p>
      <w:pPr>
        <w:numPr>
          <w:ilvl w:val="0"/>
          <w:numId w:val="1"/>
        </w:numPr>
      </w:pPr>
      <w:r>
        <w:rPr>
          <w:rFonts w:ascii="Times New Roman" w:hAnsi="Times New Roman" w:cs="Times New Roman"/>
        </w:rPr>
        <w:t>“Yes” is assigned to 1, and “No or Unclear” is assigned to 0</w:t>
      </w:r>
      <w:r>
        <w:rPr>
          <w:rFonts w:hint="eastAsia" w:ascii="Times New Roman" w:hAnsi="Times New Roman" w:cs="Times New Roma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A6D10"/>
    <w:multiLevelType w:val="singleLevel"/>
    <w:tmpl w:val="A25A6D10"/>
    <w:lvl w:ilvl="0" w:tentative="0">
      <w:start w:val="2"/>
      <w:numFmt w:val="decimal"/>
      <w:suff w:val="space"/>
      <w:lvlText w:val="%1."/>
      <w:lvlJc w:val="left"/>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7823745"/>
    <w:rsid w:val="000176AE"/>
    <w:rsid w:val="000342C3"/>
    <w:rsid w:val="0004537D"/>
    <w:rsid w:val="0005538E"/>
    <w:rsid w:val="000A1AB2"/>
    <w:rsid w:val="000A32D5"/>
    <w:rsid w:val="000D3E51"/>
    <w:rsid w:val="00140607"/>
    <w:rsid w:val="00147B52"/>
    <w:rsid w:val="00163BB7"/>
    <w:rsid w:val="001D26ED"/>
    <w:rsid w:val="002171DD"/>
    <w:rsid w:val="002D6645"/>
    <w:rsid w:val="00334E6D"/>
    <w:rsid w:val="0039674E"/>
    <w:rsid w:val="003B4522"/>
    <w:rsid w:val="003D2D7B"/>
    <w:rsid w:val="00420719"/>
    <w:rsid w:val="00452B4B"/>
    <w:rsid w:val="00477F36"/>
    <w:rsid w:val="004A40D8"/>
    <w:rsid w:val="004D521E"/>
    <w:rsid w:val="00512DA7"/>
    <w:rsid w:val="00550E6E"/>
    <w:rsid w:val="005D339E"/>
    <w:rsid w:val="00656609"/>
    <w:rsid w:val="00674A8A"/>
    <w:rsid w:val="00707666"/>
    <w:rsid w:val="007272F1"/>
    <w:rsid w:val="00756008"/>
    <w:rsid w:val="0076102A"/>
    <w:rsid w:val="00770FB9"/>
    <w:rsid w:val="007E6642"/>
    <w:rsid w:val="008260E2"/>
    <w:rsid w:val="00840813"/>
    <w:rsid w:val="00846230"/>
    <w:rsid w:val="00927194"/>
    <w:rsid w:val="009651E8"/>
    <w:rsid w:val="009A7A95"/>
    <w:rsid w:val="00A67C2A"/>
    <w:rsid w:val="00B83ED0"/>
    <w:rsid w:val="00BD4206"/>
    <w:rsid w:val="00C23E29"/>
    <w:rsid w:val="00C47448"/>
    <w:rsid w:val="00D15EC6"/>
    <w:rsid w:val="00D27C40"/>
    <w:rsid w:val="00E16ED5"/>
    <w:rsid w:val="00EE46DF"/>
    <w:rsid w:val="00F0062A"/>
    <w:rsid w:val="00F35C84"/>
    <w:rsid w:val="00F55A4C"/>
    <w:rsid w:val="00FE363F"/>
    <w:rsid w:val="00FF3DEA"/>
    <w:rsid w:val="01CF7782"/>
    <w:rsid w:val="07823745"/>
    <w:rsid w:val="1B530684"/>
    <w:rsid w:val="2207080E"/>
    <w:rsid w:val="306F3DD6"/>
    <w:rsid w:val="31857392"/>
    <w:rsid w:val="31C0486E"/>
    <w:rsid w:val="33356B95"/>
    <w:rsid w:val="3F842B09"/>
    <w:rsid w:val="4278084D"/>
    <w:rsid w:val="453743D3"/>
    <w:rsid w:val="524D13AE"/>
    <w:rsid w:val="54F55D2D"/>
    <w:rsid w:val="56F47584"/>
    <w:rsid w:val="593F58E8"/>
    <w:rsid w:val="5BF22FC6"/>
    <w:rsid w:val="61CE3B8D"/>
    <w:rsid w:val="63317B87"/>
    <w:rsid w:val="6D247704"/>
    <w:rsid w:val="79430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7">
    <w:name w:val="Hyperlink"/>
    <w:autoRedefine/>
    <w:unhideWhenUsed/>
    <w:qFormat/>
    <w:uiPriority w:val="0"/>
    <w:rPr>
      <w:color w:val="0563C1"/>
      <w:u w:val="single"/>
    </w:rPr>
  </w:style>
  <w:style w:type="character" w:customStyle="1" w:styleId="8">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9">
    <w:name w:val="页脚 字符"/>
    <w:basedOn w:val="6"/>
    <w:link w:val="2"/>
    <w:autoRedefine/>
    <w:qFormat/>
    <w:uiPriority w:val="0"/>
    <w:rPr>
      <w:rFonts w:asciiTheme="minorHAnsi" w:hAnsiTheme="minorHAnsi" w:eastAsiaTheme="minorEastAsia" w:cstheme="minorBidi"/>
      <w:kern w:val="2"/>
      <w:sz w:val="18"/>
      <w:szCs w:val="18"/>
    </w:rPr>
  </w:style>
  <w:style w:type="paragraph" w:styleId="10">
    <w:name w:val="List Paragraph"/>
    <w:basedOn w:val="1"/>
    <w:autoRedefine/>
    <w:qFormat/>
    <w:uiPriority w:val="99"/>
    <w:pPr>
      <w:ind w:firstLine="420" w:firstLineChars="200"/>
    </w:pPr>
  </w:style>
  <w:style w:type="paragraph" w:customStyle="1" w:styleId="11">
    <w:name w:val="Default"/>
    <w:autoRedefine/>
    <w:qFormat/>
    <w:uiPriority w:val="0"/>
    <w:pPr>
      <w:widowControl w:val="0"/>
      <w:autoSpaceDE w:val="0"/>
      <w:autoSpaceDN w:val="0"/>
      <w:adjustRightInd w:val="0"/>
    </w:pPr>
    <w:rPr>
      <w:rFonts w:ascii="Calibri" w:hAnsi="Calibri" w:cs="Calibri" w:eastAsiaTheme="minorEastAsia"/>
      <w:color w:val="000000"/>
      <w:sz w:val="24"/>
      <w:szCs w:val="24"/>
      <w:lang w:val="en-CA" w:eastAsia="en-CA" w:bidi="ar-SA"/>
    </w:rPr>
  </w:style>
  <w:style w:type="paragraph" w:customStyle="1" w:styleId="12">
    <w:name w:val="CM1"/>
    <w:basedOn w:val="11"/>
    <w:next w:val="11"/>
    <w:autoRedefine/>
    <w:qFormat/>
    <w:uiPriority w:val="0"/>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6E017-9897-4E6D-A67E-6BB7A24B63F8}">
  <ds:schemaRefs/>
</ds:datastoreItem>
</file>

<file path=docProps/app.xml><?xml version="1.0" encoding="utf-8"?>
<Properties xmlns="http://schemas.openxmlformats.org/officeDocument/2006/extended-properties" xmlns:vt="http://schemas.openxmlformats.org/officeDocument/2006/docPropsVTypes">
  <Template>Normal</Template>
  <Pages>9</Pages>
  <Words>3007</Words>
  <Characters>12786</Characters>
  <Lines>111</Lines>
  <Paragraphs>31</Paragraphs>
  <TotalTime>0</TotalTime>
  <ScaleCrop>false</ScaleCrop>
  <LinksUpToDate>false</LinksUpToDate>
  <CharactersWithSpaces>14539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2022-11-22T13:17:00Z</dcterms:created>
  <dc:creator>王韵华</dc:creator>
  <cp:lastModifiedBy>王韵华</cp:lastModifiedBy>
  <dcterms:modified xsi:type="dcterms:W3CDTF">2024-06-30T08:56:34Z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2ED1DF1896A6445E8BF3A20D6A9EE35C</vt:lpwstr>
  </property>
</Properties>
</file>