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BF03" w14:textId="63184685" w:rsidR="005466E0" w:rsidRPr="00624A51" w:rsidRDefault="00932DA1" w:rsidP="005466E0">
      <w:pPr>
        <w:jc w:val="both"/>
        <w:rPr>
          <w:rFonts w:ascii="Arial" w:hAnsi="Arial" w:cs="Arial"/>
          <w:b/>
          <w:bCs/>
          <w:lang w:val="en-GB"/>
        </w:rPr>
      </w:pPr>
      <w:r w:rsidRPr="00932DA1">
        <w:rPr>
          <w:rFonts w:ascii="Arial" w:hAnsi="Arial" w:cs="Arial"/>
          <w:b/>
          <w:sz w:val="22"/>
          <w:szCs w:val="22"/>
          <w:lang w:val="en-GB"/>
        </w:rPr>
        <w:t>Addi</w:t>
      </w:r>
      <w:r>
        <w:rPr>
          <w:rFonts w:ascii="Arial" w:hAnsi="Arial" w:cs="Arial"/>
          <w:b/>
          <w:sz w:val="22"/>
          <w:szCs w:val="22"/>
          <w:lang w:val="en-GB"/>
        </w:rPr>
        <w:t>tional file 2</w:t>
      </w:r>
      <w:r w:rsidR="005466E0" w:rsidRPr="00932DA1">
        <w:rPr>
          <w:rFonts w:ascii="Arial" w:hAnsi="Arial" w:cs="Arial"/>
          <w:b/>
          <w:sz w:val="22"/>
          <w:szCs w:val="22"/>
          <w:lang w:val="en-GB"/>
        </w:rPr>
        <w:t xml:space="preserve"> </w:t>
      </w:r>
      <w:bookmarkStart w:id="0" w:name="_Hlk132792937"/>
      <w:r w:rsidR="005466E0" w:rsidRPr="00932DA1">
        <w:rPr>
          <w:rFonts w:ascii="Arial" w:hAnsi="Arial" w:cs="Arial"/>
          <w:b/>
          <w:sz w:val="22"/>
          <w:szCs w:val="22"/>
          <w:lang w:val="en-GB"/>
        </w:rPr>
        <w:t>to «</w:t>
      </w:r>
      <w:r w:rsidR="005466E0" w:rsidRPr="00624A51">
        <w:rPr>
          <w:rFonts w:ascii="Arial" w:hAnsi="Arial" w:cs="Arial"/>
          <w:b/>
          <w:bCs/>
          <w:lang w:val="en-GB"/>
        </w:rPr>
        <w:t>Empowering carers and nurses to take a person-centred view: Adaptation and clinical utility of the Integrated Palliative Outcome Scale (IPOS-Dem) for use in acute and community care settings</w:t>
      </w:r>
      <w:r w:rsidR="005466E0">
        <w:rPr>
          <w:rFonts w:ascii="Arial" w:hAnsi="Arial" w:cs="Arial"/>
          <w:b/>
          <w:bCs/>
          <w:lang w:val="en-GB"/>
        </w:rPr>
        <w:t>”</w:t>
      </w:r>
    </w:p>
    <w:bookmarkEnd w:id="0"/>
    <w:p w14:paraId="7949184C" w14:textId="599ED518" w:rsidR="0077573B" w:rsidRPr="00932DA1" w:rsidRDefault="0077573B" w:rsidP="0077573B">
      <w:pPr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04360DF4" w14:textId="77777777" w:rsidR="0077573B" w:rsidRPr="0018022A" w:rsidRDefault="0077573B" w:rsidP="0077573B">
      <w:pPr>
        <w:rPr>
          <w:rFonts w:ascii="Arial" w:hAnsi="Arial" w:cs="Arial"/>
          <w:sz w:val="22"/>
          <w:szCs w:val="22"/>
          <w:lang w:val="en-GB"/>
        </w:rPr>
      </w:pPr>
    </w:p>
    <w:p w14:paraId="28C20450" w14:textId="77777777" w:rsidR="0077573B" w:rsidRPr="00932DA1" w:rsidRDefault="0077573B" w:rsidP="0077573B">
      <w:pPr>
        <w:jc w:val="both"/>
        <w:rPr>
          <w:rFonts w:ascii="Arial" w:hAnsi="Arial" w:cs="Arial"/>
          <w:sz w:val="22"/>
          <w:szCs w:val="22"/>
          <w:lang w:val="en-GB"/>
        </w:rPr>
      </w:pPr>
      <w:r w:rsidRPr="00932DA1">
        <w:rPr>
          <w:rFonts w:ascii="Arial" w:hAnsi="Arial" w:cs="Arial"/>
          <w:sz w:val="22"/>
          <w:szCs w:val="22"/>
          <w:lang w:val="en-GB"/>
        </w:rPr>
        <w:t>Topic guide for cognitive interviews (views on content validity)</w:t>
      </w:r>
    </w:p>
    <w:p w14:paraId="362C2D28" w14:textId="77777777" w:rsidR="0077573B" w:rsidRPr="00932DA1" w:rsidRDefault="0077573B" w:rsidP="0077573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CD24EE" w14:textId="77777777" w:rsidR="0077573B" w:rsidRDefault="0077573B" w:rsidP="0077573B">
      <w:pPr>
        <w:rPr>
          <w:rFonts w:ascii="Arial" w:hAnsi="Arial" w:cs="Arial"/>
          <w:sz w:val="22"/>
          <w:szCs w:val="22"/>
          <w:lang w:val="en-GB"/>
        </w:rPr>
      </w:pPr>
      <w:r w:rsidRPr="003651EF">
        <w:rPr>
          <w:rFonts w:ascii="Arial" w:hAnsi="Arial" w:cs="Arial"/>
          <w:sz w:val="22"/>
          <w:szCs w:val="22"/>
          <w:lang w:val="en-GB"/>
        </w:rPr>
        <w:t>Participants: Nurses and informal carers</w:t>
      </w:r>
    </w:p>
    <w:p w14:paraId="740EB0A6" w14:textId="77777777" w:rsidR="0077573B" w:rsidRPr="003651EF" w:rsidRDefault="0077573B" w:rsidP="0077573B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Setting: Online</w:t>
      </w:r>
    </w:p>
    <w:p w14:paraId="729BC99C" w14:textId="77777777" w:rsidR="0077573B" w:rsidRDefault="0077573B" w:rsidP="0077573B">
      <w:pPr>
        <w:rPr>
          <w:rFonts w:ascii="Arial" w:hAnsi="Arial" w:cs="Arial"/>
          <w:sz w:val="22"/>
          <w:szCs w:val="22"/>
          <w:lang w:val="en-GB"/>
        </w:rPr>
      </w:pPr>
      <w:r w:rsidRPr="003651EF">
        <w:rPr>
          <w:rFonts w:ascii="Arial" w:hAnsi="Arial" w:cs="Arial"/>
          <w:sz w:val="22"/>
          <w:szCs w:val="22"/>
          <w:lang w:val="en-GB"/>
        </w:rPr>
        <w:t>Duration: max. 60 minutes</w:t>
      </w:r>
    </w:p>
    <w:p w14:paraId="5D9268DF" w14:textId="77777777" w:rsidR="0077573B" w:rsidRPr="003651EF" w:rsidRDefault="0077573B" w:rsidP="0077573B">
      <w:pPr>
        <w:rPr>
          <w:rFonts w:ascii="Arial" w:hAnsi="Arial" w:cs="Arial"/>
          <w:sz w:val="22"/>
          <w:szCs w:val="22"/>
          <w:lang w:val="en-GB"/>
        </w:rPr>
      </w:pPr>
    </w:p>
    <w:p w14:paraId="54CE0EF3" w14:textId="77777777" w:rsidR="0077573B" w:rsidRPr="0018022A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 w:rsidRPr="0018022A">
        <w:rPr>
          <w:rFonts w:ascii="Arial" w:hAnsi="Arial" w:cs="Arial"/>
          <w:lang w:val="en-GB"/>
        </w:rPr>
        <w:t xml:space="preserve">Introduction of </w:t>
      </w:r>
      <w:r>
        <w:rPr>
          <w:rFonts w:ascii="Arial" w:hAnsi="Arial" w:cs="Arial"/>
          <w:lang w:val="en-GB"/>
        </w:rPr>
        <w:t>researcher and participant</w:t>
      </w:r>
      <w:r w:rsidRPr="0018022A">
        <w:rPr>
          <w:rFonts w:ascii="Arial" w:hAnsi="Arial" w:cs="Arial"/>
          <w:lang w:val="en-GB"/>
        </w:rPr>
        <w:t xml:space="preserve"> </w:t>
      </w:r>
    </w:p>
    <w:p w14:paraId="00205540" w14:textId="77777777" w:rsidR="0077573B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Clarification of any</w:t>
      </w:r>
      <w:r w:rsidRPr="003651EF">
        <w:rPr>
          <w:rFonts w:ascii="Arial" w:hAnsi="Arial" w:cs="Arial"/>
          <w:lang w:val="en-GB"/>
        </w:rPr>
        <w:t xml:space="preserve"> questions related to the interview or study</w:t>
      </w:r>
      <w:r>
        <w:rPr>
          <w:rFonts w:ascii="Arial" w:hAnsi="Arial" w:cs="Arial"/>
          <w:lang w:val="en-GB"/>
        </w:rPr>
        <w:t xml:space="preserve"> before proceeding. </w:t>
      </w:r>
    </w:p>
    <w:p w14:paraId="73732AF9" w14:textId="77777777" w:rsidR="0077573B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</w:t>
      </w:r>
      <w:r w:rsidRPr="003651EF">
        <w:rPr>
          <w:rFonts w:ascii="Arial" w:hAnsi="Arial" w:cs="Arial"/>
          <w:lang w:val="en-GB"/>
        </w:rPr>
        <w:t>ral re-consent</w:t>
      </w:r>
      <w:r>
        <w:rPr>
          <w:rFonts w:ascii="Arial" w:hAnsi="Arial" w:cs="Arial"/>
          <w:lang w:val="en-GB"/>
        </w:rPr>
        <w:t xml:space="preserve"> from participant</w:t>
      </w:r>
    </w:p>
    <w:p w14:paraId="2444918A" w14:textId="1CD48B66" w:rsidR="0077573B" w:rsidRPr="00B710AA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Start interview and </w:t>
      </w:r>
      <w:r w:rsidR="005466E0">
        <w:rPr>
          <w:rFonts w:ascii="Arial" w:hAnsi="Arial" w:cs="Arial"/>
          <w:lang w:val="en-GB"/>
        </w:rPr>
        <w:t>recording.</w:t>
      </w:r>
    </w:p>
    <w:p w14:paraId="75901F64" w14:textId="77777777" w:rsidR="0077573B" w:rsidRPr="009803CC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 w:rsidRPr="003651EF">
        <w:rPr>
          <w:rFonts w:ascii="Arial" w:hAnsi="Arial" w:cs="Arial"/>
          <w:lang w:val="en-GB"/>
        </w:rPr>
        <w:t xml:space="preserve">Completing the IPOS-Dem: </w:t>
      </w:r>
      <w:r>
        <w:rPr>
          <w:rFonts w:ascii="Arial" w:hAnsi="Arial" w:cs="Arial"/>
          <w:lang w:val="en-GB"/>
        </w:rPr>
        <w:t>“</w:t>
      </w:r>
      <w:r w:rsidRPr="00B710AA">
        <w:rPr>
          <w:rFonts w:ascii="Arial" w:hAnsi="Arial" w:cs="Arial"/>
          <w:i/>
          <w:iCs/>
          <w:lang w:val="en-GB"/>
        </w:rPr>
        <w:t xml:space="preserve">I would like to ask you to complete the IPOS-Dem (CH) now </w:t>
      </w:r>
      <w:r>
        <w:rPr>
          <w:rFonts w:ascii="Arial" w:hAnsi="Arial" w:cs="Arial"/>
          <w:i/>
          <w:iCs/>
          <w:lang w:val="en-GB"/>
        </w:rPr>
        <w:t>from the perspective of</w:t>
      </w:r>
      <w:r w:rsidRPr="00B710AA">
        <w:rPr>
          <w:rFonts w:ascii="Arial" w:hAnsi="Arial" w:cs="Arial"/>
          <w:i/>
          <w:iCs/>
          <w:lang w:val="en-GB"/>
        </w:rPr>
        <w:t xml:space="preserve"> your relative</w:t>
      </w:r>
      <w:r>
        <w:rPr>
          <w:rFonts w:ascii="Arial" w:hAnsi="Arial" w:cs="Arial"/>
          <w:i/>
          <w:iCs/>
          <w:lang w:val="en-GB"/>
        </w:rPr>
        <w:t xml:space="preserve"> / </w:t>
      </w:r>
      <w:r w:rsidRPr="00B710AA">
        <w:rPr>
          <w:rFonts w:ascii="Arial" w:hAnsi="Arial" w:cs="Arial"/>
          <w:i/>
          <w:iCs/>
          <w:lang w:val="en-GB"/>
        </w:rPr>
        <w:t>client / person with dementia you have most recently cared for</w:t>
      </w:r>
      <w:r>
        <w:rPr>
          <w:rFonts w:ascii="Arial" w:hAnsi="Arial" w:cs="Arial"/>
          <w:i/>
          <w:iCs/>
          <w:lang w:val="en-GB"/>
        </w:rPr>
        <w:t>. Please speak out loud any thoughts as you continue to complete the IPOS-Dem”</w:t>
      </w:r>
      <w:r w:rsidRPr="00B710AA">
        <w:rPr>
          <w:rFonts w:ascii="Arial" w:hAnsi="Arial" w:cs="Arial"/>
          <w:i/>
          <w:iCs/>
          <w:lang w:val="en-GB"/>
        </w:rPr>
        <w:t>.</w:t>
      </w:r>
    </w:p>
    <w:p w14:paraId="35112B60" w14:textId="77777777" w:rsidR="0077573B" w:rsidRPr="009803CC" w:rsidRDefault="0077573B" w:rsidP="0077573B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 w:rsidRPr="009803CC">
        <w:rPr>
          <w:rFonts w:ascii="Arial" w:hAnsi="Arial" w:cs="Arial"/>
          <w:lang w:val="en-GB"/>
        </w:rPr>
        <w:t>Question 1 (Immediate Reflection)</w:t>
      </w:r>
      <w:r>
        <w:rPr>
          <w:rFonts w:ascii="Arial" w:hAnsi="Arial" w:cs="Arial"/>
          <w:lang w:val="en-GB"/>
        </w:rPr>
        <w:t xml:space="preserve"> - General</w:t>
      </w:r>
      <w:r w:rsidRPr="009803CC">
        <w:rPr>
          <w:rFonts w:ascii="Arial" w:hAnsi="Arial" w:cs="Arial"/>
          <w:lang w:val="en-GB"/>
        </w:rPr>
        <w:t>: Is there anything urgent you would like to say before we start with the directed questions?</w:t>
      </w:r>
    </w:p>
    <w:p w14:paraId="6EB9D904" w14:textId="77777777" w:rsidR="0077573B" w:rsidRDefault="0077573B" w:rsidP="0077573B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Question 2-5 can be used interchangeably – go through every item, particular those the participant hesitated to complete:</w:t>
      </w:r>
    </w:p>
    <w:p w14:paraId="6AC751CE" w14:textId="77777777" w:rsidR="0077573B" w:rsidRPr="00E27A12" w:rsidRDefault="0077573B" w:rsidP="0077573B">
      <w:pPr>
        <w:pStyle w:val="Listenabsatz"/>
        <w:ind w:left="78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Question 2: </w:t>
      </w:r>
      <w:r w:rsidRPr="00E27A12">
        <w:rPr>
          <w:rFonts w:ascii="Arial" w:hAnsi="Arial" w:cs="Arial"/>
          <w:lang w:val="en-GB"/>
        </w:rPr>
        <w:t xml:space="preserve">Based on the instructions on the IPOS-Dem, can you tell me in your own words how you </w:t>
      </w:r>
      <w:r>
        <w:rPr>
          <w:rFonts w:ascii="Arial" w:hAnsi="Arial" w:cs="Arial"/>
          <w:lang w:val="en-GB"/>
        </w:rPr>
        <w:t>completed</w:t>
      </w:r>
      <w:r w:rsidRPr="00E27A12">
        <w:rPr>
          <w:rFonts w:ascii="Arial" w:hAnsi="Arial" w:cs="Arial"/>
          <w:lang w:val="en-GB"/>
        </w:rPr>
        <w:t xml:space="preserve"> the IPOS-Dem? </w:t>
      </w:r>
    </w:p>
    <w:p w14:paraId="7B9A46A4" w14:textId="77777777" w:rsidR="0077573B" w:rsidRPr="00E27A12" w:rsidRDefault="0077573B" w:rsidP="0077573B">
      <w:pPr>
        <w:pStyle w:val="Listenabsatz"/>
        <w:ind w:left="78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Question 3: </w:t>
      </w:r>
      <w:r w:rsidRPr="00E27A12">
        <w:rPr>
          <w:rFonts w:ascii="Arial" w:hAnsi="Arial" w:cs="Arial"/>
          <w:lang w:val="en-GB"/>
        </w:rPr>
        <w:t xml:space="preserve">Can you please explain </w:t>
      </w:r>
      <w:r>
        <w:rPr>
          <w:rFonts w:ascii="Arial" w:hAnsi="Arial" w:cs="Arial"/>
          <w:lang w:val="en-GB"/>
        </w:rPr>
        <w:t xml:space="preserve">to me in your own words what this item is asking </w:t>
      </w:r>
      <w:r w:rsidRPr="00E27A12">
        <w:rPr>
          <w:rFonts w:ascii="Arial" w:hAnsi="Arial" w:cs="Arial"/>
          <w:lang w:val="en-GB"/>
        </w:rPr>
        <w:t xml:space="preserve">about? </w:t>
      </w:r>
    </w:p>
    <w:p w14:paraId="6894F6B0" w14:textId="77777777" w:rsidR="0077573B" w:rsidRPr="00E27A12" w:rsidRDefault="0077573B" w:rsidP="0077573B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 w:rsidRPr="00E27A12">
        <w:rPr>
          <w:rFonts w:ascii="Arial" w:hAnsi="Arial" w:cs="Arial"/>
          <w:lang w:val="en-GB"/>
        </w:rPr>
        <w:t>Question 4: Can you please explain to me how you understand the answer options?</w:t>
      </w:r>
      <w:r>
        <w:rPr>
          <w:rFonts w:ascii="Arial" w:hAnsi="Arial" w:cs="Arial"/>
          <w:lang w:val="en-GB"/>
        </w:rPr>
        <w:t xml:space="preserve"> Was the </w:t>
      </w:r>
      <w:proofErr w:type="gramStart"/>
      <w:r>
        <w:rPr>
          <w:rFonts w:ascii="Arial" w:hAnsi="Arial" w:cs="Arial"/>
          <w:lang w:val="en-GB"/>
        </w:rPr>
        <w:t>time period</w:t>
      </w:r>
      <w:proofErr w:type="gramEnd"/>
      <w:r>
        <w:rPr>
          <w:rFonts w:ascii="Arial" w:hAnsi="Arial" w:cs="Arial"/>
          <w:lang w:val="en-GB"/>
        </w:rPr>
        <w:t xml:space="preserve"> of one week an appropriate time frame? </w:t>
      </w:r>
    </w:p>
    <w:p w14:paraId="35C8BA8B" w14:textId="77777777" w:rsidR="0077573B" w:rsidRPr="00E27A12" w:rsidRDefault="0077573B" w:rsidP="0077573B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 w:rsidRPr="00E27A12">
        <w:rPr>
          <w:rFonts w:ascii="Arial" w:hAnsi="Arial" w:cs="Arial"/>
          <w:lang w:val="en-GB"/>
        </w:rPr>
        <w:t>Question 5: Did you find it difficult to complete the IPOS-Dem? (</w:t>
      </w:r>
      <w:r>
        <w:rPr>
          <w:rFonts w:ascii="Arial" w:hAnsi="Arial" w:cs="Arial"/>
          <w:lang w:val="en-GB"/>
        </w:rPr>
        <w:t>Was it difficult to answer the questions?</w:t>
      </w:r>
      <w:r w:rsidRPr="009803CC">
        <w:rPr>
          <w:rFonts w:ascii="Arial" w:hAnsi="Arial" w:cs="Arial"/>
          <w:lang w:val="en-GB"/>
        </w:rPr>
        <w:t xml:space="preserve"> </w:t>
      </w:r>
      <w:r w:rsidRPr="00E27A12">
        <w:rPr>
          <w:rFonts w:ascii="Arial" w:hAnsi="Arial" w:cs="Arial"/>
          <w:lang w:val="en-GB"/>
        </w:rPr>
        <w:t>If yes, why? If no, why not</w:t>
      </w:r>
      <w:r>
        <w:rPr>
          <w:rFonts w:ascii="Arial" w:hAnsi="Arial" w:cs="Arial"/>
          <w:lang w:val="en-GB"/>
        </w:rPr>
        <w:t>)</w:t>
      </w:r>
    </w:p>
    <w:p w14:paraId="70A942F4" w14:textId="77777777" w:rsidR="0077573B" w:rsidRPr="00E27A12" w:rsidRDefault="0077573B" w:rsidP="0077573B">
      <w:pPr>
        <w:pStyle w:val="Listenabsatz"/>
        <w:ind w:left="786"/>
        <w:rPr>
          <w:rFonts w:ascii="Arial" w:hAnsi="Arial" w:cs="Arial"/>
          <w:lang w:val="en-GB"/>
        </w:rPr>
      </w:pPr>
      <w:r w:rsidRPr="00E27A12">
        <w:rPr>
          <w:rFonts w:ascii="Arial" w:hAnsi="Arial" w:cs="Arial"/>
          <w:lang w:val="en-GB"/>
        </w:rPr>
        <w:t xml:space="preserve">Prompt: Clarify with participant in detail if an item, </w:t>
      </w:r>
      <w:proofErr w:type="gramStart"/>
      <w:r w:rsidRPr="00E27A12">
        <w:rPr>
          <w:rFonts w:ascii="Arial" w:hAnsi="Arial" w:cs="Arial"/>
          <w:lang w:val="en-GB"/>
        </w:rPr>
        <w:t>phrase</w:t>
      </w:r>
      <w:proofErr w:type="gramEnd"/>
      <w:r w:rsidRPr="00E27A12">
        <w:rPr>
          <w:rFonts w:ascii="Arial" w:hAnsi="Arial" w:cs="Arial"/>
          <w:lang w:val="en-GB"/>
        </w:rPr>
        <w:t xml:space="preserve"> or paragraph is difficult to understand and ask to reword the text from his/her point of view.</w:t>
      </w:r>
    </w:p>
    <w:p w14:paraId="287A9064" w14:textId="77777777" w:rsidR="0077573B" w:rsidRPr="0018022A" w:rsidRDefault="0077573B" w:rsidP="0077573B">
      <w:pPr>
        <w:pStyle w:val="Listenabsatz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Question 6: </w:t>
      </w:r>
      <w:r w:rsidRPr="003651EF">
        <w:rPr>
          <w:rFonts w:ascii="Arial" w:hAnsi="Arial" w:cs="Arial"/>
          <w:lang w:val="en-GB"/>
        </w:rPr>
        <w:t>Is there anything else you would like to add?</w:t>
      </w:r>
    </w:p>
    <w:p w14:paraId="010208A6" w14:textId="07A88512" w:rsidR="0077573B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 w:rsidRPr="009803CC">
        <w:rPr>
          <w:rFonts w:ascii="Arial" w:hAnsi="Arial" w:cs="Arial"/>
          <w:lang w:val="en-GB"/>
        </w:rPr>
        <w:t xml:space="preserve">Stop </w:t>
      </w:r>
      <w:r w:rsidR="005466E0" w:rsidRPr="009803CC">
        <w:rPr>
          <w:rFonts w:ascii="Arial" w:hAnsi="Arial" w:cs="Arial"/>
          <w:lang w:val="en-GB"/>
        </w:rPr>
        <w:t>recording.</w:t>
      </w:r>
    </w:p>
    <w:p w14:paraId="4612843F" w14:textId="13D9A5F5" w:rsidR="0077573B" w:rsidRDefault="0077573B" w:rsidP="0077573B">
      <w:pPr>
        <w:pStyle w:val="Listenabsatz"/>
        <w:numPr>
          <w:ilvl w:val="0"/>
          <w:numId w:val="2"/>
        </w:numPr>
        <w:ind w:left="426" w:hanging="426"/>
        <w:rPr>
          <w:rFonts w:ascii="Arial" w:hAnsi="Arial" w:cs="Arial"/>
          <w:lang w:val="en-GB"/>
        </w:rPr>
      </w:pPr>
      <w:r w:rsidRPr="0077573B">
        <w:rPr>
          <w:rFonts w:ascii="Arial" w:hAnsi="Arial" w:cs="Arial"/>
          <w:lang w:val="en-GB"/>
        </w:rPr>
        <w:t>Thank you to participants / offer support telephone number of study team should any issues arise after the interview.</w:t>
      </w:r>
    </w:p>
    <w:sectPr w:rsidR="007757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3615B" w14:textId="77777777" w:rsidR="0077573B" w:rsidRDefault="0077573B" w:rsidP="0077573B">
      <w:r>
        <w:separator/>
      </w:r>
    </w:p>
  </w:endnote>
  <w:endnote w:type="continuationSeparator" w:id="0">
    <w:p w14:paraId="7978C696" w14:textId="77777777" w:rsidR="0077573B" w:rsidRDefault="0077573B" w:rsidP="0077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E5106" w14:textId="77777777" w:rsidR="0077573B" w:rsidRDefault="0077573B" w:rsidP="0077573B">
      <w:r>
        <w:separator/>
      </w:r>
    </w:p>
  </w:footnote>
  <w:footnote w:type="continuationSeparator" w:id="0">
    <w:p w14:paraId="0AC5AA93" w14:textId="77777777" w:rsidR="0077573B" w:rsidRDefault="0077573B" w:rsidP="0077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20731"/>
    <w:multiLevelType w:val="hybridMultilevel"/>
    <w:tmpl w:val="5296BE88"/>
    <w:lvl w:ilvl="0" w:tplc="E5AA56D2">
      <w:start w:val="6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AD73416"/>
    <w:multiLevelType w:val="hybridMultilevel"/>
    <w:tmpl w:val="EB4A181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178694">
    <w:abstractNumId w:val="0"/>
  </w:num>
  <w:num w:numId="2" w16cid:durableId="24983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3B"/>
    <w:rsid w:val="005466E0"/>
    <w:rsid w:val="0077573B"/>
    <w:rsid w:val="00932DA1"/>
    <w:rsid w:val="00E3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BF0F12"/>
  <w15:chartTrackingRefBased/>
  <w15:docId w15:val="{3AB47CD5-3659-4218-9107-CD6C0AD1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573B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7573B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7757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573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757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57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1621</Characters>
  <Application>Microsoft Office Word</Application>
  <DocSecurity>0</DocSecurity>
  <Lines>37</Lines>
  <Paragraphs>20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Wolf-Linder Susanne (dewo)</dc:creator>
  <cp:keywords/>
  <dc:description/>
  <cp:lastModifiedBy>de Wolf-Linder Susanne (dewo)</cp:lastModifiedBy>
  <cp:revision>3</cp:revision>
  <dcterms:created xsi:type="dcterms:W3CDTF">2023-09-06T11:43:00Z</dcterms:created>
  <dcterms:modified xsi:type="dcterms:W3CDTF">2024-02-01T15:03:00Z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2023-08-29T14:29:56Z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3121c1d3-23e4-4bf1-8155-85df9078fa1d</vt:lpwstr>
  </property>
  <property fmtid="{D5CDD505-2E9C-101B-9397-08002B2CF9AE}" pid="8" name="MSIP_Label_10d9bad3-6dac-4e9a-89a3-89f3b8d247b2_ContentBits">
    <vt:lpwstr>0</vt:lpwstr>
  </property>
  <property fmtid="{D5CDD505-2E9C-101B-9397-08002B2CF9AE}" pid="9" name="GrammarlyDocumentId">
    <vt:lpwstr>74fa72f1bc6a756ed5cae7e580797bb6da4d73f9f59e65005e64332ff5091b1c</vt:lpwstr>
  </property>
</Properties>
</file>