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5233F" w14:textId="70170EBD" w:rsidR="00141508" w:rsidRPr="00141508" w:rsidRDefault="00141508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>
        <w:rPr>
          <w:rFonts w:asciiTheme="minorBidi" w:hAnsiTheme="minorBidi" w:cstheme="minorBidi"/>
          <w:b/>
          <w:bCs/>
          <w:color w:val="000000" w:themeColor="text1"/>
          <w:sz w:val="22"/>
          <w:szCs w:val="22"/>
        </w:rPr>
        <w:t>Appendix A: Search terms</w:t>
      </w:r>
    </w:p>
    <w:p w14:paraId="34BEB3AB" w14:textId="2BD80260" w:rsidR="00141508" w:rsidRPr="00141508" w:rsidRDefault="00141508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>Table 1: Search terms for Web of Science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1071"/>
      </w:tblGrid>
      <w:tr w:rsidR="00141508" w:rsidRPr="008344DC" w14:paraId="3CE740E6" w14:textId="77777777" w:rsidTr="00141508">
        <w:tc>
          <w:tcPr>
            <w:tcW w:w="704" w:type="dxa"/>
          </w:tcPr>
          <w:p w14:paraId="18E43F39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21" w:type="dxa"/>
          </w:tcPr>
          <w:p w14:paraId="075A3917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#4 AND #3 AND #2 AND #1</w:t>
            </w:r>
          </w:p>
        </w:tc>
        <w:tc>
          <w:tcPr>
            <w:tcW w:w="1071" w:type="dxa"/>
          </w:tcPr>
          <w:p w14:paraId="2B4CD07E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1,164</w:t>
            </w:r>
          </w:p>
        </w:tc>
      </w:tr>
      <w:tr w:rsidR="00141508" w:rsidRPr="008344DC" w14:paraId="2EDCE71C" w14:textId="77777777" w:rsidTr="00141508">
        <w:tc>
          <w:tcPr>
            <w:tcW w:w="704" w:type="dxa"/>
          </w:tcPr>
          <w:p w14:paraId="0EB18A34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21" w:type="dxa"/>
          </w:tcPr>
          <w:p w14:paraId="4C0FADC7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((TS=(hospital*)) OR TS=(inpatient)) OR TS=(inpatients)</w:t>
            </w:r>
          </w:p>
        </w:tc>
        <w:tc>
          <w:tcPr>
            <w:tcW w:w="1071" w:type="dxa"/>
          </w:tcPr>
          <w:p w14:paraId="108A90AD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1,541,632</w:t>
            </w:r>
          </w:p>
        </w:tc>
      </w:tr>
      <w:tr w:rsidR="00141508" w:rsidRPr="008344DC" w14:paraId="14042CD1" w14:textId="77777777" w:rsidTr="00141508">
        <w:tc>
          <w:tcPr>
            <w:tcW w:w="704" w:type="dxa"/>
          </w:tcPr>
          <w:p w14:paraId="6B9AE1BB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21" w:type="dxa"/>
          </w:tcPr>
          <w:p w14:paraId="2FD2A47E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(((TS</w:t>
            </w:r>
            <w:proofErr w:type="gramStart"/>
            <w:r w:rsidRPr="008344DC">
              <w:rPr>
                <w:rFonts w:ascii="Times New Roman" w:hAnsi="Times New Roman" w:cs="Times New Roman"/>
              </w:rPr>
              <w:t>=(</w:t>
            </w:r>
            <w:proofErr w:type="gramEnd"/>
            <w:r w:rsidRPr="008344DC">
              <w:rPr>
                <w:rFonts w:ascii="Times New Roman" w:hAnsi="Times New Roman" w:cs="Times New Roman"/>
              </w:rPr>
              <w:t>risk prediction)) OR TS=(risk assessment)) OR TS=(risk score)) OR TS=(prediction model)</w:t>
            </w:r>
          </w:p>
        </w:tc>
        <w:tc>
          <w:tcPr>
            <w:tcW w:w="1071" w:type="dxa"/>
          </w:tcPr>
          <w:p w14:paraId="3EFD3C6E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1,339,975</w:t>
            </w:r>
          </w:p>
        </w:tc>
      </w:tr>
      <w:tr w:rsidR="00141508" w:rsidRPr="008344DC" w14:paraId="47C90D4E" w14:textId="77777777" w:rsidTr="00141508">
        <w:tc>
          <w:tcPr>
            <w:tcW w:w="704" w:type="dxa"/>
          </w:tcPr>
          <w:p w14:paraId="7F381421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21" w:type="dxa"/>
          </w:tcPr>
          <w:p w14:paraId="25693DC3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((TS</w:t>
            </w:r>
            <w:proofErr w:type="gramStart"/>
            <w:r w:rsidRPr="008344DC">
              <w:rPr>
                <w:rFonts w:ascii="Times New Roman" w:hAnsi="Times New Roman" w:cs="Times New Roman"/>
              </w:rPr>
              <w:t>=(</w:t>
            </w:r>
            <w:proofErr w:type="gramEnd"/>
            <w:r w:rsidRPr="008344DC">
              <w:rPr>
                <w:rFonts w:ascii="Times New Roman" w:hAnsi="Times New Roman" w:cs="Times New Roman"/>
              </w:rPr>
              <w:t>accidental Falls)) OR TS=(falling)) OR TS=(fall)</w:t>
            </w:r>
          </w:p>
        </w:tc>
        <w:tc>
          <w:tcPr>
            <w:tcW w:w="1071" w:type="dxa"/>
          </w:tcPr>
          <w:p w14:paraId="51731A69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309,681</w:t>
            </w:r>
          </w:p>
        </w:tc>
      </w:tr>
      <w:tr w:rsidR="00141508" w:rsidRPr="008344DC" w14:paraId="11C5F2A2" w14:textId="77777777" w:rsidTr="00141508">
        <w:tc>
          <w:tcPr>
            <w:tcW w:w="704" w:type="dxa"/>
          </w:tcPr>
          <w:p w14:paraId="0710370A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21" w:type="dxa"/>
          </w:tcPr>
          <w:p w14:paraId="141C3BF9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((((TS=(aged)) OR TS</w:t>
            </w:r>
            <w:proofErr w:type="gramStart"/>
            <w:r w:rsidRPr="008344DC">
              <w:rPr>
                <w:rFonts w:ascii="Times New Roman" w:hAnsi="Times New Roman" w:cs="Times New Roman"/>
              </w:rPr>
              <w:t>=(</w:t>
            </w:r>
            <w:proofErr w:type="gramEnd"/>
            <w:r w:rsidRPr="008344DC">
              <w:rPr>
                <w:rFonts w:ascii="Times New Roman" w:hAnsi="Times New Roman" w:cs="Times New Roman"/>
              </w:rPr>
              <w:t>senior citizen)) OR TS=(older adults)) OR TS=(</w:t>
            </w:r>
            <w:proofErr w:type="spellStart"/>
            <w:r w:rsidRPr="008344DC">
              <w:rPr>
                <w:rFonts w:ascii="Times New Roman" w:hAnsi="Times New Roman" w:cs="Times New Roman"/>
              </w:rPr>
              <w:t>senium</w:t>
            </w:r>
            <w:proofErr w:type="spellEnd"/>
            <w:r w:rsidRPr="008344DC">
              <w:rPr>
                <w:rFonts w:ascii="Times New Roman" w:hAnsi="Times New Roman" w:cs="Times New Roman"/>
              </w:rPr>
              <w:t>)) OR TS=(elderly)</w:t>
            </w:r>
          </w:p>
        </w:tc>
        <w:tc>
          <w:tcPr>
            <w:tcW w:w="1071" w:type="dxa"/>
          </w:tcPr>
          <w:p w14:paraId="1A3581EC" w14:textId="77777777" w:rsidR="00141508" w:rsidRPr="008344DC" w:rsidRDefault="00141508" w:rsidP="00CC4F8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4DC">
              <w:rPr>
                <w:rFonts w:ascii="Times New Roman" w:hAnsi="Times New Roman" w:cs="Times New Roman"/>
              </w:rPr>
              <w:t>1,204,683</w:t>
            </w:r>
          </w:p>
        </w:tc>
      </w:tr>
    </w:tbl>
    <w:p w14:paraId="4367C8F0" w14:textId="77777777" w:rsidR="006374CC" w:rsidRDefault="006374CC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14:paraId="56A6C565" w14:textId="17A22B67" w:rsidR="00141508" w:rsidRDefault="00141508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Table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>2</w:t>
      </w: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: Search terms for </w:t>
      </w:r>
      <w:proofErr w:type="spellStart"/>
      <w:r>
        <w:rPr>
          <w:rFonts w:asciiTheme="minorBidi" w:hAnsiTheme="minorBidi" w:cstheme="minorBidi"/>
          <w:color w:val="000000" w:themeColor="text1"/>
          <w:sz w:val="22"/>
          <w:szCs w:val="22"/>
        </w:rPr>
        <w:t>Pubmed</w:t>
      </w:r>
      <w:proofErr w:type="spell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1071"/>
      </w:tblGrid>
      <w:tr w:rsidR="00141508" w:rsidRPr="00141508" w14:paraId="63AA1316" w14:textId="77777777" w:rsidTr="00141508">
        <w:tc>
          <w:tcPr>
            <w:tcW w:w="704" w:type="dxa"/>
          </w:tcPr>
          <w:p w14:paraId="278D0AE5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5</w:t>
            </w:r>
          </w:p>
        </w:tc>
        <w:tc>
          <w:tcPr>
            <w:tcW w:w="6521" w:type="dxa"/>
          </w:tcPr>
          <w:p w14:paraId="68E7C589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(((((((aged[MeSH Terms]) OR (senior citizen[Title/Abstract])) OR (older adults[Title/Abstract])) OR (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senium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[Title/Abstract])) OR (elderly[Title/Abstract])) AND (((inpatients[MeSH Terms]) OR (hospital*[Title/Abstract])) OR (inpatient[Title/Abstract]))) AND (((accidental Falls[MeSH Terms]) OR (falling[Title/Abstract])) OR (fall[Title/Abstract]))) AND ((((risk prediction[Title/Abstract]) OR (risk assessment[Title/Abstract])) OR (risk score[Title/Abstract])) OR (prediction model[Title/Abstract]))</w:t>
            </w:r>
          </w:p>
        </w:tc>
        <w:tc>
          <w:tcPr>
            <w:tcW w:w="1071" w:type="dxa"/>
          </w:tcPr>
          <w:p w14:paraId="1E920A83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363</w:t>
            </w:r>
          </w:p>
        </w:tc>
      </w:tr>
      <w:tr w:rsidR="00141508" w:rsidRPr="00141508" w14:paraId="12197E96" w14:textId="77777777" w:rsidTr="00141508">
        <w:tc>
          <w:tcPr>
            <w:tcW w:w="704" w:type="dxa"/>
          </w:tcPr>
          <w:p w14:paraId="0EAB287C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4</w:t>
            </w:r>
          </w:p>
        </w:tc>
        <w:tc>
          <w:tcPr>
            <w:tcW w:w="6521" w:type="dxa"/>
          </w:tcPr>
          <w:p w14:paraId="573CC954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(((risk 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prediction[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Title/Abstract]) OR (risk assessment[Title/Abstract])) OR (risk score[Title/Abstract])) OR (prediction model[Title/Abstract])</w:t>
            </w:r>
          </w:p>
        </w:tc>
        <w:tc>
          <w:tcPr>
            <w:tcW w:w="1071" w:type="dxa"/>
          </w:tcPr>
          <w:p w14:paraId="520482C4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159,700</w:t>
            </w:r>
          </w:p>
        </w:tc>
      </w:tr>
      <w:tr w:rsidR="00141508" w:rsidRPr="00141508" w14:paraId="10091661" w14:textId="77777777" w:rsidTr="00141508">
        <w:tc>
          <w:tcPr>
            <w:tcW w:w="704" w:type="dxa"/>
          </w:tcPr>
          <w:p w14:paraId="7719EAC0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3</w:t>
            </w:r>
          </w:p>
        </w:tc>
        <w:tc>
          <w:tcPr>
            <w:tcW w:w="6521" w:type="dxa"/>
          </w:tcPr>
          <w:p w14:paraId="384FB2AC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((accidental 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Falls[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MeSH Terms]) OR (falling[Title/Abstract])) OR (fall[Title/Abstract])</w:t>
            </w:r>
          </w:p>
        </w:tc>
        <w:tc>
          <w:tcPr>
            <w:tcW w:w="1071" w:type="dxa"/>
          </w:tcPr>
          <w:p w14:paraId="6486521D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175,264</w:t>
            </w:r>
          </w:p>
        </w:tc>
      </w:tr>
      <w:tr w:rsidR="00141508" w:rsidRPr="00141508" w14:paraId="0D38E61E" w14:textId="77777777" w:rsidTr="00141508">
        <w:tc>
          <w:tcPr>
            <w:tcW w:w="704" w:type="dxa"/>
          </w:tcPr>
          <w:p w14:paraId="47AC33AC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</w:t>
            </w:r>
          </w:p>
        </w:tc>
        <w:tc>
          <w:tcPr>
            <w:tcW w:w="6521" w:type="dxa"/>
          </w:tcPr>
          <w:p w14:paraId="34471C4F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((((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aged[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MeSH Terms]) OR (senior citizen[Title/Abstract])) OR (older adults[Title/Abstract])) OR (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senium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[Title/Abstract])) OR (elderly[Title/Abstract])</w:t>
            </w:r>
          </w:p>
        </w:tc>
        <w:tc>
          <w:tcPr>
            <w:tcW w:w="1071" w:type="dxa"/>
          </w:tcPr>
          <w:p w14:paraId="2715DFD6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3,585,132</w:t>
            </w:r>
          </w:p>
        </w:tc>
      </w:tr>
      <w:tr w:rsidR="00141508" w:rsidRPr="00141508" w14:paraId="7BEDF8B8" w14:textId="77777777" w:rsidTr="00141508">
        <w:tc>
          <w:tcPr>
            <w:tcW w:w="704" w:type="dxa"/>
          </w:tcPr>
          <w:p w14:paraId="5AE0CA6A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</w:t>
            </w:r>
          </w:p>
        </w:tc>
        <w:tc>
          <w:tcPr>
            <w:tcW w:w="6521" w:type="dxa"/>
          </w:tcPr>
          <w:p w14:paraId="7CC22337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((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inpatients[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MeSH Terms]) OR (hospital*[Title/Abstract])) OR (inpatient[Title/Abstract])</w:t>
            </w:r>
          </w:p>
        </w:tc>
        <w:tc>
          <w:tcPr>
            <w:tcW w:w="1071" w:type="dxa"/>
          </w:tcPr>
          <w:p w14:paraId="3ECDE599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1,739,366</w:t>
            </w:r>
          </w:p>
        </w:tc>
      </w:tr>
    </w:tbl>
    <w:p w14:paraId="7D27BC65" w14:textId="77777777" w:rsidR="006374CC" w:rsidRDefault="006374CC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14:paraId="6DCAB66E" w14:textId="7F9473B4" w:rsidR="00141508" w:rsidRDefault="00141508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Table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>3</w:t>
      </w: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>: Search terms for Cochrane Library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6663"/>
        <w:gridCol w:w="1071"/>
      </w:tblGrid>
      <w:tr w:rsidR="00141508" w:rsidRPr="00141508" w14:paraId="649BA402" w14:textId="77777777" w:rsidTr="00141508">
        <w:tc>
          <w:tcPr>
            <w:tcW w:w="562" w:type="dxa"/>
          </w:tcPr>
          <w:p w14:paraId="2AFAB616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5</w:t>
            </w:r>
          </w:p>
        </w:tc>
        <w:tc>
          <w:tcPr>
            <w:tcW w:w="6663" w:type="dxa"/>
          </w:tcPr>
          <w:p w14:paraId="6F28379E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#1 AND #2 AND #3 AND #4</w:t>
            </w:r>
          </w:p>
        </w:tc>
        <w:tc>
          <w:tcPr>
            <w:tcW w:w="1071" w:type="dxa"/>
          </w:tcPr>
          <w:p w14:paraId="74EA8921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1039</w:t>
            </w:r>
          </w:p>
        </w:tc>
      </w:tr>
      <w:tr w:rsidR="00141508" w:rsidRPr="00141508" w14:paraId="70B878AF" w14:textId="77777777" w:rsidTr="00141508">
        <w:tc>
          <w:tcPr>
            <w:tcW w:w="562" w:type="dxa"/>
          </w:tcPr>
          <w:p w14:paraId="41EFC5A8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4</w:t>
            </w:r>
          </w:p>
        </w:tc>
        <w:tc>
          <w:tcPr>
            <w:tcW w:w="6663" w:type="dxa"/>
          </w:tcPr>
          <w:p w14:paraId="267E8B36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(prediction model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(risk score):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(risk assessment):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(risk prediction):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</w:p>
        </w:tc>
        <w:tc>
          <w:tcPr>
            <w:tcW w:w="1071" w:type="dxa"/>
          </w:tcPr>
          <w:p w14:paraId="5FAF4D8A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192874</w:t>
            </w:r>
          </w:p>
          <w:p w14:paraId="633E8671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</w:p>
        </w:tc>
      </w:tr>
      <w:tr w:rsidR="00141508" w:rsidRPr="00141508" w14:paraId="08E6FF5A" w14:textId="77777777" w:rsidTr="00141508">
        <w:tc>
          <w:tcPr>
            <w:tcW w:w="562" w:type="dxa"/>
          </w:tcPr>
          <w:p w14:paraId="6FFAD765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3</w:t>
            </w:r>
          </w:p>
        </w:tc>
        <w:tc>
          <w:tcPr>
            <w:tcW w:w="6663" w:type="dxa"/>
          </w:tcPr>
          <w:p w14:paraId="0526276B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(accidental falls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(fall):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(falling):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</w:p>
        </w:tc>
        <w:tc>
          <w:tcPr>
            <w:tcW w:w="1071" w:type="dxa"/>
          </w:tcPr>
          <w:p w14:paraId="23C2F2BD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25031</w:t>
            </w:r>
          </w:p>
        </w:tc>
      </w:tr>
      <w:tr w:rsidR="00141508" w:rsidRPr="00141508" w14:paraId="6EE7382D" w14:textId="77777777" w:rsidTr="00141508">
        <w:tc>
          <w:tcPr>
            <w:tcW w:w="562" w:type="dxa"/>
          </w:tcPr>
          <w:p w14:paraId="20DEC623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</w:t>
            </w:r>
          </w:p>
        </w:tc>
        <w:tc>
          <w:tcPr>
            <w:tcW w:w="6663" w:type="dxa"/>
          </w:tcPr>
          <w:p w14:paraId="1D63E729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(aged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(elderly):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senium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(older adults):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(senior citizen):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</w:p>
        </w:tc>
        <w:tc>
          <w:tcPr>
            <w:tcW w:w="1071" w:type="dxa"/>
          </w:tcPr>
          <w:p w14:paraId="1CA7DD73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891225</w:t>
            </w:r>
          </w:p>
        </w:tc>
      </w:tr>
      <w:tr w:rsidR="00141508" w:rsidRPr="00141508" w14:paraId="5B00F549" w14:textId="77777777" w:rsidTr="00141508">
        <w:tc>
          <w:tcPr>
            <w:tcW w:w="562" w:type="dxa"/>
          </w:tcPr>
          <w:p w14:paraId="3763076A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</w:t>
            </w:r>
          </w:p>
        </w:tc>
        <w:tc>
          <w:tcPr>
            <w:tcW w:w="6663" w:type="dxa"/>
          </w:tcPr>
          <w:p w14:paraId="6D204B17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(inpatients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(inpatient):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(hospital*):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ti,ab,kw</w:t>
            </w:r>
            <w:proofErr w:type="spellEnd"/>
          </w:p>
        </w:tc>
        <w:tc>
          <w:tcPr>
            <w:tcW w:w="1071" w:type="dxa"/>
          </w:tcPr>
          <w:p w14:paraId="0AEDAC8B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248051</w:t>
            </w:r>
          </w:p>
        </w:tc>
      </w:tr>
    </w:tbl>
    <w:p w14:paraId="7D3EB248" w14:textId="77777777" w:rsidR="006374CC" w:rsidRDefault="006374CC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14:paraId="0BE16E39" w14:textId="78736034" w:rsidR="00141508" w:rsidRDefault="00141508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lastRenderedPageBreak/>
        <w:t xml:space="preserve">Table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>4</w:t>
      </w: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>: Search terms for Cumulative Index to Nursing and Allied Health Literature (CINAHL)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1071"/>
      </w:tblGrid>
      <w:tr w:rsidR="00141508" w:rsidRPr="00141508" w14:paraId="193061C7" w14:textId="77777777" w:rsidTr="00141508">
        <w:tc>
          <w:tcPr>
            <w:tcW w:w="846" w:type="dxa"/>
          </w:tcPr>
          <w:p w14:paraId="4FB72685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S5</w:t>
            </w:r>
          </w:p>
        </w:tc>
        <w:tc>
          <w:tcPr>
            <w:tcW w:w="6379" w:type="dxa"/>
          </w:tcPr>
          <w:p w14:paraId="404DAB10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S1 AND S2 AND S3 AND S4</w:t>
            </w:r>
          </w:p>
        </w:tc>
        <w:tc>
          <w:tcPr>
            <w:tcW w:w="1071" w:type="dxa"/>
          </w:tcPr>
          <w:p w14:paraId="7EA84A1E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564</w:t>
            </w:r>
          </w:p>
        </w:tc>
      </w:tr>
      <w:tr w:rsidR="00141508" w:rsidRPr="00141508" w14:paraId="3846202A" w14:textId="77777777" w:rsidTr="00141508">
        <w:tc>
          <w:tcPr>
            <w:tcW w:w="846" w:type="dxa"/>
          </w:tcPr>
          <w:p w14:paraId="7023D2F3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S4</w:t>
            </w:r>
          </w:p>
        </w:tc>
        <w:tc>
          <w:tcPr>
            <w:tcW w:w="6379" w:type="dxa"/>
          </w:tcPr>
          <w:p w14:paraId="7E184314" w14:textId="3F9D5A1A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SU prediction model OR SU risk score OR SU risk assessment OR SU risk prediction </w:t>
            </w:r>
            <w:r w:rsidRPr="00141508">
              <w:rPr>
                <w:rFonts w:ascii="Times New Roman" w:eastAsiaTheme="minorEastAsia" w:hAnsi="Times New Roman" w:cs="Times New Roman"/>
                <w:szCs w:val="22"/>
              </w:rPr>
              <w:tab/>
            </w:r>
          </w:p>
        </w:tc>
        <w:tc>
          <w:tcPr>
            <w:tcW w:w="1071" w:type="dxa"/>
          </w:tcPr>
          <w:p w14:paraId="03D25CFE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162,611</w:t>
            </w:r>
          </w:p>
        </w:tc>
      </w:tr>
      <w:tr w:rsidR="00141508" w:rsidRPr="00141508" w14:paraId="442B6D91" w14:textId="77777777" w:rsidTr="00141508">
        <w:tc>
          <w:tcPr>
            <w:tcW w:w="846" w:type="dxa"/>
          </w:tcPr>
          <w:p w14:paraId="754CC552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S3</w:t>
            </w:r>
          </w:p>
        </w:tc>
        <w:tc>
          <w:tcPr>
            <w:tcW w:w="6379" w:type="dxa"/>
          </w:tcPr>
          <w:p w14:paraId="1D3AC15E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SU accidental falls OR SU fall OR SU falling</w:t>
            </w:r>
          </w:p>
        </w:tc>
        <w:tc>
          <w:tcPr>
            <w:tcW w:w="1071" w:type="dxa"/>
          </w:tcPr>
          <w:p w14:paraId="7219003F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26,708</w:t>
            </w:r>
          </w:p>
        </w:tc>
      </w:tr>
      <w:tr w:rsidR="00141508" w:rsidRPr="00141508" w14:paraId="61245922" w14:textId="77777777" w:rsidTr="00141508">
        <w:tc>
          <w:tcPr>
            <w:tcW w:w="846" w:type="dxa"/>
          </w:tcPr>
          <w:p w14:paraId="5117371B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S2</w:t>
            </w:r>
          </w:p>
        </w:tc>
        <w:tc>
          <w:tcPr>
            <w:tcW w:w="6379" w:type="dxa"/>
          </w:tcPr>
          <w:p w14:paraId="02A9E213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SU aged OR SU elderly OR SU 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senium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 OR SU older adults OR SU senior citizen</w:t>
            </w:r>
          </w:p>
        </w:tc>
        <w:tc>
          <w:tcPr>
            <w:tcW w:w="1071" w:type="dxa"/>
          </w:tcPr>
          <w:p w14:paraId="4A52AF85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958,184</w:t>
            </w:r>
          </w:p>
        </w:tc>
      </w:tr>
      <w:tr w:rsidR="00141508" w:rsidRPr="00141508" w14:paraId="0A3D49A5" w14:textId="77777777" w:rsidTr="00141508">
        <w:tc>
          <w:tcPr>
            <w:tcW w:w="846" w:type="dxa"/>
          </w:tcPr>
          <w:p w14:paraId="4A7C59B3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S1</w:t>
            </w:r>
          </w:p>
        </w:tc>
        <w:tc>
          <w:tcPr>
            <w:tcW w:w="6379" w:type="dxa"/>
          </w:tcPr>
          <w:p w14:paraId="1F89F488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 xml:space="preserve">SU inpatients OR SU hospital* OR SU inpatient </w:t>
            </w:r>
          </w:p>
        </w:tc>
        <w:tc>
          <w:tcPr>
            <w:tcW w:w="1071" w:type="dxa"/>
          </w:tcPr>
          <w:p w14:paraId="0A76CA58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317601</w:t>
            </w:r>
          </w:p>
        </w:tc>
      </w:tr>
    </w:tbl>
    <w:p w14:paraId="69AC302A" w14:textId="77777777" w:rsidR="006374CC" w:rsidRDefault="006374CC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14:paraId="0C5DDE0E" w14:textId="694A7D0C" w:rsidR="00141508" w:rsidRDefault="00141508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Table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>5</w:t>
      </w: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: Search terms for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>MEDLINE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1071"/>
      </w:tblGrid>
      <w:tr w:rsidR="00141508" w:rsidRPr="00141508" w14:paraId="56ECE13D" w14:textId="77777777" w:rsidTr="00141508">
        <w:tc>
          <w:tcPr>
            <w:tcW w:w="846" w:type="dxa"/>
          </w:tcPr>
          <w:p w14:paraId="1AAA87D4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5</w:t>
            </w:r>
          </w:p>
        </w:tc>
        <w:tc>
          <w:tcPr>
            <w:tcW w:w="6379" w:type="dxa"/>
          </w:tcPr>
          <w:p w14:paraId="241919C4" w14:textId="2EAFD27F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#4 AND #3 AND #2 AND #1</w:t>
            </w:r>
          </w:p>
        </w:tc>
        <w:tc>
          <w:tcPr>
            <w:tcW w:w="1071" w:type="dxa"/>
          </w:tcPr>
          <w:p w14:paraId="3F05A738" w14:textId="2A2B2875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2,328</w:t>
            </w:r>
          </w:p>
        </w:tc>
      </w:tr>
      <w:tr w:rsidR="00141508" w:rsidRPr="00141508" w14:paraId="493F6D76" w14:textId="77777777" w:rsidTr="00141508">
        <w:tc>
          <w:tcPr>
            <w:tcW w:w="846" w:type="dxa"/>
          </w:tcPr>
          <w:p w14:paraId="5889CF74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4</w:t>
            </w:r>
          </w:p>
        </w:tc>
        <w:tc>
          <w:tcPr>
            <w:tcW w:w="6379" w:type="dxa"/>
          </w:tcPr>
          <w:p w14:paraId="271E4C07" w14:textId="43CA354D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((TS=(hospital*)) OR TS=(inpatient)) OR TS=(inpatients)</w:t>
            </w:r>
          </w:p>
        </w:tc>
        <w:tc>
          <w:tcPr>
            <w:tcW w:w="1071" w:type="dxa"/>
          </w:tcPr>
          <w:p w14:paraId="4488A56F" w14:textId="54BBCD92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2,059,831</w:t>
            </w:r>
          </w:p>
        </w:tc>
      </w:tr>
      <w:tr w:rsidR="00141508" w:rsidRPr="00141508" w14:paraId="76DBD1F6" w14:textId="77777777" w:rsidTr="00141508">
        <w:tc>
          <w:tcPr>
            <w:tcW w:w="846" w:type="dxa"/>
          </w:tcPr>
          <w:p w14:paraId="2157356A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3</w:t>
            </w:r>
          </w:p>
        </w:tc>
        <w:tc>
          <w:tcPr>
            <w:tcW w:w="6379" w:type="dxa"/>
          </w:tcPr>
          <w:p w14:paraId="50826E3B" w14:textId="3F6BADF4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(((TS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=(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risk prediction)) OR TS=(risk assessment)) OR TS=(risk score)) OR TS=(prediction model)</w:t>
            </w:r>
          </w:p>
        </w:tc>
        <w:tc>
          <w:tcPr>
            <w:tcW w:w="1071" w:type="dxa"/>
          </w:tcPr>
          <w:p w14:paraId="3F63E883" w14:textId="20A63F3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932,540</w:t>
            </w:r>
          </w:p>
        </w:tc>
      </w:tr>
      <w:tr w:rsidR="00141508" w:rsidRPr="00141508" w14:paraId="287EEFBC" w14:textId="77777777" w:rsidTr="00141508">
        <w:tc>
          <w:tcPr>
            <w:tcW w:w="846" w:type="dxa"/>
          </w:tcPr>
          <w:p w14:paraId="6A12CB8B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</w:t>
            </w:r>
          </w:p>
        </w:tc>
        <w:tc>
          <w:tcPr>
            <w:tcW w:w="6379" w:type="dxa"/>
          </w:tcPr>
          <w:p w14:paraId="14A4C417" w14:textId="20FD4175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((TS=(falling)) OR TS=(fall)) OR TS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=(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accidental Falls)</w:t>
            </w:r>
          </w:p>
        </w:tc>
        <w:tc>
          <w:tcPr>
            <w:tcW w:w="1071" w:type="dxa"/>
          </w:tcPr>
          <w:p w14:paraId="6A9D1D6E" w14:textId="668ECCDB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181,783</w:t>
            </w:r>
          </w:p>
        </w:tc>
      </w:tr>
      <w:tr w:rsidR="00141508" w:rsidRPr="00141508" w14:paraId="7A0FFD2B" w14:textId="77777777" w:rsidTr="00141508">
        <w:tc>
          <w:tcPr>
            <w:tcW w:w="846" w:type="dxa"/>
          </w:tcPr>
          <w:p w14:paraId="28BFD2EB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</w:t>
            </w:r>
          </w:p>
        </w:tc>
        <w:tc>
          <w:tcPr>
            <w:tcW w:w="6379" w:type="dxa"/>
          </w:tcPr>
          <w:p w14:paraId="670D8B6D" w14:textId="2EC4FAD9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((((TS</w:t>
            </w:r>
            <w:proofErr w:type="gram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=(</w:t>
            </w:r>
            <w:proofErr w:type="gram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senior citizen)) OR TS=(older adults)) OR TS=(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senium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)) OR TS=(elderly)) OR TS=(aged)</w:t>
            </w:r>
          </w:p>
        </w:tc>
        <w:tc>
          <w:tcPr>
            <w:tcW w:w="1071" w:type="dxa"/>
          </w:tcPr>
          <w:p w14:paraId="6D0BD5A5" w14:textId="6011A9A6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6,104,351</w:t>
            </w:r>
          </w:p>
        </w:tc>
      </w:tr>
    </w:tbl>
    <w:p w14:paraId="343822CF" w14:textId="77777777" w:rsidR="006374CC" w:rsidRDefault="006374CC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</w:p>
    <w:p w14:paraId="5DE913C7" w14:textId="0DC0B04D" w:rsidR="00141508" w:rsidRDefault="00141508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</w:pP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 xml:space="preserve">Table </w:t>
      </w:r>
      <w:r>
        <w:rPr>
          <w:rFonts w:asciiTheme="minorBidi" w:hAnsiTheme="minorBidi" w:cstheme="minorBidi"/>
          <w:color w:val="000000" w:themeColor="text1"/>
          <w:sz w:val="22"/>
          <w:szCs w:val="22"/>
        </w:rPr>
        <w:t>6</w:t>
      </w:r>
      <w:r w:rsidRPr="00141508">
        <w:rPr>
          <w:rFonts w:asciiTheme="minorBidi" w:hAnsiTheme="minorBidi" w:cstheme="minorBidi"/>
          <w:color w:val="000000" w:themeColor="text1"/>
          <w:sz w:val="22"/>
          <w:szCs w:val="22"/>
        </w:rPr>
        <w:t>: Search terms for Embase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6237"/>
        <w:gridCol w:w="1071"/>
      </w:tblGrid>
      <w:tr w:rsidR="00141508" w:rsidRPr="00141508" w14:paraId="7C120A93" w14:textId="77777777" w:rsidTr="00E43127">
        <w:tc>
          <w:tcPr>
            <w:tcW w:w="988" w:type="dxa"/>
          </w:tcPr>
          <w:p w14:paraId="786C695A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5</w:t>
            </w:r>
          </w:p>
        </w:tc>
        <w:tc>
          <w:tcPr>
            <w:tcW w:w="6237" w:type="dxa"/>
          </w:tcPr>
          <w:p w14:paraId="72129A67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#1 AND #2 AND #3 AND #4 AND [aged]/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lim</w:t>
            </w:r>
            <w:proofErr w:type="spellEnd"/>
          </w:p>
        </w:tc>
        <w:tc>
          <w:tcPr>
            <w:tcW w:w="1071" w:type="dxa"/>
          </w:tcPr>
          <w:p w14:paraId="5D17FB56" w14:textId="219F58C4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2,623</w:t>
            </w:r>
          </w:p>
        </w:tc>
      </w:tr>
      <w:tr w:rsidR="00141508" w:rsidRPr="00141508" w14:paraId="70EB7C87" w14:textId="77777777" w:rsidTr="00E43127">
        <w:tc>
          <w:tcPr>
            <w:tcW w:w="988" w:type="dxa"/>
          </w:tcPr>
          <w:p w14:paraId="5B2C9EAA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4</w:t>
            </w:r>
          </w:p>
        </w:tc>
        <w:tc>
          <w:tcPr>
            <w:tcW w:w="6237" w:type="dxa"/>
          </w:tcPr>
          <w:p w14:paraId="129CA269" w14:textId="2300753C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('prediction model' OR 'risk score' OR 'risk assessment' OR 'risk prediction') AND [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embase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]/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lim</w:t>
            </w:r>
            <w:proofErr w:type="spellEnd"/>
          </w:p>
        </w:tc>
        <w:tc>
          <w:tcPr>
            <w:tcW w:w="1071" w:type="dxa"/>
          </w:tcPr>
          <w:p w14:paraId="1E0F4FEB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798,925</w:t>
            </w:r>
          </w:p>
          <w:p w14:paraId="4C799F92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</w:p>
        </w:tc>
      </w:tr>
      <w:tr w:rsidR="00141508" w:rsidRPr="00141508" w14:paraId="1388A071" w14:textId="77777777" w:rsidTr="00E43127">
        <w:tc>
          <w:tcPr>
            <w:tcW w:w="988" w:type="dxa"/>
          </w:tcPr>
          <w:p w14:paraId="151534BE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3</w:t>
            </w:r>
          </w:p>
        </w:tc>
        <w:tc>
          <w:tcPr>
            <w:tcW w:w="6237" w:type="dxa"/>
          </w:tcPr>
          <w:p w14:paraId="1633D559" w14:textId="639E4E72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('accidental falls' OR 'fall' OR 'falling') AND [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embase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]/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lim</w:t>
            </w:r>
            <w:proofErr w:type="spellEnd"/>
          </w:p>
        </w:tc>
        <w:tc>
          <w:tcPr>
            <w:tcW w:w="1071" w:type="dxa"/>
          </w:tcPr>
          <w:p w14:paraId="708E05FD" w14:textId="4B34487A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215,913</w:t>
            </w:r>
          </w:p>
        </w:tc>
      </w:tr>
      <w:tr w:rsidR="00141508" w:rsidRPr="00141508" w14:paraId="12B2D42B" w14:textId="77777777" w:rsidTr="00E43127">
        <w:tc>
          <w:tcPr>
            <w:tcW w:w="988" w:type="dxa"/>
          </w:tcPr>
          <w:p w14:paraId="7B7FC752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2</w:t>
            </w:r>
          </w:p>
        </w:tc>
        <w:tc>
          <w:tcPr>
            <w:tcW w:w="6237" w:type="dxa"/>
          </w:tcPr>
          <w:p w14:paraId="77156D05" w14:textId="6F52B334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('aged' OR 'elderly' OR '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senium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' OR 'older adults' OR 'senior citizen') AND [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embase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]/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lim</w:t>
            </w:r>
            <w:proofErr w:type="spellEnd"/>
          </w:p>
        </w:tc>
        <w:tc>
          <w:tcPr>
            <w:tcW w:w="1071" w:type="dxa"/>
          </w:tcPr>
          <w:p w14:paraId="1C0BFB42" w14:textId="2FCD3ABA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4,364,864</w:t>
            </w:r>
          </w:p>
        </w:tc>
      </w:tr>
      <w:tr w:rsidR="00141508" w:rsidRPr="00141508" w14:paraId="46A005EA" w14:textId="77777777" w:rsidTr="00E43127">
        <w:tc>
          <w:tcPr>
            <w:tcW w:w="988" w:type="dxa"/>
          </w:tcPr>
          <w:p w14:paraId="71822A25" w14:textId="77777777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1</w:t>
            </w:r>
          </w:p>
        </w:tc>
        <w:tc>
          <w:tcPr>
            <w:tcW w:w="6237" w:type="dxa"/>
          </w:tcPr>
          <w:p w14:paraId="3BDF10F9" w14:textId="52B1D696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('inpatients' OR 'inpatient' OR 'hospital*') AND [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embase</w:t>
            </w:r>
            <w:proofErr w:type="spellEnd"/>
            <w:r w:rsidRPr="00141508">
              <w:rPr>
                <w:rFonts w:ascii="Times New Roman" w:eastAsiaTheme="minorEastAsia" w:hAnsi="Times New Roman" w:cs="Times New Roman"/>
                <w:szCs w:val="22"/>
              </w:rPr>
              <w:t>]/</w:t>
            </w:r>
            <w:proofErr w:type="spellStart"/>
            <w:r w:rsidRPr="00141508">
              <w:rPr>
                <w:rFonts w:ascii="Times New Roman" w:eastAsiaTheme="minorEastAsia" w:hAnsi="Times New Roman" w:cs="Times New Roman"/>
                <w:szCs w:val="22"/>
              </w:rPr>
              <w:t>lim</w:t>
            </w:r>
            <w:proofErr w:type="spellEnd"/>
          </w:p>
        </w:tc>
        <w:tc>
          <w:tcPr>
            <w:tcW w:w="1071" w:type="dxa"/>
          </w:tcPr>
          <w:p w14:paraId="0E8CB247" w14:textId="0B822CB6" w:rsidR="00141508" w:rsidRPr="00141508" w:rsidRDefault="00141508" w:rsidP="00CC4F8C">
            <w:pPr>
              <w:spacing w:line="276" w:lineRule="auto"/>
              <w:rPr>
                <w:rFonts w:ascii="Times New Roman" w:eastAsiaTheme="minorEastAsia" w:hAnsi="Times New Roman" w:cs="Times New Roman"/>
                <w:szCs w:val="22"/>
              </w:rPr>
            </w:pPr>
            <w:r w:rsidRPr="00141508">
              <w:rPr>
                <w:rFonts w:ascii="Times New Roman" w:eastAsiaTheme="minorEastAsia" w:hAnsi="Times New Roman" w:cs="Times New Roman"/>
                <w:szCs w:val="22"/>
              </w:rPr>
              <w:t>9,588,152</w:t>
            </w:r>
          </w:p>
        </w:tc>
      </w:tr>
    </w:tbl>
    <w:p w14:paraId="7EEE0C27" w14:textId="77777777" w:rsidR="006374CC" w:rsidRDefault="006374CC" w:rsidP="00CC4F8C">
      <w:pPr>
        <w:spacing w:line="276" w:lineRule="auto"/>
        <w:rPr>
          <w:rFonts w:asciiTheme="minorBidi" w:hAnsiTheme="minorBidi" w:cstheme="minorBidi"/>
          <w:color w:val="000000" w:themeColor="text1"/>
          <w:sz w:val="22"/>
          <w:szCs w:val="22"/>
        </w:rPr>
        <w:sectPr w:rsidR="006374CC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C3C66B1" w14:textId="26F1AA05" w:rsidR="006374CC" w:rsidRPr="00C46075" w:rsidRDefault="006374CC" w:rsidP="006374CC">
      <w:pPr>
        <w:spacing w:line="36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C46075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lastRenderedPageBreak/>
        <w:t xml:space="preserve">Appendix B: </w:t>
      </w:r>
      <w:r w:rsidR="00D87431" w:rsidRPr="00944FFB">
        <w:rPr>
          <w:rFonts w:ascii="Times New Roman" w:hAnsi="Times New Roman" w:cs="Times New Roman"/>
          <w:sz w:val="22"/>
          <w:szCs w:val="24"/>
        </w:rPr>
        <w:t xml:space="preserve">Risk of bias and applicability assessment of included studies using </w:t>
      </w:r>
      <w:r w:rsidR="00D87431" w:rsidRPr="007B2217">
        <w:rPr>
          <w:rFonts w:ascii="Times New Roman" w:hAnsi="Times New Roman" w:cs="Times New Roman"/>
          <w:sz w:val="22"/>
          <w:szCs w:val="24"/>
        </w:rPr>
        <w:t xml:space="preserve">Prediction model Risk </w:t>
      </w:r>
      <w:proofErr w:type="gramStart"/>
      <w:r w:rsidR="00D87431" w:rsidRPr="007B2217">
        <w:rPr>
          <w:rFonts w:ascii="Times New Roman" w:hAnsi="Times New Roman" w:cs="Times New Roman"/>
          <w:sz w:val="22"/>
          <w:szCs w:val="24"/>
        </w:rPr>
        <w:t>Of</w:t>
      </w:r>
      <w:proofErr w:type="gramEnd"/>
      <w:r w:rsidR="00D87431" w:rsidRPr="007B2217">
        <w:rPr>
          <w:rFonts w:ascii="Times New Roman" w:hAnsi="Times New Roman" w:cs="Times New Roman"/>
          <w:sz w:val="22"/>
          <w:szCs w:val="24"/>
        </w:rPr>
        <w:t xml:space="preserve"> Bias Assessment Tool (PROBAST)</w:t>
      </w:r>
      <w:r w:rsidR="00D87431">
        <w:rPr>
          <w:rFonts w:ascii="Times New Roman" w:hAnsi="Times New Roman" w:cs="Times New Roman"/>
          <w:sz w:val="22"/>
          <w:szCs w:val="24"/>
        </w:rPr>
        <w:t>.</w:t>
      </w:r>
    </w:p>
    <w:tbl>
      <w:tblPr>
        <w:tblW w:w="14317" w:type="dxa"/>
        <w:jc w:val="center"/>
        <w:tblLook w:val="04A0" w:firstRow="1" w:lastRow="0" w:firstColumn="1" w:lastColumn="0" w:noHBand="0" w:noVBand="1"/>
      </w:tblPr>
      <w:tblGrid>
        <w:gridCol w:w="2410"/>
        <w:gridCol w:w="1418"/>
        <w:gridCol w:w="1219"/>
        <w:gridCol w:w="1096"/>
        <w:gridCol w:w="1056"/>
        <w:gridCol w:w="222"/>
        <w:gridCol w:w="1353"/>
        <w:gridCol w:w="1190"/>
        <w:gridCol w:w="1096"/>
        <w:gridCol w:w="222"/>
        <w:gridCol w:w="1476"/>
        <w:gridCol w:w="1559"/>
      </w:tblGrid>
      <w:tr w:rsidR="00D87431" w:rsidRPr="006374CC" w14:paraId="2C4AFA06" w14:textId="77777777" w:rsidTr="000C4F54">
        <w:trPr>
          <w:trHeight w:val="505"/>
          <w:jc w:val="center"/>
        </w:trPr>
        <w:tc>
          <w:tcPr>
            <w:tcW w:w="241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A389F8E" w14:textId="5AED5704" w:rsidR="00D87431" w:rsidRPr="006374CC" w:rsidRDefault="00D87431" w:rsidP="001D107B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D107B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Stud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y</w:t>
            </w:r>
          </w:p>
        </w:tc>
        <w:tc>
          <w:tcPr>
            <w:tcW w:w="4789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94DC110" w14:textId="77777777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Risk of bias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</w:tcPr>
          <w:p w14:paraId="43089F26" w14:textId="77777777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39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6F43851" w14:textId="55E4BBE2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Applicability</w:t>
            </w:r>
          </w:p>
        </w:tc>
        <w:tc>
          <w:tcPr>
            <w:tcW w:w="222" w:type="dxa"/>
            <w:tcBorders>
              <w:top w:val="single" w:sz="12" w:space="0" w:color="auto"/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645FBC5D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035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2212310" w14:textId="5DC4DD04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Overall</w:t>
            </w:r>
          </w:p>
        </w:tc>
      </w:tr>
      <w:tr w:rsidR="00D87431" w:rsidRPr="006374CC" w14:paraId="6CAB3CAB" w14:textId="77777777" w:rsidTr="0002131A">
        <w:trPr>
          <w:trHeight w:val="405"/>
          <w:jc w:val="center"/>
        </w:trPr>
        <w:tc>
          <w:tcPr>
            <w:tcW w:w="2410" w:type="dxa"/>
            <w:vMerge/>
            <w:tcBorders>
              <w:left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3669085" w14:textId="542CBF92" w:rsidR="00D87431" w:rsidRPr="006374CC" w:rsidRDefault="00D87431" w:rsidP="006374C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20C31E14" w14:textId="564EE7C8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Participants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78659DFC" w14:textId="3463AB46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Predictors</w:t>
            </w:r>
          </w:p>
        </w:tc>
        <w:tc>
          <w:tcPr>
            <w:tcW w:w="1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D6AB9A4" w14:textId="32C02BFC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Outcome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260B467" w14:textId="4D05F84B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Analysis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</w:tcPr>
          <w:p w14:paraId="51138878" w14:textId="77777777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42F59594" w14:textId="3CCE4AAC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Participants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2783783" w14:textId="1AA9DC89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Predictors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38F69A3F" w14:textId="490A4EB5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Outcome </w:t>
            </w:r>
          </w:p>
        </w:tc>
        <w:tc>
          <w:tcPr>
            <w:tcW w:w="222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43E2CA7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7882DD0" w14:textId="5C66A7BE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Risk of</w:t>
            </w:r>
            <w:r w:rsidR="000C4F5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bias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E5276FA" w14:textId="77777777" w:rsidR="00D87431" w:rsidRPr="006374CC" w:rsidRDefault="00D87431" w:rsidP="006374C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Applicability</w:t>
            </w:r>
          </w:p>
        </w:tc>
      </w:tr>
      <w:tr w:rsidR="00D87431" w:rsidRPr="006374CC" w14:paraId="17BC8350" w14:textId="77777777" w:rsidTr="0002131A">
        <w:trPr>
          <w:trHeight w:val="465"/>
          <w:jc w:val="center"/>
        </w:trPr>
        <w:tc>
          <w:tcPr>
            <w:tcW w:w="241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0436309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Dormosh</w:t>
            </w:r>
            <w:proofErr w:type="spellEnd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2023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43B0DF0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8927678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D7D05C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3610914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D81214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A60BD2" w14:textId="7567313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920630A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A8431E7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4C00C4C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7B3864" w14:textId="5043D144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E2F4D7D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D87431" w:rsidRPr="006374CC" w14:paraId="3A8D183B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C4B3CBF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Adeli</w:t>
            </w:r>
            <w:proofErr w:type="spellEnd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2023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D6641EE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6FC196E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68863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F21CCF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AF0F38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4824D1" w14:textId="06926811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High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B923E3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AA2C3FC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88F5D63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1457297" w14:textId="1475717C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049CEBD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</w:tr>
      <w:tr w:rsidR="00D87431" w:rsidRPr="006374CC" w14:paraId="07F70E04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1E754AB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Zhao 2020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2A7F7AB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0D522E6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BA8D235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6951072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348A0F3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A4D369" w14:textId="0BE7B648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14F2F7F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5DDF880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85E0FAD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F93066B" w14:textId="2EFE99C6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69E806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D87431" w:rsidRPr="006374CC" w14:paraId="3BE0E3E0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BE16F25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Wijesinghe 2020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71A10F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C3C5BEB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29F2B4E" w14:textId="0EE6F59B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Un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clear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F4D0D26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222B74F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9FE6563" w14:textId="24537E58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F84671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57405A5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2C0CAE1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09636E" w14:textId="4B8C5C61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63860A9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2E1D75" w:rsidRPr="006374CC" w14:paraId="2334DA0C" w14:textId="77777777" w:rsidTr="00970037">
        <w:trPr>
          <w:trHeight w:val="480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3D92CFDB" w14:textId="77777777" w:rsidR="002E1D75" w:rsidRPr="006374CC" w:rsidRDefault="002E1D75" w:rsidP="002E1D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Kawazoe 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43CE956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FD06DD8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2A12DD00" w14:textId="4ED70F1E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E1D7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B50146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21154728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AFE9DB8" w14:textId="78DF1428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4F553AB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29786F6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C9DBDB2" w14:textId="77777777" w:rsidR="002E1D75" w:rsidRPr="006374CC" w:rsidRDefault="002E1D75" w:rsidP="002E1D7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A215BEB" w14:textId="19340B2F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CD003F7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2E1D75" w:rsidRPr="006374CC" w14:paraId="72675A07" w14:textId="77777777" w:rsidTr="00970037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9DC47E" w14:textId="77777777" w:rsidR="002E1D75" w:rsidRPr="006374CC" w:rsidRDefault="002E1D75" w:rsidP="002E1D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Chu 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887F036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2172AAC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hideMark/>
          </w:tcPr>
          <w:p w14:paraId="0DCCE746" w14:textId="6100E881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E1D7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8D1134B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4EE5C6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7DDD3D3" w14:textId="4857907D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4142C9A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4FFFFD0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5F4D5D" w14:textId="77777777" w:rsidR="002E1D75" w:rsidRPr="006374CC" w:rsidRDefault="002E1D75" w:rsidP="002E1D7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C05AFBF" w14:textId="4A835BA3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133FC6A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2E1D75" w:rsidRPr="006374CC" w14:paraId="6D40CEF6" w14:textId="77777777" w:rsidTr="00970037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01F5B190" w14:textId="77777777" w:rsidR="002E1D75" w:rsidRPr="006374CC" w:rsidRDefault="002E1D75" w:rsidP="002E1D7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Alharbi 2022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9A98DE5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8B566F5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hideMark/>
          </w:tcPr>
          <w:p w14:paraId="323B8A8A" w14:textId="2B4E562F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2E1D75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13E9930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3B3B15D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987A419" w14:textId="07D1B905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3AF2EDE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2A5E80C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1C1788D" w14:textId="77777777" w:rsidR="002E1D75" w:rsidRPr="006374CC" w:rsidRDefault="002E1D75" w:rsidP="002E1D7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1C3CF54" w14:textId="5F27B7C2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FF5A17B" w14:textId="77777777" w:rsidR="002E1D75" w:rsidRPr="006374CC" w:rsidRDefault="002E1D75" w:rsidP="002E1D75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</w:tr>
      <w:tr w:rsidR="00D87431" w:rsidRPr="006374CC" w14:paraId="74950927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50A70E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Peel 2021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325AF4F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7C340C4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8987B97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CCA2844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7601B8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77C5CA" w14:textId="6FA7E744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7EBD7C8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C2082C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DA79B53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7C044D9" w14:textId="463A825A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61DE988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D87431" w:rsidRPr="006374CC" w14:paraId="7FADE588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148D1C06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Vratsistas-Curto</w:t>
            </w:r>
            <w:proofErr w:type="spellEnd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2018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478D997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B402D4E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16CCB2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7DB7ADD0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57A26C51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A940D03" w14:textId="5D0D05C0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CC3D6B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115E9C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EECBDB3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56753A0" w14:textId="31FE96D2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7FFE982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</w:tr>
      <w:tr w:rsidR="00D87431" w:rsidRPr="006374CC" w14:paraId="2C83EBA4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D4B9348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Beauchet</w:t>
            </w:r>
            <w:proofErr w:type="spellEnd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2018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75E1B2D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458E60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773CA7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02B5661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79DAA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9D9996" w14:textId="0D2249E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6E19DADE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0EE6C82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6192AE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5C5ACCB" w14:textId="2B36337A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B829B13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</w:tr>
      <w:tr w:rsidR="00D87431" w:rsidRPr="006374CC" w14:paraId="615DD937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  <w:hideMark/>
          </w:tcPr>
          <w:p w14:paraId="5BF3ADD8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GholamHosseini</w:t>
            </w:r>
            <w:proofErr w:type="spellEnd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2014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E612B4F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0C7487E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34FEF6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4260082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</w:tcPr>
          <w:p w14:paraId="13CF0705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0EE263C" w14:textId="18C68AFF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0B3DAFAE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895E8E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5788BDD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8FD5E34" w14:textId="0F45025E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B13CAF5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D87431" w:rsidRPr="006374CC" w14:paraId="58B98E57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863065E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Neumann 2013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9F839DD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2D0947A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6DCC0D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DDF04F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F455815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5FCEA184" w14:textId="084D0F01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151735B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674BBD8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1428579" w14:textId="77777777" w:rsidR="00D87431" w:rsidRPr="006374CC" w:rsidRDefault="00D87431" w:rsidP="00D87431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572BCE" w14:textId="5C9A9492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26384B9D" w14:textId="77777777" w:rsidR="00D87431" w:rsidRPr="006374CC" w:rsidRDefault="00D87431" w:rsidP="00D8743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  <w:tr w:rsidR="00D87431" w:rsidRPr="006374CC" w14:paraId="0667BA7D" w14:textId="77777777" w:rsidTr="000C4F54">
        <w:trPr>
          <w:trHeight w:val="465"/>
          <w:jc w:val="center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14:paraId="6196844F" w14:textId="77777777" w:rsidR="00D87431" w:rsidRPr="006374CC" w:rsidRDefault="00D87431" w:rsidP="001D107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Marschollek</w:t>
            </w:r>
            <w:proofErr w:type="spellEnd"/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2012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65EA955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8930B87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C2E183B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F644F46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14:paraId="21A3A849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64200FB" w14:textId="7250D260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D2C5AC7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49A3439B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  <w:tc>
          <w:tcPr>
            <w:tcW w:w="22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</w:tcPr>
          <w:p w14:paraId="11C9AEEA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17657DCF" w14:textId="6007440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High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2B982247" w14:textId="77777777" w:rsidR="00D87431" w:rsidRPr="006374CC" w:rsidRDefault="00D87431" w:rsidP="001D107B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6374CC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Low</w:t>
            </w:r>
          </w:p>
        </w:tc>
      </w:tr>
    </w:tbl>
    <w:p w14:paraId="67728286" w14:textId="77777777" w:rsidR="00BB7566" w:rsidRDefault="00BB7566" w:rsidP="006374CC">
      <w:pPr>
        <w:spacing w:line="36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sectPr w:rsidR="00BB7566" w:rsidSect="00BB756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9361CF8" w14:textId="0CE3D9C5" w:rsidR="00BB7566" w:rsidRDefault="002641F1" w:rsidP="006374CC">
      <w:pPr>
        <w:spacing w:line="36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C46075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lastRenderedPageBreak/>
        <w:t xml:space="preserve">Appendix </w:t>
      </w:r>
      <w:r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C</w:t>
      </w:r>
      <w:r w:rsidRPr="00C46075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: </w:t>
      </w:r>
      <w:r w:rsidRPr="002641F1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Sensitivity analyses were conducted using a successive elimination approach.</w:t>
      </w:r>
    </w:p>
    <w:p w14:paraId="1C261DEE" w14:textId="566D2ACF" w:rsidR="00931C1C" w:rsidRPr="00931C1C" w:rsidRDefault="00931C1C" w:rsidP="006374CC">
      <w:pPr>
        <w:spacing w:line="36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931C1C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3510272F" wp14:editId="47BC03B3">
            <wp:simplePos x="0" y="0"/>
            <wp:positionH relativeFrom="column">
              <wp:posOffset>0</wp:posOffset>
            </wp:positionH>
            <wp:positionV relativeFrom="paragraph">
              <wp:posOffset>294005</wp:posOffset>
            </wp:positionV>
            <wp:extent cx="5274310" cy="3258820"/>
            <wp:effectExtent l="0" t="0" r="254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2D34EE" w14:textId="41DB5E6F" w:rsidR="00014DBC" w:rsidRPr="00ED73B2" w:rsidRDefault="00ED73B2" w:rsidP="006374CC">
      <w:pPr>
        <w:spacing w:line="360" w:lineRule="auto"/>
        <w:rPr>
          <w:rFonts w:asciiTheme="minorBidi" w:hAnsiTheme="minorBidi" w:cstheme="minorBidi"/>
          <w:color w:val="000000" w:themeColor="text1"/>
          <w:sz w:val="24"/>
          <w:szCs w:val="24"/>
        </w:rPr>
      </w:pPr>
      <w:proofErr w:type="gramStart"/>
      <w:r w:rsidRPr="00ED73B2">
        <w:rPr>
          <w:rFonts w:asciiTheme="minorBidi" w:hAnsiTheme="minorBidi" w:cstheme="minorBidi"/>
          <w:color w:val="000000" w:themeColor="text1"/>
          <w:sz w:val="24"/>
          <w:szCs w:val="24"/>
        </w:rPr>
        <w:t>Note :CI</w:t>
      </w:r>
      <w:proofErr w:type="gramEnd"/>
      <w:r w:rsidRPr="00ED73B2">
        <w:rPr>
          <w:rFonts w:asciiTheme="minorBidi" w:hAnsiTheme="minorBidi" w:cstheme="minorBidi"/>
          <w:color w:val="000000" w:themeColor="text1"/>
          <w:sz w:val="24"/>
          <w:szCs w:val="24"/>
        </w:rPr>
        <w:t>:</w:t>
      </w:r>
      <w:r w:rsidRPr="00ED73B2">
        <w:t xml:space="preserve"> </w:t>
      </w:r>
      <w:r w:rsidRPr="00ED73B2">
        <w:rPr>
          <w:rFonts w:asciiTheme="minorBidi" w:hAnsiTheme="minorBidi" w:cstheme="minorBidi"/>
          <w:color w:val="000000" w:themeColor="text1"/>
          <w:sz w:val="24"/>
          <w:szCs w:val="24"/>
        </w:rPr>
        <w:t>Confidence interval, PI:</w:t>
      </w:r>
      <w:r w:rsidRPr="00ED73B2">
        <w:t xml:space="preserve"> </w:t>
      </w:r>
      <w:r w:rsidRPr="00ED73B2">
        <w:rPr>
          <w:rFonts w:asciiTheme="minorBidi" w:hAnsiTheme="minorBidi" w:cstheme="minorBidi"/>
          <w:color w:val="000000" w:themeColor="text1"/>
          <w:sz w:val="24"/>
          <w:szCs w:val="24"/>
        </w:rPr>
        <w:t>Prediction interval</w:t>
      </w:r>
    </w:p>
    <w:p w14:paraId="1267BB87" w14:textId="694B9722" w:rsidR="00ED73B2" w:rsidRDefault="00ED73B2" w:rsidP="006374CC">
      <w:pPr>
        <w:spacing w:line="36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</w:p>
    <w:p w14:paraId="13F1E58C" w14:textId="77777777" w:rsidR="00931C1C" w:rsidRPr="00D213D2" w:rsidRDefault="00931C1C" w:rsidP="006374CC">
      <w:pPr>
        <w:spacing w:line="360" w:lineRule="auto"/>
        <w:rPr>
          <w:rFonts w:asciiTheme="minorBidi" w:hAnsiTheme="minorBidi" w:cstheme="minorBidi" w:hint="eastAsia"/>
          <w:b/>
          <w:bCs/>
          <w:color w:val="000000" w:themeColor="text1"/>
          <w:sz w:val="24"/>
          <w:szCs w:val="24"/>
        </w:rPr>
      </w:pPr>
    </w:p>
    <w:p w14:paraId="0C638E27" w14:textId="62FB6190" w:rsidR="00064D74" w:rsidRDefault="00064D74" w:rsidP="00064D74">
      <w:pPr>
        <w:spacing w:line="360" w:lineRule="auto"/>
        <w:jc w:val="left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C46075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Appendix </w:t>
      </w:r>
      <w:r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D</w:t>
      </w:r>
      <w:r w:rsidRPr="00C46075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:</w:t>
      </w:r>
      <w:r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 </w:t>
      </w:r>
      <w:r w:rsidRPr="00064D74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Forest plots for subgroup analysis of logistic regression models</w:t>
      </w:r>
      <w:r w:rsidR="001F02F3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(a)</w:t>
      </w:r>
      <w:r w:rsidRPr="00064D74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 versus machine learning models</w:t>
      </w:r>
      <w:r w:rsidR="001F02F3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(b)</w:t>
      </w:r>
      <w:r w:rsidRPr="00064D74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.</w:t>
      </w:r>
    </w:p>
    <w:p w14:paraId="7DABA8DB" w14:textId="587A5CEB" w:rsidR="009F532F" w:rsidRPr="00931C1C" w:rsidRDefault="001F02F3" w:rsidP="00064D74">
      <w:pPr>
        <w:pStyle w:val="a8"/>
        <w:numPr>
          <w:ilvl w:val="0"/>
          <w:numId w:val="4"/>
        </w:numPr>
        <w:spacing w:line="360" w:lineRule="auto"/>
        <w:ind w:firstLineChars="0"/>
        <w:jc w:val="left"/>
        <w:rPr>
          <w:rFonts w:ascii="Times New Roman" w:hAnsi="Times New Roman" w:cs="Times New Roman" w:hint="eastAsia"/>
          <w:sz w:val="22"/>
          <w:szCs w:val="24"/>
        </w:rPr>
      </w:pPr>
      <w:r w:rsidRPr="001F02F3">
        <w:rPr>
          <w:rFonts w:ascii="Times New Roman" w:hAnsi="Times New Roman" w:cs="Times New Roman" w:hint="eastAsia"/>
          <w:sz w:val="22"/>
          <w:szCs w:val="24"/>
        </w:rPr>
        <w:t>L</w:t>
      </w:r>
      <w:r w:rsidRPr="001F02F3">
        <w:rPr>
          <w:rFonts w:ascii="Times New Roman" w:hAnsi="Times New Roman" w:cs="Times New Roman"/>
          <w:sz w:val="22"/>
          <w:szCs w:val="24"/>
        </w:rPr>
        <w:t xml:space="preserve">ogistic </w:t>
      </w:r>
      <w:r w:rsidRPr="001F02F3">
        <w:rPr>
          <w:rFonts w:ascii="Times New Roman" w:hAnsi="Times New Roman" w:cs="Times New Roman" w:hint="eastAsia"/>
          <w:sz w:val="22"/>
          <w:szCs w:val="24"/>
        </w:rPr>
        <w:t>regression</w:t>
      </w:r>
      <w:r w:rsidRPr="001F02F3">
        <w:rPr>
          <w:rFonts w:ascii="Times New Roman" w:hAnsi="Times New Roman" w:cs="Times New Roman"/>
          <w:sz w:val="22"/>
          <w:szCs w:val="24"/>
        </w:rPr>
        <w:t xml:space="preserve"> models:</w:t>
      </w:r>
      <w:r w:rsidR="00ED73B2" w:rsidRPr="00ED73B2">
        <w:rPr>
          <w:noProof/>
        </w:rPr>
        <w:drawing>
          <wp:anchor distT="0" distB="0" distL="114300" distR="114300" simplePos="0" relativeHeight="251672576" behindDoc="0" locked="0" layoutInCell="1" allowOverlap="1" wp14:anchorId="52AFACEA" wp14:editId="38897768">
            <wp:simplePos x="0" y="0"/>
            <wp:positionH relativeFrom="column">
              <wp:posOffset>0</wp:posOffset>
            </wp:positionH>
            <wp:positionV relativeFrom="paragraph">
              <wp:posOffset>269240</wp:posOffset>
            </wp:positionV>
            <wp:extent cx="5274310" cy="2886710"/>
            <wp:effectExtent l="0" t="0" r="2540" b="889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F34DCE" w14:textId="503CCD5B" w:rsidR="00064D74" w:rsidRPr="00ED73B2" w:rsidRDefault="001F02F3" w:rsidP="009F532F">
      <w:pPr>
        <w:pStyle w:val="a8"/>
        <w:numPr>
          <w:ilvl w:val="0"/>
          <w:numId w:val="4"/>
        </w:numPr>
        <w:spacing w:line="360" w:lineRule="auto"/>
        <w:ind w:firstLineChars="0"/>
        <w:jc w:val="left"/>
        <w:rPr>
          <w:rFonts w:ascii="Times New Roman" w:hAnsi="Times New Roman" w:cs="Times New Roman"/>
          <w:sz w:val="22"/>
          <w:szCs w:val="24"/>
        </w:rPr>
      </w:pPr>
      <w:r w:rsidRPr="001F02F3">
        <w:rPr>
          <w:rFonts w:asciiTheme="minorBidi" w:hAnsiTheme="minorBidi" w:cstheme="minorBidi"/>
          <w:color w:val="000000" w:themeColor="text1"/>
          <w:sz w:val="24"/>
          <w:szCs w:val="24"/>
        </w:rPr>
        <w:lastRenderedPageBreak/>
        <w:t>Machine learning models</w:t>
      </w:r>
      <w:r w:rsidR="00B70A39" w:rsidRPr="001F02F3">
        <w:rPr>
          <w:rFonts w:ascii="Times New Roman" w:hAnsi="Times New Roman" w:cs="Times New Roman"/>
          <w:sz w:val="22"/>
          <w:szCs w:val="24"/>
        </w:rPr>
        <w:t>:</w:t>
      </w:r>
    </w:p>
    <w:p w14:paraId="68CEC950" w14:textId="02035383" w:rsidR="00ED73B2" w:rsidRPr="00ED73B2" w:rsidRDefault="00ED73B2" w:rsidP="00ED73B2">
      <w:pPr>
        <w:pStyle w:val="a8"/>
        <w:ind w:firstLine="440"/>
        <w:rPr>
          <w:rFonts w:ascii="Times New Roman" w:hAnsi="Times New Roman" w:cs="Times New Roman"/>
          <w:sz w:val="22"/>
          <w:szCs w:val="24"/>
        </w:rPr>
      </w:pPr>
      <w:r w:rsidRPr="00ED73B2">
        <w:rPr>
          <w:rFonts w:ascii="Times New Roman" w:hAnsi="Times New Roman" w:cs="Times New Roman"/>
          <w:noProof/>
          <w:sz w:val="22"/>
          <w:szCs w:val="24"/>
        </w:rPr>
        <w:drawing>
          <wp:anchor distT="0" distB="0" distL="114300" distR="114300" simplePos="0" relativeHeight="251674624" behindDoc="0" locked="0" layoutInCell="1" allowOverlap="1" wp14:anchorId="54A78C66" wp14:editId="3AC20DA8">
            <wp:simplePos x="0" y="0"/>
            <wp:positionH relativeFrom="column">
              <wp:posOffset>0</wp:posOffset>
            </wp:positionH>
            <wp:positionV relativeFrom="paragraph">
              <wp:posOffset>197485</wp:posOffset>
            </wp:positionV>
            <wp:extent cx="5274310" cy="2881630"/>
            <wp:effectExtent l="0" t="0" r="2540" b="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761FC" w14:textId="77777777" w:rsidR="009F532F" w:rsidRDefault="009F532F" w:rsidP="006374CC">
      <w:pPr>
        <w:spacing w:line="360" w:lineRule="auto"/>
        <w:rPr>
          <w:rFonts w:asciiTheme="minorBidi" w:hAnsiTheme="minorBidi" w:cstheme="minorBidi" w:hint="eastAsia"/>
          <w:b/>
          <w:bCs/>
          <w:color w:val="000000" w:themeColor="text1"/>
          <w:sz w:val="24"/>
          <w:szCs w:val="24"/>
        </w:rPr>
      </w:pPr>
    </w:p>
    <w:p w14:paraId="75B31269" w14:textId="07D9FCE4" w:rsidR="00866E09" w:rsidRDefault="00866E09" w:rsidP="006374CC">
      <w:pPr>
        <w:spacing w:line="36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 w:rsidRPr="00C46075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Appendix </w:t>
      </w:r>
      <w:r w:rsidR="00064D74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E</w:t>
      </w:r>
      <w:r w:rsidRPr="00C46075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:</w:t>
      </w:r>
      <w:r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 </w:t>
      </w:r>
      <w:r w:rsidRPr="00866E09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>Funnel plot to assess publication bias.</w:t>
      </w:r>
      <w:r w:rsidR="00B90C5A"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  <w:t xml:space="preserve"> </w:t>
      </w:r>
    </w:p>
    <w:p w14:paraId="6DBC3ED5" w14:textId="52186736" w:rsidR="00562B9F" w:rsidRDefault="00070F97" w:rsidP="006374CC">
      <w:pPr>
        <w:spacing w:line="360" w:lineRule="auto"/>
        <w:rPr>
          <w:rFonts w:asciiTheme="minorBidi" w:hAnsiTheme="minorBidi" w:cstheme="minorBidi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2647A012" wp14:editId="6E446D0C">
            <wp:simplePos x="0" y="0"/>
            <wp:positionH relativeFrom="column">
              <wp:posOffset>0</wp:posOffset>
            </wp:positionH>
            <wp:positionV relativeFrom="paragraph">
              <wp:posOffset>299720</wp:posOffset>
            </wp:positionV>
            <wp:extent cx="5274310" cy="4236720"/>
            <wp:effectExtent l="0" t="0" r="2540" b="0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4BC44" w14:textId="7AD63DA6" w:rsidR="00A6132A" w:rsidRPr="00141508" w:rsidRDefault="00A6132A" w:rsidP="00BB7566">
      <w:pPr>
        <w:spacing w:line="360" w:lineRule="auto"/>
      </w:pPr>
    </w:p>
    <w:sectPr w:rsidR="00A6132A" w:rsidRPr="00141508" w:rsidSect="005E56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F6DDC" w14:textId="77777777" w:rsidR="00077CF3" w:rsidRDefault="00077CF3" w:rsidP="00141508">
      <w:r>
        <w:separator/>
      </w:r>
    </w:p>
  </w:endnote>
  <w:endnote w:type="continuationSeparator" w:id="0">
    <w:p w14:paraId="04E7366B" w14:textId="77777777" w:rsidR="00077CF3" w:rsidRDefault="00077CF3" w:rsidP="00141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1894E" w14:textId="77777777" w:rsidR="00077CF3" w:rsidRDefault="00077CF3" w:rsidP="00141508">
      <w:r>
        <w:separator/>
      </w:r>
    </w:p>
  </w:footnote>
  <w:footnote w:type="continuationSeparator" w:id="0">
    <w:p w14:paraId="253C440E" w14:textId="77777777" w:rsidR="00077CF3" w:rsidRDefault="00077CF3" w:rsidP="00141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03B7"/>
    <w:multiLevelType w:val="hybridMultilevel"/>
    <w:tmpl w:val="50541438"/>
    <w:lvl w:ilvl="0" w:tplc="A1445AF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6E40C88"/>
    <w:multiLevelType w:val="hybridMultilevel"/>
    <w:tmpl w:val="CF7EC624"/>
    <w:lvl w:ilvl="0" w:tplc="6DBEAEDC">
      <w:start w:val="1"/>
      <w:numFmt w:val="decimal"/>
      <w:lvlText w:val="%1."/>
      <w:lvlJc w:val="left"/>
      <w:pPr>
        <w:ind w:left="360" w:hanging="360"/>
      </w:pPr>
      <w:rPr>
        <w:rFonts w:ascii="等线" w:hAnsi="等线" w:cs="Arial" w:hint="default"/>
        <w:color w:val="auto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6921AE1"/>
    <w:multiLevelType w:val="hybridMultilevel"/>
    <w:tmpl w:val="E038452A"/>
    <w:lvl w:ilvl="0" w:tplc="2F5071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8C20AC6"/>
    <w:multiLevelType w:val="hybridMultilevel"/>
    <w:tmpl w:val="B04CDD5C"/>
    <w:lvl w:ilvl="0" w:tplc="6B5E7D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QYSJpZmRhZGJuamxko6SsGpxcWZ+XkgBWa1AIxex8YsAAAA"/>
  </w:docVars>
  <w:rsids>
    <w:rsidRoot w:val="00A6132A"/>
    <w:rsid w:val="00014DBC"/>
    <w:rsid w:val="0002131A"/>
    <w:rsid w:val="00063664"/>
    <w:rsid w:val="00064D74"/>
    <w:rsid w:val="00070F97"/>
    <w:rsid w:val="00077CF3"/>
    <w:rsid w:val="00081D2C"/>
    <w:rsid w:val="00082F14"/>
    <w:rsid w:val="000C4F54"/>
    <w:rsid w:val="000E3026"/>
    <w:rsid w:val="00115371"/>
    <w:rsid w:val="00141508"/>
    <w:rsid w:val="00162CB7"/>
    <w:rsid w:val="00186B07"/>
    <w:rsid w:val="00190F33"/>
    <w:rsid w:val="001D107B"/>
    <w:rsid w:val="001F02F3"/>
    <w:rsid w:val="002641F1"/>
    <w:rsid w:val="002862DE"/>
    <w:rsid w:val="002E1D75"/>
    <w:rsid w:val="003D6501"/>
    <w:rsid w:val="00403026"/>
    <w:rsid w:val="004303F1"/>
    <w:rsid w:val="004F5B29"/>
    <w:rsid w:val="005574AC"/>
    <w:rsid w:val="00562B9F"/>
    <w:rsid w:val="005C18DC"/>
    <w:rsid w:val="005E5678"/>
    <w:rsid w:val="006374CC"/>
    <w:rsid w:val="00663803"/>
    <w:rsid w:val="00680DFA"/>
    <w:rsid w:val="006837EF"/>
    <w:rsid w:val="0070360B"/>
    <w:rsid w:val="007B48AF"/>
    <w:rsid w:val="008056D2"/>
    <w:rsid w:val="0085470B"/>
    <w:rsid w:val="00866E09"/>
    <w:rsid w:val="008F43E8"/>
    <w:rsid w:val="00931C1C"/>
    <w:rsid w:val="009B0835"/>
    <w:rsid w:val="009F532F"/>
    <w:rsid w:val="00A6132A"/>
    <w:rsid w:val="00AA43D2"/>
    <w:rsid w:val="00AC12CA"/>
    <w:rsid w:val="00B26F83"/>
    <w:rsid w:val="00B274E0"/>
    <w:rsid w:val="00B44EA1"/>
    <w:rsid w:val="00B70A39"/>
    <w:rsid w:val="00B71BEB"/>
    <w:rsid w:val="00B90C5A"/>
    <w:rsid w:val="00BB7566"/>
    <w:rsid w:val="00C46075"/>
    <w:rsid w:val="00CC4F8C"/>
    <w:rsid w:val="00D213D2"/>
    <w:rsid w:val="00D35EFC"/>
    <w:rsid w:val="00D87431"/>
    <w:rsid w:val="00E14EDA"/>
    <w:rsid w:val="00E43127"/>
    <w:rsid w:val="00EA4278"/>
    <w:rsid w:val="00ED73B2"/>
    <w:rsid w:val="00F613E3"/>
    <w:rsid w:val="00F70298"/>
    <w:rsid w:val="00FE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07A41E"/>
  <w15:chartTrackingRefBased/>
  <w15:docId w15:val="{D3E1B585-8EBE-4CA7-9D64-949A698B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508"/>
    <w:pPr>
      <w:widowControl w:val="0"/>
      <w:jc w:val="both"/>
    </w:pPr>
    <w:rPr>
      <w:rFonts w:ascii="等线" w:eastAsia="等线" w:hAnsi="等线" w:cs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5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15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150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1508"/>
    <w:rPr>
      <w:sz w:val="18"/>
      <w:szCs w:val="18"/>
    </w:rPr>
  </w:style>
  <w:style w:type="table" w:styleId="a7">
    <w:name w:val="Table Grid"/>
    <w:basedOn w:val="a1"/>
    <w:uiPriority w:val="39"/>
    <w:rsid w:val="00141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15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3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e</dc:creator>
  <cp:keywords/>
  <dc:description/>
  <cp:lastModifiedBy>Su e</cp:lastModifiedBy>
  <cp:revision>34</cp:revision>
  <dcterms:created xsi:type="dcterms:W3CDTF">2024-02-23T03:44:00Z</dcterms:created>
  <dcterms:modified xsi:type="dcterms:W3CDTF">2024-11-23T00:17:00Z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iioBoundaries">
    <vt:bool>true</vt:bool>
  </property>
</Properties>
</file>