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A294D">
      <w:pPr>
        <w:keepNext w:val="0"/>
        <w:keepLines w:val="0"/>
        <w:pageBreakBefore w:val="0"/>
        <w:widowControl w:val="0"/>
        <w:tabs>
          <w:tab w:val="left" w:pos="1429"/>
        </w:tabs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Supplementary materials</w:t>
      </w:r>
    </w:p>
    <w:p w14:paraId="580D5FFA">
      <w:pPr>
        <w:keepNext w:val="0"/>
        <w:keepLines w:val="0"/>
        <w:pageBreakBefore w:val="0"/>
        <w:widowControl w:val="0"/>
        <w:tabs>
          <w:tab w:val="left" w:pos="1429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jc w:val="left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47CBC36">
      <w:pPr>
        <w:keepNext w:val="0"/>
        <w:keepLines w:val="0"/>
        <w:pageBreakBefore w:val="0"/>
        <w:widowControl w:val="0"/>
        <w:tabs>
          <w:tab w:val="left" w:pos="1429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eastAsia"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ssociation</w:t>
      </w:r>
      <w:r>
        <w:rPr>
          <w:rFonts w:hint="eastAsia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  <w:lang w:val="en-US" w:eastAsia="zh-CN"/>
        </w:rPr>
        <w:t xml:space="preserve"> between cognitive status, frailty, and CF, and the risk of fall</w:t>
      </w:r>
      <w:r>
        <w:rPr>
          <w:rFonts w:hint="eastAsia" w:ascii="Times New Roman" w:hAnsi="Times New Roman" w:cs="Times New Roman"/>
          <w:lang w:val="en-US" w:eastAsia="zh-CN"/>
        </w:rPr>
        <w:t>s</w:t>
      </w:r>
    </w:p>
    <w:tbl>
      <w:tblPr>
        <w:tblStyle w:val="3"/>
        <w:tblW w:w="84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4"/>
        <w:gridCol w:w="1400"/>
        <w:gridCol w:w="728"/>
        <w:gridCol w:w="1409"/>
        <w:gridCol w:w="756"/>
        <w:gridCol w:w="1387"/>
        <w:gridCol w:w="707"/>
      </w:tblGrid>
      <w:tr w14:paraId="0C9B1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094" w:type="dxa"/>
            <w:vMerge w:val="restart"/>
            <w:tcBorders>
              <w:left w:val="nil"/>
              <w:right w:val="nil"/>
            </w:tcBorders>
          </w:tcPr>
          <w:p w14:paraId="2B58EEB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Variables</w:t>
            </w:r>
          </w:p>
        </w:tc>
        <w:tc>
          <w:tcPr>
            <w:tcW w:w="2128" w:type="dxa"/>
            <w:gridSpan w:val="2"/>
            <w:tcBorders>
              <w:left w:val="nil"/>
              <w:right w:val="nil"/>
            </w:tcBorders>
            <w:vAlign w:val="top"/>
          </w:tcPr>
          <w:p w14:paraId="5FDB9144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1</w:t>
            </w:r>
          </w:p>
        </w:tc>
        <w:tc>
          <w:tcPr>
            <w:tcW w:w="2165" w:type="dxa"/>
            <w:gridSpan w:val="2"/>
            <w:tcBorders>
              <w:left w:val="nil"/>
              <w:right w:val="nil"/>
            </w:tcBorders>
            <w:vAlign w:val="top"/>
          </w:tcPr>
          <w:p w14:paraId="13702765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2</w:t>
            </w:r>
          </w:p>
        </w:tc>
        <w:tc>
          <w:tcPr>
            <w:tcW w:w="2094" w:type="dxa"/>
            <w:gridSpan w:val="2"/>
            <w:tcBorders>
              <w:left w:val="nil"/>
              <w:right w:val="nil"/>
            </w:tcBorders>
            <w:vAlign w:val="top"/>
          </w:tcPr>
          <w:p w14:paraId="5EBB74B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3</w:t>
            </w:r>
          </w:p>
        </w:tc>
      </w:tr>
      <w:tr w14:paraId="773F8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vMerge w:val="continue"/>
            <w:tcBorders>
              <w:left w:val="nil"/>
              <w:right w:val="nil"/>
            </w:tcBorders>
          </w:tcPr>
          <w:p w14:paraId="46C05D6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tcBorders>
              <w:left w:val="nil"/>
              <w:right w:val="nil"/>
            </w:tcBorders>
          </w:tcPr>
          <w:p w14:paraId="301636A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28" w:type="dxa"/>
            <w:tcBorders>
              <w:left w:val="nil"/>
              <w:right w:val="nil"/>
            </w:tcBorders>
          </w:tcPr>
          <w:p w14:paraId="09AF391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  <w:tc>
          <w:tcPr>
            <w:tcW w:w="1409" w:type="dxa"/>
            <w:tcBorders>
              <w:left w:val="nil"/>
              <w:right w:val="nil"/>
            </w:tcBorders>
          </w:tcPr>
          <w:p w14:paraId="559DEA0E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56" w:type="dxa"/>
            <w:tcBorders>
              <w:left w:val="nil"/>
              <w:right w:val="nil"/>
            </w:tcBorders>
          </w:tcPr>
          <w:p w14:paraId="45F383B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  <w:tc>
          <w:tcPr>
            <w:tcW w:w="1387" w:type="dxa"/>
            <w:tcBorders>
              <w:left w:val="nil"/>
              <w:right w:val="nil"/>
            </w:tcBorders>
          </w:tcPr>
          <w:p w14:paraId="36E5D90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07" w:type="dxa"/>
            <w:tcBorders>
              <w:left w:val="nil"/>
              <w:right w:val="nil"/>
            </w:tcBorders>
          </w:tcPr>
          <w:p w14:paraId="32B03A7C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</w:tr>
      <w:tr w14:paraId="6D986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left w:val="nil"/>
              <w:bottom w:val="nil"/>
              <w:right w:val="nil"/>
            </w:tcBorders>
            <w:vAlign w:val="top"/>
          </w:tcPr>
          <w:p w14:paraId="71013AF0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Group</w:t>
            </w:r>
          </w:p>
        </w:tc>
        <w:tc>
          <w:tcPr>
            <w:tcW w:w="1400" w:type="dxa"/>
            <w:tcBorders>
              <w:left w:val="nil"/>
              <w:bottom w:val="nil"/>
              <w:right w:val="nil"/>
            </w:tcBorders>
            <w:vAlign w:val="top"/>
          </w:tcPr>
          <w:p w14:paraId="0B60361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left w:val="nil"/>
              <w:bottom w:val="nil"/>
              <w:right w:val="nil"/>
            </w:tcBorders>
            <w:vAlign w:val="top"/>
          </w:tcPr>
          <w:p w14:paraId="10E8A48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left w:val="nil"/>
              <w:bottom w:val="nil"/>
              <w:right w:val="nil"/>
            </w:tcBorders>
            <w:vAlign w:val="top"/>
          </w:tcPr>
          <w:p w14:paraId="0EB95A6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vAlign w:val="top"/>
          </w:tcPr>
          <w:p w14:paraId="0A74B6F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left w:val="nil"/>
              <w:bottom w:val="nil"/>
              <w:right w:val="nil"/>
            </w:tcBorders>
            <w:vAlign w:val="top"/>
          </w:tcPr>
          <w:p w14:paraId="7C1A387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left w:val="nil"/>
              <w:bottom w:val="nil"/>
              <w:right w:val="nil"/>
            </w:tcBorders>
            <w:vAlign w:val="top"/>
          </w:tcPr>
          <w:p w14:paraId="3E4BACC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</w:tr>
      <w:tr w14:paraId="4599D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AA9E7C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Health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F90F9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A3E93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1178F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8614D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2D108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CDEBF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6694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944B75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SCD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32663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1.227(1.000-1.505)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F307D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0.039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CEA46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1.223(0.999-1.498)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6C775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0.057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91148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1.161(0.967-1.471)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973E6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0.202</w:t>
            </w:r>
          </w:p>
        </w:tc>
      </w:tr>
      <w:tr w14:paraId="0861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7FA3A3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MCI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9080C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1.436(1.069-1.929)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DBC26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0.019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0D40B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1.322(0.985-1.775)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7457B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0.082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1A8C2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1.235(0.975-1.807)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C3CFA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0.226</w:t>
            </w:r>
          </w:p>
        </w:tc>
      </w:tr>
      <w:tr w14:paraId="08DCC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3DA31D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Frailty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BE457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1.249(0.953-1.639)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2AEFC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0.222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A2F76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1.185(0.907-1.548)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DB5A1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0.257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F2E27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1.104(0.818-1.434)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17085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0.528</w:t>
            </w:r>
          </w:p>
        </w:tc>
      </w:tr>
      <w:tr w14:paraId="521AD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1AB416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RCF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9F142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1.659(1.367-2.013)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8A78D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0296C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1.624(1.294-1.901)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46DEE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67C66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1.302(1.053-1.593)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EE5EE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0.022</w:t>
            </w:r>
          </w:p>
        </w:tc>
      </w:tr>
      <w:tr w14:paraId="1D3DB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FEB819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PRCF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F00B8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2.201(1.769-2.740)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D143D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3801B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1.883(1.529-2.377)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56522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20BAA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1.442(1.179-1.922)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3DF3E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0.008</w:t>
            </w:r>
          </w:p>
        </w:tc>
      </w:tr>
      <w:tr w14:paraId="3A756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D1D63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kern w:val="0"/>
                <w:sz w:val="15"/>
                <w:szCs w:val="15"/>
                <w:highlight w:val="none"/>
              </w:rPr>
              <w:t>Age group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1403F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E5D32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F91AB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2A246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C8D81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E7F50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577B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C204A">
            <w:pPr>
              <w:ind w:firstLine="150" w:firstLineChars="100"/>
              <w:jc w:val="left"/>
              <w:rPr>
                <w:rFonts w:hint="default" w:ascii="Times New Roman" w:hAnsi="Times New Roman" w:eastAsia="Times New Roman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60-75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F63A0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06916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F6307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D2F87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E4F67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1C728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D523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9FA63">
            <w:pPr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≥75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59721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ED58A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D24E1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1.115(0.990-1.255)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733A6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0.012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3C96E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1.260(1.047-1.517)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8B047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0.014</w:t>
            </w:r>
          </w:p>
        </w:tc>
      </w:tr>
      <w:tr w14:paraId="27E79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53052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Sex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850AB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DD650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68B88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59564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D94B1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27021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E103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3BD565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Male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E5644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EC516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45BC0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ACFB0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FB75D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EE0D7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F264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9E40D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Female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32DB2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B6F43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515F8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1.576(1.426-1.741)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09961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BE852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1.474(1.292-1.681)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CB7BA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</w:tr>
      <w:tr w14:paraId="38090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015AE9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Residential area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D96E3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F7CEE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1078A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55567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9A402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760B6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57FE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C35894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Rural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A2D71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D10B3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630D2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FD4C4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4E89C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D35AA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9E24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E7491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Urban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BA4AD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EF9A7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026B6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B63B1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A219C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0.994(0.861-1.149)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DF912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0.467</w:t>
            </w:r>
          </w:p>
        </w:tc>
      </w:tr>
      <w:tr w14:paraId="47238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4A4F8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  <w:t>ducation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al l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  <w:t xml:space="preserve">evel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1408A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C9976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0483E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C2816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D702C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66D27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FAE2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1C3CBB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Illiteracy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A135D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389D1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709FC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C5D81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F0734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93289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5146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EA4768">
            <w:pPr>
              <w:ind w:firstLine="150" w:firstLineChars="100"/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Elementary school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1A143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9096B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0E15E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E2E69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985CF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1.018(0.900-1.152)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C76BD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0.959</w:t>
            </w:r>
          </w:p>
        </w:tc>
      </w:tr>
      <w:tr w14:paraId="2AD5D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4186CB">
            <w:pPr>
              <w:ind w:firstLine="150" w:firstLineChars="100"/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Middle</w: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school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5E4D1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B5721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E61BB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6E69E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A10E6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0.943(0.785-1.133)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A1994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0.487</w:t>
            </w:r>
          </w:p>
        </w:tc>
      </w:tr>
      <w:tr w14:paraId="1CFE9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D7700D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College</w: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or above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C9861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51606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D170A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1E0C5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AB282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0.636(0.377-1.074)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F1669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0.141</w:t>
            </w:r>
          </w:p>
        </w:tc>
      </w:tr>
      <w:tr w14:paraId="210B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5E4CC2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Marital status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E6E25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88BC1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AB11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388D0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B2F51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ECABD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62F1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3A4015">
            <w:pPr>
              <w:ind w:firstLine="150" w:firstLineChars="100"/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Married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BBB61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6C958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3C260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47C99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5D6BB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BDD9A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EA81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903E2A">
            <w:pPr>
              <w:ind w:firstLine="150" w:firstLineChars="100"/>
              <w:jc w:val="left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Others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15D19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D1F1D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C2869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980E5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A99EA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1.083(0.956-1.226)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027F1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0.221</w:t>
            </w:r>
          </w:p>
        </w:tc>
      </w:tr>
      <w:tr w14:paraId="31AC9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453FA5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Sleep duration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625E0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B28A0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569F6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77C46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496A3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2D620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D673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55009D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&lt;</w:t>
            </w: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6h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C2355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E80B3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3508F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DB245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8B00D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98DCD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BAB5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581FA1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6-9h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F9500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03008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33F4F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B5AC2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93CBC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0.878(0.757-0.944)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575FF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0.034</w:t>
            </w:r>
          </w:p>
        </w:tc>
      </w:tr>
      <w:tr w14:paraId="44F06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B687AB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≥9h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B9448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6011E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2A917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873B9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C427C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0.801(0.637-1.008)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70256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0.059</w:t>
            </w:r>
          </w:p>
        </w:tc>
      </w:tr>
      <w:tr w14:paraId="60BA8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069514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Smoking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 xml:space="preserve"> behavior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EE89F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1D7D8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6A6EE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71AB4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B4D1E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99233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90D3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AFCA37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33817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60011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8D436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244B7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3D72A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42B16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3A7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25128F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438CF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3C50C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9525F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A3F7A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AD939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1.466(1.300-1.653)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2B48B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</w:tr>
      <w:tr w14:paraId="79EA2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307A70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Alcohol consumption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877EE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24200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B2504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E579A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B7928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83EA9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5690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C4F2B2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Never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42FA3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04163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75562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0C65E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25CBD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79EEF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A29B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116559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Former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4EC35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FF942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A4A32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CFB0F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D434C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1.027(0.899-1.172)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BC479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0.889</w:t>
            </w:r>
          </w:p>
        </w:tc>
      </w:tr>
      <w:tr w14:paraId="4220B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8F0D32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Current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D278D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0EA5F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BA129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88E3F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48004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1.144(0.949-1.380)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9D4F4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0.531</w:t>
            </w:r>
          </w:p>
        </w:tc>
      </w:tr>
      <w:tr w14:paraId="457AD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0AD994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Depressive symptoms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02912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74727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BFC4E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CC8C7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5D447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35789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B818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BC5190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No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01028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95932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13C64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0A0BB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F7DE2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87C26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BE0D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C4890D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Yes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78F4E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7A737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50233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6D3CC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6C0F3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1.083(0.956-1.226)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3DE43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0.221</w:t>
            </w:r>
          </w:p>
        </w:tc>
      </w:tr>
      <w:tr w14:paraId="1D72A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1154D0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BMI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18DCA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94776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E13F2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A6F2B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2ABFA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E0B7E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479E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F3D39B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Underweight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A10B6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E6FAE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56F68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F9732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A1986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1F8B0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2F73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D74EF0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Normal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B11E6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867EB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6EC6C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C715A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F1D35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1.212(0.860-1.469)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6A92E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0.199</w:t>
            </w:r>
          </w:p>
        </w:tc>
      </w:tr>
      <w:tr w14:paraId="79AF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79172B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Overweight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22C1E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D3C6F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3BB09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D942D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791A9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1.268(0.923-1.559)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A631C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0.203</w:t>
            </w:r>
          </w:p>
        </w:tc>
      </w:tr>
      <w:tr w14:paraId="6AD14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21A8AA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Obese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6B416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A534B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014B8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DA8A2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9DCBF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1.320(0.930-1.690)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0D5CF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0.383</w:t>
            </w:r>
          </w:p>
        </w:tc>
      </w:tr>
      <w:tr w14:paraId="1EDD2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1CE63">
            <w:pPr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Number of comorbidities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9F991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E1E3D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9FD3E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1E99D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11227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1A099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1027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9DA1C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32B9F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88AA5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349FE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86960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4B6DA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46934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yellow"/>
                <w:vertAlign w:val="baseline"/>
                <w:lang w:val="en-US" w:eastAsia="zh-CN" w:bidi="ar-SA"/>
              </w:rPr>
            </w:pPr>
          </w:p>
        </w:tc>
      </w:tr>
      <w:tr w14:paraId="4FDE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B5821">
            <w:pPr>
              <w:ind w:firstLine="150" w:firstLineChars="100"/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C2957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E619E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C74A5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03112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C1B11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1.107(0.950-1.290)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05ECE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0.194</w:t>
            </w:r>
          </w:p>
        </w:tc>
      </w:tr>
      <w:tr w14:paraId="26AB8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094" w:type="dxa"/>
            <w:tcBorders>
              <w:top w:val="nil"/>
              <w:left w:val="nil"/>
              <w:right w:val="nil"/>
            </w:tcBorders>
            <w:vAlign w:val="center"/>
          </w:tcPr>
          <w:p w14:paraId="6C120EE7">
            <w:pPr>
              <w:ind w:firstLine="150" w:firstLineChars="100"/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≥2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vAlign w:val="top"/>
          </w:tcPr>
          <w:p w14:paraId="2B77CF8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tcBorders>
              <w:top w:val="nil"/>
              <w:left w:val="nil"/>
              <w:right w:val="nil"/>
            </w:tcBorders>
            <w:vAlign w:val="top"/>
          </w:tcPr>
          <w:p w14:paraId="23AF56F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09" w:type="dxa"/>
            <w:tcBorders>
              <w:top w:val="nil"/>
              <w:left w:val="nil"/>
              <w:right w:val="nil"/>
            </w:tcBorders>
            <w:vAlign w:val="top"/>
          </w:tcPr>
          <w:p w14:paraId="427FAC0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vAlign w:val="top"/>
          </w:tcPr>
          <w:p w14:paraId="3EDF8D2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vAlign w:val="top"/>
          </w:tcPr>
          <w:p w14:paraId="7D020B4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1.343(1.161-1.554)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vAlign w:val="top"/>
          </w:tcPr>
          <w:p w14:paraId="0B4A8A0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</w:tr>
    </w:tbl>
    <w:p w14:paraId="35F7E590">
      <w:pPr>
        <w:tabs>
          <w:tab w:val="left" w:pos="1429"/>
        </w:tabs>
        <w:bidi w:val="0"/>
        <w:jc w:val="left"/>
        <w:rPr>
          <w:rFonts w:hint="eastAsia"/>
          <w:lang w:val="en-US" w:eastAsia="zh-CN"/>
        </w:rPr>
      </w:pPr>
    </w:p>
    <w:p w14:paraId="23DABF14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64F50FF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1EEA2FF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eastAsia"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ssociation</w:t>
      </w:r>
      <w:r>
        <w:rPr>
          <w:rFonts w:hint="eastAsia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  <w:lang w:val="en-US" w:eastAsia="zh-CN"/>
        </w:rPr>
        <w:t xml:space="preserve"> between cognitive status, frailty, and CF, and the risk of fall</w:t>
      </w:r>
      <w:r>
        <w:rPr>
          <w:rFonts w:hint="eastAsia" w:ascii="Times New Roman" w:hAnsi="Times New Roman" w:cs="Times New Roman"/>
          <w:lang w:val="en-US" w:eastAsia="zh-CN"/>
        </w:rPr>
        <w:t>-induced injuries</w:t>
      </w:r>
    </w:p>
    <w:tbl>
      <w:tblPr>
        <w:tblStyle w:val="3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821"/>
        <w:gridCol w:w="737"/>
        <w:gridCol w:w="1493"/>
        <w:gridCol w:w="736"/>
        <w:gridCol w:w="1439"/>
        <w:gridCol w:w="707"/>
      </w:tblGrid>
      <w:tr w14:paraId="6079B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950" w:type="dxa"/>
            <w:vMerge w:val="restart"/>
            <w:tcBorders>
              <w:left w:val="nil"/>
              <w:right w:val="nil"/>
            </w:tcBorders>
          </w:tcPr>
          <w:p w14:paraId="179BC8A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Variables</w:t>
            </w:r>
          </w:p>
        </w:tc>
        <w:tc>
          <w:tcPr>
            <w:tcW w:w="2558" w:type="dxa"/>
            <w:gridSpan w:val="2"/>
            <w:tcBorders>
              <w:left w:val="nil"/>
              <w:right w:val="nil"/>
            </w:tcBorders>
            <w:vAlign w:val="top"/>
          </w:tcPr>
          <w:p w14:paraId="141C1CB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1</w:t>
            </w:r>
          </w:p>
        </w:tc>
        <w:tc>
          <w:tcPr>
            <w:tcW w:w="2229" w:type="dxa"/>
            <w:gridSpan w:val="2"/>
            <w:tcBorders>
              <w:left w:val="nil"/>
              <w:right w:val="nil"/>
            </w:tcBorders>
            <w:vAlign w:val="top"/>
          </w:tcPr>
          <w:p w14:paraId="0BA32D0A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2</w:t>
            </w:r>
          </w:p>
        </w:tc>
        <w:tc>
          <w:tcPr>
            <w:tcW w:w="2146" w:type="dxa"/>
            <w:gridSpan w:val="2"/>
            <w:tcBorders>
              <w:left w:val="nil"/>
              <w:right w:val="nil"/>
            </w:tcBorders>
            <w:vAlign w:val="top"/>
          </w:tcPr>
          <w:p w14:paraId="1E00B43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3</w:t>
            </w:r>
          </w:p>
        </w:tc>
      </w:tr>
      <w:tr w14:paraId="62EE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left w:val="nil"/>
              <w:right w:val="nil"/>
            </w:tcBorders>
          </w:tcPr>
          <w:p w14:paraId="0509D52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821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630E3F7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37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7FCAD7F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13405F5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36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1C7F349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  <w:tc>
          <w:tcPr>
            <w:tcW w:w="1439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283EC6E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07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6CF17CB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</w:tr>
      <w:tr w14:paraId="73CE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ABA5AB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Group</w:t>
            </w:r>
          </w:p>
        </w:tc>
        <w:tc>
          <w:tcPr>
            <w:tcW w:w="1821" w:type="dxa"/>
            <w:tcBorders>
              <w:left w:val="nil"/>
              <w:bottom w:val="nil"/>
              <w:right w:val="nil"/>
            </w:tcBorders>
          </w:tcPr>
          <w:p w14:paraId="16F82A0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14:paraId="0BA10786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left w:val="nil"/>
              <w:bottom w:val="nil"/>
              <w:right w:val="nil"/>
            </w:tcBorders>
          </w:tcPr>
          <w:p w14:paraId="54DE2F3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</w:tcPr>
          <w:p w14:paraId="30B5D67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left w:val="nil"/>
              <w:bottom w:val="nil"/>
              <w:right w:val="nil"/>
            </w:tcBorders>
          </w:tcPr>
          <w:p w14:paraId="5A76CCEE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tcBorders>
              <w:left w:val="nil"/>
              <w:bottom w:val="nil"/>
              <w:right w:val="nil"/>
            </w:tcBorders>
          </w:tcPr>
          <w:p w14:paraId="4602CC2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</w:tr>
      <w:tr w14:paraId="4F194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B0577D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Health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D70F4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44DD5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67987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6D1A3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FB253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65010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</w:tr>
      <w:tr w14:paraId="27E8E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4D434D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SCD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A7A7D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1.050(0.752-1.505)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5ED37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0.773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8DF71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1.038(0.999-1.498)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54372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0.825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A6577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0.929(0.671-1.287)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7C417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0.659</w:t>
            </w:r>
          </w:p>
        </w:tc>
      </w:tr>
      <w:tr w14:paraId="1FEC9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3B04C7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MCI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2CBF4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1.604(1.069-1.929)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85CC6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0.027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38FA5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1.487(0.985-1.775)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76D9B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0.068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A3569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1.346(0.864-2.098)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59E08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0.188</w:t>
            </w:r>
          </w:p>
        </w:tc>
      </w:tr>
      <w:tr w14:paraId="3BAD2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18F117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Frailty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19B12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1.336(0.953-1.639)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C3620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0.283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33031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1.311(0.907-1.548)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0A800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0.315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7A089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1.204(0.713-2.033)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0885B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0.488</w:t>
            </w:r>
          </w:p>
        </w:tc>
      </w:tr>
      <w:tr w14:paraId="6697E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70914F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RCF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C1C0D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1.822(1.367-2.013)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B630E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0.005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F0F31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1.745(1.116-2.729)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C593C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0.015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3C828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1.268(0.880-1.826)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6891B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0.203</w:t>
            </w:r>
          </w:p>
        </w:tc>
      </w:tr>
      <w:tr w14:paraId="5466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884D73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PRCF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BF2B8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2.382(1.769-2.740)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19F46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A3A3C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2.110(1.529-2.377)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7C16D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9FB17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1.480(1.011-2.168)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02B2E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15"/>
                <w:szCs w:val="15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  <w:vertAlign w:val="baseline"/>
                <w:lang w:val="en-US" w:eastAsia="zh-CN"/>
              </w:rPr>
              <w:t>0.044</w:t>
            </w:r>
          </w:p>
        </w:tc>
      </w:tr>
      <w:tr w14:paraId="13DF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6A999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kern w:val="0"/>
                <w:sz w:val="15"/>
                <w:szCs w:val="15"/>
                <w:highlight w:val="none"/>
              </w:rPr>
              <w:t>Age group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C487E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FA540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E9B1C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7FD92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26184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8E312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0C83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30A93">
            <w:pPr>
              <w:ind w:firstLine="150" w:firstLineChars="100"/>
              <w:jc w:val="left"/>
              <w:rPr>
                <w:rFonts w:hint="default" w:ascii="Times New Roman" w:hAnsi="Times New Roman" w:eastAsia="Times New Roman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60-75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EE3A1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D4572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AEA86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BA6D1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6B220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609B7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68D6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C152F">
            <w:pPr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≥75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DEA62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5EFB1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D90B4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1.455(1.066-1.987)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71EBC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0.015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B0682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1.457(1.022-2.078)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61B64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0.037</w:t>
            </w:r>
          </w:p>
        </w:tc>
      </w:tr>
      <w:tr w14:paraId="5B99B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8F8AF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Sex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61413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54AD9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C3005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C64CB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419B3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372DA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C920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DC8EB7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Male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B9FC3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6384A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047C5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CDB53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010DB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9F958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4A96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D38872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Female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6B5F7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BAFDA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C0287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1.576(1.000-2.079)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6280A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highlight w:val="none"/>
                <w:vertAlign w:val="baseline"/>
                <w:lang w:val="en-US" w:eastAsia="zh-CN"/>
              </w:rPr>
              <w:t>0.050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4BF1E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1.230(0.657-2.303)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0801A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  <w:t>0.517</w:t>
            </w:r>
          </w:p>
        </w:tc>
      </w:tr>
      <w:tr w14:paraId="7BD88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F406EB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Residential area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9CB18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7C073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48259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C67CA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F4AE7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EFBA2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BEAE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4DBDB7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Rural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F1CF8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70A91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AD2CE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8AA92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201BB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E1D18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B53C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F78F0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Urban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7160F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8C72D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D8F0E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F8333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C3C7C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0.994(0.861-1.149)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58C2C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0.333</w:t>
            </w:r>
          </w:p>
        </w:tc>
      </w:tr>
      <w:tr w14:paraId="337DE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9802F0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  <w:t>ducation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al l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  <w:t xml:space="preserve">evel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F2E6A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6B4AC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A81F8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50B52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B7733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1442B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8DB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472D4A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Illiteracy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35B98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C4AAF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37EAE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D0181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82316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A2A2F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00ED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E005EE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Elementary school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1411E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C38F9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E27E9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4D431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3359E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1.018(0.900-1.152)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DCF1D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0.563</w:t>
            </w:r>
          </w:p>
        </w:tc>
      </w:tr>
      <w:tr w14:paraId="6E755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A0EE67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Middle</w: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school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45179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1F2D2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AD98F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43469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22B6E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0.943(0.785-1.133)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102B4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0.229</w:t>
            </w:r>
          </w:p>
        </w:tc>
      </w:tr>
      <w:tr w14:paraId="0CA6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2BF3B8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College</w: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or above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5789D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6CED6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5FA53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DF29F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8D54D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0.636(0.377-1.074)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FD88A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0.012</w:t>
            </w:r>
          </w:p>
        </w:tc>
      </w:tr>
      <w:tr w14:paraId="0E3CE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D4D066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Marital status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2F277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33A0B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4F14D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23E47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19018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089FC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2EAD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C274A5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Married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2B372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F56AA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10917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6A008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C437E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AB001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7EC0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3F82AA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Others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B97CF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B735D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FA0F0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4DB84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86E64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1.083(0.956-1.226)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86E08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0.733</w:t>
            </w:r>
          </w:p>
        </w:tc>
      </w:tr>
      <w:tr w14:paraId="6F078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4514A5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Sleep duration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759C4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E35BC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CB35D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8C8EC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095DB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7D482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50F2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C51EF9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&lt;</w:t>
            </w: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6h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88770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7B1EC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F9C7F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B6FA2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AC507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6165C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3098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186652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6-9h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1D9B345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18B760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0A2F9969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0EDCC6CC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9C039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0.845(0.757-0.944)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1EDB3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0.057</w:t>
            </w:r>
          </w:p>
        </w:tc>
      </w:tr>
      <w:tr w14:paraId="505A3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7DF357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≥9h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2F0E1D1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B340F77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1F9CF3C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783B593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6E0C4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0.769(0.624-0.948)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E057D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0.054</w:t>
            </w:r>
          </w:p>
        </w:tc>
      </w:tr>
      <w:tr w14:paraId="44344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56731B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Smoking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 xml:space="preserve"> behavior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011D021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E88540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7250A0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638D7AA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59FE2580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245B7177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</w:tr>
      <w:tr w14:paraId="26FF6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3CAA67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279C9C7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ABD39CC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7D38D5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1822FB76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BE103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FE8AE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3198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242115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2FD5FC1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9230AB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62D16EE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452058F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C9120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0.995(0.875-1.132)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502A6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0.603</w:t>
            </w:r>
          </w:p>
        </w:tc>
      </w:tr>
      <w:tr w14:paraId="1AF7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C4015C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Alcohol consumption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115D1F3E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ADC55A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168A1B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5CB94F1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E904A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30A7A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D12E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7A2105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Never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2633C8D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EF543E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AAE07C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489E2BC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2C9B6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A3972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50BF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5B157A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Former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08CA7640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BF78D5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D5A2DA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554EFC2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70286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0.848(0.899-1.172)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9CC1B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0.375</w:t>
            </w:r>
          </w:p>
        </w:tc>
      </w:tr>
      <w:tr w14:paraId="3D22F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97AF43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Current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153B873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E524BE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77797CC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4910A43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04A08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  <w:t>0.847(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0.949-1.380)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23523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0.531</w:t>
            </w:r>
          </w:p>
        </w:tc>
      </w:tr>
      <w:tr w14:paraId="552BC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1090FB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Depressive symptoms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2549DBA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EE45CF0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6448A5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701B59C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7B4AE18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4F505BA7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</w:tr>
      <w:tr w14:paraId="2B7F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A93FA3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No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4EBEBCA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B81FD7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87D0FB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5ACE775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1D79C4F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1B413FD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</w:tr>
      <w:tr w14:paraId="7BFE4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CBD989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Yes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4871169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E2ED98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A56BF4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2BCFA999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633E3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1.466(1.300-1.653)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A4EE6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</w:tr>
      <w:tr w14:paraId="00487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57A55F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BMI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76102BC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E7BCDC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6DDA0E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32A19C47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56E61A7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118839B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</w:tr>
      <w:tr w14:paraId="3FA6F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174B57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Underweight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6502EF8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AAC3EC7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C52D80E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7038B81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B2158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EB5A3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3570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C6DC78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Normal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5A9D58F6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2FC976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0FA2649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376AAB1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0346D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1.212(1.000-1.469)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1E178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0.511</w:t>
            </w:r>
          </w:p>
        </w:tc>
      </w:tr>
      <w:tr w14:paraId="706A1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BA56F6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Overweight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182D814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DC1498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1A60DC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28136D59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AAE43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1.268(1.032-1.559)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0BEC2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0.558</w:t>
            </w:r>
          </w:p>
        </w:tc>
      </w:tr>
      <w:tr w14:paraId="03657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096946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Obese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66896DD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1280E3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CFAE54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7D37B026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48BC5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1.320(1.032-1.690)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327D3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0.946</w:t>
            </w:r>
          </w:p>
        </w:tc>
      </w:tr>
      <w:tr w14:paraId="705B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37A0C">
            <w:pPr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Number of comorbidities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4358A9F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DCC93F6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D32BE0E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586E9AE6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14:paraId="3DF2158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2162D6BE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</w:tr>
      <w:tr w14:paraId="0C678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F68E4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53F5A1B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644D509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0F58424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50FC542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B62E3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21173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yellow"/>
                <w:vertAlign w:val="baseline"/>
                <w:lang w:val="en-US" w:eastAsia="zh-CN" w:bidi="ar-SA"/>
              </w:rPr>
            </w:pPr>
          </w:p>
        </w:tc>
      </w:tr>
      <w:tr w14:paraId="76493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455AC">
            <w:pPr>
              <w:ind w:firstLine="150" w:firstLineChars="100"/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0CBDB79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C5653EE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015A5EE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12FB7BF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77D4A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1.292(1.029-1.622)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FFAF8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0.028</w:t>
            </w:r>
          </w:p>
        </w:tc>
      </w:tr>
      <w:tr w14:paraId="4B8BF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02D497">
            <w:pPr>
              <w:ind w:firstLine="150" w:firstLineChars="100"/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≥2</w:t>
            </w:r>
          </w:p>
        </w:tc>
        <w:tc>
          <w:tcPr>
            <w:tcW w:w="1821" w:type="dxa"/>
            <w:tcBorders>
              <w:top w:val="nil"/>
              <w:left w:val="nil"/>
              <w:right w:val="nil"/>
            </w:tcBorders>
          </w:tcPr>
          <w:p w14:paraId="3B0B1EF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</w:tcPr>
          <w:p w14:paraId="29DF32A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right w:val="nil"/>
            </w:tcBorders>
          </w:tcPr>
          <w:p w14:paraId="010D95C6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14:paraId="2137012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vAlign w:val="top"/>
          </w:tcPr>
          <w:p w14:paraId="0966596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1.457(1.022-2.078)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vAlign w:val="top"/>
          </w:tcPr>
          <w:p w14:paraId="4A972D9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0.001</w:t>
            </w:r>
          </w:p>
        </w:tc>
      </w:tr>
    </w:tbl>
    <w:p w14:paraId="7848B588"/>
    <w:p w14:paraId="0BAFB023"/>
    <w:p w14:paraId="5EB31DDB">
      <w:pPr>
        <w:tabs>
          <w:tab w:val="left" w:pos="2649"/>
        </w:tabs>
        <w:bidi w:val="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S3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Analysis of the </w:t>
      </w:r>
      <w:r>
        <w:rPr>
          <w:rFonts w:hint="eastAsia" w:ascii="Times New Roman" w:hAnsi="Times New Roman" w:cs="Times New Roman"/>
          <w:lang w:val="en-US" w:eastAsia="zh-CN"/>
        </w:rPr>
        <w:t>i</w:t>
      </w:r>
      <w:r>
        <w:rPr>
          <w:rFonts w:hint="default" w:ascii="Times New Roman" w:hAnsi="Times New Roman" w:cs="Times New Roman"/>
          <w:lang w:val="en-US" w:eastAsia="zh-CN"/>
        </w:rPr>
        <w:t>ntera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ction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between cognitive status, frailty, and CF, and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ime</w:t>
      </w:r>
    </w:p>
    <w:tbl>
      <w:tblPr>
        <w:tblStyle w:val="3"/>
        <w:tblW w:w="9284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2019"/>
        <w:gridCol w:w="1891"/>
        <w:gridCol w:w="1166"/>
        <w:gridCol w:w="1843"/>
        <w:gridCol w:w="1082"/>
      </w:tblGrid>
      <w:tr w14:paraId="1CDA24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283" w:type="dxa"/>
            <w:vMerge w:val="restart"/>
            <w:vAlign w:val="top"/>
          </w:tcPr>
          <w:p w14:paraId="32EB82DE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Variable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</w:t>
            </w:r>
          </w:p>
        </w:tc>
        <w:tc>
          <w:tcPr>
            <w:tcW w:w="2019" w:type="dxa"/>
            <w:vMerge w:val="restart"/>
            <w:vAlign w:val="top"/>
          </w:tcPr>
          <w:p w14:paraId="21D2DD57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ave</w:t>
            </w:r>
          </w:p>
        </w:tc>
        <w:tc>
          <w:tcPr>
            <w:tcW w:w="3057" w:type="dxa"/>
            <w:gridSpan w:val="2"/>
            <w:tcBorders>
              <w:bottom w:val="single" w:color="auto" w:sz="4" w:space="0"/>
            </w:tcBorders>
            <w:vAlign w:val="top"/>
          </w:tcPr>
          <w:p w14:paraId="11F69843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Fall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</w:t>
            </w:r>
          </w:p>
        </w:tc>
        <w:tc>
          <w:tcPr>
            <w:tcW w:w="2925" w:type="dxa"/>
            <w:gridSpan w:val="2"/>
            <w:tcBorders>
              <w:bottom w:val="single" w:color="auto" w:sz="4" w:space="0"/>
            </w:tcBorders>
            <w:vAlign w:val="top"/>
          </w:tcPr>
          <w:p w14:paraId="2EC11672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all-induced injuries</w:t>
            </w:r>
          </w:p>
        </w:tc>
      </w:tr>
      <w:tr w14:paraId="3AAD98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vMerge w:val="continue"/>
            <w:tcBorders>
              <w:bottom w:val="single" w:color="auto" w:sz="4" w:space="0"/>
            </w:tcBorders>
            <w:vAlign w:val="top"/>
          </w:tcPr>
          <w:p w14:paraId="1F97B12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vMerge w:val="continue"/>
            <w:tcBorders>
              <w:bottom w:val="single" w:color="auto" w:sz="4" w:space="0"/>
            </w:tcBorders>
            <w:vAlign w:val="top"/>
          </w:tcPr>
          <w:p w14:paraId="74C8F66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891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2BADC45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166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6223805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-value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2C90BE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08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DC9637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-value</w:t>
            </w:r>
          </w:p>
        </w:tc>
      </w:tr>
      <w:tr w14:paraId="248F21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63BE4A76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Health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y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*time</w:t>
            </w: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71F7E0C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Health*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2013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top"/>
          </w:tcPr>
          <w:p w14:paraId="3D516209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Ref.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top"/>
          </w:tcPr>
          <w:p w14:paraId="38E21123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vAlign w:val="top"/>
          </w:tcPr>
          <w:p w14:paraId="3249DEF1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Ref.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top"/>
          </w:tcPr>
          <w:p w14:paraId="288A5FB7"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AD0AE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4ED4219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29F978F3">
            <w:pPr>
              <w:tabs>
                <w:tab w:val="center" w:pos="930"/>
              </w:tabs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Health*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ave 2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015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2CA60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1.038(0.657-1.640)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33423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0.873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7376A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1.000(0.562-1.779)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7718D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1.000</w:t>
            </w:r>
          </w:p>
        </w:tc>
      </w:tr>
      <w:tr w14:paraId="127EC9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6B462E7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76F0E2D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Health*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2018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1B1F1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1.653(0.993-2.750)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5E5F2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0.053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40183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1.278(0.647-2.524)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0437F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0.480</w:t>
            </w:r>
          </w:p>
        </w:tc>
      </w:tr>
      <w:tr w14:paraId="516D0F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6A1E20B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55BED301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Health*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2020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6D5F1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1.742(1.065-2.850)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76719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0.027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52376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1.611(0.838-3.099)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5F17E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0.153</w:t>
            </w:r>
          </w:p>
        </w:tc>
      </w:tr>
      <w:tr w14:paraId="2D8F5A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4D405FE6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SCD*time</w:t>
            </w: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6E12C29F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SCD*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2013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7A211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1.561(1.023-2.383)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3F43B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0.039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7761F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1.227(0.681-2.210)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11B4F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0.496</w:t>
            </w:r>
          </w:p>
        </w:tc>
      </w:tr>
      <w:tr w14:paraId="23C1F0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17B7F42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5075A604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SCD*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ave 2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015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7A0FA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1.510(0.988-2.307)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58948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0.057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7777E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1.022(0.577-1.812)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1325B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0.940</w:t>
            </w:r>
          </w:p>
        </w:tc>
      </w:tr>
      <w:tr w14:paraId="261888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354AF09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207B409D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SCD*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2018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1BC8A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1.587(1.039-2.424)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454A6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0.032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4FA48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1.242(0.705-2.190)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0DFCA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0.453</w:t>
            </w:r>
          </w:p>
        </w:tc>
      </w:tr>
      <w:tr w14:paraId="1BA2D5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38758DA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23547384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SCD*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2020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3C4E9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1.587(1.040-2.422)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64242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0.032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63CBD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1.038(0.590-1.825)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25550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0.897</w:t>
            </w:r>
          </w:p>
        </w:tc>
      </w:tr>
      <w:tr w14:paraId="48F8A3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627E2AD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MCI*time</w:t>
            </w: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4578512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MCI*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2013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0613F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1.506(0.855-2.652)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57147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0.156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188DB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2.143(0.981-4.679)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00F76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0.056</w:t>
            </w:r>
          </w:p>
        </w:tc>
      </w:tr>
      <w:tr w14:paraId="255CB9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3AC13CC6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4FF04ABB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MCI*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ave 2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015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5B142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1.440(0.812-2.552)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31011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0.212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1B3EC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1.401(0.634-3.096)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79F7D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0.405</w:t>
            </w:r>
          </w:p>
        </w:tc>
      </w:tr>
      <w:tr w14:paraId="0A79DA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325628D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2E8822CC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MCI*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2018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75F86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2.083(1.214-3.574)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25AE5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0.008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7FD70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1.813(0.909-3.617)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580FC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0.091</w:t>
            </w:r>
          </w:p>
        </w:tc>
      </w:tr>
      <w:tr w14:paraId="6BD54A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21F2D5B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223D8228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MCI*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2020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1A82F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1.643(0.935-2.884)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6ACC6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0.084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0B6C5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1.154(0.564-2.359)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7FBFF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0.695</w:t>
            </w:r>
          </w:p>
        </w:tc>
      </w:tr>
      <w:tr w14:paraId="36B4F8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37D8054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Frailty*time</w:t>
            </w: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33C5DB3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Frailty*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2013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1D839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1.182(0.660-2.118)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08C0A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0.574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7CC6F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1.948(0.710-5.343)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13955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0.196</w:t>
            </w:r>
          </w:p>
        </w:tc>
      </w:tr>
      <w:tr w14:paraId="08A87C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333D71EE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6EBD7F2A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Frailty*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ave 2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015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337F7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1.360(0.776-2.386)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3CED8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0.283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03CBA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1.246(0.527-2.949)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284C3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0.616</w:t>
            </w:r>
          </w:p>
        </w:tc>
      </w:tr>
      <w:tr w14:paraId="4D6C48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4F8018E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392C48B5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Frailty*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2018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4B378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2.018(1.183-3.444)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1EE39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0.010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0EEF8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1.636(0.775-3.452)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46DA1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0.196</w:t>
            </w:r>
          </w:p>
        </w:tc>
      </w:tr>
      <w:tr w14:paraId="70A4C5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6D76462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390672EB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Frailty*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2020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58BA9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1.422(0.806-2.508)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266E8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0.224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4F091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1.013(0.413-2.483)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33A6A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0.978</w:t>
            </w:r>
          </w:p>
        </w:tc>
      </w:tr>
      <w:tr w14:paraId="46AC3F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022B663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RCF*time</w:t>
            </w: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369C367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RCF*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2013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47DB6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1.383(0.915-2.089)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60194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0.124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36B95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1.396(0.799-2.440)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30CB9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0.242</w:t>
            </w:r>
          </w:p>
        </w:tc>
      </w:tr>
      <w:tr w14:paraId="42F0E4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2C077B6F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7CEFE3C4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RCF*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015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1F084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1.844(1.226-2.775)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2A31D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5ED6D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1.446(0.838-2.498)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0B471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0.186</w:t>
            </w:r>
          </w:p>
        </w:tc>
      </w:tr>
      <w:tr w14:paraId="60C0F2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26DDCDF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7907E636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RCF*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2018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097DA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1.965(1.306-2.958)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6FF8B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7D8DD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2.186(0.935-5.114)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7E9A8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0.071</w:t>
            </w:r>
          </w:p>
        </w:tc>
      </w:tr>
      <w:tr w14:paraId="01F82C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3164718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28E5B013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RCF*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2020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3B35D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1.836(1.220-2.764)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41834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68798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1.236(0.710-2.151)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5692E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0.453</w:t>
            </w:r>
          </w:p>
        </w:tc>
      </w:tr>
      <w:tr w14:paraId="6CBB04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534D18E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PRCF*time</w:t>
            </w: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3A3EE6E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PRCF*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2013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66646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1.394(0.871-2.229)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2BAAC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0.166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175F6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1.558(0.819-2.964)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23E1E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0.177</w:t>
            </w:r>
          </w:p>
        </w:tc>
      </w:tr>
      <w:tr w14:paraId="2EFBDA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1B94D438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41D2D87C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PRCF*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015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5FC56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1.923(1.216-3.042)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5100B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0.005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51DC3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1.583(0.864-2.902)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30381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0.137</w:t>
            </w:r>
          </w:p>
        </w:tc>
      </w:tr>
      <w:tr w14:paraId="12DCDB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338B75C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126D66BC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PRCF*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2018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60861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2.267(1.438-3.574)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2B943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41FA3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2.086(1.155-3.766)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568AC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0.015</w:t>
            </w:r>
          </w:p>
        </w:tc>
      </w:tr>
      <w:tr w14:paraId="1C49FC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7BEFE0B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05891B1B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PRCF*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ave 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2020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vAlign w:val="center"/>
          </w:tcPr>
          <w:p w14:paraId="029AF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2.237(1.420-3.525)</w:t>
            </w:r>
          </w:p>
        </w:tc>
        <w:tc>
          <w:tcPr>
            <w:tcW w:w="1166" w:type="dxa"/>
            <w:tcBorders>
              <w:tl2br w:val="nil"/>
              <w:tr2bl w:val="nil"/>
            </w:tcBorders>
            <w:vAlign w:val="center"/>
          </w:tcPr>
          <w:p w14:paraId="626EF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vAlign w:val="center"/>
          </w:tcPr>
          <w:p w14:paraId="1F6B0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1.985(1.092-3.609)</w:t>
            </w:r>
          </w:p>
        </w:tc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 w14:paraId="0F516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0.025</w:t>
            </w:r>
          </w:p>
        </w:tc>
      </w:tr>
      <w:tr w14:paraId="54ED23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16132690">
            <w:pPr>
              <w:rPr>
                <w:rFonts w:hint="eastAsia" w:ascii="Times New Roman" w:hAnsi="Times New Roman" w:eastAsia="宋体" w:cs="Times New Roman"/>
                <w:i/>
                <w:i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</w:rPr>
              <w:t>-group</w:t>
            </w: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6AD0CCDA"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057" w:type="dxa"/>
            <w:gridSpan w:val="2"/>
            <w:tcBorders>
              <w:tl2br w:val="nil"/>
              <w:tr2bl w:val="nil"/>
            </w:tcBorders>
            <w:vAlign w:val="top"/>
          </w:tcPr>
          <w:p w14:paraId="6FA85AC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0.073</w:t>
            </w:r>
          </w:p>
        </w:tc>
        <w:tc>
          <w:tcPr>
            <w:tcW w:w="2925" w:type="dxa"/>
            <w:gridSpan w:val="2"/>
            <w:tcBorders>
              <w:tl2br w:val="nil"/>
              <w:tr2bl w:val="nil"/>
            </w:tcBorders>
            <w:vAlign w:val="top"/>
          </w:tcPr>
          <w:p w14:paraId="323F19FB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0.032</w:t>
            </w:r>
          </w:p>
        </w:tc>
      </w:tr>
      <w:tr w14:paraId="09535D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7C455E73">
            <w:pPr>
              <w:rPr>
                <w:rFonts w:hint="default" w:ascii="Times New Roman" w:hAnsi="Times New Roman" w:eastAsia="Times New Roman" w:cs="Times New Roman"/>
                <w:i/>
                <w:i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sz w:val="18"/>
                <w:szCs w:val="18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</w:rPr>
              <w:t>-time</w:t>
            </w: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28BE2F7F">
            <w:pP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057" w:type="dxa"/>
            <w:gridSpan w:val="2"/>
            <w:tcBorders>
              <w:tl2br w:val="nil"/>
              <w:tr2bl w:val="nil"/>
            </w:tcBorders>
            <w:vAlign w:val="top"/>
          </w:tcPr>
          <w:p w14:paraId="3B2FF51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&lt;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0.001</w:t>
            </w:r>
          </w:p>
        </w:tc>
        <w:tc>
          <w:tcPr>
            <w:tcW w:w="2925" w:type="dxa"/>
            <w:gridSpan w:val="2"/>
            <w:tcBorders>
              <w:tl2br w:val="nil"/>
              <w:tr2bl w:val="nil"/>
            </w:tcBorders>
            <w:vAlign w:val="top"/>
          </w:tcPr>
          <w:p w14:paraId="07153D4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0.099</w:t>
            </w:r>
          </w:p>
        </w:tc>
      </w:tr>
      <w:tr w14:paraId="46EFC1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776C8B5A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-interaction</w:t>
            </w:r>
          </w:p>
        </w:tc>
        <w:tc>
          <w:tcPr>
            <w:tcW w:w="2019" w:type="dxa"/>
            <w:tcBorders>
              <w:tl2br w:val="nil"/>
              <w:tr2bl w:val="nil"/>
            </w:tcBorders>
            <w:vAlign w:val="top"/>
          </w:tcPr>
          <w:p w14:paraId="495F534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057" w:type="dxa"/>
            <w:gridSpan w:val="2"/>
            <w:tcBorders>
              <w:tl2br w:val="nil"/>
              <w:tr2bl w:val="nil"/>
            </w:tcBorders>
            <w:vAlign w:val="top"/>
          </w:tcPr>
          <w:p w14:paraId="41E49699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0.286</w:t>
            </w:r>
          </w:p>
        </w:tc>
        <w:tc>
          <w:tcPr>
            <w:tcW w:w="2925" w:type="dxa"/>
            <w:gridSpan w:val="2"/>
            <w:tcBorders>
              <w:tl2br w:val="nil"/>
              <w:tr2bl w:val="nil"/>
            </w:tcBorders>
            <w:vAlign w:val="top"/>
          </w:tcPr>
          <w:p w14:paraId="75EADCCE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0.750</w:t>
            </w:r>
          </w:p>
        </w:tc>
      </w:tr>
    </w:tbl>
    <w:p w14:paraId="294E2A25">
      <w:pP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</w:pPr>
      <w:r>
        <w:rPr>
          <w:rFonts w:ascii="Times New Roman" w:hAnsi="Times New Roman" w:cs="Times New Roman"/>
          <w:sz w:val="18"/>
          <w:szCs w:val="18"/>
        </w:rPr>
        <w:t xml:space="preserve">Notes: </w:t>
      </w:r>
      <w:r>
        <w:rPr>
          <w:rFonts w:hint="eastAsia" w:ascii="Times New Roman" w:hAnsi="Times New Roman" w:cs="Times New Roman"/>
          <w:sz w:val="18"/>
          <w:szCs w:val="18"/>
        </w:rPr>
        <w:t>Model was a</w:t>
      </w:r>
      <w:r>
        <w:rPr>
          <w:rFonts w:ascii="Times New Roman" w:hAnsi="Times New Roman" w:cs="Times New Roman"/>
          <w:sz w:val="18"/>
          <w:szCs w:val="18"/>
        </w:rPr>
        <w:t>djuste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d for age,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>sex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r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esidential area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,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education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>al level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, marital status, sleep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 xml:space="preserve"> duration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, smoking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 xml:space="preserve"> behavior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 a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lcohol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"/>
        </w:rPr>
        <w:t>consumption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, depressive symptoms, BMI,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n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umber of comorbidities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. </w:t>
      </w:r>
      <w:bookmarkStart w:id="0" w:name="OLE_LINK6"/>
      <w:r>
        <w:rPr>
          <w:rFonts w:ascii="Times New Roman" w:hAnsi="Times New Roman" w:eastAsia="宋体" w:cs="Times New Roman"/>
          <w:i/>
          <w:iCs/>
          <w:color w:val="000000"/>
          <w:kern w:val="0"/>
          <w:sz w:val="18"/>
          <w:szCs w:val="18"/>
          <w:lang w:bidi="ar"/>
        </w:rPr>
        <w:t>P</w:t>
      </w:r>
      <w:bookmarkEnd w:id="0"/>
      <w:r>
        <w:rPr>
          <w:rFonts w:hint="eastAsia" w:ascii="Times New Roman" w:hAnsi="Times New Roman" w:eastAsia="宋体" w:cs="Times New Roman"/>
          <w:sz w:val="18"/>
          <w:szCs w:val="18"/>
        </w:rPr>
        <w:t xml:space="preserve">-group is the </w:t>
      </w:r>
      <w:r>
        <w:rPr>
          <w:rFonts w:ascii="Times New Roman" w:hAnsi="Times New Roman" w:eastAsia="宋体" w:cs="Times New Roman"/>
          <w:i/>
          <w:iCs/>
          <w:sz w:val="18"/>
          <w:szCs w:val="18"/>
        </w:rPr>
        <w:t>P</w:t>
      </w:r>
      <w:r>
        <w:rPr>
          <w:rFonts w:hint="eastAsia" w:ascii="Times New Roman" w:hAnsi="Times New Roman" w:eastAsia="宋体" w:cs="Times New Roman"/>
          <w:sz w:val="18"/>
          <w:szCs w:val="18"/>
        </w:rPr>
        <w:t>-value for the e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ffect of c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ognitive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f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railty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 on fall. </w:t>
      </w:r>
      <w:r>
        <w:rPr>
          <w:rFonts w:ascii="Times New Roman" w:hAnsi="Times New Roman" w:eastAsia="宋体" w:cs="Times New Roman"/>
          <w:i/>
          <w:iCs/>
          <w:color w:val="000000"/>
          <w:kern w:val="0"/>
          <w:sz w:val="18"/>
          <w:szCs w:val="18"/>
          <w:lang w:bidi="ar"/>
        </w:rPr>
        <w:t>P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-time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 is the </w:t>
      </w:r>
      <w:r>
        <w:rPr>
          <w:rFonts w:hint="eastAsia" w:ascii="Times New Roman" w:hAnsi="Times New Roman" w:eastAsia="宋体" w:cs="Times New Roman"/>
          <w:i/>
          <w:iCs/>
          <w:color w:val="000000"/>
          <w:kern w:val="0"/>
          <w:sz w:val="18"/>
          <w:szCs w:val="18"/>
          <w:lang w:bidi="ar"/>
        </w:rPr>
        <w:t>P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-value for the effect of c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ognitive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f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railty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 xml:space="preserve"> on F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bidi="ar"/>
        </w:rPr>
        <w:t>all-induced injuries</w:t>
      </w:r>
    </w:p>
    <w:p w14:paraId="3AB8C969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95AE88E">
      <w:pPr>
        <w:tabs>
          <w:tab w:val="left" w:pos="673"/>
        </w:tabs>
        <w:bidi w:val="0"/>
        <w:jc w:val="left"/>
        <w:rPr>
          <w:rFonts w:hint="default"/>
          <w:lang w:val="en-US" w:eastAsia="zh-CN"/>
        </w:rPr>
      </w:pPr>
    </w:p>
    <w:p w14:paraId="4953D953">
      <w:pPr>
        <w:tabs>
          <w:tab w:val="left" w:pos="673"/>
        </w:tabs>
        <w:bidi w:val="0"/>
        <w:jc w:val="left"/>
        <w:rPr>
          <w:rFonts w:hint="default"/>
          <w:lang w:val="en-US" w:eastAsia="zh-CN"/>
        </w:rPr>
      </w:pPr>
    </w:p>
    <w:p w14:paraId="75F028D0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Se</w:t>
      </w:r>
      <w:r>
        <w:rPr>
          <w:rFonts w:hint="default" w:ascii="Times New Roman" w:hAnsi="Times New Roman" w:cs="Times New Roman"/>
          <w:lang w:val="en-US" w:eastAsia="zh-CN"/>
        </w:rPr>
        <w:t>nsitivity analysis</w:t>
      </w:r>
      <w:r>
        <w:rPr>
          <w:rFonts w:hint="eastAsia" w:ascii="Times New Roman" w:hAnsi="Times New Roman" w:cs="Times New Roman"/>
          <w:lang w:val="en-US" w:eastAsia="zh-CN"/>
        </w:rPr>
        <w:t xml:space="preserve"> of a</w:t>
      </w:r>
      <w:r>
        <w:rPr>
          <w:rFonts w:hint="default" w:ascii="Times New Roman" w:hAnsi="Times New Roman" w:cs="Times New Roman"/>
          <w:lang w:val="en-US" w:eastAsia="zh-CN"/>
        </w:rPr>
        <w:t>ssociation</w:t>
      </w:r>
      <w:r>
        <w:rPr>
          <w:rFonts w:hint="eastAsia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  <w:lang w:val="en-US" w:eastAsia="zh-CN"/>
        </w:rPr>
        <w:t xml:space="preserve"> between</w:t>
      </w:r>
      <w:r>
        <w:rPr>
          <w:rFonts w:hint="eastAsia" w:ascii="Times New Roman" w:hAnsi="Times New Roman" w:cs="Times New Roman"/>
          <w:lang w:val="en-US" w:eastAsia="zh-CN"/>
        </w:rPr>
        <w:t xml:space="preserve"> cognitive status, frailty, and CF,</w:t>
      </w:r>
      <w:r>
        <w:rPr>
          <w:rFonts w:hint="default" w:ascii="Times New Roman" w:hAnsi="Times New Roman" w:cs="Times New Roman"/>
          <w:lang w:val="en-US" w:eastAsia="zh-CN"/>
        </w:rPr>
        <w:t xml:space="preserve"> and the risk of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f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>all</w:t>
      </w:r>
      <w:r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  <w:t>s</w:t>
      </w:r>
    </w:p>
    <w:tbl>
      <w:tblPr>
        <w:tblStyle w:val="3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821"/>
        <w:gridCol w:w="737"/>
        <w:gridCol w:w="1493"/>
        <w:gridCol w:w="736"/>
        <w:gridCol w:w="1439"/>
        <w:gridCol w:w="707"/>
      </w:tblGrid>
      <w:tr w14:paraId="27D1F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950" w:type="dxa"/>
            <w:vMerge w:val="restart"/>
            <w:tcBorders>
              <w:left w:val="nil"/>
              <w:right w:val="nil"/>
            </w:tcBorders>
          </w:tcPr>
          <w:p w14:paraId="06A02DC6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Variables</w:t>
            </w:r>
          </w:p>
        </w:tc>
        <w:tc>
          <w:tcPr>
            <w:tcW w:w="2558" w:type="dxa"/>
            <w:gridSpan w:val="2"/>
            <w:tcBorders>
              <w:left w:val="nil"/>
              <w:right w:val="nil"/>
            </w:tcBorders>
            <w:vAlign w:val="top"/>
          </w:tcPr>
          <w:p w14:paraId="3EA2A1B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1</w:t>
            </w:r>
          </w:p>
        </w:tc>
        <w:tc>
          <w:tcPr>
            <w:tcW w:w="2229" w:type="dxa"/>
            <w:gridSpan w:val="2"/>
            <w:tcBorders>
              <w:left w:val="nil"/>
              <w:right w:val="nil"/>
            </w:tcBorders>
            <w:vAlign w:val="top"/>
          </w:tcPr>
          <w:p w14:paraId="30E6ABB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2</w:t>
            </w:r>
          </w:p>
        </w:tc>
        <w:tc>
          <w:tcPr>
            <w:tcW w:w="2146" w:type="dxa"/>
            <w:gridSpan w:val="2"/>
            <w:tcBorders>
              <w:left w:val="nil"/>
              <w:right w:val="nil"/>
            </w:tcBorders>
            <w:vAlign w:val="top"/>
          </w:tcPr>
          <w:p w14:paraId="620750C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3</w:t>
            </w:r>
          </w:p>
        </w:tc>
      </w:tr>
      <w:tr w14:paraId="40E9C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left w:val="nil"/>
              <w:right w:val="nil"/>
            </w:tcBorders>
          </w:tcPr>
          <w:p w14:paraId="3E36678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821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0EFF6F2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37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70106D5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37A244B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36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6C09AB9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  <w:tc>
          <w:tcPr>
            <w:tcW w:w="1439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49083AF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07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067A68D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</w:tr>
      <w:tr w14:paraId="15E3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left w:val="nil"/>
              <w:bottom w:val="nil"/>
              <w:right w:val="nil"/>
            </w:tcBorders>
            <w:vAlign w:val="top"/>
          </w:tcPr>
          <w:p w14:paraId="1F5598CC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Group</w:t>
            </w:r>
          </w:p>
        </w:tc>
        <w:tc>
          <w:tcPr>
            <w:tcW w:w="1821" w:type="dxa"/>
            <w:tcBorders>
              <w:left w:val="nil"/>
              <w:bottom w:val="nil"/>
              <w:right w:val="nil"/>
            </w:tcBorders>
          </w:tcPr>
          <w:p w14:paraId="778A480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14:paraId="0B486A49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left w:val="nil"/>
              <w:bottom w:val="nil"/>
              <w:right w:val="nil"/>
            </w:tcBorders>
          </w:tcPr>
          <w:p w14:paraId="2F6A1C5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</w:tcPr>
          <w:p w14:paraId="4A0E01CC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left w:val="nil"/>
              <w:bottom w:val="nil"/>
              <w:right w:val="nil"/>
            </w:tcBorders>
          </w:tcPr>
          <w:p w14:paraId="2D9A59E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tcBorders>
              <w:left w:val="nil"/>
              <w:bottom w:val="nil"/>
              <w:right w:val="nil"/>
            </w:tcBorders>
          </w:tcPr>
          <w:p w14:paraId="0FA2AAE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</w:tr>
      <w:tr w14:paraId="39449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B5C4C4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Health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B0E04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0B3EF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6B040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44787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A6AA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CB821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38664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A7BD9E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SCD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0343A">
            <w:pPr>
              <w:widowControl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1.269(1.013-1.589)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8A43D">
            <w:pPr>
              <w:widowControl/>
              <w:jc w:val="righ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0.039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3F6B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1.237(0.990-1.546)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C7F94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0.062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A1A8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1.158(0.921-1.457)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C2EA4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0.209</w:t>
            </w:r>
          </w:p>
        </w:tc>
      </w:tr>
      <w:tr w14:paraId="7E8FC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37BD0F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MCI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F1915">
            <w:pPr>
              <w:widowControl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1.442(1.040-1.998)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D2778">
            <w:pPr>
              <w:widowControl/>
              <w:jc w:val="righ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0.028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1D8F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1.281(0.924-1.777)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369C6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0.137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293E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1.220(0.868-1.716)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8D4CF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0.252</w:t>
            </w:r>
          </w:p>
        </w:tc>
      </w:tr>
      <w:tr w14:paraId="05AF8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416AA3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Frailty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E7B7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1.219(0.906-1.638)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BC255">
            <w:pPr>
              <w:widowControl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0.19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7E68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1.192(0.890-1.597)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E4273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0.239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D6B6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1.100(0.810-1.495)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B43B5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0.542</w:t>
            </w:r>
          </w:p>
        </w:tc>
      </w:tr>
      <w:tr w14:paraId="7D028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6DBEBA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CF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0C7BE">
            <w:pPr>
              <w:widowControl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1.806(1.464-2.228)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E33D4">
            <w:pPr>
              <w:widowControl/>
              <w:jc w:val="righ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eastAsia="zh-CN"/>
              </w:rPr>
              <w:t>&lt;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F31D9">
            <w:pPr>
              <w:widowControl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1.668(1.354-2.056)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6C7C7">
            <w:pPr>
              <w:widowControl/>
              <w:jc w:val="righ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eastAsia="zh-CN"/>
              </w:rPr>
              <w:t>&lt;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5EC06">
            <w:pPr>
              <w:widowControl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1.324(1.059-1.657)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F4F68">
            <w:pPr>
              <w:widowControl/>
              <w:jc w:val="righ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0.014</w:t>
            </w:r>
          </w:p>
        </w:tc>
      </w:tr>
      <w:tr w14:paraId="7643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F12C2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kern w:val="0"/>
                <w:sz w:val="15"/>
                <w:szCs w:val="15"/>
                <w:highlight w:val="none"/>
              </w:rPr>
              <w:t>Age group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101DB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399F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9523A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05A83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1DD96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E5F76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7B34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531E0">
            <w:pPr>
              <w:ind w:firstLine="150" w:firstLineChars="100"/>
              <w:jc w:val="left"/>
              <w:rPr>
                <w:rFonts w:hint="default" w:ascii="Times New Roman" w:hAnsi="Times New Roman" w:eastAsia="Times New Roman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60-75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E4B3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21AC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8F297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7D0D0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20BE5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48EDE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402C3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5E6D0">
            <w:pPr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≥75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BDC2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49C2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4FE7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1.221(1.030-1.447)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B480C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0.022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D161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1.250(1.039-1.504)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55ED9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0.018</w:t>
            </w:r>
          </w:p>
        </w:tc>
      </w:tr>
      <w:tr w14:paraId="5ED5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65DAD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Sex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E8FF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3892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3F06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757D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4D17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B48B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5874E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F1F12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Male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C7D2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F854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C812A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6E8F6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CF01F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C225E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4F868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03DAD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Female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2572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555F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0A6A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1.612(1.445-1.798)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E2B7A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eastAsia="zh-CN"/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0.001 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B6C2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1.488(1.284-1.724)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B22DC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eastAsia="zh-CN"/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0.001 </w:t>
            </w:r>
          </w:p>
        </w:tc>
      </w:tr>
      <w:tr w14:paraId="19841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B294A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Residential area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081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7DC8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C2FAC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7C08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B6FA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175D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690CB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184E6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Rural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42A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AEFA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E6CC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5A79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06C33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A1B58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605C3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112F5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Urban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F937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9067C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3563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FA13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D796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0.941(0.799-1.108)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036AB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0.464</w:t>
            </w:r>
          </w:p>
        </w:tc>
      </w:tr>
      <w:tr w14:paraId="26154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733599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  <w:t>ducation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al l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  <w:t xml:space="preserve">evel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C7419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752A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E9DE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C9D2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0469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1612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4983E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189527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Illiteracy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A1364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60D2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1F13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B2AC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34B89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59729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31959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738435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Elementary school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82C27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ADAD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7C84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224CC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5CDB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0.986(0.864-1.125)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72298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0.829</w:t>
            </w:r>
          </w:p>
        </w:tc>
      </w:tr>
      <w:tr w14:paraId="28D0C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0B8056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Middle</w: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school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3684B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E24A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5F95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8C40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725A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0.910(0.748-1.108)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037A7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0.349</w:t>
            </w:r>
          </w:p>
        </w:tc>
      </w:tr>
      <w:tr w14:paraId="5D212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5954B2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College</w: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or above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599F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8846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6ED3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85E2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8476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0.602(0.316-1.148)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A71C6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0.124</w:t>
            </w:r>
          </w:p>
        </w:tc>
      </w:tr>
      <w:tr w14:paraId="2F56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6167DA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Marital status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A3DC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5373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4AD2C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DB465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03EC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3533C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32666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7D2DD4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Married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B2132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141E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FD10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9946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3BAF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FB411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06F2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9EAE23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Others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4E10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8A9D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1A2B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539E5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E192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1.091(0.949-1.254)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7BD9F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0.222</w:t>
            </w:r>
          </w:p>
        </w:tc>
      </w:tr>
      <w:tr w14:paraId="0DF4C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3F2886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Sleep duration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CACBB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D079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2B8E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EA94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B6115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FD14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1C214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703AB2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&lt;</w:t>
            </w: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6h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3943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9966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080D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9A0A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C60F1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C63EB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5891B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4E64C9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6-9h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9CF59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265A5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92B0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FAE5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ABDE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0.877(0.777-0.990)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3EC8D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0.033</w:t>
            </w:r>
          </w:p>
        </w:tc>
      </w:tr>
      <w:tr w14:paraId="1D7D0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DB2DBF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≥9h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F37A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94E3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0480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F74D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CA48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0.804(0.639-1.011)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88394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0.062</w:t>
            </w:r>
          </w:p>
        </w:tc>
      </w:tr>
      <w:tr w14:paraId="6559D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97CF68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Smoking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 xml:space="preserve"> behavior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42554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40EA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4657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A80D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6C59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BB2E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6F0C1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7DAA5F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36B12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733D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A82D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80B1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9CF20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9964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26B7D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961552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CDA6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1B79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4D04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4FEA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2AAC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1.018(0.882-1.176)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28553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0.805</w:t>
            </w:r>
          </w:p>
        </w:tc>
      </w:tr>
      <w:tr w14:paraId="35B05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074AF4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Alcohol consumption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914F5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2D4C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0C77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3E1F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1CB8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C3B6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79A9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020E0D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Never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E31C5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03D5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2145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7D68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3607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F9957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4A6CB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4836AD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Former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824A9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3096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54D1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95B8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2DB4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0.991(0.855-1.147)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DF99E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0.901</w:t>
            </w:r>
          </w:p>
        </w:tc>
      </w:tr>
      <w:tr w14:paraId="3253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10C4D5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Current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C65E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BAE5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4ED5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F52D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778C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1.066(0.870-1.305)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7C2A5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0.539</w:t>
            </w:r>
          </w:p>
        </w:tc>
      </w:tr>
      <w:tr w14:paraId="4189B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B17D11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Depressive symptoms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C305C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AD4F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4FD2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E780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D074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8D0B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6B68E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583D9C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No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CE99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003F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FA1E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AB9F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724CB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59CDA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5B4E0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69B350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Yes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93EB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669D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0719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00D3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4BF3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1.361(1.190-1.556)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9A6C4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eastAsia="zh-CN"/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0.001 </w:t>
            </w:r>
          </w:p>
        </w:tc>
      </w:tr>
      <w:tr w14:paraId="3855F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57B9B7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BMI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4DB19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F7D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CDA1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A515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1091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75DD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1576A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404AAB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Underweight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64401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E227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D65A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FDA75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67E9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DDC3E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33E41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C5BF46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Normal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AFE6D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6001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5EE75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3733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9811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1.148(0.928-1.420)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BB74C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0.203</w:t>
            </w:r>
          </w:p>
        </w:tc>
      </w:tr>
      <w:tr w14:paraId="09257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9AE4BA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Overweight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B25E5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218B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7516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7424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F2A0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1.155(0.919-1.451)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5C519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0.216</w:t>
            </w:r>
          </w:p>
        </w:tc>
      </w:tr>
      <w:tr w14:paraId="4E67C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3D754C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Obese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292F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69F6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50FF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C2BC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10F9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1.124(0.857-1.474)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21C6B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/>
              </w:rPr>
              <w:t>00</w:t>
            </w:r>
          </w:p>
        </w:tc>
      </w:tr>
      <w:tr w14:paraId="3BF4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091EE">
            <w:pPr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Number of comorbidities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B2BF2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780F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8E38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37FE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C086C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4BD35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5247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55D6B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AC819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82FC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2179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FB7E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9F9E0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64983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25CDC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B5D7D">
            <w:pPr>
              <w:ind w:firstLine="150" w:firstLineChars="100"/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78FAB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61F09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6431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2BF4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E3DB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1.111(0.954-1.295)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30AD1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0.176</w:t>
            </w:r>
          </w:p>
        </w:tc>
      </w:tr>
      <w:tr w14:paraId="6928E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04B2D7">
            <w:pPr>
              <w:ind w:firstLine="150" w:firstLineChars="100"/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≥2</w:t>
            </w:r>
          </w:p>
        </w:tc>
        <w:tc>
          <w:tcPr>
            <w:tcW w:w="1821" w:type="dxa"/>
            <w:tcBorders>
              <w:top w:val="nil"/>
              <w:left w:val="nil"/>
              <w:right w:val="nil"/>
            </w:tcBorders>
          </w:tcPr>
          <w:p w14:paraId="6D8C410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</w:tcPr>
          <w:p w14:paraId="2C1CAE87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4EBEA7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0A82D7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92A53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1.347(1.164-1.558)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76877D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eastAsia="zh-CN"/>
              </w:rPr>
              <w:t>&lt;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 xml:space="preserve">0.001 </w:t>
            </w:r>
          </w:p>
        </w:tc>
      </w:tr>
    </w:tbl>
    <w:p w14:paraId="4F2BBDB9">
      <w:pPr>
        <w:rPr>
          <w:rFonts w:hint="default"/>
          <w:lang w:val="en-US" w:eastAsia="zh-CN"/>
        </w:rPr>
      </w:pPr>
    </w:p>
    <w:p w14:paraId="19CA69CA">
      <w:pPr>
        <w:rPr>
          <w:rFonts w:hint="default"/>
          <w:lang w:val="en-US" w:eastAsia="zh-CN"/>
        </w:rPr>
      </w:pPr>
    </w:p>
    <w:p w14:paraId="383373B8">
      <w:pPr>
        <w:tabs>
          <w:tab w:val="left" w:pos="2649"/>
        </w:tabs>
        <w:jc w:val="left"/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S5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  <w:lang w:val="en-US" w:eastAsia="zh-CN"/>
        </w:rPr>
        <w:t>ensitivity analysis</w:t>
      </w:r>
      <w:r>
        <w:rPr>
          <w:rFonts w:hint="eastAsia" w:ascii="Times New Roman" w:hAnsi="Times New Roman" w:cs="Times New Roman"/>
          <w:lang w:val="en-US" w:eastAsia="zh-CN"/>
        </w:rPr>
        <w:t xml:space="preserve"> of a</w:t>
      </w:r>
      <w:r>
        <w:rPr>
          <w:rFonts w:hint="default" w:ascii="Times New Roman" w:hAnsi="Times New Roman" w:cs="Times New Roman"/>
          <w:lang w:val="en-US" w:eastAsia="zh-CN"/>
        </w:rPr>
        <w:t>ssociation</w:t>
      </w:r>
      <w:r>
        <w:rPr>
          <w:rFonts w:hint="eastAsia" w:ascii="Times New Roman" w:hAnsi="Times New Roman" w:cs="Times New Roman"/>
          <w:lang w:val="en-US" w:eastAsia="zh-CN"/>
        </w:rPr>
        <w:t>s</w:t>
      </w:r>
      <w:r>
        <w:rPr>
          <w:rFonts w:hint="default" w:ascii="Times New Roman" w:hAnsi="Times New Roman" w:cs="Times New Roman"/>
          <w:lang w:val="en-US" w:eastAsia="zh-CN"/>
        </w:rPr>
        <w:t xml:space="preserve"> between</w:t>
      </w:r>
      <w:r>
        <w:rPr>
          <w:rFonts w:hint="eastAsia" w:ascii="Times New Roman" w:hAnsi="Times New Roman" w:cs="Times New Roman"/>
          <w:lang w:val="en-US" w:eastAsia="zh-CN"/>
        </w:rPr>
        <w:t xml:space="preserve"> cognitive status, frailty, and CF, </w:t>
      </w:r>
      <w:r>
        <w:rPr>
          <w:rFonts w:hint="default" w:ascii="Times New Roman" w:hAnsi="Times New Roman" w:cs="Times New Roman"/>
          <w:lang w:val="en-US" w:eastAsia="zh-CN"/>
        </w:rPr>
        <w:t xml:space="preserve">and the risk of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f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>all-induced injuries</w:t>
      </w:r>
    </w:p>
    <w:tbl>
      <w:tblPr>
        <w:tblStyle w:val="3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821"/>
        <w:gridCol w:w="737"/>
        <w:gridCol w:w="1493"/>
        <w:gridCol w:w="736"/>
        <w:gridCol w:w="1439"/>
        <w:gridCol w:w="707"/>
      </w:tblGrid>
      <w:tr w14:paraId="7FAEB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950" w:type="dxa"/>
            <w:vMerge w:val="restart"/>
            <w:tcBorders>
              <w:left w:val="nil"/>
              <w:right w:val="nil"/>
            </w:tcBorders>
          </w:tcPr>
          <w:p w14:paraId="4A041E3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Variables</w:t>
            </w:r>
          </w:p>
        </w:tc>
        <w:tc>
          <w:tcPr>
            <w:tcW w:w="2558" w:type="dxa"/>
            <w:gridSpan w:val="2"/>
            <w:tcBorders>
              <w:left w:val="nil"/>
              <w:right w:val="nil"/>
            </w:tcBorders>
            <w:vAlign w:val="top"/>
          </w:tcPr>
          <w:p w14:paraId="245B6C89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1</w:t>
            </w:r>
          </w:p>
        </w:tc>
        <w:tc>
          <w:tcPr>
            <w:tcW w:w="2229" w:type="dxa"/>
            <w:gridSpan w:val="2"/>
            <w:tcBorders>
              <w:left w:val="nil"/>
              <w:right w:val="nil"/>
            </w:tcBorders>
            <w:vAlign w:val="top"/>
          </w:tcPr>
          <w:p w14:paraId="722B56F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2</w:t>
            </w:r>
          </w:p>
        </w:tc>
        <w:tc>
          <w:tcPr>
            <w:tcW w:w="2146" w:type="dxa"/>
            <w:gridSpan w:val="2"/>
            <w:tcBorders>
              <w:left w:val="nil"/>
              <w:right w:val="nil"/>
            </w:tcBorders>
            <w:vAlign w:val="top"/>
          </w:tcPr>
          <w:p w14:paraId="39A15F5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Model 3</w:t>
            </w:r>
          </w:p>
        </w:tc>
      </w:tr>
      <w:tr w14:paraId="7F225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vMerge w:val="continue"/>
            <w:tcBorders>
              <w:left w:val="nil"/>
              <w:right w:val="nil"/>
            </w:tcBorders>
          </w:tcPr>
          <w:p w14:paraId="1CB50D20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821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6ADA9BB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37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4CA5756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5337D58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36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0B04AFA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  <w:tc>
          <w:tcPr>
            <w:tcW w:w="1439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0D55148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)</w:t>
            </w:r>
          </w:p>
        </w:tc>
        <w:tc>
          <w:tcPr>
            <w:tcW w:w="707" w:type="dxa"/>
            <w:tcBorders>
              <w:left w:val="nil"/>
              <w:right w:val="nil"/>
            </w:tcBorders>
            <w:shd w:val="clear" w:color="auto" w:fill="auto"/>
            <w:vAlign w:val="top"/>
          </w:tcPr>
          <w:p w14:paraId="077BA96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-value</w:t>
            </w:r>
          </w:p>
        </w:tc>
      </w:tr>
      <w:tr w14:paraId="30F61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left w:val="nil"/>
              <w:bottom w:val="nil"/>
              <w:right w:val="nil"/>
            </w:tcBorders>
            <w:vAlign w:val="top"/>
          </w:tcPr>
          <w:p w14:paraId="5F14C7E6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Group</w:t>
            </w:r>
          </w:p>
        </w:tc>
        <w:tc>
          <w:tcPr>
            <w:tcW w:w="1821" w:type="dxa"/>
            <w:tcBorders>
              <w:left w:val="nil"/>
              <w:bottom w:val="nil"/>
              <w:right w:val="nil"/>
            </w:tcBorders>
          </w:tcPr>
          <w:p w14:paraId="48C4058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14:paraId="540C6F39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left w:val="nil"/>
              <w:bottom w:val="nil"/>
              <w:right w:val="nil"/>
            </w:tcBorders>
          </w:tcPr>
          <w:p w14:paraId="477FB9A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</w:tcPr>
          <w:p w14:paraId="2BB5EBE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439" w:type="dxa"/>
            <w:tcBorders>
              <w:left w:val="nil"/>
              <w:bottom w:val="nil"/>
              <w:right w:val="nil"/>
            </w:tcBorders>
          </w:tcPr>
          <w:p w14:paraId="3D8D63C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tcBorders>
              <w:left w:val="nil"/>
              <w:bottom w:val="nil"/>
              <w:right w:val="nil"/>
            </w:tcBorders>
          </w:tcPr>
          <w:p w14:paraId="19946BCE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</w:p>
        </w:tc>
      </w:tr>
      <w:tr w14:paraId="61A27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F4E163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Health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984D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E8DDA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6A58E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04BCC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D1242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34299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5EA7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1B1901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SCD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C8C4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1.085(0.771-1.528)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568BA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0.639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C80E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1.064(0.759-1.491)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D8BB8">
            <w:pPr>
              <w:widowControl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0.72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0CD59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0.923(0.663-1.284)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44322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0.632</w:t>
            </w:r>
          </w:p>
        </w:tc>
      </w:tr>
      <w:tr w14:paraId="6AE84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86C6A7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MCI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3B519">
            <w:pPr>
              <w:widowControl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1.573(1.045-2.367)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2C035">
            <w:pPr>
              <w:widowControl/>
              <w:jc w:val="right"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0.03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05886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1.424(0.938-2.162)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8A08C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0.097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E681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1.307(0.829-2.062)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263D9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0.249</w:t>
            </w:r>
          </w:p>
        </w:tc>
      </w:tr>
      <w:tr w14:paraId="18D19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BCAEF6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Frailty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2E59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1.314(0.788-2.192)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01E13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0.295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B92B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1.274(0.764-2.125)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FBD2E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0.354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A50A1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1.188(0.701-2.013)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CCB3E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0.523</w:t>
            </w:r>
          </w:p>
        </w:tc>
      </w:tr>
      <w:tr w14:paraId="46414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CF269B">
            <w:pPr>
              <w:ind w:firstLine="150" w:firstLineChars="100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5"/>
                <w:szCs w:val="15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  <w:t>CF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197DB">
            <w:pPr>
              <w:widowControl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1.942(1.362-2.769)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55285">
            <w:pPr>
              <w:widowControl/>
              <w:jc w:val="righ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eastAsia="zh-CN"/>
              </w:rPr>
              <w:t>&lt;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0.001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E776F">
            <w:pPr>
              <w:widowControl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1.798(1.219-2.653)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BC32E">
            <w:pPr>
              <w:widowControl/>
              <w:jc w:val="righ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0.003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520F6">
            <w:pPr>
              <w:widowControl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1.312(0.916-1.879)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2B13B">
            <w:pPr>
              <w:widowControl/>
              <w:jc w:val="righ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5"/>
                <w:szCs w:val="15"/>
              </w:rPr>
              <w:t>0.138</w:t>
            </w:r>
          </w:p>
        </w:tc>
      </w:tr>
      <w:tr w14:paraId="57FC9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1898E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kern w:val="0"/>
                <w:sz w:val="15"/>
                <w:szCs w:val="15"/>
                <w:highlight w:val="none"/>
              </w:rPr>
              <w:t>Age group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13255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EBD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6B7F1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14441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64308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99CD2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0477F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E57C0">
            <w:pPr>
              <w:ind w:firstLine="150" w:firstLineChars="100"/>
              <w:jc w:val="left"/>
              <w:rPr>
                <w:rFonts w:hint="default" w:ascii="Times New Roman" w:hAnsi="Times New Roman" w:eastAsia="Times New Roman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60-75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120B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6868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6637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302E5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D69EE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90570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2D4F4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D796A">
            <w:pPr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≥75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BB25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2853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96B7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1.379(1.032-1.842)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D91ED">
            <w:pPr>
              <w:widowControl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0BD5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1.410(0.980-2.027)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B3582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0.064</w:t>
            </w:r>
          </w:p>
        </w:tc>
      </w:tr>
      <w:tr w14:paraId="54B81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95F735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Sex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9A0B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30055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60F1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8012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00C4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1003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21161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22BB94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Male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086A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D147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4B09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5E853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C5FCA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EE655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4AFFA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0BB442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Female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049F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68F9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BF4F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1.499(1.024-2.197)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E49A2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0.038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8A13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1.160(0.564-2.388)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53E96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0.687</w:t>
            </w:r>
          </w:p>
        </w:tc>
      </w:tr>
      <w:tr w14:paraId="5F44A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DA32C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Residential area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FBEA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8E58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DCE7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E2FB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AFFA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2025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1A683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9F11C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Rural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B195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4B9C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C756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092C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1E0C5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3F27E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6CCD8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D2903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Urban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15843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60B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173B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9EC4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E424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1.615(0.639-4.081)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EDF11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0.311</w:t>
            </w:r>
          </w:p>
        </w:tc>
      </w:tr>
      <w:tr w14:paraId="60AA2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2B612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  <w:t>ducation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vertAlign w:val="baseline"/>
                <w:lang w:val="en-US" w:eastAsia="zh-CN" w:bidi="ar-SA"/>
              </w:rPr>
              <w:t>al l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  <w:t xml:space="preserve">evel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B7AA4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DD92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8C6C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FF45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BDA4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94FD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5E30A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AF4F3E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Illiteracy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AE75D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A185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5877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36C4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FECB1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9AD3F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17D52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173613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Elementary school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88836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99D4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21CC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92D4C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C292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1.036(0.850-1.262)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8E44B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0.727</w:t>
            </w:r>
          </w:p>
        </w:tc>
      </w:tr>
      <w:tr w14:paraId="19BF5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C1D74A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Middle</w: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school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3380D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FF3D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2BE2C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A0B3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3DDC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0.650(0.361-1.171)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DC99D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0.152</w:t>
            </w:r>
          </w:p>
        </w:tc>
      </w:tr>
      <w:tr w14:paraId="2E04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C11067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College</w: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or above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E377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8984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9F20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4245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B06D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0.178(0.049-0.643)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192A4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0.008</w:t>
            </w:r>
          </w:p>
        </w:tc>
      </w:tr>
      <w:tr w14:paraId="1C15F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32EF96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Marital status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FF7E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3D2B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6ED2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FE68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F016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438B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472B2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421BEE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Married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BD56B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F7D9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1BB6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8DF8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89A83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DA4D6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0996E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2F4421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Others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FB76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AC9E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6AAD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013D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25D7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0.943(0.744-1.196)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00562">
            <w:pPr>
              <w:widowControl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0.63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/>
              </w:rPr>
              <w:t>0</w:t>
            </w:r>
          </w:p>
        </w:tc>
      </w:tr>
      <w:tr w14:paraId="1A8FB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457D16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Sleep duration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04D5B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47C2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4A15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7BD6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ABB4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B5BC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18732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03024E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&lt;</w:t>
            </w: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6h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FA2AF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625F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FB85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44D9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0701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A0090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1BD64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1A8358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6-9h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0BDFC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06AB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73BE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97E8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ABD8B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0.756(0.564-1.015)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F34E9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0.063</w:t>
            </w:r>
          </w:p>
        </w:tc>
      </w:tr>
      <w:tr w14:paraId="3598C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9BE8E5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≥9h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60CA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69DE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547A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C55A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B2BC8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0.708(0.492-1.019)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524F3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0.063</w:t>
            </w:r>
          </w:p>
        </w:tc>
      </w:tr>
      <w:tr w14:paraId="2F199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0E8CE0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Smoking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 xml:space="preserve"> behavior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00112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5CCA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52A2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43AE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A517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C49A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2E649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52E1F8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No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64466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F20E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C7F0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2CF4C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DAC03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A729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38363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95EF02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  <w:vertAlign w:val="baseline"/>
                <w:lang w:val="en-US" w:eastAsia="zh-CN" w:bidi="ar"/>
              </w:rPr>
              <w:t>Yes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BB32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4F15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DB8C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D268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38BE4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0.852(0.516-1.406)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DB5B1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0.531</w:t>
            </w:r>
          </w:p>
        </w:tc>
      </w:tr>
      <w:tr w14:paraId="1053C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3D3CD6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Alcohol consumption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4C4C9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9AAF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3C33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A3D5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B3CD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81F4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30BF2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BD0332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Never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F15BA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9CA94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1DC7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3D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02915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FDA9D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57A16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6784B6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Former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62495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A6B1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897D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4ADD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A6B8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0.818(0.545-1.228)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9A7FC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0.332</w:t>
            </w:r>
          </w:p>
        </w:tc>
      </w:tr>
      <w:tr w14:paraId="33BE5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CEEEA3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:lang w:bidi="ar"/>
              </w:rPr>
              <w:t>Current</w:t>
            </w:r>
            <w:r>
              <w:rPr>
                <w:rFonts w:hint="eastAsia" w:ascii="Times New Roman" w:hAnsi="Times New Roman" w:cs="Times New Roman"/>
                <w:kern w:val="0"/>
                <w:sz w:val="15"/>
                <w:szCs w:val="15"/>
                <w:lang w:bidi="ar"/>
              </w:rPr>
              <w:t>-drinkers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77D2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B2FF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4F18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A906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B833E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0.827(0.464-1.473)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11578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0.518</w:t>
            </w:r>
          </w:p>
        </w:tc>
      </w:tr>
      <w:tr w14:paraId="755AD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AD92A0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Depressive symptoms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C7B72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B56C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1A7EE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D600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BB14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3667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7C7CA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613C02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No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CFB96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12C7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54FD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C6F4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96590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57D34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75AD9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91EF5D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Yes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9B8CF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6BF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42D3C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1958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9A89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1.443(1.026-2.030)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217EF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0.035</w:t>
            </w:r>
          </w:p>
        </w:tc>
      </w:tr>
      <w:tr w14:paraId="0177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D42C3F">
            <w:pPr>
              <w:jc w:val="left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BMI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352D6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10DC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D123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F534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4F5C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81D99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78E59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A0D8AE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Underweight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902D5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14AE3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B0286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1BEC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2404A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C3F50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095B3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48C30F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Normal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D36FB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D600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1EA8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CFFC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36315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1.152(0.775-1.713)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55370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0.483</w:t>
            </w:r>
          </w:p>
        </w:tc>
      </w:tr>
      <w:tr w14:paraId="52C47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FE85C9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Overweight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9CC3D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1245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59CFB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CF7F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B5DEC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0.886(0.636-1.234)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1122E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0.473</w:t>
            </w:r>
          </w:p>
        </w:tc>
      </w:tr>
      <w:tr w14:paraId="12753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899B4F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Obese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B45D7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A95E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4239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99885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9A4FD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0.964(0.649-1.432)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EB03A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0.856</w:t>
            </w:r>
          </w:p>
        </w:tc>
      </w:tr>
      <w:tr w14:paraId="2584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5D879">
            <w:pPr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Number of comorbidities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8C4A5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81778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E9885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4CFDA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7835D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D0A8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6A095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45817">
            <w:pPr>
              <w:ind w:firstLine="150" w:firstLineChars="100"/>
              <w:jc w:val="left"/>
              <w:rPr>
                <w:rFonts w:hint="default" w:ascii="Times New Roman" w:hAnsi="Times New Roman" w:cs="Times New Roman" w:eastAsiaTheme="minorEastAsia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A392E">
            <w:pPr>
              <w:widowControl/>
              <w:ind w:firstLine="150" w:firstLineChars="10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05820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C2BC1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76B4F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EDF64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Ref.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D382A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</w:p>
        </w:tc>
      </w:tr>
      <w:tr w14:paraId="2D263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98C73">
            <w:pPr>
              <w:ind w:firstLine="150" w:firstLineChars="100"/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8DB5C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24109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D7C47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93772">
            <w:pPr>
              <w:widowControl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A4900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1.296(1.026-1.638)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C77FF">
            <w:pPr>
              <w:widowControl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/>
              </w:rPr>
              <w:t>0</w:t>
            </w:r>
          </w:p>
        </w:tc>
      </w:tr>
      <w:tr w14:paraId="2E5A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3B339F">
            <w:pPr>
              <w:ind w:firstLine="150" w:firstLineChars="100"/>
              <w:jc w:val="left"/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15"/>
                <w:szCs w:val="15"/>
                <w:lang w:val="en-US" w:eastAsia="zh-CN"/>
              </w:rPr>
              <w:t>≥2</w:t>
            </w:r>
          </w:p>
        </w:tc>
        <w:tc>
          <w:tcPr>
            <w:tcW w:w="1821" w:type="dxa"/>
            <w:tcBorders>
              <w:top w:val="nil"/>
              <w:left w:val="nil"/>
              <w:right w:val="nil"/>
            </w:tcBorders>
          </w:tcPr>
          <w:p w14:paraId="7B6DD8B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</w:tcPr>
          <w:p w14:paraId="1967018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sz w:val="15"/>
                <w:szCs w:val="15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D00363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E93A00">
            <w:pPr>
              <w:widowControl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  <w:tc>
          <w:tcPr>
            <w:tcW w:w="14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F1BE02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1.682(1.296-2.182)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7B0F41">
            <w:pPr>
              <w:widowControl/>
              <w:jc w:val="righ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lang w:val="en-US" w:eastAsia="zh-CN" w:bidi="ar-SA"/>
              </w:rPr>
            </w:pPr>
            <w:bookmarkStart w:id="1" w:name="_GoBack"/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lang w:eastAsia="zh-CN"/>
              </w:rPr>
              <w:t>&lt;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5"/>
                <w:szCs w:val="15"/>
              </w:rPr>
              <w:t>0.001</w:t>
            </w:r>
            <w:bookmarkEnd w:id="1"/>
          </w:p>
        </w:tc>
      </w:tr>
    </w:tbl>
    <w:p w14:paraId="24B18C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A9F3B70"/>
    <w:rsid w:val="00930024"/>
    <w:rsid w:val="02181129"/>
    <w:rsid w:val="021C0D20"/>
    <w:rsid w:val="04226FF0"/>
    <w:rsid w:val="045359CB"/>
    <w:rsid w:val="08624EAC"/>
    <w:rsid w:val="089F6697"/>
    <w:rsid w:val="0B354AFA"/>
    <w:rsid w:val="0C300E1D"/>
    <w:rsid w:val="0D3C216F"/>
    <w:rsid w:val="0E8C2C83"/>
    <w:rsid w:val="12057DA5"/>
    <w:rsid w:val="156A1844"/>
    <w:rsid w:val="15CC605B"/>
    <w:rsid w:val="169F1079"/>
    <w:rsid w:val="17A70B2D"/>
    <w:rsid w:val="19202945"/>
    <w:rsid w:val="1A9F3B70"/>
    <w:rsid w:val="1E321873"/>
    <w:rsid w:val="215F4227"/>
    <w:rsid w:val="23955CDE"/>
    <w:rsid w:val="249D7540"/>
    <w:rsid w:val="24DA2C61"/>
    <w:rsid w:val="26BD5C77"/>
    <w:rsid w:val="28F811E9"/>
    <w:rsid w:val="2A7F432D"/>
    <w:rsid w:val="2DD872FA"/>
    <w:rsid w:val="322B19AF"/>
    <w:rsid w:val="360C24AB"/>
    <w:rsid w:val="37FA215C"/>
    <w:rsid w:val="38F8669B"/>
    <w:rsid w:val="3E4203B8"/>
    <w:rsid w:val="40CD48B1"/>
    <w:rsid w:val="45B754F4"/>
    <w:rsid w:val="464C44CA"/>
    <w:rsid w:val="465D66D7"/>
    <w:rsid w:val="46E62229"/>
    <w:rsid w:val="49816239"/>
    <w:rsid w:val="4CEF795D"/>
    <w:rsid w:val="4D891B60"/>
    <w:rsid w:val="56F95FA8"/>
    <w:rsid w:val="587C29ED"/>
    <w:rsid w:val="598D0C2A"/>
    <w:rsid w:val="59F64A21"/>
    <w:rsid w:val="5DF50B4C"/>
    <w:rsid w:val="5E023825"/>
    <w:rsid w:val="5E9640DD"/>
    <w:rsid w:val="66321AE7"/>
    <w:rsid w:val="66C5651A"/>
    <w:rsid w:val="678418BE"/>
    <w:rsid w:val="68E7605B"/>
    <w:rsid w:val="69E232F9"/>
    <w:rsid w:val="6A793230"/>
    <w:rsid w:val="6B080110"/>
    <w:rsid w:val="6C97799E"/>
    <w:rsid w:val="6DCE528B"/>
    <w:rsid w:val="6E775CD9"/>
    <w:rsid w:val="6EC46A44"/>
    <w:rsid w:val="71AA0173"/>
    <w:rsid w:val="740D2C3B"/>
    <w:rsid w:val="74F57957"/>
    <w:rsid w:val="77CE5240"/>
    <w:rsid w:val="7998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5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922</Words>
  <Characters>7452</Characters>
  <Lines>0</Lines>
  <Paragraphs>0</Paragraphs>
  <TotalTime>10</TotalTime>
  <ScaleCrop>false</ScaleCrop>
  <LinksUpToDate>false</LinksUpToDate>
  <CharactersWithSpaces>7728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2024-09-28T06:37:00Z</dcterms:created>
  <dc:creator>徐小诺</dc:creator>
  <cp:lastModifiedBy>徐小诺</cp:lastModifiedBy>
  <dcterms:modified xsi:type="dcterms:W3CDTF">2025-03-06T07:20:22Z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F862F1A8F05E41369672D6AAAF15996D_11</vt:lpwstr>
  </property>
  <property fmtid="{D5CDD505-2E9C-101B-9397-08002B2CF9AE}" pid="4" name="KSOTemplateDocerSaveRecord">
    <vt:lpwstr>eyJoZGlkIjoiMzEwNTM5NzYwMDRjMzkwZTVkZjY2ODkwMGIxNGU0OTUiLCJ1c2VySWQiOiI3NzE2OTY0NDMifQ==</vt:lpwstr>
  </property>
</Properties>
</file>