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D6E10" w14:textId="48C6DBAE" w:rsidR="00ED6CCE" w:rsidRPr="00ED6CCE" w:rsidRDefault="00ED6CCE" w:rsidP="00ED6CCE">
      <w:pPr>
        <w:spacing w:line="276" w:lineRule="auto"/>
        <w:rPr>
          <w:rFonts w:ascii="Times New Roman" w:hAnsi="Times New Roman" w:cs="Times New Roman"/>
          <w:b/>
          <w:bCs/>
          <w:color w:val="000000"/>
          <w:kern w:val="0"/>
          <w:szCs w:val="21"/>
        </w:rPr>
      </w:pPr>
      <w:r w:rsidRPr="00ED6CCE">
        <w:rPr>
          <w:rFonts w:ascii="Times New Roman" w:hAnsi="Times New Roman" w:cs="Times New Roman"/>
          <w:b/>
          <w:bCs/>
          <w:color w:val="000000"/>
          <w:kern w:val="0"/>
          <w:szCs w:val="21"/>
        </w:rPr>
        <w:t xml:space="preserve">Table </w:t>
      </w:r>
      <w:r w:rsidR="00A515DD">
        <w:rPr>
          <w:rFonts w:ascii="Times New Roman" w:hAnsi="Times New Roman" w:cs="Times New Roman" w:hint="eastAsia"/>
          <w:b/>
          <w:bCs/>
          <w:color w:val="000000"/>
          <w:kern w:val="0"/>
          <w:szCs w:val="21"/>
        </w:rPr>
        <w:t>S</w:t>
      </w:r>
      <w:r w:rsidRPr="00ED6CCE">
        <w:rPr>
          <w:rFonts w:ascii="Times New Roman" w:hAnsi="Times New Roman" w:cs="Times New Roman"/>
          <w:b/>
          <w:bCs/>
          <w:color w:val="000000"/>
          <w:kern w:val="0"/>
          <w:szCs w:val="21"/>
        </w:rPr>
        <w:t>1. Univariate analysis for the associations of clinical variables with the risk of sarcopenia.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969"/>
        <w:gridCol w:w="992"/>
      </w:tblGrid>
      <w:tr w:rsidR="00ED6CCE" w:rsidRPr="00ED6CCE" w14:paraId="57E187F4" w14:textId="77777777" w:rsidTr="0089026E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BF432BB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24AFE63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OR 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0DD643" w14:textId="4F185752" w:rsidR="00ED6CCE" w:rsidRPr="00ED6CCE" w:rsidRDefault="000A2D78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:rsidR="00ED6CCE" w:rsidRPr="00ED6CCE" w14:paraId="44A3DC19" w14:textId="77777777" w:rsidTr="0089026E">
        <w:tc>
          <w:tcPr>
            <w:tcW w:w="3261" w:type="dxa"/>
            <w:tcBorders>
              <w:top w:val="single" w:sz="4" w:space="0" w:color="auto"/>
            </w:tcBorders>
          </w:tcPr>
          <w:p w14:paraId="02297DA7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CC61343" w14:textId="1CC051C9" w:rsidR="00ED6CCE" w:rsidRPr="00ED6CCE" w:rsidRDefault="004138B4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="00ED6CCE" w:rsidRPr="00ED6CCE">
              <w:rPr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</w:rPr>
              <w:t>996</w:t>
            </w:r>
            <w:r w:rsidR="00ED6CCE" w:rsidRPr="00ED6CCE"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0</w:t>
            </w:r>
            <w:r w:rsidR="00ED6CCE" w:rsidRPr="00ED6CCE">
              <w:rPr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</w:rPr>
              <w:t>973</w:t>
            </w:r>
            <w:r w:rsidR="00ED6CCE" w:rsidRPr="00ED6CCE">
              <w:rPr>
                <w:sz w:val="21"/>
                <w:szCs w:val="21"/>
              </w:rPr>
              <w:t>-1.0</w:t>
            </w:r>
            <w:r>
              <w:rPr>
                <w:rFonts w:hint="eastAsia"/>
                <w:sz w:val="21"/>
                <w:szCs w:val="21"/>
              </w:rPr>
              <w:t>19</w:t>
            </w:r>
            <w:r w:rsidR="00ED6CCE"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DDAF89" w14:textId="0AA0C424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4138B4">
              <w:rPr>
                <w:rFonts w:hint="eastAsia"/>
                <w:sz w:val="21"/>
                <w:szCs w:val="21"/>
              </w:rPr>
              <w:t>708</w:t>
            </w:r>
          </w:p>
        </w:tc>
      </w:tr>
      <w:tr w:rsidR="00ED6CCE" w:rsidRPr="00ED6CCE" w14:paraId="6418E68D" w14:textId="77777777" w:rsidTr="0089026E">
        <w:tc>
          <w:tcPr>
            <w:tcW w:w="3261" w:type="dxa"/>
          </w:tcPr>
          <w:p w14:paraId="5D3F84A8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3969" w:type="dxa"/>
          </w:tcPr>
          <w:p w14:paraId="68D113D2" w14:textId="736069E1" w:rsidR="00ED6CCE" w:rsidRPr="00ED6CCE" w:rsidRDefault="004138B4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="00ED6CCE" w:rsidRPr="00ED6CCE">
              <w:rPr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</w:rPr>
              <w:t>921</w:t>
            </w:r>
            <w:r w:rsidR="00ED6CCE" w:rsidRPr="00ED6CCE">
              <w:rPr>
                <w:sz w:val="21"/>
                <w:szCs w:val="21"/>
              </w:rPr>
              <w:t xml:space="preserve"> (0.</w:t>
            </w:r>
            <w:r>
              <w:rPr>
                <w:rFonts w:hint="eastAsia"/>
                <w:sz w:val="21"/>
                <w:szCs w:val="21"/>
              </w:rPr>
              <w:t>64</w:t>
            </w:r>
            <w:r w:rsidR="00ED6CCE" w:rsidRPr="00ED6CCE">
              <w:rPr>
                <w:sz w:val="21"/>
                <w:szCs w:val="21"/>
              </w:rPr>
              <w:t>4-1.</w:t>
            </w:r>
            <w:r>
              <w:rPr>
                <w:rFonts w:hint="eastAsia"/>
                <w:sz w:val="21"/>
                <w:szCs w:val="21"/>
              </w:rPr>
              <w:t>319</w:t>
            </w:r>
            <w:r w:rsidR="00ED6CCE"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37F2439E" w14:textId="6D3FE4EC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4138B4">
              <w:rPr>
                <w:rFonts w:hint="eastAsia"/>
                <w:sz w:val="21"/>
                <w:szCs w:val="21"/>
              </w:rPr>
              <w:t>654</w:t>
            </w:r>
          </w:p>
        </w:tc>
      </w:tr>
      <w:tr w:rsidR="00ED6CCE" w:rsidRPr="00ED6CCE" w14:paraId="57E9AB75" w14:textId="77777777" w:rsidTr="0089026E">
        <w:tc>
          <w:tcPr>
            <w:tcW w:w="3261" w:type="dxa"/>
          </w:tcPr>
          <w:p w14:paraId="2A51AD7A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BMI </w:t>
            </w:r>
          </w:p>
        </w:tc>
        <w:tc>
          <w:tcPr>
            <w:tcW w:w="3969" w:type="dxa"/>
          </w:tcPr>
          <w:p w14:paraId="1A78FDA2" w14:textId="6190E509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4138B4">
              <w:rPr>
                <w:rFonts w:hint="eastAsia"/>
                <w:sz w:val="21"/>
                <w:szCs w:val="21"/>
              </w:rPr>
              <w:t>737</w:t>
            </w:r>
            <w:r w:rsidRPr="00ED6CCE">
              <w:rPr>
                <w:sz w:val="21"/>
                <w:szCs w:val="21"/>
              </w:rPr>
              <w:t xml:space="preserve"> (0.6</w:t>
            </w:r>
            <w:r w:rsidR="004138B4">
              <w:rPr>
                <w:rFonts w:hint="eastAsia"/>
                <w:sz w:val="21"/>
                <w:szCs w:val="21"/>
              </w:rPr>
              <w:t>98</w:t>
            </w:r>
            <w:r w:rsidRPr="00ED6CCE">
              <w:rPr>
                <w:sz w:val="21"/>
                <w:szCs w:val="21"/>
              </w:rPr>
              <w:t>-0.7</w:t>
            </w:r>
            <w:r w:rsidR="004138B4">
              <w:rPr>
                <w:rFonts w:hint="eastAsia"/>
                <w:sz w:val="21"/>
                <w:szCs w:val="21"/>
              </w:rPr>
              <w:t>79</w:t>
            </w:r>
            <w:r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2EA7014D" w14:textId="77777777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&lt;0.001</w:t>
            </w:r>
          </w:p>
        </w:tc>
      </w:tr>
      <w:tr w:rsidR="00ED6CCE" w:rsidRPr="00ED6CCE" w14:paraId="1A1F35C4" w14:textId="77777777" w:rsidTr="0089026E">
        <w:tc>
          <w:tcPr>
            <w:tcW w:w="3261" w:type="dxa"/>
          </w:tcPr>
          <w:p w14:paraId="3A638218" w14:textId="77777777" w:rsidR="00ED6CCE" w:rsidRPr="00ED6CCE" w:rsidRDefault="00ED6CCE" w:rsidP="00ED6CCE">
            <w:pPr>
              <w:pStyle w:val="Default"/>
              <w:spacing w:line="276" w:lineRule="auto"/>
              <w:rPr>
                <w:b/>
                <w:bCs/>
                <w:sz w:val="21"/>
                <w:szCs w:val="21"/>
              </w:rPr>
            </w:pPr>
            <w:r w:rsidRPr="00ED6CCE">
              <w:rPr>
                <w:b/>
                <w:bCs/>
                <w:sz w:val="21"/>
                <w:szCs w:val="21"/>
              </w:rPr>
              <w:t xml:space="preserve">Smokers </w:t>
            </w:r>
          </w:p>
          <w:p w14:paraId="16829D5A" w14:textId="77777777" w:rsidR="00ED6CCE" w:rsidRPr="00ED6CCE" w:rsidRDefault="00ED6CCE" w:rsidP="00ED6CCE">
            <w:pPr>
              <w:pStyle w:val="Default"/>
              <w:spacing w:line="276" w:lineRule="auto"/>
              <w:rPr>
                <w:b/>
                <w:bCs/>
                <w:sz w:val="21"/>
                <w:szCs w:val="21"/>
              </w:rPr>
            </w:pPr>
            <w:r w:rsidRPr="00ED6CCE">
              <w:rPr>
                <w:b/>
                <w:bCs/>
                <w:sz w:val="21"/>
                <w:szCs w:val="21"/>
              </w:rPr>
              <w:t xml:space="preserve">Drinkers </w:t>
            </w:r>
          </w:p>
          <w:p w14:paraId="2BDB35E0" w14:textId="77777777" w:rsidR="00ED6CCE" w:rsidRPr="00ED6CCE" w:rsidRDefault="00ED6CCE" w:rsidP="00ED6CCE">
            <w:pPr>
              <w:pStyle w:val="Default"/>
              <w:spacing w:line="276" w:lineRule="auto"/>
              <w:rPr>
                <w:b/>
                <w:bCs/>
                <w:sz w:val="21"/>
                <w:szCs w:val="21"/>
              </w:rPr>
            </w:pPr>
            <w:r w:rsidRPr="00ED6CCE">
              <w:rPr>
                <w:b/>
                <w:bCs/>
                <w:sz w:val="21"/>
                <w:szCs w:val="21"/>
              </w:rPr>
              <w:t>Hypertension</w:t>
            </w:r>
          </w:p>
          <w:p w14:paraId="13AEA459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Diabetes </w:t>
            </w:r>
          </w:p>
        </w:tc>
        <w:tc>
          <w:tcPr>
            <w:tcW w:w="3969" w:type="dxa"/>
          </w:tcPr>
          <w:p w14:paraId="2DE3B93C" w14:textId="525B618C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1.</w:t>
            </w:r>
            <w:r w:rsidR="004138B4">
              <w:rPr>
                <w:rFonts w:hint="eastAsia"/>
                <w:sz w:val="21"/>
                <w:szCs w:val="21"/>
              </w:rPr>
              <w:t>23</w:t>
            </w:r>
            <w:r w:rsidRPr="00ED6CCE">
              <w:rPr>
                <w:sz w:val="21"/>
                <w:szCs w:val="21"/>
              </w:rPr>
              <w:t>1 (0.7</w:t>
            </w:r>
            <w:r w:rsidR="004138B4">
              <w:rPr>
                <w:rFonts w:hint="eastAsia"/>
                <w:sz w:val="21"/>
                <w:szCs w:val="21"/>
              </w:rPr>
              <w:t>63</w:t>
            </w:r>
            <w:r w:rsidRPr="00ED6CCE">
              <w:rPr>
                <w:sz w:val="21"/>
                <w:szCs w:val="21"/>
              </w:rPr>
              <w:t>-1.</w:t>
            </w:r>
            <w:r w:rsidR="004138B4">
              <w:rPr>
                <w:rFonts w:hint="eastAsia"/>
                <w:sz w:val="21"/>
                <w:szCs w:val="21"/>
              </w:rPr>
              <w:t>98</w:t>
            </w:r>
            <w:r w:rsidRPr="00ED6CCE">
              <w:rPr>
                <w:sz w:val="21"/>
                <w:szCs w:val="21"/>
              </w:rPr>
              <w:t>7)</w:t>
            </w:r>
          </w:p>
          <w:p w14:paraId="1445F08A" w14:textId="7F82220D" w:rsidR="00ED6CCE" w:rsidRPr="00ED6CCE" w:rsidRDefault="004138B4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="00ED6CCE" w:rsidRPr="00ED6CCE">
              <w:rPr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</w:rPr>
              <w:t>992</w:t>
            </w:r>
            <w:r w:rsidR="00ED6CCE" w:rsidRPr="00ED6CCE">
              <w:rPr>
                <w:sz w:val="21"/>
                <w:szCs w:val="21"/>
              </w:rPr>
              <w:t xml:space="preserve"> (0.</w:t>
            </w:r>
            <w:r>
              <w:rPr>
                <w:rFonts w:hint="eastAsia"/>
                <w:sz w:val="21"/>
                <w:szCs w:val="21"/>
              </w:rPr>
              <w:t>572</w:t>
            </w:r>
            <w:r w:rsidR="00ED6CCE" w:rsidRPr="00ED6CCE">
              <w:rPr>
                <w:sz w:val="21"/>
                <w:szCs w:val="21"/>
              </w:rPr>
              <w:t>-1.7</w:t>
            </w:r>
            <w:r w:rsidR="00FB1BDD">
              <w:rPr>
                <w:rFonts w:hint="eastAsia"/>
                <w:sz w:val="21"/>
                <w:szCs w:val="21"/>
              </w:rPr>
              <w:t>21</w:t>
            </w:r>
            <w:r w:rsidR="00ED6CCE" w:rsidRPr="00ED6CCE">
              <w:rPr>
                <w:sz w:val="21"/>
                <w:szCs w:val="21"/>
              </w:rPr>
              <w:t>)</w:t>
            </w:r>
          </w:p>
          <w:p w14:paraId="5A29AB62" w14:textId="0D990082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FB1BDD">
              <w:rPr>
                <w:rFonts w:hint="eastAsia"/>
                <w:sz w:val="21"/>
                <w:szCs w:val="21"/>
              </w:rPr>
              <w:t>931</w:t>
            </w:r>
            <w:r w:rsidRPr="00ED6CCE">
              <w:rPr>
                <w:sz w:val="21"/>
                <w:szCs w:val="21"/>
              </w:rPr>
              <w:t xml:space="preserve"> (0.6</w:t>
            </w:r>
            <w:r w:rsidR="00FB1BDD">
              <w:rPr>
                <w:rFonts w:hint="eastAsia"/>
                <w:sz w:val="21"/>
                <w:szCs w:val="21"/>
              </w:rPr>
              <w:t>68</w:t>
            </w:r>
            <w:r w:rsidRPr="00ED6CCE">
              <w:rPr>
                <w:sz w:val="21"/>
                <w:szCs w:val="21"/>
              </w:rPr>
              <w:t>-1.</w:t>
            </w:r>
            <w:r w:rsidR="00FB1BDD">
              <w:rPr>
                <w:rFonts w:hint="eastAsia"/>
                <w:sz w:val="21"/>
                <w:szCs w:val="21"/>
              </w:rPr>
              <w:t>2</w:t>
            </w:r>
            <w:r w:rsidRPr="00ED6CCE">
              <w:rPr>
                <w:sz w:val="21"/>
                <w:szCs w:val="21"/>
              </w:rPr>
              <w:t>9</w:t>
            </w:r>
            <w:r w:rsidR="00FB1BDD">
              <w:rPr>
                <w:rFonts w:hint="eastAsia"/>
                <w:sz w:val="21"/>
                <w:szCs w:val="21"/>
              </w:rPr>
              <w:t>7</w:t>
            </w:r>
            <w:r w:rsidRPr="00ED6CCE">
              <w:rPr>
                <w:sz w:val="21"/>
                <w:szCs w:val="21"/>
              </w:rPr>
              <w:t>)</w:t>
            </w:r>
          </w:p>
          <w:p w14:paraId="0BA0B2DC" w14:textId="3194729C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1.</w:t>
            </w:r>
            <w:r w:rsidR="00FB1BDD">
              <w:rPr>
                <w:rFonts w:hint="eastAsia"/>
                <w:sz w:val="21"/>
                <w:szCs w:val="21"/>
              </w:rPr>
              <w:t>66</w:t>
            </w:r>
            <w:r w:rsidRPr="00ED6CCE">
              <w:rPr>
                <w:sz w:val="21"/>
                <w:szCs w:val="21"/>
              </w:rPr>
              <w:t>4 (1.</w:t>
            </w:r>
            <w:r w:rsidR="00FB1BDD">
              <w:rPr>
                <w:rFonts w:hint="eastAsia"/>
                <w:sz w:val="21"/>
                <w:szCs w:val="21"/>
              </w:rPr>
              <w:t>046</w:t>
            </w:r>
            <w:r w:rsidRPr="00ED6CCE">
              <w:rPr>
                <w:sz w:val="21"/>
                <w:szCs w:val="21"/>
              </w:rPr>
              <w:t>-2.</w:t>
            </w:r>
            <w:r w:rsidR="00FB1BDD">
              <w:rPr>
                <w:rFonts w:hint="eastAsia"/>
                <w:sz w:val="21"/>
                <w:szCs w:val="21"/>
              </w:rPr>
              <w:t>645</w:t>
            </w:r>
            <w:r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2EFA56BF" w14:textId="5F7697EE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4138B4">
              <w:rPr>
                <w:rFonts w:hint="eastAsia"/>
                <w:sz w:val="21"/>
                <w:szCs w:val="21"/>
              </w:rPr>
              <w:t>39</w:t>
            </w:r>
            <w:r w:rsidRPr="00ED6CCE">
              <w:rPr>
                <w:sz w:val="21"/>
                <w:szCs w:val="21"/>
              </w:rPr>
              <w:t>5</w:t>
            </w:r>
          </w:p>
          <w:p w14:paraId="54DEB966" w14:textId="144D72B5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FB1BDD">
              <w:rPr>
                <w:rFonts w:hint="eastAsia"/>
                <w:sz w:val="21"/>
                <w:szCs w:val="21"/>
              </w:rPr>
              <w:t>979</w:t>
            </w:r>
          </w:p>
          <w:p w14:paraId="7F7B59FD" w14:textId="380A0783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FB1BDD">
              <w:rPr>
                <w:rFonts w:hint="eastAsia"/>
                <w:sz w:val="21"/>
                <w:szCs w:val="21"/>
              </w:rPr>
              <w:t>6</w:t>
            </w:r>
            <w:r w:rsidRPr="00ED6CCE">
              <w:rPr>
                <w:sz w:val="21"/>
                <w:szCs w:val="21"/>
              </w:rPr>
              <w:t>7</w:t>
            </w:r>
            <w:r w:rsidR="00FB1BDD">
              <w:rPr>
                <w:rFonts w:hint="eastAsia"/>
                <w:sz w:val="21"/>
                <w:szCs w:val="21"/>
              </w:rPr>
              <w:t>2</w:t>
            </w:r>
          </w:p>
          <w:p w14:paraId="3A383A3E" w14:textId="66FCBC8B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0.03</w:t>
            </w:r>
            <w:r w:rsidR="00FB1BDD">
              <w:rPr>
                <w:rFonts w:hint="eastAsia"/>
                <w:sz w:val="21"/>
                <w:szCs w:val="21"/>
              </w:rPr>
              <w:t>1</w:t>
            </w:r>
          </w:p>
        </w:tc>
      </w:tr>
      <w:tr w:rsidR="00ED6CCE" w:rsidRPr="00ED6CCE" w14:paraId="7FC860AB" w14:textId="77777777" w:rsidTr="0089026E">
        <w:tc>
          <w:tcPr>
            <w:tcW w:w="3261" w:type="dxa"/>
          </w:tcPr>
          <w:p w14:paraId="3A5E607E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FBG </w:t>
            </w:r>
          </w:p>
        </w:tc>
        <w:tc>
          <w:tcPr>
            <w:tcW w:w="3969" w:type="dxa"/>
          </w:tcPr>
          <w:p w14:paraId="51A895C4" w14:textId="73E3E399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1.1</w:t>
            </w:r>
            <w:r w:rsidR="00FB1BDD">
              <w:rPr>
                <w:rFonts w:hint="eastAsia"/>
                <w:sz w:val="21"/>
                <w:szCs w:val="21"/>
              </w:rPr>
              <w:t>81</w:t>
            </w:r>
            <w:r w:rsidRPr="00ED6CCE">
              <w:rPr>
                <w:sz w:val="21"/>
                <w:szCs w:val="21"/>
              </w:rPr>
              <w:t xml:space="preserve"> (1.06</w:t>
            </w:r>
            <w:r w:rsidR="00FB1BDD">
              <w:rPr>
                <w:rFonts w:hint="eastAsia"/>
                <w:sz w:val="21"/>
                <w:szCs w:val="21"/>
              </w:rPr>
              <w:t>6</w:t>
            </w:r>
            <w:r w:rsidRPr="00ED6CCE">
              <w:rPr>
                <w:sz w:val="21"/>
                <w:szCs w:val="21"/>
              </w:rPr>
              <w:t>-1.</w:t>
            </w:r>
            <w:r w:rsidR="00FB1BDD">
              <w:rPr>
                <w:rFonts w:hint="eastAsia"/>
                <w:sz w:val="21"/>
                <w:szCs w:val="21"/>
              </w:rPr>
              <w:t>308</w:t>
            </w:r>
            <w:r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4B8671CB" w14:textId="77777777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0.001</w:t>
            </w:r>
          </w:p>
        </w:tc>
      </w:tr>
      <w:tr w:rsidR="00ED6CCE" w:rsidRPr="00ED6CCE" w14:paraId="7485124F" w14:textId="77777777" w:rsidTr="0089026E">
        <w:tc>
          <w:tcPr>
            <w:tcW w:w="3261" w:type="dxa"/>
          </w:tcPr>
          <w:p w14:paraId="45317DDA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ALT </w:t>
            </w:r>
          </w:p>
        </w:tc>
        <w:tc>
          <w:tcPr>
            <w:tcW w:w="3969" w:type="dxa"/>
          </w:tcPr>
          <w:p w14:paraId="16B5E63F" w14:textId="7D9B7CF2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0.9</w:t>
            </w:r>
            <w:r w:rsidR="00FB1BDD">
              <w:rPr>
                <w:rFonts w:hint="eastAsia"/>
                <w:sz w:val="21"/>
                <w:szCs w:val="21"/>
              </w:rPr>
              <w:t>82</w:t>
            </w:r>
            <w:r w:rsidRPr="00ED6CCE">
              <w:rPr>
                <w:sz w:val="21"/>
                <w:szCs w:val="21"/>
              </w:rPr>
              <w:t xml:space="preserve"> (0.9</w:t>
            </w:r>
            <w:r w:rsidR="00FB1BDD">
              <w:rPr>
                <w:rFonts w:hint="eastAsia"/>
                <w:sz w:val="21"/>
                <w:szCs w:val="21"/>
              </w:rPr>
              <w:t>61</w:t>
            </w:r>
            <w:r w:rsidRPr="00ED6CCE">
              <w:rPr>
                <w:sz w:val="21"/>
                <w:szCs w:val="21"/>
              </w:rPr>
              <w:t>-1.003)</w:t>
            </w:r>
          </w:p>
        </w:tc>
        <w:tc>
          <w:tcPr>
            <w:tcW w:w="992" w:type="dxa"/>
          </w:tcPr>
          <w:p w14:paraId="5B4EAE64" w14:textId="5AB541D8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FB1BDD">
              <w:rPr>
                <w:rFonts w:hint="eastAsia"/>
                <w:sz w:val="21"/>
                <w:szCs w:val="21"/>
              </w:rPr>
              <w:t>09</w:t>
            </w:r>
            <w:r w:rsidRPr="00ED6CCE">
              <w:rPr>
                <w:sz w:val="21"/>
                <w:szCs w:val="21"/>
              </w:rPr>
              <w:t>2</w:t>
            </w:r>
          </w:p>
        </w:tc>
      </w:tr>
      <w:tr w:rsidR="00ED6CCE" w:rsidRPr="00ED6CCE" w14:paraId="0B3D8711" w14:textId="77777777" w:rsidTr="0089026E">
        <w:tc>
          <w:tcPr>
            <w:tcW w:w="3261" w:type="dxa"/>
          </w:tcPr>
          <w:p w14:paraId="301C54B1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AST </w:t>
            </w:r>
          </w:p>
        </w:tc>
        <w:tc>
          <w:tcPr>
            <w:tcW w:w="3969" w:type="dxa"/>
          </w:tcPr>
          <w:p w14:paraId="49E9C4AB" w14:textId="47430D79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1.0</w:t>
            </w:r>
            <w:r w:rsidR="00FB1BDD">
              <w:rPr>
                <w:rFonts w:hint="eastAsia"/>
                <w:sz w:val="21"/>
                <w:szCs w:val="21"/>
              </w:rPr>
              <w:t>12</w:t>
            </w:r>
            <w:r w:rsidRPr="00ED6CCE">
              <w:rPr>
                <w:sz w:val="21"/>
                <w:szCs w:val="21"/>
              </w:rPr>
              <w:t xml:space="preserve"> (0.99</w:t>
            </w:r>
            <w:r w:rsidR="00FB1BDD">
              <w:rPr>
                <w:rFonts w:hint="eastAsia"/>
                <w:sz w:val="21"/>
                <w:szCs w:val="21"/>
              </w:rPr>
              <w:t>0</w:t>
            </w:r>
            <w:r w:rsidRPr="00ED6CCE">
              <w:rPr>
                <w:sz w:val="21"/>
                <w:szCs w:val="21"/>
              </w:rPr>
              <w:t>-1.0</w:t>
            </w:r>
            <w:r w:rsidR="00FB1BDD">
              <w:rPr>
                <w:rFonts w:hint="eastAsia"/>
                <w:sz w:val="21"/>
                <w:szCs w:val="21"/>
              </w:rPr>
              <w:t>34</w:t>
            </w:r>
            <w:r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282AC112" w14:textId="24938909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FB1BDD">
              <w:rPr>
                <w:rFonts w:hint="eastAsia"/>
                <w:sz w:val="21"/>
                <w:szCs w:val="21"/>
              </w:rPr>
              <w:t>296</w:t>
            </w:r>
          </w:p>
        </w:tc>
      </w:tr>
      <w:tr w:rsidR="00ED6CCE" w:rsidRPr="00ED6CCE" w14:paraId="35B04EE4" w14:textId="77777777" w:rsidTr="0089026E">
        <w:tc>
          <w:tcPr>
            <w:tcW w:w="3261" w:type="dxa"/>
          </w:tcPr>
          <w:p w14:paraId="52733B24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TBil </w:t>
            </w:r>
          </w:p>
        </w:tc>
        <w:tc>
          <w:tcPr>
            <w:tcW w:w="3969" w:type="dxa"/>
          </w:tcPr>
          <w:p w14:paraId="29B0B51D" w14:textId="3DD82DAE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0.9</w:t>
            </w:r>
            <w:r w:rsidR="00FB1BDD">
              <w:rPr>
                <w:rFonts w:hint="eastAsia"/>
                <w:sz w:val="21"/>
                <w:szCs w:val="21"/>
              </w:rPr>
              <w:t>95</w:t>
            </w:r>
            <w:r w:rsidRPr="00ED6CCE">
              <w:rPr>
                <w:sz w:val="21"/>
                <w:szCs w:val="21"/>
              </w:rPr>
              <w:t xml:space="preserve"> (0.9</w:t>
            </w:r>
            <w:r w:rsidR="00FB1BDD">
              <w:rPr>
                <w:rFonts w:hint="eastAsia"/>
                <w:sz w:val="21"/>
                <w:szCs w:val="21"/>
              </w:rPr>
              <w:t>71</w:t>
            </w:r>
            <w:r w:rsidRPr="00ED6CCE">
              <w:rPr>
                <w:sz w:val="21"/>
                <w:szCs w:val="21"/>
              </w:rPr>
              <w:t>-1.0</w:t>
            </w:r>
            <w:r w:rsidR="00FB1BDD">
              <w:rPr>
                <w:rFonts w:hint="eastAsia"/>
                <w:sz w:val="21"/>
                <w:szCs w:val="21"/>
              </w:rPr>
              <w:t>2</w:t>
            </w:r>
            <w:r w:rsidRPr="00ED6CCE">
              <w:rPr>
                <w:sz w:val="21"/>
                <w:szCs w:val="21"/>
              </w:rPr>
              <w:t>0)</w:t>
            </w:r>
          </w:p>
        </w:tc>
        <w:tc>
          <w:tcPr>
            <w:tcW w:w="992" w:type="dxa"/>
          </w:tcPr>
          <w:p w14:paraId="7B20D5A0" w14:textId="05702CD8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FB1BDD">
              <w:rPr>
                <w:rFonts w:hint="eastAsia"/>
                <w:sz w:val="21"/>
                <w:szCs w:val="21"/>
              </w:rPr>
              <w:t>7</w:t>
            </w:r>
            <w:r w:rsidRPr="00ED6CCE">
              <w:rPr>
                <w:sz w:val="21"/>
                <w:szCs w:val="21"/>
              </w:rPr>
              <w:t>0</w:t>
            </w:r>
            <w:r w:rsidR="00FB1BDD">
              <w:rPr>
                <w:rFonts w:hint="eastAsia"/>
                <w:sz w:val="21"/>
                <w:szCs w:val="21"/>
              </w:rPr>
              <w:t>9</w:t>
            </w:r>
          </w:p>
        </w:tc>
      </w:tr>
      <w:tr w:rsidR="00ED6CCE" w:rsidRPr="00ED6CCE" w14:paraId="158E534E" w14:textId="77777777" w:rsidTr="0089026E">
        <w:tc>
          <w:tcPr>
            <w:tcW w:w="3261" w:type="dxa"/>
          </w:tcPr>
          <w:p w14:paraId="47CF4CBB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SCr </w:t>
            </w:r>
          </w:p>
        </w:tc>
        <w:tc>
          <w:tcPr>
            <w:tcW w:w="3969" w:type="dxa"/>
          </w:tcPr>
          <w:p w14:paraId="76BF7BD8" w14:textId="1496E7FF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1.006 (</w:t>
            </w:r>
            <w:r w:rsidR="00FB1BDD">
              <w:rPr>
                <w:rFonts w:hint="eastAsia"/>
                <w:sz w:val="21"/>
                <w:szCs w:val="21"/>
              </w:rPr>
              <w:t>0</w:t>
            </w:r>
            <w:r w:rsidRPr="00ED6CCE">
              <w:rPr>
                <w:sz w:val="21"/>
                <w:szCs w:val="21"/>
              </w:rPr>
              <w:t>.</w:t>
            </w:r>
            <w:r w:rsidR="00FB1BDD">
              <w:rPr>
                <w:rFonts w:hint="eastAsia"/>
                <w:sz w:val="21"/>
                <w:szCs w:val="21"/>
              </w:rPr>
              <w:t>999</w:t>
            </w:r>
            <w:r w:rsidRPr="00ED6CCE">
              <w:rPr>
                <w:sz w:val="21"/>
                <w:szCs w:val="21"/>
              </w:rPr>
              <w:t>-1.01</w:t>
            </w:r>
            <w:r w:rsidR="00FB1BDD">
              <w:rPr>
                <w:rFonts w:hint="eastAsia"/>
                <w:sz w:val="21"/>
                <w:szCs w:val="21"/>
              </w:rPr>
              <w:t>3</w:t>
            </w:r>
            <w:r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2AFF0C79" w14:textId="2ECB317B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0.0</w:t>
            </w:r>
            <w:r w:rsidR="00FB1BDD">
              <w:rPr>
                <w:rFonts w:hint="eastAsia"/>
                <w:sz w:val="21"/>
                <w:szCs w:val="21"/>
              </w:rPr>
              <w:t>99</w:t>
            </w:r>
          </w:p>
        </w:tc>
      </w:tr>
      <w:tr w:rsidR="00ED6CCE" w:rsidRPr="00ED6CCE" w14:paraId="70AA961A" w14:textId="77777777" w:rsidTr="0089026E">
        <w:tc>
          <w:tcPr>
            <w:tcW w:w="3261" w:type="dxa"/>
          </w:tcPr>
          <w:p w14:paraId="101E868B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BUN </w:t>
            </w:r>
          </w:p>
        </w:tc>
        <w:tc>
          <w:tcPr>
            <w:tcW w:w="3969" w:type="dxa"/>
          </w:tcPr>
          <w:p w14:paraId="7E1C469A" w14:textId="1BCC5DF2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1.</w:t>
            </w:r>
            <w:r w:rsidR="00FB1BDD">
              <w:rPr>
                <w:rFonts w:hint="eastAsia"/>
                <w:sz w:val="21"/>
                <w:szCs w:val="21"/>
              </w:rPr>
              <w:t>00</w:t>
            </w:r>
            <w:r w:rsidRPr="00ED6CCE">
              <w:rPr>
                <w:sz w:val="21"/>
                <w:szCs w:val="21"/>
              </w:rPr>
              <w:t>4 (</w:t>
            </w:r>
            <w:r w:rsidR="00FB1BDD">
              <w:rPr>
                <w:rFonts w:hint="eastAsia"/>
                <w:sz w:val="21"/>
                <w:szCs w:val="21"/>
              </w:rPr>
              <w:t>0</w:t>
            </w:r>
            <w:r w:rsidRPr="00ED6CCE">
              <w:rPr>
                <w:sz w:val="21"/>
                <w:szCs w:val="21"/>
              </w:rPr>
              <w:t>.</w:t>
            </w:r>
            <w:r w:rsidR="00FB1BDD">
              <w:rPr>
                <w:rFonts w:hint="eastAsia"/>
                <w:sz w:val="21"/>
                <w:szCs w:val="21"/>
              </w:rPr>
              <w:t>91</w:t>
            </w:r>
            <w:r w:rsidRPr="00ED6CCE">
              <w:rPr>
                <w:sz w:val="21"/>
                <w:szCs w:val="21"/>
              </w:rPr>
              <w:t>0-1.</w:t>
            </w:r>
            <w:r w:rsidR="00FB1BDD">
              <w:rPr>
                <w:rFonts w:hint="eastAsia"/>
                <w:sz w:val="21"/>
                <w:szCs w:val="21"/>
              </w:rPr>
              <w:t>107</w:t>
            </w:r>
            <w:r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1DCD866C" w14:textId="3E006CF2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</w:t>
            </w:r>
            <w:r w:rsidR="00FB1BDD">
              <w:rPr>
                <w:rFonts w:hint="eastAsia"/>
                <w:sz w:val="21"/>
                <w:szCs w:val="21"/>
              </w:rPr>
              <w:t>944</w:t>
            </w:r>
          </w:p>
        </w:tc>
      </w:tr>
      <w:tr w:rsidR="00ED6CCE" w:rsidRPr="00ED6CCE" w14:paraId="775713A1" w14:textId="77777777" w:rsidTr="0089026E">
        <w:tc>
          <w:tcPr>
            <w:tcW w:w="3261" w:type="dxa"/>
          </w:tcPr>
          <w:p w14:paraId="5B4D5E7A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TC </w:t>
            </w:r>
          </w:p>
        </w:tc>
        <w:tc>
          <w:tcPr>
            <w:tcW w:w="3969" w:type="dxa"/>
          </w:tcPr>
          <w:p w14:paraId="422E520D" w14:textId="1E2FD811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1.0</w:t>
            </w:r>
            <w:r w:rsidR="00FB1BDD">
              <w:rPr>
                <w:rFonts w:hint="eastAsia"/>
                <w:sz w:val="21"/>
                <w:szCs w:val="21"/>
              </w:rPr>
              <w:t>71</w:t>
            </w:r>
            <w:r w:rsidRPr="00ED6CCE">
              <w:rPr>
                <w:sz w:val="21"/>
                <w:szCs w:val="21"/>
              </w:rPr>
              <w:t xml:space="preserve"> (0.</w:t>
            </w:r>
            <w:r w:rsidR="00FB1BDD">
              <w:rPr>
                <w:rFonts w:hint="eastAsia"/>
                <w:sz w:val="21"/>
                <w:szCs w:val="21"/>
              </w:rPr>
              <w:t>8</w:t>
            </w:r>
            <w:r w:rsidRPr="00ED6CCE">
              <w:rPr>
                <w:sz w:val="21"/>
                <w:szCs w:val="21"/>
              </w:rPr>
              <w:t>4</w:t>
            </w:r>
            <w:r w:rsidR="00FB1BDD">
              <w:rPr>
                <w:rFonts w:hint="eastAsia"/>
                <w:sz w:val="21"/>
                <w:szCs w:val="21"/>
              </w:rPr>
              <w:t>2</w:t>
            </w:r>
            <w:r w:rsidRPr="00ED6CCE">
              <w:rPr>
                <w:sz w:val="21"/>
                <w:szCs w:val="21"/>
              </w:rPr>
              <w:t>-1.</w:t>
            </w:r>
            <w:r w:rsidR="00FB1BDD">
              <w:rPr>
                <w:rFonts w:hint="eastAsia"/>
                <w:sz w:val="21"/>
                <w:szCs w:val="21"/>
              </w:rPr>
              <w:t>364</w:t>
            </w:r>
            <w:r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060E8D80" w14:textId="3F5F2E53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0.5</w:t>
            </w:r>
            <w:r w:rsidR="00FB1BDD">
              <w:rPr>
                <w:rFonts w:hint="eastAsia"/>
                <w:sz w:val="21"/>
                <w:szCs w:val="21"/>
              </w:rPr>
              <w:t>76</w:t>
            </w:r>
          </w:p>
        </w:tc>
      </w:tr>
      <w:tr w:rsidR="00ED6CCE" w:rsidRPr="00ED6CCE" w14:paraId="5CF978A3" w14:textId="77777777" w:rsidTr="0089026E">
        <w:tc>
          <w:tcPr>
            <w:tcW w:w="3261" w:type="dxa"/>
          </w:tcPr>
          <w:p w14:paraId="6299072A" w14:textId="77777777" w:rsidR="00ED6CCE" w:rsidRPr="00ED6CCE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D6CCE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TG </w:t>
            </w:r>
          </w:p>
        </w:tc>
        <w:tc>
          <w:tcPr>
            <w:tcW w:w="3969" w:type="dxa"/>
          </w:tcPr>
          <w:p w14:paraId="23B4C3E1" w14:textId="740F7848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0.7</w:t>
            </w:r>
            <w:r w:rsidR="00FB1BDD">
              <w:rPr>
                <w:rFonts w:hint="eastAsia"/>
                <w:sz w:val="21"/>
                <w:szCs w:val="21"/>
              </w:rPr>
              <w:t>30</w:t>
            </w:r>
            <w:r w:rsidRPr="00ED6CCE">
              <w:rPr>
                <w:sz w:val="21"/>
                <w:szCs w:val="21"/>
              </w:rPr>
              <w:t xml:space="preserve"> (0.5</w:t>
            </w:r>
            <w:r w:rsidR="00FB1BDD">
              <w:rPr>
                <w:rFonts w:hint="eastAsia"/>
                <w:sz w:val="21"/>
                <w:szCs w:val="21"/>
              </w:rPr>
              <w:t>82</w:t>
            </w:r>
            <w:r w:rsidRPr="00ED6CCE">
              <w:rPr>
                <w:sz w:val="21"/>
                <w:szCs w:val="21"/>
              </w:rPr>
              <w:t>-0.</w:t>
            </w:r>
            <w:r w:rsidR="00FB1BDD">
              <w:rPr>
                <w:rFonts w:hint="eastAsia"/>
                <w:sz w:val="21"/>
                <w:szCs w:val="21"/>
              </w:rPr>
              <w:t>915</w:t>
            </w:r>
            <w:r w:rsidRPr="00ED6CCE">
              <w:rPr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68CB5E9C" w14:textId="01B40C0A" w:rsidR="00ED6CCE" w:rsidRPr="00ED6CCE" w:rsidRDefault="00ED6CCE" w:rsidP="00ED6CCE">
            <w:pPr>
              <w:pStyle w:val="Default"/>
              <w:spacing w:line="276" w:lineRule="auto"/>
              <w:rPr>
                <w:sz w:val="21"/>
                <w:szCs w:val="21"/>
              </w:rPr>
            </w:pPr>
            <w:r w:rsidRPr="00ED6CCE">
              <w:rPr>
                <w:sz w:val="21"/>
                <w:szCs w:val="21"/>
              </w:rPr>
              <w:t>0.00</w:t>
            </w:r>
            <w:r w:rsidR="00FB1BDD">
              <w:rPr>
                <w:rFonts w:hint="eastAsia"/>
                <w:sz w:val="21"/>
                <w:szCs w:val="21"/>
              </w:rPr>
              <w:t>6</w:t>
            </w:r>
          </w:p>
        </w:tc>
      </w:tr>
      <w:tr w:rsidR="00903615" w:rsidRPr="00903615" w14:paraId="4DEFB377" w14:textId="77777777" w:rsidTr="00FB1BDD">
        <w:tc>
          <w:tcPr>
            <w:tcW w:w="3261" w:type="dxa"/>
          </w:tcPr>
          <w:p w14:paraId="6995E99E" w14:textId="77777777" w:rsidR="00ED6CCE" w:rsidRPr="00903615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903615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 xml:space="preserve">LDL-C </w:t>
            </w:r>
          </w:p>
        </w:tc>
        <w:tc>
          <w:tcPr>
            <w:tcW w:w="3969" w:type="dxa"/>
          </w:tcPr>
          <w:p w14:paraId="37303B86" w14:textId="2A21970A" w:rsidR="00ED6CCE" w:rsidRPr="00903615" w:rsidRDefault="00ED6CCE" w:rsidP="00ED6CCE">
            <w:pPr>
              <w:pStyle w:val="Default"/>
              <w:spacing w:line="276" w:lineRule="auto"/>
              <w:rPr>
                <w:color w:val="auto"/>
                <w:sz w:val="21"/>
                <w:szCs w:val="21"/>
              </w:rPr>
            </w:pPr>
            <w:r w:rsidRPr="00903615">
              <w:rPr>
                <w:color w:val="auto"/>
                <w:sz w:val="21"/>
                <w:szCs w:val="21"/>
              </w:rPr>
              <w:t>1.</w:t>
            </w:r>
            <w:r w:rsidR="00FB1BDD">
              <w:rPr>
                <w:rFonts w:hint="eastAsia"/>
                <w:color w:val="auto"/>
                <w:sz w:val="21"/>
                <w:szCs w:val="21"/>
              </w:rPr>
              <w:t>181</w:t>
            </w:r>
            <w:r w:rsidRPr="00903615">
              <w:rPr>
                <w:color w:val="auto"/>
                <w:sz w:val="21"/>
                <w:szCs w:val="21"/>
              </w:rPr>
              <w:t xml:space="preserve"> (0.</w:t>
            </w:r>
            <w:r w:rsidR="00FB1BDD">
              <w:rPr>
                <w:rFonts w:hint="eastAsia"/>
                <w:color w:val="auto"/>
                <w:sz w:val="21"/>
                <w:szCs w:val="21"/>
              </w:rPr>
              <w:t>874</w:t>
            </w:r>
            <w:r w:rsidRPr="00903615">
              <w:rPr>
                <w:color w:val="auto"/>
                <w:sz w:val="21"/>
                <w:szCs w:val="21"/>
              </w:rPr>
              <w:t>-1.</w:t>
            </w:r>
            <w:r w:rsidR="00FB1BDD">
              <w:rPr>
                <w:rFonts w:hint="eastAsia"/>
                <w:color w:val="auto"/>
                <w:sz w:val="21"/>
                <w:szCs w:val="21"/>
              </w:rPr>
              <w:t>594</w:t>
            </w:r>
            <w:r w:rsidRPr="00903615">
              <w:rPr>
                <w:color w:val="auto"/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50685773" w14:textId="19AB000A" w:rsidR="00ED6CCE" w:rsidRPr="00903615" w:rsidRDefault="00ED6CCE" w:rsidP="00ED6CCE">
            <w:pPr>
              <w:pStyle w:val="Default"/>
              <w:spacing w:line="276" w:lineRule="auto"/>
              <w:rPr>
                <w:color w:val="auto"/>
                <w:sz w:val="21"/>
                <w:szCs w:val="21"/>
              </w:rPr>
            </w:pPr>
            <w:r w:rsidRPr="00903615">
              <w:rPr>
                <w:color w:val="auto"/>
                <w:sz w:val="21"/>
                <w:szCs w:val="21"/>
              </w:rPr>
              <w:t>0.2</w:t>
            </w:r>
            <w:r w:rsidR="00FB1BDD">
              <w:rPr>
                <w:rFonts w:hint="eastAsia"/>
                <w:color w:val="auto"/>
                <w:sz w:val="21"/>
                <w:szCs w:val="21"/>
              </w:rPr>
              <w:t>7</w:t>
            </w:r>
            <w:r w:rsidRPr="00903615">
              <w:rPr>
                <w:color w:val="auto"/>
                <w:sz w:val="21"/>
                <w:szCs w:val="21"/>
              </w:rPr>
              <w:t>9</w:t>
            </w:r>
          </w:p>
        </w:tc>
      </w:tr>
      <w:tr w:rsidR="00903615" w:rsidRPr="00903615" w14:paraId="5FB5E995" w14:textId="77777777" w:rsidTr="00FB1BDD">
        <w:tc>
          <w:tcPr>
            <w:tcW w:w="3261" w:type="dxa"/>
            <w:tcBorders>
              <w:bottom w:val="single" w:sz="4" w:space="0" w:color="auto"/>
            </w:tcBorders>
          </w:tcPr>
          <w:p w14:paraId="7FC4AA27" w14:textId="77777777" w:rsidR="00ED6CCE" w:rsidRPr="00903615" w:rsidRDefault="00ED6CCE" w:rsidP="00ED6CCE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903615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 xml:space="preserve">HDL-C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6C096C6" w14:textId="16912225" w:rsidR="00ED6CCE" w:rsidRPr="00903615" w:rsidRDefault="00FB1BDD" w:rsidP="00ED6CCE">
            <w:pPr>
              <w:pStyle w:val="Default"/>
              <w:spacing w:line="276" w:lineRule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1</w:t>
            </w:r>
            <w:r w:rsidR="00ED6CCE" w:rsidRPr="00903615">
              <w:rPr>
                <w:color w:val="auto"/>
                <w:sz w:val="21"/>
                <w:szCs w:val="21"/>
              </w:rPr>
              <w:t>.5</w:t>
            </w:r>
            <w:r>
              <w:rPr>
                <w:rFonts w:hint="eastAsia"/>
                <w:color w:val="auto"/>
                <w:sz w:val="21"/>
                <w:szCs w:val="21"/>
              </w:rPr>
              <w:t>19</w:t>
            </w:r>
            <w:r w:rsidR="00ED6CCE" w:rsidRPr="00903615">
              <w:rPr>
                <w:color w:val="auto"/>
                <w:sz w:val="21"/>
                <w:szCs w:val="21"/>
              </w:rPr>
              <w:t xml:space="preserve"> (</w:t>
            </w:r>
            <w:r>
              <w:rPr>
                <w:rFonts w:hint="eastAsia"/>
                <w:color w:val="auto"/>
                <w:sz w:val="21"/>
                <w:szCs w:val="21"/>
              </w:rPr>
              <w:t>0</w:t>
            </w:r>
            <w:r w:rsidR="00ED6CCE" w:rsidRPr="00903615">
              <w:rPr>
                <w:color w:val="auto"/>
                <w:sz w:val="21"/>
                <w:szCs w:val="21"/>
              </w:rPr>
              <w:t>.</w:t>
            </w:r>
            <w:r>
              <w:rPr>
                <w:rFonts w:hint="eastAsia"/>
                <w:color w:val="auto"/>
                <w:sz w:val="21"/>
                <w:szCs w:val="21"/>
              </w:rPr>
              <w:t>86</w:t>
            </w:r>
            <w:r w:rsidR="00ED6CCE" w:rsidRPr="00903615">
              <w:rPr>
                <w:color w:val="auto"/>
                <w:sz w:val="21"/>
                <w:szCs w:val="21"/>
              </w:rPr>
              <w:t>6-</w:t>
            </w:r>
            <w:r>
              <w:rPr>
                <w:rFonts w:hint="eastAsia"/>
                <w:color w:val="auto"/>
                <w:sz w:val="21"/>
                <w:szCs w:val="21"/>
              </w:rPr>
              <w:t>2</w:t>
            </w:r>
            <w:r w:rsidR="00ED6CCE" w:rsidRPr="00903615">
              <w:rPr>
                <w:color w:val="auto"/>
                <w:sz w:val="21"/>
                <w:szCs w:val="21"/>
              </w:rPr>
              <w:t>.</w:t>
            </w:r>
            <w:r>
              <w:rPr>
                <w:rFonts w:hint="eastAsia"/>
                <w:color w:val="auto"/>
                <w:sz w:val="21"/>
                <w:szCs w:val="21"/>
              </w:rPr>
              <w:t>664</w:t>
            </w:r>
            <w:r w:rsidR="00ED6CCE" w:rsidRPr="00903615">
              <w:rPr>
                <w:color w:val="auto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650678" w14:textId="10A5E600" w:rsidR="00ED6CCE" w:rsidRPr="00903615" w:rsidRDefault="00ED6CCE" w:rsidP="00ED6CCE">
            <w:pPr>
              <w:pStyle w:val="Default"/>
              <w:spacing w:line="276" w:lineRule="auto"/>
              <w:rPr>
                <w:color w:val="auto"/>
                <w:sz w:val="21"/>
                <w:szCs w:val="21"/>
              </w:rPr>
            </w:pPr>
            <w:r w:rsidRPr="00903615">
              <w:rPr>
                <w:color w:val="auto"/>
                <w:sz w:val="21"/>
                <w:szCs w:val="21"/>
              </w:rPr>
              <w:t>0.</w:t>
            </w:r>
            <w:r w:rsidR="00FB1BDD">
              <w:rPr>
                <w:rFonts w:hint="eastAsia"/>
                <w:color w:val="auto"/>
                <w:sz w:val="21"/>
                <w:szCs w:val="21"/>
              </w:rPr>
              <w:t>144</w:t>
            </w:r>
          </w:p>
        </w:tc>
      </w:tr>
    </w:tbl>
    <w:p w14:paraId="753E63EB" w14:textId="4B7F108D" w:rsidR="008F3B68" w:rsidRPr="00ED6CCE" w:rsidRDefault="00ED6CCE" w:rsidP="00ED6CCE">
      <w:pPr>
        <w:spacing w:line="276" w:lineRule="auto"/>
        <w:rPr>
          <w:rFonts w:ascii="Times New Roman" w:hAnsi="Times New Roman" w:cs="Times New Roman"/>
          <w:szCs w:val="21"/>
        </w:rPr>
      </w:pPr>
      <w:r w:rsidRPr="00903615">
        <w:rPr>
          <w:rFonts w:ascii="Times New Roman" w:hAnsi="Times New Roman" w:cs="Times New Roman"/>
          <w:szCs w:val="21"/>
        </w:rPr>
        <w:t>ALT, alanine transaminase; AST, aspartate aminotransferase; BMI, body mass index; BUN, blood urea nitrogen; CI, confidence interval; FBG, fasting blood glucose; HDL-C, high-density lipoprotein cholesterol; LDL-C, low-density lipoprotein cholesterol; OR, odds ratio; Scr, serum creatinine; TBil, tot</w:t>
      </w:r>
      <w:r w:rsidRPr="00ED6CCE">
        <w:rPr>
          <w:rFonts w:ascii="Times New Roman" w:hAnsi="Times New Roman" w:cs="Times New Roman"/>
          <w:szCs w:val="21"/>
        </w:rPr>
        <w:t>al bilirubin; TC, total cholesterol; TG, triglyceride.</w:t>
      </w:r>
    </w:p>
    <w:sectPr w:rsidR="008F3B68" w:rsidRPr="00ED6CCE" w:rsidSect="005E2D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2E882" w14:textId="77777777" w:rsidR="00A17451" w:rsidRDefault="00A17451" w:rsidP="00ED6CCE">
      <w:r>
        <w:separator/>
      </w:r>
    </w:p>
  </w:endnote>
  <w:endnote w:type="continuationSeparator" w:id="0">
    <w:p w14:paraId="47BEF5D9" w14:textId="77777777" w:rsidR="00A17451" w:rsidRDefault="00A17451" w:rsidP="00E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5E211" w14:textId="77777777" w:rsidR="00A17451" w:rsidRDefault="00A17451" w:rsidP="00ED6CCE">
      <w:r>
        <w:separator/>
      </w:r>
    </w:p>
  </w:footnote>
  <w:footnote w:type="continuationSeparator" w:id="0">
    <w:p w14:paraId="4A113495" w14:textId="77777777" w:rsidR="00A17451" w:rsidRDefault="00A17451" w:rsidP="00ED6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FD"/>
    <w:rsid w:val="0001530B"/>
    <w:rsid w:val="00046A9F"/>
    <w:rsid w:val="000957E5"/>
    <w:rsid w:val="000A1B50"/>
    <w:rsid w:val="000A2D78"/>
    <w:rsid w:val="000E2137"/>
    <w:rsid w:val="000F5C8C"/>
    <w:rsid w:val="001168D5"/>
    <w:rsid w:val="00125CA6"/>
    <w:rsid w:val="001B01D1"/>
    <w:rsid w:val="001D1235"/>
    <w:rsid w:val="001F3CB8"/>
    <w:rsid w:val="002019C4"/>
    <w:rsid w:val="00241A2A"/>
    <w:rsid w:val="002A6E70"/>
    <w:rsid w:val="002E7D9F"/>
    <w:rsid w:val="0032160C"/>
    <w:rsid w:val="003664D2"/>
    <w:rsid w:val="003A783B"/>
    <w:rsid w:val="003F431B"/>
    <w:rsid w:val="004138B4"/>
    <w:rsid w:val="00484DFF"/>
    <w:rsid w:val="00507DCA"/>
    <w:rsid w:val="00511B60"/>
    <w:rsid w:val="0056216A"/>
    <w:rsid w:val="005A56B7"/>
    <w:rsid w:val="005C0094"/>
    <w:rsid w:val="005E2DA7"/>
    <w:rsid w:val="005E4724"/>
    <w:rsid w:val="006206E4"/>
    <w:rsid w:val="006834C6"/>
    <w:rsid w:val="006905DE"/>
    <w:rsid w:val="00721FA0"/>
    <w:rsid w:val="00772E7D"/>
    <w:rsid w:val="007E5B6D"/>
    <w:rsid w:val="00857285"/>
    <w:rsid w:val="008B1BFD"/>
    <w:rsid w:val="008F3B68"/>
    <w:rsid w:val="00903615"/>
    <w:rsid w:val="009D2747"/>
    <w:rsid w:val="00A17451"/>
    <w:rsid w:val="00A515DD"/>
    <w:rsid w:val="00A8175A"/>
    <w:rsid w:val="00AC6012"/>
    <w:rsid w:val="00B30C51"/>
    <w:rsid w:val="00B552BC"/>
    <w:rsid w:val="00BC22DE"/>
    <w:rsid w:val="00C84923"/>
    <w:rsid w:val="00CC1F43"/>
    <w:rsid w:val="00CE6835"/>
    <w:rsid w:val="00D1651C"/>
    <w:rsid w:val="00D7591A"/>
    <w:rsid w:val="00DB4DC9"/>
    <w:rsid w:val="00E56443"/>
    <w:rsid w:val="00EC440E"/>
    <w:rsid w:val="00ED6CCE"/>
    <w:rsid w:val="00F23A3D"/>
    <w:rsid w:val="00FA1EF4"/>
    <w:rsid w:val="00FB1BDD"/>
    <w:rsid w:val="00FC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7F97C"/>
  <w15:chartTrackingRefBased/>
  <w15:docId w15:val="{AC3AB5DB-BA97-4094-B8F2-0EA8C596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6CCE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6C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6CCE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6CCE"/>
    <w:rPr>
      <w:sz w:val="18"/>
      <w:szCs w:val="18"/>
    </w:rPr>
  </w:style>
  <w:style w:type="paragraph" w:customStyle="1" w:styleId="Default">
    <w:name w:val="Default"/>
    <w:rsid w:val="00ED6CC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ED6CCE"/>
    <w:pPr>
      <w:widowControl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Gao</dc:creator>
  <cp:keywords/>
  <dc:description/>
  <cp:lastModifiedBy>Wayne Gao</cp:lastModifiedBy>
  <cp:revision>5</cp:revision>
  <dcterms:created xsi:type="dcterms:W3CDTF">2024-12-19T15:26:00Z</dcterms:created>
  <dcterms:modified xsi:type="dcterms:W3CDTF">2024-12-25T07:35:00Z</dcterms:modified>
</cp:coreProperties>
</file>