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0764043">
      <w:pPr>
        <w:widowControl/>
        <w:jc w:val="center"/>
        <w:rPr>
          <w:rFonts w:ascii="Times New Roman" w:hAnsi="Times New Roman" w:eastAsia="等线" w:cs="Times New Roman"/>
          <w:b/>
          <w:bCs/>
          <w:color w:val="auto"/>
          <w:sz w:val="28"/>
          <w:szCs w:val="28"/>
          <w:lang w:bidi="ar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8"/>
          <w:szCs w:val="28"/>
          <w:lang w:bidi="ar"/>
        </w:rPr>
        <w:t>S</w:t>
      </w:r>
      <w:r>
        <w:rPr>
          <w:rFonts w:ascii="Times New Roman" w:hAnsi="Times New Roman" w:eastAsia="等线" w:cs="Times New Roman"/>
          <w:b/>
          <w:bCs/>
          <w:color w:val="auto"/>
          <w:sz w:val="28"/>
          <w:szCs w:val="28"/>
          <w:lang w:bidi="ar"/>
        </w:rPr>
        <w:t>upplementary material</w:t>
      </w:r>
      <w:r>
        <w:rPr>
          <w:rFonts w:hint="eastAsia" w:ascii="Times New Roman" w:hAnsi="Times New Roman" w:eastAsia="等线" w:cs="Times New Roman"/>
          <w:b/>
          <w:bCs/>
          <w:color w:val="auto"/>
          <w:sz w:val="28"/>
          <w:szCs w:val="28"/>
          <w:lang w:bidi="ar"/>
        </w:rPr>
        <w:t>s</w:t>
      </w:r>
    </w:p>
    <w:p w14:paraId="338C4752">
      <w:pPr>
        <w:spacing w:line="480" w:lineRule="auto"/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Title: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val="en-US" w:eastAsia="zh-CN" w:bidi="ar"/>
        </w:rPr>
        <w:t xml:space="preserve">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Associations between social support and frailty and the mediating role of mental and physical health: evidence from CHARLS</w:t>
      </w:r>
    </w:p>
    <w:p w14:paraId="2798EDBB">
      <w:pP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</w:pP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Supplementary Table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1</w:t>
      </w: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>. The theoretical hypotheses.</w:t>
      </w:r>
    </w:p>
    <w:p w14:paraId="30E4E9B7">
      <w:pPr>
        <w:rPr>
          <w:rFonts w:ascii="Times New Roman" w:hAnsi="Times New Roman" w:eastAsia="等线" w:cs="Times New Roman"/>
          <w:b/>
          <w:bCs/>
          <w:color w:val="auto"/>
          <w:sz w:val="24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2.</w:t>
      </w: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 Definition and </w:t>
      </w: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coding of the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social support.</w:t>
      </w: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 </w:t>
      </w:r>
    </w:p>
    <w:p w14:paraId="58E6CF98">
      <w:pP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3.</w:t>
      </w: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 Definition and </w:t>
      </w: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>coding of the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 frailty. </w:t>
      </w:r>
    </w:p>
    <w:p w14:paraId="29B6EA50">
      <w:pP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4.</w:t>
      </w: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 Definition and </w:t>
      </w: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>coding of the mediating variable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.</w:t>
      </w:r>
    </w:p>
    <w:p w14:paraId="6947CEB6">
      <w:pPr>
        <w:rPr>
          <w:rFonts w:ascii="Times New Roman" w:hAnsi="Times New Roman" w:eastAsia="等线"/>
          <w:b/>
          <w:bCs/>
          <w:color w:val="auto"/>
          <w:sz w:val="24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Supplementary Table 5. </w:t>
      </w:r>
      <w:r>
        <w:rPr>
          <w:rFonts w:ascii="Times New Roman" w:hAnsi="Times New Roman" w:eastAsia="等线"/>
          <w:b/>
          <w:bCs/>
          <w:color w:val="auto"/>
          <w:sz w:val="24"/>
        </w:rPr>
        <w:t>The percentages of participants with missing covariates</w:t>
      </w:r>
      <w:r>
        <w:rPr>
          <w:rFonts w:hint="eastAsia" w:ascii="Times New Roman" w:hAnsi="Times New Roman" w:eastAsia="等线"/>
          <w:b/>
          <w:bCs/>
          <w:color w:val="auto"/>
          <w:sz w:val="24"/>
        </w:rPr>
        <w:t>.</w:t>
      </w:r>
    </w:p>
    <w:p w14:paraId="02D1F92F">
      <w:pP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6. Correlation matrix of the variables.</w:t>
      </w:r>
      <w:bookmarkStart w:id="14" w:name="_GoBack"/>
      <w:bookmarkEnd w:id="14"/>
    </w:p>
    <w:p w14:paraId="4C51241D">
      <w:pP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7. Model fit index of CFA and SEM.</w:t>
      </w:r>
    </w:p>
    <w:p w14:paraId="5FE35489">
      <w:pPr>
        <w:jc w:val="left"/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8. Model fit indices of subgroup analysis.</w:t>
      </w:r>
    </w:p>
    <w:p w14:paraId="2F2F011C">
      <w:pPr>
        <w:jc w:val="left"/>
        <w:rPr>
          <w:rFonts w:ascii="Times New Roman" w:hAnsi="Times New Roman" w:eastAsia="等线"/>
          <w:b/>
          <w:bCs/>
          <w:color w:val="auto"/>
          <w:sz w:val="24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Supplementary Table 9.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Model fit index of sensitivity analyses.</w:t>
      </w:r>
    </w:p>
    <w:p w14:paraId="394A53E2">
      <w:pP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</w:pPr>
      <w:bookmarkStart w:id="0" w:name="_Hlk164243300"/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10. The Confirmatory Factor Analysis of Social Support.</w:t>
      </w:r>
    </w:p>
    <w:bookmarkEnd w:id="0"/>
    <w:p w14:paraId="7380CE3B">
      <w:pP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11.</w:t>
      </w:r>
      <w:r>
        <w:rPr>
          <w:b/>
          <w:bCs/>
          <w:color w:val="auto"/>
        </w:rPr>
        <w:t xml:space="preserve"> </w:t>
      </w: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>Direct effects model.</w:t>
      </w:r>
    </w:p>
    <w:p w14:paraId="2F749210">
      <w:pPr>
        <w:jc w:val="left"/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12. Hypotheses 1-10 results.</w:t>
      </w:r>
    </w:p>
    <w:p w14:paraId="2614478E">
      <w:pP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13.</w:t>
      </w:r>
      <w:r>
        <w:rPr>
          <w:rFonts w:hint="eastAsia" w:ascii="Times New Roman" w:hAnsi="Times New Roman" w:eastAsia="等线"/>
          <w:b/>
          <w:bCs/>
          <w:color w:val="auto"/>
          <w:sz w:val="24"/>
        </w:rPr>
        <w:t xml:space="preserve"> I</w:t>
      </w:r>
      <w:r>
        <w:rPr>
          <w:rFonts w:ascii="Times New Roman" w:hAnsi="Times New Roman" w:eastAsia="等线"/>
          <w:b/>
          <w:bCs/>
          <w:color w:val="auto"/>
          <w:sz w:val="24"/>
        </w:rPr>
        <w:t>ndirect effects model</w:t>
      </w:r>
      <w:r>
        <w:rPr>
          <w:rFonts w:hint="eastAsia" w:ascii="Times New Roman" w:hAnsi="Times New Roman" w:eastAsia="等线"/>
          <w:b/>
          <w:bCs/>
          <w:color w:val="auto"/>
          <w:sz w:val="24"/>
        </w:rPr>
        <w:t>.</w:t>
      </w:r>
    </w:p>
    <w:p w14:paraId="7309E0F5">
      <w:pPr>
        <w:jc w:val="left"/>
        <w:rPr>
          <w:rFonts w:ascii="Times New Roman" w:hAnsi="Times New Roman" w:eastAsia="微软雅黑"/>
          <w:b/>
          <w:bCs/>
          <w:color w:val="auto"/>
          <w:sz w:val="24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14.</w:t>
      </w: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 </w:t>
      </w:r>
      <w:r>
        <w:rPr>
          <w:rFonts w:ascii="Times New Roman" w:hAnsi="Times New Roman" w:eastAsia="等线"/>
          <w:b/>
          <w:bCs/>
          <w:color w:val="auto"/>
          <w:sz w:val="24"/>
        </w:rPr>
        <w:t>Sensitivity analysis - People aged 45 years and older.</w:t>
      </w:r>
    </w:p>
    <w:p w14:paraId="5D08170E">
      <w:pP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15.</w:t>
      </w: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 </w:t>
      </w:r>
      <w:r>
        <w:rPr>
          <w:rFonts w:ascii="Times New Roman" w:hAnsi="Times New Roman" w:eastAsia="等线"/>
          <w:b/>
          <w:bCs/>
          <w:color w:val="auto"/>
          <w:sz w:val="24"/>
        </w:rPr>
        <w:t>Sensitivity analysis - K-Nearest Neighbors</w:t>
      </w:r>
      <w:r>
        <w:rPr>
          <w:rFonts w:hint="eastAsia" w:ascii="Times New Roman" w:hAnsi="Times New Roman" w:eastAsia="等线"/>
          <w:b/>
          <w:bCs/>
          <w:color w:val="auto"/>
          <w:sz w:val="24"/>
        </w:rPr>
        <w:t>.</w:t>
      </w:r>
    </w:p>
    <w:p w14:paraId="7DD3E11E">
      <w:pPr>
        <w:jc w:val="left"/>
        <w:rPr>
          <w:rFonts w:ascii="Times New Roman" w:hAnsi="Times New Roman" w:eastAsia="微软雅黑" w:cs="Times New Roman"/>
          <w:b/>
          <w:bCs/>
          <w:color w:val="auto"/>
          <w:sz w:val="24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16.</w:t>
      </w: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 </w:t>
      </w:r>
      <w:r>
        <w:rPr>
          <w:rFonts w:ascii="Times New Roman" w:hAnsi="Times New Roman" w:eastAsia="等线"/>
          <w:b/>
          <w:bCs/>
          <w:color w:val="auto"/>
          <w:sz w:val="24"/>
        </w:rPr>
        <w:t>Sensitivity analysis - mean imputation</w:t>
      </w:r>
      <w:r>
        <w:rPr>
          <w:rFonts w:hint="eastAsia" w:ascii="Times New Roman" w:hAnsi="Times New Roman" w:eastAsia="等线"/>
          <w:b/>
          <w:bCs/>
          <w:color w:val="auto"/>
          <w:sz w:val="24"/>
        </w:rPr>
        <w:t>.</w:t>
      </w:r>
    </w:p>
    <w:p w14:paraId="4470356F">
      <w:pPr>
        <w:jc w:val="left"/>
        <w:rPr>
          <w:rFonts w:ascii="Times New Roman" w:hAnsi="Times New Roman" w:eastAsia="微软雅黑" w:cs="Times New Roman"/>
          <w:color w:val="auto"/>
          <w:sz w:val="24"/>
        </w:rPr>
      </w:pPr>
      <w:r>
        <w:rPr>
          <w:rFonts w:hint="eastAsia" w:ascii="Times New Roman" w:hAnsi="Times New Roman" w:eastAsia="微软雅黑" w:cs="Times New Roman"/>
          <w:b/>
          <w:bCs/>
          <w:color w:val="auto"/>
          <w:sz w:val="24"/>
        </w:rPr>
        <w:t xml:space="preserve">Supplementary </w:t>
      </w:r>
      <w:r>
        <w:rPr>
          <w:rFonts w:ascii="Times New Roman" w:hAnsi="Times New Roman" w:eastAsia="微软雅黑" w:cs="Times New Roman"/>
          <w:b/>
          <w:bCs/>
          <w:color w:val="auto"/>
          <w:sz w:val="24"/>
        </w:rPr>
        <w:t xml:space="preserve">Figure </w:t>
      </w:r>
      <w:r>
        <w:rPr>
          <w:rFonts w:hint="eastAsia" w:ascii="Times New Roman" w:hAnsi="Times New Roman" w:eastAsia="微软雅黑" w:cs="Times New Roman"/>
          <w:b/>
          <w:bCs/>
          <w:color w:val="auto"/>
          <w:sz w:val="24"/>
        </w:rPr>
        <w:t>1.</w:t>
      </w:r>
      <w:r>
        <w:rPr>
          <w:rFonts w:ascii="Times New Roman" w:hAnsi="Times New Roman" w:eastAsia="微软雅黑" w:cs="Times New Roman"/>
          <w:b/>
          <w:bCs/>
          <w:color w:val="auto"/>
          <w:sz w:val="24"/>
        </w:rPr>
        <w:t xml:space="preserve"> Theoretical hypothesis graph.</w:t>
      </w:r>
    </w:p>
    <w:p w14:paraId="1FBEAEC8">
      <w:pPr>
        <w:rPr>
          <w:rFonts w:ascii="Times New Roman" w:hAnsi="Times New Roman" w:eastAsia="等线" w:cs="Times New Roman"/>
          <w:color w:val="auto"/>
          <w:szCs w:val="21"/>
          <w:lang w:bidi="ar"/>
        </w:rPr>
      </w:pPr>
      <w:r>
        <w:rPr>
          <w:rFonts w:ascii="Times New Roman" w:hAnsi="Times New Roman" w:eastAsia="等线"/>
          <w:color w:val="auto"/>
          <w:sz w:val="24"/>
        </w:rPr>
        <w:t>FSS, Formal social support; ISS, Informal social support; MH, Mental health; PH, Physical health.</w:t>
      </w:r>
    </w:p>
    <w:p w14:paraId="7143DEC2">
      <w:pPr>
        <w:jc w:val="left"/>
        <w:rPr>
          <w:rFonts w:ascii="Times New Roman" w:hAnsi="Times New Roman" w:eastAsia="等线"/>
          <w:b/>
          <w:bCs/>
          <w:color w:val="auto"/>
          <w:sz w:val="24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Supplementary </w:t>
      </w:r>
      <w:r>
        <w:rPr>
          <w:rFonts w:ascii="Times New Roman" w:hAnsi="Times New Roman" w:eastAsia="等线"/>
          <w:b/>
          <w:bCs/>
          <w:color w:val="auto"/>
          <w:sz w:val="24"/>
        </w:rPr>
        <w:t xml:space="preserve">Figure </w:t>
      </w:r>
      <w:r>
        <w:rPr>
          <w:rFonts w:hint="eastAsia" w:ascii="Times New Roman" w:hAnsi="Times New Roman" w:eastAsia="等线"/>
          <w:b/>
          <w:bCs/>
          <w:color w:val="auto"/>
          <w:sz w:val="24"/>
        </w:rPr>
        <w:t>2.</w:t>
      </w:r>
      <w:r>
        <w:rPr>
          <w:rFonts w:ascii="Times New Roman" w:hAnsi="Times New Roman" w:eastAsia="等线"/>
          <w:b/>
          <w:bCs/>
          <w:color w:val="auto"/>
          <w:sz w:val="24"/>
        </w:rPr>
        <w:t xml:space="preserve"> The flow chart of participants through the study.</w:t>
      </w:r>
    </w:p>
    <w:p w14:paraId="53C5A9D8">
      <w:pPr>
        <w:rPr>
          <w:rFonts w:ascii="Times New Roman" w:hAnsi="Times New Roman" w:eastAsia="等线"/>
          <w:color w:val="auto"/>
          <w:sz w:val="24"/>
        </w:rPr>
      </w:pPr>
      <w:r>
        <w:rPr>
          <w:rFonts w:hint="eastAsia" w:ascii="Times New Roman" w:hAnsi="Times New Roman" w:eastAsia="等线"/>
          <w:color w:val="auto"/>
        </w:rPr>
        <w:t>CHA</w:t>
      </w:r>
      <w:r>
        <w:rPr>
          <w:rFonts w:hint="eastAsia" w:ascii="Times New Roman" w:hAnsi="Times New Roman" w:eastAsia="等线"/>
          <w:color w:val="auto"/>
          <w:sz w:val="24"/>
        </w:rPr>
        <w:t>RLS, China Health and Retirement Longitudinal Study.</w:t>
      </w:r>
    </w:p>
    <w:p w14:paraId="61119690">
      <w:pPr>
        <w:autoSpaceDE w:val="0"/>
        <w:rPr>
          <w:rFonts w:ascii="Times New Roman" w:hAnsi="Times New Roman"/>
          <w:b/>
          <w:bCs/>
          <w:color w:val="auto"/>
          <w:sz w:val="22"/>
          <w:szCs w:val="22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Supplementary </w:t>
      </w:r>
      <w:r>
        <w:rPr>
          <w:rFonts w:ascii="Times New Roman" w:hAnsi="Times New Roman" w:eastAsia="等线"/>
          <w:b/>
          <w:bCs/>
          <w:color w:val="auto"/>
          <w:sz w:val="24"/>
        </w:rPr>
        <w:t xml:space="preserve">Figure </w:t>
      </w:r>
      <w:r>
        <w:rPr>
          <w:rFonts w:hint="eastAsia" w:ascii="Times New Roman" w:hAnsi="Times New Roman" w:eastAsia="等线"/>
          <w:b/>
          <w:bCs/>
          <w:color w:val="auto"/>
          <w:sz w:val="24"/>
        </w:rPr>
        <w:t>3.</w:t>
      </w:r>
      <w:r>
        <w:rPr>
          <w:rFonts w:ascii="Times New Roman" w:hAnsi="Times New Roman" w:eastAsia="等线"/>
          <w:b/>
          <w:bCs/>
          <w:color w:val="auto"/>
          <w:sz w:val="24"/>
        </w:rPr>
        <w:t xml:space="preserve"> </w:t>
      </w:r>
      <w:r>
        <w:rPr>
          <w:rFonts w:hint="eastAsia" w:ascii="Times New Roman" w:hAnsi="Times New Roman"/>
          <w:b/>
          <w:bCs/>
          <w:color w:val="auto"/>
          <w:sz w:val="22"/>
          <w:szCs w:val="22"/>
        </w:rPr>
        <w:t>Standardized coefficients for the full sample model with error terms.</w:t>
      </w:r>
    </w:p>
    <w:p w14:paraId="7AC9FD02">
      <w:pPr>
        <w:rPr>
          <w:rFonts w:ascii="Times New Roman" w:hAnsi="Times New Roman" w:eastAsia="等线"/>
          <w:color w:val="auto"/>
          <w:sz w:val="24"/>
        </w:rPr>
      </w:pPr>
      <w:r>
        <w:rPr>
          <w:rFonts w:ascii="Times New Roman" w:hAnsi="Times New Roman" w:eastAsia="等线"/>
          <w:color w:val="auto"/>
          <w:sz w:val="24"/>
        </w:rPr>
        <w:t>FSS, Formal social support; ISS, Informal social support; MH, Mental health; PH, Physical health.</w:t>
      </w:r>
    </w:p>
    <w:p w14:paraId="26EF9BC6">
      <w:pPr>
        <w:rPr>
          <w:rFonts w:ascii="Times New Roman" w:hAnsi="Times New Roman" w:eastAsia="等线" w:cs="Times New Roman"/>
          <w:color w:val="auto"/>
        </w:rPr>
      </w:pPr>
      <w:r>
        <w:rPr>
          <w:rFonts w:ascii="Times New Roman" w:hAnsi="Times New Roman" w:eastAsia="等线" w:cs="Times New Roman"/>
          <w:color w:val="auto"/>
          <w:szCs w:val="21"/>
          <w:lang w:bidi="ar"/>
        </w:rPr>
        <w:t>***</w:t>
      </w:r>
      <w:r>
        <w:rPr>
          <w:rFonts w:ascii="Times New Roman" w:hAnsi="Times New Roman" w:eastAsia="等线" w:cs="Times New Roman"/>
          <w:i/>
          <w:iCs/>
          <w:color w:val="auto"/>
          <w:szCs w:val="21"/>
          <w:lang w:bidi="ar"/>
        </w:rPr>
        <w:t>P</w:t>
      </w:r>
      <w:r>
        <w:rPr>
          <w:rFonts w:hint="eastAsia" w:ascii="Times New Roman" w:hAnsi="Times New Roman" w:eastAsia="等线" w:cs="等线"/>
          <w:color w:val="auto"/>
          <w:szCs w:val="21"/>
          <w:lang w:bidi="ar"/>
        </w:rPr>
        <w:t>＜</w:t>
      </w:r>
      <w:r>
        <w:rPr>
          <w:rFonts w:ascii="Times New Roman" w:hAnsi="Times New Roman" w:eastAsia="等线" w:cs="Times New Roman"/>
          <w:color w:val="auto"/>
          <w:szCs w:val="21"/>
          <w:lang w:bidi="ar"/>
        </w:rPr>
        <w:t>0.001.</w:t>
      </w:r>
    </w:p>
    <w:p w14:paraId="31FC28BE">
      <w:pPr>
        <w:autoSpaceDE w:val="0"/>
        <w:rPr>
          <w:rFonts w:ascii="Times New Roman" w:hAnsi="Times New Roman" w:eastAsia="宋体" w:cs="Times New Roman"/>
          <w:b/>
          <w:bCs/>
          <w:color w:val="auto"/>
          <w:sz w:val="24"/>
          <w:shd w:val="clear" w:color="auto" w:fill="FFFFFF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Supplementary </w:t>
      </w:r>
      <w:r>
        <w:rPr>
          <w:rFonts w:ascii="Times New Roman" w:hAnsi="Times New Roman" w:eastAsia="等线"/>
          <w:b/>
          <w:bCs/>
          <w:color w:val="auto"/>
          <w:sz w:val="24"/>
        </w:rPr>
        <w:t xml:space="preserve">Figure </w:t>
      </w:r>
      <w:r>
        <w:rPr>
          <w:rFonts w:hint="eastAsia" w:ascii="Times New Roman" w:hAnsi="Times New Roman" w:eastAsia="等线"/>
          <w:b/>
          <w:bCs/>
          <w:color w:val="auto"/>
          <w:sz w:val="24"/>
        </w:rPr>
        <w:t>4.</w:t>
      </w:r>
      <w:r>
        <w:rPr>
          <w:rFonts w:ascii="Times New Roman" w:hAnsi="Times New Roman" w:eastAsia="等线"/>
          <w:b/>
          <w:bCs/>
          <w:color w:val="auto"/>
          <w:sz w:val="24"/>
        </w:rPr>
        <w:t xml:space="preserve"> </w:t>
      </w:r>
      <w:r>
        <w:rPr>
          <w:rFonts w:ascii="Times New Roman" w:hAnsi="Times New Roman" w:eastAsia="Segoe UI" w:cs="Times New Roman"/>
          <w:b/>
          <w:bCs/>
          <w:color w:val="auto"/>
          <w:sz w:val="24"/>
          <w:shd w:val="clear" w:color="auto" w:fill="FFFFFF"/>
        </w:rPr>
        <w:t>Sensitivity Analysis - The Relationships between FSS and ISS as well as MH and PH</w:t>
      </w:r>
      <w:r>
        <w:rPr>
          <w:rFonts w:hint="eastAsia" w:ascii="Times New Roman" w:hAnsi="Times New Roman" w:eastAsia="宋体" w:cs="Times New Roman"/>
          <w:b/>
          <w:bCs/>
          <w:color w:val="auto"/>
          <w:sz w:val="24"/>
          <w:shd w:val="clear" w:color="auto" w:fill="FFFFFF"/>
        </w:rPr>
        <w:t>.</w:t>
      </w:r>
    </w:p>
    <w:p w14:paraId="51CB8BC2">
      <w:pPr>
        <w:rPr>
          <w:rFonts w:ascii="Times New Roman" w:hAnsi="Times New Roman" w:eastAsia="等线"/>
          <w:color w:val="auto"/>
          <w:sz w:val="24"/>
        </w:rPr>
      </w:pPr>
      <w:r>
        <w:rPr>
          <w:rFonts w:ascii="Times New Roman" w:hAnsi="Times New Roman" w:eastAsia="等线"/>
          <w:color w:val="auto"/>
          <w:sz w:val="24"/>
        </w:rPr>
        <w:t>FSS, Formal social support; ISS, Informal social support; MH, Mental health; PH, Physical health.</w:t>
      </w:r>
    </w:p>
    <w:p w14:paraId="6EFFE026">
      <w:pPr>
        <w:rPr>
          <w:rFonts w:ascii="Times New Roman" w:hAnsi="Times New Roman" w:eastAsia="等线" w:cs="Times New Roman"/>
          <w:color w:val="auto"/>
        </w:rPr>
      </w:pPr>
      <w:r>
        <w:rPr>
          <w:rFonts w:ascii="Times New Roman" w:hAnsi="Times New Roman" w:eastAsia="等线" w:cs="Times New Roman"/>
          <w:color w:val="auto"/>
          <w:szCs w:val="21"/>
          <w:lang w:bidi="ar"/>
        </w:rPr>
        <w:t>***</w:t>
      </w:r>
      <w:r>
        <w:rPr>
          <w:rFonts w:ascii="Times New Roman" w:hAnsi="Times New Roman" w:eastAsia="等线" w:cs="Times New Roman"/>
          <w:i/>
          <w:iCs/>
          <w:color w:val="auto"/>
          <w:szCs w:val="21"/>
          <w:lang w:bidi="ar"/>
        </w:rPr>
        <w:t>P</w:t>
      </w:r>
      <w:r>
        <w:rPr>
          <w:rFonts w:hint="eastAsia" w:ascii="Times New Roman" w:hAnsi="Times New Roman" w:eastAsia="等线" w:cs="等线"/>
          <w:color w:val="auto"/>
          <w:szCs w:val="21"/>
          <w:lang w:bidi="ar"/>
        </w:rPr>
        <w:t>＜</w:t>
      </w:r>
      <w:r>
        <w:rPr>
          <w:rFonts w:ascii="Times New Roman" w:hAnsi="Times New Roman" w:eastAsia="等线" w:cs="Times New Roman"/>
          <w:color w:val="auto"/>
          <w:szCs w:val="21"/>
          <w:lang w:bidi="ar"/>
        </w:rPr>
        <w:t>0.001.</w:t>
      </w:r>
    </w:p>
    <w:p w14:paraId="548A2EC8">
      <w:pPr>
        <w:rPr>
          <w:rFonts w:ascii="Times New Roman" w:hAnsi="Times New Roman" w:eastAsia="等线"/>
          <w:color w:val="auto"/>
          <w:sz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318B822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ascii="Times New Roman" w:hAnsi="Times New Roman" w:eastAsia="等线"/>
          <w:color w:val="auto"/>
          <w:sz w:val="24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Supplementary Table 1. </w:t>
      </w:r>
      <w:r>
        <w:rPr>
          <w:rFonts w:ascii="Times New Roman" w:hAnsi="Times New Roman" w:eastAsia="等线"/>
          <w:b/>
          <w:bCs/>
          <w:color w:val="auto"/>
          <w:sz w:val="24"/>
        </w:rPr>
        <w:t>The theoretical hypotheses.</w:t>
      </w:r>
    </w:p>
    <w:tbl>
      <w:tblPr>
        <w:tblStyle w:val="4"/>
        <w:tblW w:w="11289" w:type="dxa"/>
        <w:tblInd w:w="93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289"/>
      </w:tblGrid>
      <w:tr w14:paraId="3DCD942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289" w:type="dxa"/>
            <w:tcBorders>
              <w:top w:val="single" w:color="auto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B5649F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Hypotheses</w:t>
            </w:r>
          </w:p>
        </w:tc>
      </w:tr>
      <w:tr w14:paraId="48CB41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56D96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b/>
                <w:bCs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H1. FSS have a negative effect on frailty.</w:t>
            </w:r>
          </w:p>
        </w:tc>
      </w:tr>
      <w:tr w14:paraId="2A0A7B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FF96B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H2. ISS have a negative effect on frailty.</w:t>
            </w:r>
          </w:p>
        </w:tc>
      </w:tr>
      <w:tr w14:paraId="407EF1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8B39B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H3. FSS has a direct positive effect on MH.</w:t>
            </w:r>
          </w:p>
        </w:tc>
      </w:tr>
      <w:tr w14:paraId="3F2AB1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26A8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H4. FSS has a direct positive effect on PH.</w:t>
            </w:r>
          </w:p>
        </w:tc>
      </w:tr>
      <w:tr w14:paraId="4381C7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2B85D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H5. ISS has a direct positive effect on MH.</w:t>
            </w:r>
          </w:p>
        </w:tc>
      </w:tr>
      <w:tr w14:paraId="3CF7D2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333D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H6. ISS has a direct positive effect on PH.</w:t>
            </w:r>
          </w:p>
        </w:tc>
      </w:tr>
      <w:tr w14:paraId="3154C3C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5B1B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H7. MH has a direct negative effect on frailty.</w:t>
            </w:r>
          </w:p>
        </w:tc>
      </w:tr>
      <w:tr w14:paraId="0FA79C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2B44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H8. PH has a direct negative effect on frailty.</w:t>
            </w:r>
          </w:p>
        </w:tc>
      </w:tr>
      <w:tr w14:paraId="15D8E5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28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D84D3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H9. The relationship between FSS and frailty is mediated by MH or PH.</w:t>
            </w:r>
          </w:p>
        </w:tc>
      </w:tr>
      <w:tr w14:paraId="0FF4409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11289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43AD4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2"/>
                <w:szCs w:val="22"/>
                <w:u w:val="none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2"/>
                <w:szCs w:val="22"/>
                <w:u w:val="none"/>
                <w:lang w:val="en-US" w:eastAsia="zh-CN" w:bidi="ar"/>
              </w:rPr>
              <w:t>H10. The relationship between ISS and frailty is mediated by MH or PH.</w:t>
            </w:r>
          </w:p>
        </w:tc>
      </w:tr>
    </w:tbl>
    <w:p w14:paraId="03C8C691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Times New Roman" w:hAnsi="Times New Roman" w:eastAsia="等线"/>
          <w:color w:val="auto"/>
          <w:sz w:val="22"/>
          <w:szCs w:val="22"/>
        </w:rPr>
      </w:pPr>
      <w:r>
        <w:rPr>
          <w:rFonts w:hint="eastAsia" w:ascii="Times New Roman" w:hAnsi="Times New Roman" w:eastAsia="等线"/>
          <w:b/>
          <w:bCs/>
          <w:color w:val="auto"/>
          <w:sz w:val="22"/>
          <w:szCs w:val="22"/>
        </w:rPr>
        <w:t>Abbreviations:</w:t>
      </w:r>
      <w:r>
        <w:rPr>
          <w:rFonts w:hint="eastAsia" w:ascii="Times New Roman" w:hAnsi="Times New Roman" w:eastAsia="等线"/>
          <w:color w:val="auto"/>
          <w:sz w:val="22"/>
          <w:szCs w:val="22"/>
        </w:rPr>
        <w:t xml:space="preserve"> FSS, Formal social support; ISS, Informal social support; MH, Mental health; PH, Physical health.</w:t>
      </w:r>
    </w:p>
    <w:p w14:paraId="4C5BBCFD">
      <w:pPr>
        <w:pBdr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between w:val="none" w:color="auto" w:sz="0" w:space="0"/>
        </w:pBd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71671FD0">
      <w:pPr>
        <w:rPr>
          <w:rFonts w:ascii="Times New Roman" w:hAnsi="Times New Roman" w:eastAsia="等线" w:cs="Times New Roman"/>
          <w:b/>
          <w:bCs/>
          <w:color w:val="auto"/>
          <w:sz w:val="24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2.</w:t>
      </w: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 Definition and </w:t>
      </w: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coding of the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social support.</w:t>
      </w:r>
    </w:p>
    <w:tbl>
      <w:tblPr>
        <w:tblStyle w:val="5"/>
        <w:tblW w:w="11791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75"/>
        <w:gridCol w:w="1985"/>
        <w:gridCol w:w="2453"/>
        <w:gridCol w:w="3734"/>
        <w:gridCol w:w="2944"/>
      </w:tblGrid>
      <w:tr w14:paraId="4F485D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2660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3C507F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>Variable Name</w:t>
            </w:r>
          </w:p>
        </w:tc>
        <w:tc>
          <w:tcPr>
            <w:tcW w:w="61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E8DB32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>Definition</w:t>
            </w:r>
          </w:p>
        </w:tc>
        <w:tc>
          <w:tcPr>
            <w:tcW w:w="29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02DFCCF">
            <w:pPr>
              <w:autoSpaceDE w:val="0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>Source of questionnaire questions</w:t>
            </w:r>
          </w:p>
        </w:tc>
      </w:tr>
      <w:tr w14:paraId="544F00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3" w:hRule="atLeast"/>
        </w:trPr>
        <w:tc>
          <w:tcPr>
            <w:tcW w:w="67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3407D8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>FSS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1DB1A0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>Pension amount</w:t>
            </w:r>
          </w:p>
        </w:tc>
        <w:tc>
          <w:tcPr>
            <w:tcW w:w="61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F341DE4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I</w:t>
            </w: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ncome: pension from income module</w:t>
            </w:r>
          </w:p>
        </w:tc>
        <w:tc>
          <w:tcPr>
            <w:tcW w:w="29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D6B9AB5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Harmonized CHARLS Documentation</w:t>
            </w:r>
          </w:p>
          <w:p w14:paraId="441AD44A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r1ipen</w:t>
            </w:r>
          </w:p>
        </w:tc>
      </w:tr>
      <w:tr w14:paraId="2A0B03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6" w:hRule="atLeast"/>
        </w:trPr>
        <w:tc>
          <w:tcPr>
            <w:tcW w:w="67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C41B38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F552681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>Number of activity places</w:t>
            </w:r>
          </w:p>
          <w:p w14:paraId="00B32A1D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453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6348C3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Does your village /community have the following type of facilities?</w:t>
            </w:r>
          </w:p>
        </w:tc>
        <w:tc>
          <w:tcPr>
            <w:tcW w:w="37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EB63D1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Basketball</w:t>
            </w:r>
          </w:p>
        </w:tc>
        <w:tc>
          <w:tcPr>
            <w:tcW w:w="29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4611B6D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Community-questionnaire</w:t>
            </w:r>
          </w:p>
          <w:p w14:paraId="3C65D78D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 xml:space="preserve">JB029_1[1] </w:t>
            </w:r>
          </w:p>
        </w:tc>
      </w:tr>
      <w:tr w14:paraId="197867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6" w:hRule="atLeast"/>
        </w:trPr>
        <w:tc>
          <w:tcPr>
            <w:tcW w:w="67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3915590">
            <w:pPr>
              <w:rPr>
                <w:rFonts w:ascii="等线" w:hAnsi="等线" w:eastAsia="等线" w:cs="等线"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8C1A8C">
            <w:pPr>
              <w:rPr>
                <w:rFonts w:ascii="等线" w:hAnsi="等线" w:eastAsia="等线" w:cs="等线"/>
                <w:color w:val="auto"/>
                <w:sz w:val="22"/>
                <w:szCs w:val="22"/>
              </w:rPr>
            </w:pPr>
          </w:p>
        </w:tc>
        <w:tc>
          <w:tcPr>
            <w:tcW w:w="245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EE377A1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</w:p>
        </w:tc>
        <w:tc>
          <w:tcPr>
            <w:tcW w:w="37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711E40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Swimming pool</w:t>
            </w:r>
          </w:p>
        </w:tc>
        <w:tc>
          <w:tcPr>
            <w:tcW w:w="29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9A25105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Community-questionnaire</w:t>
            </w:r>
          </w:p>
          <w:p w14:paraId="430B0981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JB029_1[2]</w:t>
            </w:r>
          </w:p>
        </w:tc>
      </w:tr>
      <w:tr w14:paraId="2BCCB0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6" w:hRule="atLeast"/>
        </w:trPr>
        <w:tc>
          <w:tcPr>
            <w:tcW w:w="67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B3286A0">
            <w:pPr>
              <w:rPr>
                <w:rFonts w:ascii="等线" w:hAnsi="等线" w:eastAsia="等线" w:cs="等线"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C638497">
            <w:pPr>
              <w:rPr>
                <w:rFonts w:ascii="等线" w:hAnsi="等线" w:eastAsia="等线" w:cs="等线"/>
                <w:color w:val="auto"/>
                <w:sz w:val="22"/>
                <w:szCs w:val="22"/>
              </w:rPr>
            </w:pPr>
          </w:p>
        </w:tc>
        <w:tc>
          <w:tcPr>
            <w:tcW w:w="245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0E24DE1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</w:p>
        </w:tc>
        <w:tc>
          <w:tcPr>
            <w:tcW w:w="37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4D26CFA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Outside exercising facilities</w:t>
            </w:r>
          </w:p>
        </w:tc>
        <w:tc>
          <w:tcPr>
            <w:tcW w:w="29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7ABB485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Community-questionnaire</w:t>
            </w:r>
          </w:p>
          <w:p w14:paraId="21393C58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JB029_1[3]</w:t>
            </w:r>
          </w:p>
        </w:tc>
      </w:tr>
      <w:tr w14:paraId="508B2D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9" w:hRule="atLeast"/>
        </w:trPr>
        <w:tc>
          <w:tcPr>
            <w:tcW w:w="67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69318A9">
            <w:pPr>
              <w:rPr>
                <w:rFonts w:ascii="等线" w:hAnsi="等线" w:eastAsia="等线" w:cs="等线"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426042E">
            <w:pPr>
              <w:rPr>
                <w:rFonts w:ascii="等线" w:hAnsi="等线" w:eastAsia="等线" w:cs="等线"/>
                <w:color w:val="auto"/>
                <w:sz w:val="22"/>
                <w:szCs w:val="22"/>
              </w:rPr>
            </w:pPr>
          </w:p>
        </w:tc>
        <w:tc>
          <w:tcPr>
            <w:tcW w:w="245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17B2B0F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</w:p>
        </w:tc>
        <w:tc>
          <w:tcPr>
            <w:tcW w:w="37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D2FA9D3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Table tennis/Room for Ping Pong</w:t>
            </w:r>
          </w:p>
        </w:tc>
        <w:tc>
          <w:tcPr>
            <w:tcW w:w="29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892F985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Community-questionnaire</w:t>
            </w:r>
          </w:p>
          <w:p w14:paraId="097B0C15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JB029_1[4]</w:t>
            </w:r>
          </w:p>
        </w:tc>
      </w:tr>
      <w:tr w14:paraId="13A46F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67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66D2AE6">
            <w:pPr>
              <w:rPr>
                <w:rFonts w:ascii="等线" w:hAnsi="等线" w:eastAsia="等线" w:cs="等线"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5137892">
            <w:pPr>
              <w:rPr>
                <w:rFonts w:ascii="等线" w:hAnsi="等线" w:eastAsia="等线" w:cs="等线"/>
                <w:color w:val="auto"/>
                <w:sz w:val="22"/>
                <w:szCs w:val="22"/>
              </w:rPr>
            </w:pPr>
          </w:p>
        </w:tc>
        <w:tc>
          <w:tcPr>
            <w:tcW w:w="245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70549A9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</w:p>
        </w:tc>
        <w:tc>
          <w:tcPr>
            <w:tcW w:w="37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0E7C352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Room for card games and chess games</w:t>
            </w:r>
          </w:p>
        </w:tc>
        <w:tc>
          <w:tcPr>
            <w:tcW w:w="29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63CDC0E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Community-questionnaire</w:t>
            </w:r>
          </w:p>
          <w:p w14:paraId="17D2F8EE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JB029_1[6]</w:t>
            </w:r>
          </w:p>
        </w:tc>
      </w:tr>
      <w:tr w14:paraId="13772F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1" w:hRule="atLeast"/>
        </w:trPr>
        <w:tc>
          <w:tcPr>
            <w:tcW w:w="67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644D5C2">
            <w:pPr>
              <w:rPr>
                <w:rFonts w:ascii="等线" w:hAnsi="等线" w:eastAsia="等线" w:cs="等线"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9C9485F">
            <w:pPr>
              <w:rPr>
                <w:rFonts w:ascii="等线" w:hAnsi="等线" w:eastAsia="等线" w:cs="等线"/>
                <w:color w:val="auto"/>
                <w:sz w:val="22"/>
                <w:szCs w:val="22"/>
              </w:rPr>
            </w:pPr>
          </w:p>
        </w:tc>
        <w:tc>
          <w:tcPr>
            <w:tcW w:w="245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9EA36A1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</w:p>
        </w:tc>
        <w:tc>
          <w:tcPr>
            <w:tcW w:w="37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293EC1B0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Activity center for the elderly</w:t>
            </w:r>
          </w:p>
        </w:tc>
        <w:tc>
          <w:tcPr>
            <w:tcW w:w="29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79958DF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Community-questionnaire</w:t>
            </w:r>
          </w:p>
          <w:p w14:paraId="00F35E59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JB029_1[11]</w:t>
            </w:r>
          </w:p>
        </w:tc>
      </w:tr>
      <w:tr w14:paraId="46FCC2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6" w:hRule="atLeast"/>
        </w:trPr>
        <w:tc>
          <w:tcPr>
            <w:tcW w:w="67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E552B2A">
            <w:pPr>
              <w:rPr>
                <w:rFonts w:ascii="等线" w:hAnsi="等线" w:eastAsia="等线" w:cs="等线"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465D200">
            <w:pPr>
              <w:rPr>
                <w:rFonts w:ascii="等线" w:hAnsi="等线" w:eastAsia="等线" w:cs="等线"/>
                <w:color w:val="auto"/>
                <w:sz w:val="22"/>
                <w:szCs w:val="22"/>
              </w:rPr>
            </w:pPr>
          </w:p>
        </w:tc>
        <w:tc>
          <w:tcPr>
            <w:tcW w:w="2453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135FCCD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</w:p>
        </w:tc>
        <w:tc>
          <w:tcPr>
            <w:tcW w:w="373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F302429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Nursing Home</w:t>
            </w:r>
          </w:p>
        </w:tc>
        <w:tc>
          <w:tcPr>
            <w:tcW w:w="29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4E7EAA6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Community-questionnaire</w:t>
            </w:r>
          </w:p>
          <w:p w14:paraId="2021AD29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JB029_1[13]</w:t>
            </w:r>
          </w:p>
        </w:tc>
      </w:tr>
      <w:tr w14:paraId="4AFF58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73" w:hRule="atLeast"/>
        </w:trPr>
        <w:tc>
          <w:tcPr>
            <w:tcW w:w="67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9D0DCCA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B327C6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>Type of social activity</w:t>
            </w:r>
          </w:p>
        </w:tc>
        <w:tc>
          <w:tcPr>
            <w:tcW w:w="61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0098A1B">
            <w:pPr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Have you done any of these activities in the last month?</w:t>
            </w:r>
          </w:p>
        </w:tc>
        <w:tc>
          <w:tcPr>
            <w:tcW w:w="29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90409F9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DA056</w:t>
            </w:r>
          </w:p>
        </w:tc>
      </w:tr>
      <w:tr w14:paraId="0213C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4" w:hRule="atLeast"/>
        </w:trPr>
        <w:tc>
          <w:tcPr>
            <w:tcW w:w="675" w:type="dxa"/>
            <w:vMerge w:val="restart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104EED2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sz w:val="22"/>
                <w:szCs w:val="22"/>
              </w:rPr>
              <w:t>ISS</w:t>
            </w: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754AC820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>Child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>ren</w:t>
            </w:r>
            <w:r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 xml:space="preserve"> contact frequency</w:t>
            </w:r>
          </w:p>
          <w:p w14:paraId="50EC6BA9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61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18EB0BF0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  <w:t xml:space="preserve">How often do you have contact with </w:t>
            </w: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</w:rPr>
              <w:t>children</w:t>
            </w: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  <w:t xml:space="preserve"> either by phone, text mess-age, mail, or email</w:t>
            </w: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</w:rPr>
              <w:t>?</w:t>
            </w:r>
          </w:p>
        </w:tc>
        <w:tc>
          <w:tcPr>
            <w:tcW w:w="29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C35ABFD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CD004</w:t>
            </w:r>
          </w:p>
        </w:tc>
      </w:tr>
      <w:tr w14:paraId="5B2E02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8" w:hRule="atLeast"/>
        </w:trPr>
        <w:tc>
          <w:tcPr>
            <w:tcW w:w="67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C9617F6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5221236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>Number of living child</w:t>
            </w: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>ren</w:t>
            </w:r>
          </w:p>
          <w:p w14:paraId="772163ED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61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70371C8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N</w:t>
            </w: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umber of living children</w:t>
            </w:r>
          </w:p>
        </w:tc>
        <w:tc>
          <w:tcPr>
            <w:tcW w:w="29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3A30FB12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Harmonized CHARLS Documentation</w:t>
            </w:r>
          </w:p>
          <w:p w14:paraId="041CAD38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h1child</w:t>
            </w:r>
          </w:p>
        </w:tc>
      </w:tr>
      <w:tr w14:paraId="31F347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1" w:hRule="atLeast"/>
        </w:trPr>
        <w:tc>
          <w:tcPr>
            <w:tcW w:w="675" w:type="dxa"/>
            <w:vMerge w:val="continue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0F1D1BB4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985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6ABC762B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>Living with partner</w:t>
            </w:r>
          </w:p>
        </w:tc>
        <w:tc>
          <w:tcPr>
            <w:tcW w:w="6187" w:type="dxa"/>
            <w:gridSpan w:val="2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5B0E4F26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What is your marital status?</w:t>
            </w:r>
          </w:p>
        </w:tc>
        <w:tc>
          <w:tcPr>
            <w:tcW w:w="2944" w:type="dxa"/>
            <w:tcBorders>
              <w:top w:val="single" w:color="000000" w:sz="8" w:space="0"/>
              <w:left w:val="single" w:color="000000" w:sz="8" w:space="0"/>
              <w:bottom w:val="single" w:color="000000" w:sz="8" w:space="0"/>
              <w:right w:val="single" w:color="000000" w:sz="8" w:space="0"/>
            </w:tcBorders>
            <w:shd w:val="clear" w:color="auto" w:fill="auto"/>
            <w:vAlign w:val="center"/>
          </w:tcPr>
          <w:p w14:paraId="4EFF447D">
            <w:pPr>
              <w:autoSpaceDE w:val="0"/>
              <w:jc w:val="center"/>
              <w:rPr>
                <w:rFonts w:ascii="Times New Roman" w:hAnsi="Times New Roman" w:eastAsia="等线" w:cs="Times New Roman"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Cs/>
                <w:color w:val="auto"/>
                <w:kern w:val="0"/>
                <w:sz w:val="22"/>
                <w:szCs w:val="22"/>
                <w:lang w:bidi="ar"/>
              </w:rPr>
              <w:t>BE001</w:t>
            </w:r>
          </w:p>
        </w:tc>
      </w:tr>
    </w:tbl>
    <w:p w14:paraId="5D0BD0E5">
      <w:pP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</w:pPr>
      <w:r>
        <w:rPr>
          <w:rFonts w:ascii="Times New Roman" w:hAnsi="Times New Roman" w:eastAsia="微软雅黑"/>
          <w:b/>
          <w:bCs/>
          <w:color w:val="auto"/>
          <w:sz w:val="24"/>
        </w:rPr>
        <w:t xml:space="preserve">Abbreviations: </w:t>
      </w:r>
      <w:r>
        <w:rPr>
          <w:rFonts w:ascii="Times New Roman" w:hAnsi="Times New Roman" w:eastAsia="等线"/>
          <w:color w:val="auto"/>
        </w:rPr>
        <w:t>FSS, Formal social support; ISS, Informal social support</w:t>
      </w:r>
      <w:r>
        <w:rPr>
          <w:rFonts w:hint="eastAsia" w:ascii="Times New Roman" w:hAnsi="Times New Roman" w:eastAsia="等线"/>
          <w:color w:val="auto"/>
        </w:rPr>
        <w:t>; CHARLS, China Health and Retirement Longitudinal Study.</w:t>
      </w:r>
    </w:p>
    <w:p w14:paraId="2959CCA4">
      <w:pP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</w:pPr>
    </w:p>
    <w:p w14:paraId="42156761">
      <w:pPr>
        <w:rPr>
          <w:color w:val="auto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4DB1C268">
      <w:pPr>
        <w:rPr>
          <w:rFonts w:ascii="Times New Roman" w:hAnsi="Times New Roman" w:eastAsia="等线" w:cs="Times New Roman"/>
          <w:b/>
          <w:bCs/>
          <w:color w:val="auto"/>
          <w:sz w:val="24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3.</w:t>
      </w: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 Definition and </w:t>
      </w: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coding of the 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frailty.</w:t>
      </w: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 </w:t>
      </w:r>
    </w:p>
    <w:tbl>
      <w:tblPr>
        <w:tblStyle w:val="5"/>
        <w:tblW w:w="10097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59"/>
        <w:gridCol w:w="2021"/>
        <w:gridCol w:w="4483"/>
        <w:gridCol w:w="2634"/>
      </w:tblGrid>
      <w:tr w14:paraId="25B40A3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0" w:hRule="atLeast"/>
        </w:trPr>
        <w:tc>
          <w:tcPr>
            <w:tcW w:w="2980" w:type="dxa"/>
            <w:gridSpan w:val="2"/>
          </w:tcPr>
          <w:p w14:paraId="377BEC05">
            <w:pPr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  <w:t>Variable Name</w:t>
            </w:r>
          </w:p>
        </w:tc>
        <w:tc>
          <w:tcPr>
            <w:tcW w:w="4483" w:type="dxa"/>
            <w:vAlign w:val="center"/>
          </w:tcPr>
          <w:p w14:paraId="281A464C">
            <w:pPr>
              <w:jc w:val="center"/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  <w:t>Definition</w:t>
            </w:r>
          </w:p>
        </w:tc>
        <w:tc>
          <w:tcPr>
            <w:tcW w:w="2634" w:type="dxa"/>
            <w:vAlign w:val="center"/>
          </w:tcPr>
          <w:p w14:paraId="13079A38">
            <w:pPr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  <w:t>Source of questionnaire questions</w:t>
            </w:r>
          </w:p>
        </w:tc>
      </w:tr>
      <w:tr w14:paraId="64FD72D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959" w:type="dxa"/>
            <w:vMerge w:val="restart"/>
            <w:vAlign w:val="center"/>
          </w:tcPr>
          <w:p w14:paraId="06F7EE51">
            <w:pPr>
              <w:tabs>
                <w:tab w:val="left" w:pos="100"/>
              </w:tabs>
              <w:jc w:val="center"/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等线"/>
                <w:b/>
                <w:bCs/>
                <w:color w:val="auto"/>
                <w:sz w:val="22"/>
                <w:szCs w:val="22"/>
              </w:rPr>
              <w:t>Frailty</w:t>
            </w:r>
          </w:p>
        </w:tc>
        <w:tc>
          <w:tcPr>
            <w:tcW w:w="2021" w:type="dxa"/>
            <w:vMerge w:val="restart"/>
            <w:vAlign w:val="center"/>
          </w:tcPr>
          <w:p w14:paraId="707E5E35">
            <w:pPr>
              <w:jc w:val="center"/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  <w:t>Shrinking</w:t>
            </w:r>
          </w:p>
        </w:tc>
        <w:tc>
          <w:tcPr>
            <w:tcW w:w="4483" w:type="dxa"/>
            <w:vAlign w:val="center"/>
          </w:tcPr>
          <w:p w14:paraId="3AF10DB7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eastAsia="等线"/>
                <w:color w:val="auto"/>
                <w:sz w:val="22"/>
                <w:szCs w:val="22"/>
              </w:rPr>
              <w:t xml:space="preserve">Have you gained or lost 5 or more kilograms in the last year? </w:t>
            </w:r>
          </w:p>
        </w:tc>
        <w:tc>
          <w:tcPr>
            <w:tcW w:w="2634" w:type="dxa"/>
            <w:vAlign w:val="center"/>
          </w:tcPr>
          <w:p w14:paraId="4CA80610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DA047</w:t>
            </w:r>
          </w:p>
        </w:tc>
      </w:tr>
      <w:tr w14:paraId="2A05383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959" w:type="dxa"/>
            <w:vMerge w:val="continue"/>
            <w:vAlign w:val="center"/>
          </w:tcPr>
          <w:p w14:paraId="6A2AC86A">
            <w:pPr>
              <w:tabs>
                <w:tab w:val="left" w:pos="100"/>
              </w:tabs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</w:p>
        </w:tc>
        <w:tc>
          <w:tcPr>
            <w:tcW w:w="2021" w:type="dxa"/>
            <w:vMerge w:val="continue"/>
            <w:vAlign w:val="center"/>
          </w:tcPr>
          <w:p w14:paraId="06577A74">
            <w:pPr>
              <w:jc w:val="center"/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483" w:type="dxa"/>
            <w:vAlign w:val="center"/>
          </w:tcPr>
          <w:p w14:paraId="650175DA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weight</w:t>
            </w:r>
          </w:p>
        </w:tc>
        <w:tc>
          <w:tcPr>
            <w:tcW w:w="2634" w:type="dxa"/>
            <w:vAlign w:val="center"/>
          </w:tcPr>
          <w:p w14:paraId="04131181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Medical-questionnaire</w:t>
            </w:r>
          </w:p>
          <w:p w14:paraId="6A932527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QL002</w:t>
            </w:r>
          </w:p>
        </w:tc>
      </w:tr>
      <w:tr w14:paraId="4ABF7F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959" w:type="dxa"/>
            <w:vMerge w:val="continue"/>
            <w:vAlign w:val="center"/>
          </w:tcPr>
          <w:p w14:paraId="254A50CD">
            <w:pPr>
              <w:tabs>
                <w:tab w:val="left" w:pos="100"/>
              </w:tabs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</w:p>
        </w:tc>
        <w:tc>
          <w:tcPr>
            <w:tcW w:w="2021" w:type="dxa"/>
            <w:vMerge w:val="continue"/>
            <w:vAlign w:val="center"/>
          </w:tcPr>
          <w:p w14:paraId="2F0A9281">
            <w:pPr>
              <w:jc w:val="center"/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483" w:type="dxa"/>
            <w:vAlign w:val="center"/>
          </w:tcPr>
          <w:p w14:paraId="43A32406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height</w:t>
            </w:r>
          </w:p>
        </w:tc>
        <w:tc>
          <w:tcPr>
            <w:tcW w:w="2634" w:type="dxa"/>
            <w:vAlign w:val="center"/>
          </w:tcPr>
          <w:p w14:paraId="64A9C6C1">
            <w:pPr>
              <w:jc w:val="center"/>
              <w:rPr>
                <w:rFonts w:ascii="等线" w:hAnsi="等线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Medical-questionnaire</w:t>
            </w:r>
          </w:p>
          <w:p w14:paraId="603ACC61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QI002</w:t>
            </w:r>
          </w:p>
        </w:tc>
      </w:tr>
      <w:tr w14:paraId="6DF58D6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9" w:hRule="atLeast"/>
        </w:trPr>
        <w:tc>
          <w:tcPr>
            <w:tcW w:w="959" w:type="dxa"/>
            <w:vMerge w:val="continue"/>
          </w:tcPr>
          <w:p w14:paraId="2F7DD3CF">
            <w:pPr>
              <w:jc w:val="center"/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21" w:type="dxa"/>
            <w:vAlign w:val="center"/>
          </w:tcPr>
          <w:p w14:paraId="09338179">
            <w:pPr>
              <w:jc w:val="center"/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  <w:t>Inactivity</w:t>
            </w:r>
          </w:p>
        </w:tc>
        <w:tc>
          <w:tcPr>
            <w:tcW w:w="4483" w:type="dxa"/>
            <w:vAlign w:val="center"/>
          </w:tcPr>
          <w:p w14:paraId="17FAA732">
            <w:pPr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 xml:space="preserve">During </w:t>
            </w:r>
            <w:r>
              <w:rPr>
                <w:rFonts w:ascii="Times New Roman" w:hAnsi="Times New Roman" w:eastAsia="等线"/>
                <w:bCs/>
                <w:color w:val="auto"/>
                <w:sz w:val="22"/>
                <w:szCs w:val="22"/>
              </w:rPr>
              <w:t>a usual</w:t>
            </w:r>
            <w:r>
              <w:rPr>
                <w:rFonts w:hint="eastAsia" w:ascii="Times New Roman" w:hAnsi="Times New Roman" w:eastAsia="等线"/>
                <w:bCs/>
                <w:color w:val="auto"/>
                <w:sz w:val="22"/>
                <w:szCs w:val="22"/>
              </w:rPr>
              <w:t xml:space="preserve"> week</w:t>
            </w:r>
            <w:r>
              <w:rPr>
                <w:rFonts w:ascii="Times New Roman" w:hAnsi="Times New Roman" w:eastAsia="等线"/>
                <w:bCs/>
                <w:color w:val="auto"/>
                <w:sz w:val="22"/>
                <w:szCs w:val="22"/>
              </w:rPr>
              <w:t>,</w:t>
            </w: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 xml:space="preserve"> did you </w:t>
            </w:r>
            <w:r>
              <w:rPr>
                <w:rFonts w:hint="eastAsia" w:ascii="Times New Roman" w:hAnsi="Times New Roman" w:eastAsia="等线"/>
                <w:color w:val="auto"/>
                <w:sz w:val="22"/>
                <w:szCs w:val="22"/>
              </w:rPr>
              <w:t>walk</w:t>
            </w: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 xml:space="preserve"> for at least 10 minutes continuously?</w:t>
            </w:r>
            <w:r>
              <w:rPr>
                <w:rFonts w:hint="eastAsia" w:ascii="Times New Roman" w:hAnsi="Times New Roman" w:eastAsia="等线"/>
                <w:color w:val="auto"/>
                <w:sz w:val="22"/>
                <w:szCs w:val="22"/>
              </w:rPr>
              <w:t xml:space="preserve"> </w:t>
            </w:r>
          </w:p>
        </w:tc>
        <w:tc>
          <w:tcPr>
            <w:tcW w:w="2634" w:type="dxa"/>
            <w:vAlign w:val="center"/>
          </w:tcPr>
          <w:p w14:paraId="05ECF166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DA051</w:t>
            </w:r>
          </w:p>
        </w:tc>
      </w:tr>
      <w:tr w14:paraId="3AA2469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</w:trPr>
        <w:tc>
          <w:tcPr>
            <w:tcW w:w="959" w:type="dxa"/>
            <w:vMerge w:val="continue"/>
          </w:tcPr>
          <w:p w14:paraId="003F715B">
            <w:pPr>
              <w:jc w:val="center"/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21" w:type="dxa"/>
            <w:vAlign w:val="center"/>
          </w:tcPr>
          <w:p w14:paraId="1CEC731F">
            <w:pPr>
              <w:jc w:val="center"/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  <w:t>Exhaustion</w:t>
            </w:r>
          </w:p>
        </w:tc>
        <w:tc>
          <w:tcPr>
            <w:tcW w:w="4483" w:type="dxa"/>
            <w:vAlign w:val="center"/>
          </w:tcPr>
          <w:p w14:paraId="3609358B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I felt everything I did was an effort</w:t>
            </w:r>
            <w:r>
              <w:rPr>
                <w:rFonts w:hint="eastAsia" w:ascii="Times New Roman" w:hAnsi="Times New Roman" w:eastAsia="等线"/>
                <w:color w:val="auto"/>
                <w:sz w:val="22"/>
                <w:szCs w:val="22"/>
              </w:rPr>
              <w:t>.</w:t>
            </w:r>
          </w:p>
        </w:tc>
        <w:tc>
          <w:tcPr>
            <w:tcW w:w="2634" w:type="dxa"/>
            <w:vAlign w:val="center"/>
          </w:tcPr>
          <w:p w14:paraId="1A57F016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DC012</w:t>
            </w:r>
          </w:p>
        </w:tc>
      </w:tr>
      <w:tr w14:paraId="7A8104D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1" w:hRule="atLeast"/>
        </w:trPr>
        <w:tc>
          <w:tcPr>
            <w:tcW w:w="959" w:type="dxa"/>
            <w:vMerge w:val="continue"/>
          </w:tcPr>
          <w:p w14:paraId="7E7C184D">
            <w:pPr>
              <w:jc w:val="center"/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21" w:type="dxa"/>
            <w:vMerge w:val="restart"/>
            <w:vAlign w:val="center"/>
          </w:tcPr>
          <w:p w14:paraId="79BD3A4E">
            <w:pPr>
              <w:jc w:val="center"/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  <w:t>Weakness</w:t>
            </w:r>
          </w:p>
        </w:tc>
        <w:tc>
          <w:tcPr>
            <w:tcW w:w="4483" w:type="dxa"/>
            <w:vAlign w:val="center"/>
          </w:tcPr>
          <w:p w14:paraId="6B72B7BF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Maximum left</w:t>
            </w:r>
            <w:r>
              <w:rPr>
                <w:rFonts w:hint="eastAsia" w:ascii="Times New Roman" w:hAnsi="Times New Roman" w:eastAsia="等线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hand grip strength</w:t>
            </w:r>
            <w:r>
              <w:rPr>
                <w:rFonts w:hint="eastAsia" w:ascii="Times New Roman" w:hAnsi="Times New Roman" w:eastAsia="等线"/>
                <w:color w:val="auto"/>
                <w:sz w:val="22"/>
                <w:szCs w:val="22"/>
              </w:rPr>
              <w:t xml:space="preserve"> 1</w:t>
            </w:r>
          </w:p>
        </w:tc>
        <w:tc>
          <w:tcPr>
            <w:tcW w:w="2634" w:type="dxa"/>
            <w:vAlign w:val="center"/>
          </w:tcPr>
          <w:p w14:paraId="2B000C81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Medical-questionnaire</w:t>
            </w:r>
          </w:p>
          <w:p w14:paraId="3BEC7CEB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QC003</w:t>
            </w:r>
          </w:p>
        </w:tc>
      </w:tr>
      <w:tr w14:paraId="0481A7D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59" w:type="dxa"/>
            <w:vMerge w:val="continue"/>
          </w:tcPr>
          <w:p w14:paraId="42A43C52">
            <w:pPr>
              <w:jc w:val="center"/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21" w:type="dxa"/>
            <w:vMerge w:val="continue"/>
            <w:vAlign w:val="center"/>
          </w:tcPr>
          <w:p w14:paraId="31AAEBE2">
            <w:pPr>
              <w:jc w:val="center"/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483" w:type="dxa"/>
            <w:vAlign w:val="center"/>
          </w:tcPr>
          <w:p w14:paraId="05280BA1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Maximum right hand grip strength</w:t>
            </w:r>
            <w:r>
              <w:rPr>
                <w:rFonts w:hint="eastAsia" w:ascii="Times New Roman" w:hAnsi="Times New Roman" w:eastAsia="等线"/>
                <w:color w:val="auto"/>
                <w:sz w:val="22"/>
                <w:szCs w:val="22"/>
              </w:rPr>
              <w:t xml:space="preserve"> 1</w:t>
            </w:r>
          </w:p>
        </w:tc>
        <w:tc>
          <w:tcPr>
            <w:tcW w:w="2634" w:type="dxa"/>
            <w:vAlign w:val="center"/>
          </w:tcPr>
          <w:p w14:paraId="6C52E0C0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Medical-questionnaire</w:t>
            </w:r>
          </w:p>
          <w:p w14:paraId="4285079B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QC00</w:t>
            </w:r>
            <w:r>
              <w:rPr>
                <w:rFonts w:hint="eastAsia" w:ascii="Times New Roman" w:hAnsi="Times New Roman" w:eastAsia="等线"/>
                <w:color w:val="auto"/>
                <w:sz w:val="22"/>
                <w:szCs w:val="22"/>
              </w:rPr>
              <w:t>4</w:t>
            </w:r>
          </w:p>
        </w:tc>
      </w:tr>
      <w:tr w14:paraId="2D3BD5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59" w:type="dxa"/>
            <w:vMerge w:val="continue"/>
          </w:tcPr>
          <w:p w14:paraId="7D10B779">
            <w:pPr>
              <w:jc w:val="center"/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21" w:type="dxa"/>
            <w:vMerge w:val="continue"/>
            <w:vAlign w:val="center"/>
          </w:tcPr>
          <w:p w14:paraId="055B8B08">
            <w:pPr>
              <w:jc w:val="center"/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483" w:type="dxa"/>
            <w:vAlign w:val="center"/>
          </w:tcPr>
          <w:p w14:paraId="23F15EF1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Maximum left</w:t>
            </w:r>
            <w:r>
              <w:rPr>
                <w:rFonts w:hint="eastAsia" w:ascii="Times New Roman" w:hAnsi="Times New Roman" w:eastAsia="等线"/>
                <w:color w:val="auto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hand grip strength</w:t>
            </w:r>
            <w:r>
              <w:rPr>
                <w:rFonts w:hint="eastAsia" w:ascii="Times New Roman" w:hAnsi="Times New Roman" w:eastAsia="等线"/>
                <w:color w:val="auto"/>
                <w:sz w:val="22"/>
                <w:szCs w:val="22"/>
              </w:rPr>
              <w:t xml:space="preserve"> 2</w:t>
            </w:r>
          </w:p>
        </w:tc>
        <w:tc>
          <w:tcPr>
            <w:tcW w:w="2634" w:type="dxa"/>
            <w:vAlign w:val="center"/>
          </w:tcPr>
          <w:p w14:paraId="7DD3FD64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Medical-questionnaire</w:t>
            </w:r>
          </w:p>
          <w:p w14:paraId="48ACEE39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QC00</w:t>
            </w:r>
            <w:r>
              <w:rPr>
                <w:rFonts w:hint="eastAsia" w:ascii="Times New Roman" w:hAnsi="Times New Roman" w:eastAsia="等线"/>
                <w:color w:val="auto"/>
                <w:sz w:val="22"/>
                <w:szCs w:val="22"/>
              </w:rPr>
              <w:t>5</w:t>
            </w:r>
          </w:p>
        </w:tc>
      </w:tr>
      <w:tr w14:paraId="386F651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7" w:hRule="atLeast"/>
        </w:trPr>
        <w:tc>
          <w:tcPr>
            <w:tcW w:w="959" w:type="dxa"/>
            <w:vMerge w:val="continue"/>
          </w:tcPr>
          <w:p w14:paraId="6B6D07D7">
            <w:pPr>
              <w:jc w:val="center"/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21" w:type="dxa"/>
            <w:vMerge w:val="continue"/>
            <w:vAlign w:val="center"/>
          </w:tcPr>
          <w:p w14:paraId="50D2B8AB">
            <w:pPr>
              <w:jc w:val="center"/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483" w:type="dxa"/>
            <w:vAlign w:val="center"/>
          </w:tcPr>
          <w:p w14:paraId="3F0351D0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Maximum right hand grip strength</w:t>
            </w:r>
            <w:r>
              <w:rPr>
                <w:rFonts w:hint="eastAsia" w:ascii="Times New Roman" w:hAnsi="Times New Roman" w:eastAsia="等线"/>
                <w:color w:val="auto"/>
                <w:sz w:val="22"/>
                <w:szCs w:val="22"/>
              </w:rPr>
              <w:t xml:space="preserve"> 2</w:t>
            </w:r>
          </w:p>
        </w:tc>
        <w:tc>
          <w:tcPr>
            <w:tcW w:w="2634" w:type="dxa"/>
            <w:vAlign w:val="center"/>
          </w:tcPr>
          <w:p w14:paraId="7D665C4B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Medical-questionnaire</w:t>
            </w:r>
          </w:p>
          <w:p w14:paraId="5AEFB13D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QC00</w:t>
            </w:r>
            <w:r>
              <w:rPr>
                <w:rFonts w:hint="eastAsia" w:ascii="Times New Roman" w:hAnsi="Times New Roman" w:eastAsia="等线"/>
                <w:color w:val="auto"/>
                <w:sz w:val="22"/>
                <w:szCs w:val="22"/>
              </w:rPr>
              <w:t>6</w:t>
            </w:r>
          </w:p>
        </w:tc>
      </w:tr>
      <w:tr w14:paraId="62D690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959" w:type="dxa"/>
            <w:vMerge w:val="continue"/>
          </w:tcPr>
          <w:p w14:paraId="248563AB">
            <w:pPr>
              <w:jc w:val="center"/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21" w:type="dxa"/>
            <w:vMerge w:val="restart"/>
            <w:vAlign w:val="center"/>
          </w:tcPr>
          <w:p w14:paraId="2C4D61D3">
            <w:pPr>
              <w:jc w:val="center"/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  <w:t>Slowness</w:t>
            </w:r>
          </w:p>
        </w:tc>
        <w:tc>
          <w:tcPr>
            <w:tcW w:w="4483" w:type="dxa"/>
            <w:vAlign w:val="center"/>
          </w:tcPr>
          <w:p w14:paraId="2FAEB92A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Walking speed time</w:t>
            </w:r>
            <w:r>
              <w:rPr>
                <w:rFonts w:hint="eastAsia" w:ascii="Times New Roman" w:hAnsi="Times New Roman" w:eastAsia="等线"/>
                <w:color w:val="auto"/>
                <w:sz w:val="22"/>
                <w:szCs w:val="22"/>
              </w:rPr>
              <w:t xml:space="preserve"> 1</w:t>
            </w:r>
          </w:p>
        </w:tc>
        <w:tc>
          <w:tcPr>
            <w:tcW w:w="2634" w:type="dxa"/>
            <w:vAlign w:val="center"/>
          </w:tcPr>
          <w:p w14:paraId="5D024E1B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Medical-questionnaire</w:t>
            </w:r>
          </w:p>
          <w:p w14:paraId="3C7B5772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QG002</w:t>
            </w:r>
          </w:p>
        </w:tc>
      </w:tr>
      <w:tr w14:paraId="082BE6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</w:trPr>
        <w:tc>
          <w:tcPr>
            <w:tcW w:w="959" w:type="dxa"/>
            <w:vMerge w:val="continue"/>
          </w:tcPr>
          <w:p w14:paraId="5C8565A5">
            <w:pPr>
              <w:jc w:val="center"/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2021" w:type="dxa"/>
            <w:vMerge w:val="continue"/>
            <w:vAlign w:val="center"/>
          </w:tcPr>
          <w:p w14:paraId="04995113">
            <w:pPr>
              <w:jc w:val="center"/>
              <w:rPr>
                <w:rFonts w:ascii="Times New Roman" w:hAnsi="Times New Roman" w:eastAsia="等线"/>
                <w:b/>
                <w:bCs/>
                <w:color w:val="auto"/>
                <w:sz w:val="22"/>
                <w:szCs w:val="22"/>
              </w:rPr>
            </w:pPr>
          </w:p>
        </w:tc>
        <w:tc>
          <w:tcPr>
            <w:tcW w:w="4483" w:type="dxa"/>
            <w:vAlign w:val="center"/>
          </w:tcPr>
          <w:p w14:paraId="08C7E91F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Walking speed time</w:t>
            </w:r>
            <w:r>
              <w:rPr>
                <w:rFonts w:hint="eastAsia" w:ascii="Times New Roman" w:hAnsi="Times New Roman" w:eastAsia="等线"/>
                <w:color w:val="auto"/>
                <w:sz w:val="22"/>
                <w:szCs w:val="22"/>
              </w:rPr>
              <w:t xml:space="preserve"> 2</w:t>
            </w:r>
          </w:p>
        </w:tc>
        <w:tc>
          <w:tcPr>
            <w:tcW w:w="2634" w:type="dxa"/>
            <w:vAlign w:val="center"/>
          </w:tcPr>
          <w:p w14:paraId="78470BF9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Medical-questionnaire</w:t>
            </w:r>
          </w:p>
          <w:p w14:paraId="58A334C2">
            <w:pPr>
              <w:jc w:val="center"/>
              <w:rPr>
                <w:rFonts w:ascii="Times New Roman" w:hAnsi="Times New Roman" w:eastAsia="等线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/>
                <w:color w:val="auto"/>
                <w:sz w:val="22"/>
                <w:szCs w:val="22"/>
              </w:rPr>
              <w:t>QG00</w:t>
            </w:r>
            <w:r>
              <w:rPr>
                <w:rFonts w:hint="eastAsia" w:ascii="Times New Roman" w:hAnsi="Times New Roman" w:eastAsia="等线"/>
                <w:color w:val="auto"/>
                <w:sz w:val="22"/>
                <w:szCs w:val="22"/>
              </w:rPr>
              <w:t>3</w:t>
            </w:r>
          </w:p>
        </w:tc>
      </w:tr>
    </w:tbl>
    <w:p w14:paraId="471DCB47">
      <w:pPr>
        <w:rPr>
          <w:color w:val="auto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1BE0591C">
      <w:pPr>
        <w:rPr>
          <w:rFonts w:ascii="Times New Roman" w:hAnsi="Times New Roman" w:eastAsia="等线" w:cs="Times New Roman"/>
          <w:color w:val="auto"/>
          <w:sz w:val="24"/>
          <w:lang w:bidi="ar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4.</w:t>
      </w: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 Definition and </w:t>
      </w: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>coding of the mediating variable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.</w:t>
      </w:r>
    </w:p>
    <w:tbl>
      <w:tblPr>
        <w:tblStyle w:val="5"/>
        <w:tblW w:w="14063" w:type="dxa"/>
        <w:tblInd w:w="0" w:type="dxa"/>
        <w:tblBorders>
          <w:top w:val="single" w:color="000000" w:sz="8" w:space="0"/>
          <w:left w:val="single" w:color="000000" w:sz="8" w:space="0"/>
          <w:bottom w:val="single" w:color="000000" w:sz="8" w:space="0"/>
          <w:right w:val="single" w:color="000000" w:sz="8" w:space="0"/>
          <w:insideH w:val="single" w:color="000000" w:sz="8" w:space="0"/>
          <w:insideV w:val="single" w:color="000000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2"/>
        <w:gridCol w:w="1395"/>
        <w:gridCol w:w="5769"/>
        <w:gridCol w:w="3171"/>
        <w:gridCol w:w="1466"/>
        <w:gridCol w:w="1550"/>
      </w:tblGrid>
      <w:tr w14:paraId="7671345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2107" w:type="dxa"/>
            <w:gridSpan w:val="2"/>
            <w:shd w:val="clear" w:color="auto" w:fill="auto"/>
            <w:vAlign w:val="center"/>
          </w:tcPr>
          <w:p w14:paraId="08C75134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>Variable Name</w:t>
            </w:r>
          </w:p>
        </w:tc>
        <w:tc>
          <w:tcPr>
            <w:tcW w:w="8940" w:type="dxa"/>
            <w:gridSpan w:val="2"/>
            <w:shd w:val="clear" w:color="auto" w:fill="auto"/>
            <w:vAlign w:val="center"/>
          </w:tcPr>
          <w:p w14:paraId="6182FD0C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>Definition</w:t>
            </w:r>
          </w:p>
        </w:tc>
        <w:tc>
          <w:tcPr>
            <w:tcW w:w="1466" w:type="dxa"/>
            <w:shd w:val="clear" w:color="auto" w:fill="auto"/>
            <w:vAlign w:val="center"/>
          </w:tcPr>
          <w:p w14:paraId="7932A84C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>Range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276F5DE0">
            <w:pPr>
              <w:autoSpaceDE w:val="0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>Source of questionnaire questions</w:t>
            </w:r>
          </w:p>
        </w:tc>
      </w:tr>
      <w:tr w14:paraId="388A118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1" w:hRule="atLeast"/>
        </w:trPr>
        <w:tc>
          <w:tcPr>
            <w:tcW w:w="712" w:type="dxa"/>
            <w:vMerge w:val="restart"/>
            <w:shd w:val="clear" w:color="auto" w:fill="auto"/>
            <w:vAlign w:val="center"/>
          </w:tcPr>
          <w:p w14:paraId="6FF2B364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>MH</w:t>
            </w:r>
          </w:p>
        </w:tc>
        <w:tc>
          <w:tcPr>
            <w:tcW w:w="1395" w:type="dxa"/>
            <w:vMerge w:val="restart"/>
            <w:shd w:val="clear" w:color="auto" w:fill="auto"/>
            <w:vAlign w:val="center"/>
          </w:tcPr>
          <w:p w14:paraId="4CD8FAD7">
            <w:pPr>
              <w:autoSpaceDE w:val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>Depression score</w:t>
            </w:r>
          </w:p>
        </w:tc>
        <w:tc>
          <w:tcPr>
            <w:tcW w:w="5769" w:type="dxa"/>
            <w:shd w:val="clear" w:color="auto" w:fill="auto"/>
            <w:vAlign w:val="center"/>
          </w:tcPr>
          <w:p w14:paraId="3B1BD928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 was bothered by things that don't usually bother me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36669F36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1" w:name="OLE_LINK7"/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>&lt;1 day=3;1-2 days=2;</w:t>
            </w:r>
          </w:p>
          <w:p w14:paraId="19F69FA1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>3-4 days=1;5-7 days=0</w:t>
            </w:r>
            <w:bookmarkEnd w:id="1"/>
          </w:p>
        </w:tc>
        <w:tc>
          <w:tcPr>
            <w:tcW w:w="1466" w:type="dxa"/>
            <w:vMerge w:val="restart"/>
            <w:shd w:val="clear" w:color="auto" w:fill="auto"/>
            <w:vAlign w:val="center"/>
          </w:tcPr>
          <w:p w14:paraId="2556A221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>[0,30]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0796A023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DC009</w:t>
            </w:r>
          </w:p>
        </w:tc>
      </w:tr>
      <w:tr w14:paraId="6997197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1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23CED4A3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50C04954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7BCA0CBB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 had trouble keeping my mind on what I was doing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11574D62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>&lt;1 day=3;1-2 days=2;</w:t>
            </w:r>
          </w:p>
          <w:p w14:paraId="5D406E5C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>3-4 days=1;5-7 days=0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0BD69D63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436089E6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DC010</w:t>
            </w:r>
          </w:p>
        </w:tc>
      </w:tr>
      <w:tr w14:paraId="3BF2DFA8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2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64B8CD0F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209FA8B2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28176BE3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 felt depressed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2592B849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>&lt;1 day=3;1-2 days=2;</w:t>
            </w:r>
          </w:p>
          <w:p w14:paraId="08B493AD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>3-4 days=1;5-7 days=0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12920E72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0840E08B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DC011</w:t>
            </w:r>
          </w:p>
        </w:tc>
      </w:tr>
      <w:tr w14:paraId="629EA25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6F7AFB7B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5C0E9A83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374A851B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I felt everything I did was an effort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40E13DC4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>&lt;1 day=3;1-2 days=2;</w:t>
            </w:r>
          </w:p>
          <w:p w14:paraId="1C0B63B1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>3-4 days=1;5-7 days=0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7BFC4ED2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1968C01C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DC012</w:t>
            </w:r>
          </w:p>
        </w:tc>
      </w:tr>
      <w:tr w14:paraId="07002F8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7AC728AA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456FF705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73645EFE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I felt hopeful about the future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6C9D30DB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>&lt;1 day=0;1-2 days=1;</w:t>
            </w:r>
          </w:p>
          <w:p w14:paraId="656821B1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>3-4 days=2;5-7 days=3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66E15EF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6F03FCA5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DC013</w:t>
            </w:r>
          </w:p>
        </w:tc>
      </w:tr>
      <w:tr w14:paraId="633E407E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2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2D2BB23F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0061E5D2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46BA4EFA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 felt fearful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7474B4AB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>&lt;1 day=3;1-2 days=2;</w:t>
            </w:r>
          </w:p>
          <w:p w14:paraId="3C440945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>3-4 days=1;5-7 days=0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19246D5E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258465B3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DC014</w:t>
            </w:r>
          </w:p>
        </w:tc>
      </w:tr>
      <w:tr w14:paraId="2D653C4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663D1204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4FE9010A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38D9B174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My sleep was restless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12797A4C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>&lt;1 day=3;1-2 days=2;</w:t>
            </w:r>
          </w:p>
          <w:p w14:paraId="59557034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>3-4 days=1;5-7 days=0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3DBE5661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4A0498C3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DC015</w:t>
            </w:r>
          </w:p>
        </w:tc>
      </w:tr>
      <w:tr w14:paraId="1120067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2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1FC6DFB7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2B813A7C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17AD7A12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I was happy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7530C1E7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>&lt;1 day=0;1-2 days=1;</w:t>
            </w:r>
          </w:p>
          <w:p w14:paraId="6A8BB20D">
            <w:pPr>
              <w:autoSpaceDE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>3-4 days=2;5-7 days=3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0C3A95BC">
            <w:pPr>
              <w:autoSpaceDE w:val="0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3E8F0E2F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DC016</w:t>
            </w:r>
          </w:p>
        </w:tc>
      </w:tr>
      <w:tr w14:paraId="60B52D7A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0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14A460C4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012103C4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6A9A3165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I felt lonely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3865DC90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bookmarkStart w:id="2" w:name="OLE_LINK1"/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>&lt;1 day=3;1-2 days=2;</w:t>
            </w:r>
          </w:p>
          <w:p w14:paraId="36CB62B2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>3-4 days=1;5-7 days=0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33960D19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1E814808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DC017</w:t>
            </w:r>
            <w:bookmarkEnd w:id="2"/>
          </w:p>
        </w:tc>
      </w:tr>
      <w:tr w14:paraId="674EA68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1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219E819B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58DEDA71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786F17A9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I could not get "going"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58EB9CD6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>&lt;1 day=3;1-2 days=2;</w:t>
            </w:r>
          </w:p>
          <w:p w14:paraId="61ECB40D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>3-4 days=1;5-7 days=0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50C44FA8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1630C051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DC018</w:t>
            </w:r>
          </w:p>
        </w:tc>
      </w:tr>
      <w:tr w14:paraId="7737995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31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4F58B28F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restart"/>
            <w:shd w:val="clear" w:color="auto" w:fill="auto"/>
            <w:vAlign w:val="center"/>
          </w:tcPr>
          <w:p w14:paraId="18C70665">
            <w:pPr>
              <w:autoSpaceDE w:val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>Cognitive score</w:t>
            </w:r>
          </w:p>
        </w:tc>
        <w:tc>
          <w:tcPr>
            <w:tcW w:w="5769" w:type="dxa"/>
            <w:shd w:val="clear" w:color="auto" w:fill="auto"/>
            <w:vAlign w:val="center"/>
          </w:tcPr>
          <w:p w14:paraId="264D207E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Please tell me today’s date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 xml:space="preserve"> (Year, Month, Day)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77E44668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bookmarkStart w:id="3" w:name="OLE_LINK6"/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Correct answer =1</w:t>
            </w:r>
          </w:p>
          <w:p w14:paraId="0B6DEC4F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Wrong answer =0</w:t>
            </w:r>
            <w:bookmarkEnd w:id="3"/>
          </w:p>
        </w:tc>
        <w:tc>
          <w:tcPr>
            <w:tcW w:w="1466" w:type="dxa"/>
            <w:vMerge w:val="restart"/>
            <w:shd w:val="clear" w:color="auto" w:fill="auto"/>
            <w:vAlign w:val="center"/>
          </w:tcPr>
          <w:p w14:paraId="130F552A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[0,11]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4E42E427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DC001</w:t>
            </w:r>
          </w:p>
        </w:tc>
      </w:tr>
      <w:tr w14:paraId="2359538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1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2B026B09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16D0F63D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69833DF3">
            <w:pPr>
              <w:widowControl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Please tell me the day of the week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6AEC9187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Correct answer =1</w:t>
            </w:r>
          </w:p>
          <w:p w14:paraId="1097EAB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Wrong answer 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2F14664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3CA50FBB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DC002</w:t>
            </w:r>
          </w:p>
        </w:tc>
      </w:tr>
      <w:tr w14:paraId="3A5A45C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1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34E6064F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778CDB3D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71C3AB7E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What is the current season?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7A96F62F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Correct answer =1</w:t>
            </w:r>
          </w:p>
          <w:p w14:paraId="0C6F5B32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Wrong answer 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270A32DB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4D4DBD0C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DC003</w:t>
            </w:r>
          </w:p>
        </w:tc>
      </w:tr>
      <w:tr w14:paraId="0BAB812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1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3432F97F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229A44B2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134A260D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What does 100 minus 7 equal?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1EA27BD8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Correct answer =1</w:t>
            </w:r>
          </w:p>
          <w:p w14:paraId="5A75CD02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Wrong answer 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7446A0C3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54924D47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DC019</w:t>
            </w:r>
          </w:p>
        </w:tc>
      </w:tr>
      <w:tr w14:paraId="201B9BE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4D85646B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116A34C4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3276F927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And 7 from that</w:t>
            </w:r>
            <w:bookmarkStart w:id="4" w:name="OLE_LINK4"/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?</w:t>
            </w:r>
            <w:bookmarkEnd w:id="4"/>
          </w:p>
        </w:tc>
        <w:tc>
          <w:tcPr>
            <w:tcW w:w="3171" w:type="dxa"/>
            <w:shd w:val="clear" w:color="auto" w:fill="auto"/>
            <w:vAlign w:val="center"/>
          </w:tcPr>
          <w:p w14:paraId="19411E9E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Correct answer =1</w:t>
            </w:r>
          </w:p>
          <w:p w14:paraId="724057E1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Wrong answer 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297853B1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082F7802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DC0</w:t>
            </w: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20</w:t>
            </w:r>
          </w:p>
        </w:tc>
      </w:tr>
      <w:tr w14:paraId="47AD593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5E37AE39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1923B659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0A172E8E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And 7 from that?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3661B63C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Correct answer =1</w:t>
            </w:r>
          </w:p>
          <w:p w14:paraId="5D98DB8F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Wrong answer 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4C2BECE4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4C2BCEE7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DC0</w:t>
            </w: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21</w:t>
            </w:r>
          </w:p>
        </w:tc>
      </w:tr>
      <w:tr w14:paraId="519BB280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6044A95C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45221D77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48D13F6A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And 7 from that?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1E7A8F8A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Correct answer =1</w:t>
            </w:r>
          </w:p>
          <w:p w14:paraId="5EE1664A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Wrong answer 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081E17D4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0584C58F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DC0</w:t>
            </w: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22</w:t>
            </w:r>
          </w:p>
        </w:tc>
      </w:tr>
      <w:tr w14:paraId="72C9988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23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5D1BB124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0A67875A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40C02FEF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And 7 from that?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27FBAC0F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Correct answer =1</w:t>
            </w:r>
          </w:p>
          <w:p w14:paraId="7D0472D1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Wrong answer 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2EB5C50C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0E55206C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DC0</w:t>
            </w: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23</w:t>
            </w:r>
          </w:p>
        </w:tc>
      </w:tr>
      <w:tr w14:paraId="4D0660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3AECCC28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2960EA08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05FF0409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Please draw that picture on this paper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234A798E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Correct answer =1</w:t>
            </w:r>
          </w:p>
          <w:p w14:paraId="7B25FD78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Wrong answer 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7B79F055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1005E3F1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DC025</w:t>
            </w:r>
          </w:p>
        </w:tc>
      </w:tr>
      <w:tr w14:paraId="340C03BB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1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08A39C93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restart"/>
            <w:shd w:val="clear" w:color="auto" w:fill="auto"/>
            <w:vAlign w:val="center"/>
          </w:tcPr>
          <w:p w14:paraId="07BA762B">
            <w:pPr>
              <w:autoSpaceDE w:val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>Episodic memory score</w:t>
            </w:r>
          </w:p>
        </w:tc>
        <w:tc>
          <w:tcPr>
            <w:tcW w:w="5769" w:type="dxa"/>
            <w:shd w:val="clear" w:color="auto" w:fill="auto"/>
            <w:vAlign w:val="center"/>
          </w:tcPr>
          <w:p w14:paraId="1753FD08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Short-term word memory: please let us know the words you are able to recall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0C1ED23C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 xml:space="preserve"> </w:t>
            </w:r>
            <w:bookmarkStart w:id="5" w:name="OLE_LINK5"/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>Recall a word = 1</w:t>
            </w:r>
          </w:p>
          <w:p w14:paraId="1573EF5D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Unable to recall =0</w:t>
            </w:r>
            <w:bookmarkEnd w:id="5"/>
          </w:p>
        </w:tc>
        <w:tc>
          <w:tcPr>
            <w:tcW w:w="1466" w:type="dxa"/>
            <w:vMerge w:val="restart"/>
            <w:shd w:val="clear" w:color="auto" w:fill="auto"/>
            <w:vAlign w:val="center"/>
          </w:tcPr>
          <w:p w14:paraId="1BB272AB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>[0,20]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27E5C039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DC006</w:t>
            </w:r>
          </w:p>
        </w:tc>
      </w:tr>
      <w:tr w14:paraId="6F8343B4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52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4BF7D92D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7E536EAF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61CA1985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Long-term word memory: Please tell me any of the words that you remember now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2141FD87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hint="eastAsia" w:ascii="Times New Roman" w:hAnsi="Times New Roman" w:cs="Times New Roman"/>
                <w:color w:val="auto"/>
                <w:sz w:val="22"/>
                <w:szCs w:val="22"/>
              </w:rPr>
              <w:t>Recall a word = 1</w:t>
            </w:r>
          </w:p>
          <w:p w14:paraId="7BA7E155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Unable to recall 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727C6A0B">
            <w:pPr>
              <w:autoSpaceDE w:val="0"/>
              <w:jc w:val="center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29FD250E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DC027</w:t>
            </w:r>
          </w:p>
        </w:tc>
      </w:tr>
      <w:tr w14:paraId="62B90DE9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1" w:hRule="atLeast"/>
        </w:trPr>
        <w:tc>
          <w:tcPr>
            <w:tcW w:w="712" w:type="dxa"/>
            <w:vMerge w:val="restart"/>
            <w:shd w:val="clear" w:color="auto" w:fill="auto"/>
            <w:vAlign w:val="center"/>
          </w:tcPr>
          <w:p w14:paraId="19C94462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>PH</w:t>
            </w:r>
          </w:p>
        </w:tc>
        <w:tc>
          <w:tcPr>
            <w:tcW w:w="1395" w:type="dxa"/>
            <w:vMerge w:val="restart"/>
            <w:shd w:val="clear" w:color="auto" w:fill="auto"/>
            <w:vAlign w:val="center"/>
          </w:tcPr>
          <w:p w14:paraId="59511DF8">
            <w:pPr>
              <w:autoSpaceDE w:val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>Activities of daily living</w:t>
            </w:r>
          </w:p>
        </w:tc>
        <w:tc>
          <w:tcPr>
            <w:tcW w:w="5769" w:type="dxa"/>
            <w:shd w:val="clear" w:color="auto" w:fill="auto"/>
            <w:vAlign w:val="center"/>
          </w:tcPr>
          <w:p w14:paraId="17F7A00B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Do you have any difficulty with dressing?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11C37D85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No difficulty =3; Difficult but achievable =2; Have difficulty and need help=1; Unable to complete =0</w:t>
            </w:r>
          </w:p>
        </w:tc>
        <w:tc>
          <w:tcPr>
            <w:tcW w:w="1466" w:type="dxa"/>
            <w:vMerge w:val="restart"/>
            <w:shd w:val="clear" w:color="auto" w:fill="auto"/>
            <w:vAlign w:val="center"/>
          </w:tcPr>
          <w:p w14:paraId="13B321A6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[0,18]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5A1E97F9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DB010</w:t>
            </w:r>
          </w:p>
        </w:tc>
      </w:tr>
      <w:tr w14:paraId="19170F0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70579768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6B5862F8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38D9BD67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Do you have any difficulty with bathing or showering?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1443F542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No difficulty =3; Difficult but achievable =2; Have difficulty and need help=1; Unable to complete 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0E249A7B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2D470852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DB01</w:t>
            </w: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1</w:t>
            </w:r>
          </w:p>
        </w:tc>
      </w:tr>
      <w:tr w14:paraId="50AC362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1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24A74B58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4102285D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0AD356DF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Do you have any difficulty with eating?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68B86FBE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No difficulty =3; Difficult but achievable =2; Have difficulty and need help=1; Unable to complete 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06A3B7D9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51D0C1EB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DB01</w:t>
            </w: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2</w:t>
            </w:r>
          </w:p>
        </w:tc>
      </w:tr>
      <w:tr w14:paraId="79C322F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79A65194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7C948BAE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69BF8839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Do you have any difficulty with getting into or out of bed?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73D9CFD7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No difficulty =3; Difficult but achievable =2; Have difficulty and need help=1; Unable to complete 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060762D8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6467B622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DB01</w:t>
            </w: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3</w:t>
            </w:r>
          </w:p>
        </w:tc>
      </w:tr>
      <w:tr w14:paraId="497AD8E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1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4E227903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1B8942FB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7BDB5752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Do you have any difficulties with using the toilet?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28B1D136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No difficulty =3; Difficult but achievable =2; Have difficulty and need help=1; Unable to complete 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48B3D829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36788B0A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DB01</w:t>
            </w: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4</w:t>
            </w:r>
          </w:p>
        </w:tc>
      </w:tr>
      <w:tr w14:paraId="29AF53DF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08E0AADB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2E075439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6A36DF2E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 xml:space="preserve"> </w:t>
            </w:r>
            <w:bookmarkStart w:id="6" w:name="OLE_LINK2"/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 xml:space="preserve">Do </w:t>
            </w:r>
            <w:bookmarkEnd w:id="6"/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you have any difficulties with controlling urination and defecation?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561CC4B2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No difficulty =3; Difficult but achievable =2; Have difficulty and need help=1; Unable to complete 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28B2CA77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6E0DFCFC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DB015</w:t>
            </w:r>
          </w:p>
        </w:tc>
      </w:tr>
      <w:tr w14:paraId="18C1EF7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1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46316375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restart"/>
            <w:shd w:val="clear" w:color="auto" w:fill="auto"/>
            <w:vAlign w:val="center"/>
          </w:tcPr>
          <w:p w14:paraId="6FC16A59">
            <w:pPr>
              <w:autoSpaceDE w:val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>Instrumental activities of daily living</w:t>
            </w:r>
          </w:p>
        </w:tc>
        <w:tc>
          <w:tcPr>
            <w:tcW w:w="5769" w:type="dxa"/>
            <w:shd w:val="clear" w:color="auto" w:fill="auto"/>
            <w:vAlign w:val="center"/>
          </w:tcPr>
          <w:p w14:paraId="6A19D948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 xml:space="preserve"> Do you have any difficulties with doing household chores?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7CB19038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No difficulty =3; Difficult but achievable =2; Have difficulty and need help=1; Unable to complete =0</w:t>
            </w:r>
          </w:p>
        </w:tc>
        <w:tc>
          <w:tcPr>
            <w:tcW w:w="1466" w:type="dxa"/>
            <w:vMerge w:val="restart"/>
            <w:shd w:val="clear" w:color="auto" w:fill="auto"/>
            <w:vAlign w:val="center"/>
          </w:tcPr>
          <w:p w14:paraId="42F6B838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[0,15]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0E060A33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DB016</w:t>
            </w:r>
          </w:p>
        </w:tc>
      </w:tr>
      <w:tr w14:paraId="0FDDC05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1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630B7C45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4AAB4213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2712B908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Do you have any difficulties with preparing hot meals?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1451317D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No difficulty =3; Difficult but achievable =2; Have difficulty and need help=1; Unable to complete 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09E44A20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15FC6C91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DB0</w:t>
            </w: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17</w:t>
            </w:r>
          </w:p>
        </w:tc>
      </w:tr>
      <w:tr w14:paraId="2B46DC9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1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4928458F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29016022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34D1C262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Do you have any difficulties with shopping for groceries?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6E1AEEC2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No difficulty =3; Difficult but achievable =2; Have difficulty and need help=1; Unable to complete 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1A467B6B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1CF983ED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DB0</w:t>
            </w: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18</w:t>
            </w:r>
          </w:p>
        </w:tc>
      </w:tr>
      <w:tr w14:paraId="6971CD15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588936E4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230B9ED9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0FD9B264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Do you have any difficulties with managing your money?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2D9D6BB7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No difficulty =3; Difficult but achievable =2; Have difficulty and need help=1; Unable to complete 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0B3A069A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4C1C017C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DB0</w:t>
            </w: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19</w:t>
            </w:r>
          </w:p>
        </w:tc>
      </w:tr>
      <w:tr w14:paraId="1BABC2CD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4DD59311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1577D75C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318D9247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 xml:space="preserve">Do you have any difficulties with taking medications? 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1F318DEE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No difficulty =3; Difficult but achievable =2; Have difficulty and need help=1; Unable to complete 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4B1E98A9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6FD363E2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DB020</w:t>
            </w:r>
          </w:p>
        </w:tc>
      </w:tr>
      <w:tr w14:paraId="5EBBE6CC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1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275CE2F4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restart"/>
            <w:shd w:val="clear" w:color="auto" w:fill="auto"/>
            <w:vAlign w:val="center"/>
          </w:tcPr>
          <w:p w14:paraId="317B7220">
            <w:pPr>
              <w:autoSpaceDE w:val="0"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  <w:t>Physical function</w:t>
            </w:r>
          </w:p>
        </w:tc>
        <w:tc>
          <w:tcPr>
            <w:tcW w:w="5769" w:type="dxa"/>
            <w:shd w:val="clear" w:color="auto" w:fill="auto"/>
            <w:vAlign w:val="center"/>
          </w:tcPr>
          <w:p w14:paraId="67D5F40A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 xml:space="preserve">Do you have any difficulty with running or jogging about 1 Km? 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1600093D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No difficulty =3; Difficult but achievable =2; Have difficulty and need help=1; Unable to complete =0</w:t>
            </w:r>
          </w:p>
        </w:tc>
        <w:tc>
          <w:tcPr>
            <w:tcW w:w="1466" w:type="dxa"/>
            <w:vMerge w:val="restart"/>
            <w:shd w:val="clear" w:color="auto" w:fill="auto"/>
            <w:vAlign w:val="center"/>
          </w:tcPr>
          <w:p w14:paraId="1A6F2854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[0,18]</w:t>
            </w:r>
          </w:p>
        </w:tc>
        <w:tc>
          <w:tcPr>
            <w:tcW w:w="1550" w:type="dxa"/>
            <w:shd w:val="clear" w:color="auto" w:fill="auto"/>
            <w:vAlign w:val="center"/>
          </w:tcPr>
          <w:p w14:paraId="356AD6B6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DB001</w:t>
            </w:r>
          </w:p>
        </w:tc>
      </w:tr>
      <w:tr w14:paraId="6991B281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2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6992026A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21738256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675BF14F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 xml:space="preserve">Do you have difficulty </w:t>
            </w:r>
            <w:bookmarkStart w:id="7" w:name="OLE_LINK3"/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with</w:t>
            </w:r>
            <w:bookmarkEnd w:id="7"/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 xml:space="preserve"> getting up from a chair after sitting for a long period?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4D455C42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No difficulty =3; Difficult but achievable =2; Have difficulty and need help=1; Unable to complete 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78F133C7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585C5765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DB00</w:t>
            </w: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5</w:t>
            </w:r>
          </w:p>
        </w:tc>
      </w:tr>
      <w:tr w14:paraId="0AAFBFE2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1579DF86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7F80D74A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0CD03A41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 xml:space="preserve"> Do you have difficulty with stooping, kneeling, or crouching?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2B579992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No difficulty =3; Difficult but achievable =2; Have difficulty and need help=1; Unable to complete 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5AAB343A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74FF8C21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DB00</w:t>
            </w: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6</w:t>
            </w:r>
          </w:p>
        </w:tc>
      </w:tr>
      <w:tr w14:paraId="6BCB3243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22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1360F82D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0A1D9D3C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2D25B3D5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 xml:space="preserve">Do you have difficulty with reaching or extending your arms above shoulder level? 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1A70AC3A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No difficulty =3; Difficult but achievable =2; Have difficulty and need help=1; Unable to complete 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6F8BE93C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657F9D87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DB00</w:t>
            </w: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7</w:t>
            </w:r>
          </w:p>
        </w:tc>
      </w:tr>
      <w:tr w14:paraId="5AE77736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2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6D541598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4DCD5FBB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5ADE57FB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Do you have difficulty with lifting or carrying weights over 10 jin, like a heavy bag of groceries?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1EE22A3A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No difficulty =3; Difficult but achievable =2; Have difficulty and need help=1; Unable to complete 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657AB814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2FF4BC45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DB00</w:t>
            </w: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8</w:t>
            </w:r>
          </w:p>
        </w:tc>
      </w:tr>
      <w:tr w14:paraId="187285A7">
        <w:tblPrEx>
          <w:tblBorders>
            <w:top w:val="single" w:color="000000" w:sz="8" w:space="0"/>
            <w:left w:val="single" w:color="000000" w:sz="8" w:space="0"/>
            <w:bottom w:val="single" w:color="000000" w:sz="8" w:space="0"/>
            <w:right w:val="single" w:color="000000" w:sz="8" w:space="0"/>
            <w:insideH w:val="single" w:color="000000" w:sz="8" w:space="0"/>
            <w:insideV w:val="single" w:color="000000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1" w:hRule="atLeast"/>
        </w:trPr>
        <w:tc>
          <w:tcPr>
            <w:tcW w:w="712" w:type="dxa"/>
            <w:vMerge w:val="continue"/>
            <w:shd w:val="clear" w:color="auto" w:fill="auto"/>
            <w:vAlign w:val="center"/>
          </w:tcPr>
          <w:p w14:paraId="7CD52BC7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1395" w:type="dxa"/>
            <w:vMerge w:val="continue"/>
            <w:shd w:val="clear" w:color="auto" w:fill="auto"/>
            <w:vAlign w:val="center"/>
          </w:tcPr>
          <w:p w14:paraId="18FD7758">
            <w:pPr>
              <w:autoSpaceDE w:val="0"/>
              <w:jc w:val="center"/>
              <w:rPr>
                <w:rFonts w:ascii="Times New Roman" w:hAnsi="Times New Roman" w:eastAsia="等线" w:cs="Times New Roman"/>
                <w:b/>
                <w:bCs/>
                <w:color w:val="auto"/>
                <w:sz w:val="22"/>
                <w:szCs w:val="22"/>
                <w:lang w:bidi="ar"/>
              </w:rPr>
            </w:pPr>
          </w:p>
        </w:tc>
        <w:tc>
          <w:tcPr>
            <w:tcW w:w="5769" w:type="dxa"/>
            <w:shd w:val="clear" w:color="auto" w:fill="auto"/>
            <w:vAlign w:val="center"/>
          </w:tcPr>
          <w:p w14:paraId="4ED81CCC">
            <w:pPr>
              <w:autoSpaceDE w:val="0"/>
              <w:jc w:val="center"/>
              <w:rPr>
                <w:rFonts w:ascii="Times New Roman" w:hAnsi="Times New Roman" w:eastAsia="Segoe UI" w:cs="Times New Roman"/>
                <w:color w:val="auto"/>
                <w:sz w:val="22"/>
                <w:szCs w:val="22"/>
                <w:shd w:val="clear" w:color="auto" w:fill="FFFFFF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Do you have difficulty with picking up a small coin from a table?</w:t>
            </w:r>
          </w:p>
        </w:tc>
        <w:tc>
          <w:tcPr>
            <w:tcW w:w="3171" w:type="dxa"/>
            <w:shd w:val="clear" w:color="auto" w:fill="auto"/>
            <w:vAlign w:val="center"/>
          </w:tcPr>
          <w:p w14:paraId="53D58FEE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No difficulty =3; Difficult but achievable =2; Have difficulty and need help=1; Unable to complete =0</w:t>
            </w:r>
          </w:p>
        </w:tc>
        <w:tc>
          <w:tcPr>
            <w:tcW w:w="1466" w:type="dxa"/>
            <w:vMerge w:val="continue"/>
            <w:shd w:val="clear" w:color="auto" w:fill="auto"/>
            <w:vAlign w:val="center"/>
          </w:tcPr>
          <w:p w14:paraId="42FF84CA">
            <w:pPr>
              <w:autoSpaceDE w:val="0"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550" w:type="dxa"/>
            <w:shd w:val="clear" w:color="auto" w:fill="auto"/>
            <w:vAlign w:val="center"/>
          </w:tcPr>
          <w:p w14:paraId="5F95FF5D">
            <w:pPr>
              <w:autoSpaceDE w:val="0"/>
              <w:jc w:val="center"/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DB00</w:t>
            </w:r>
            <w:r>
              <w:rPr>
                <w:rFonts w:hint="eastAsia" w:ascii="Times New Roman" w:hAnsi="Times New Roman" w:eastAsia="等线" w:cs="Times New Roman"/>
                <w:color w:val="auto"/>
                <w:sz w:val="22"/>
                <w:szCs w:val="22"/>
                <w:lang w:bidi="ar"/>
              </w:rPr>
              <w:t>9</w:t>
            </w:r>
          </w:p>
        </w:tc>
      </w:tr>
    </w:tbl>
    <w:p w14:paraId="016D68CF">
      <w:pPr>
        <w:rPr>
          <w:rFonts w:ascii="Times New Roman" w:hAnsi="Times New Roman" w:eastAsia="等线" w:cs="Times New Roman"/>
          <w:b/>
          <w:bCs/>
          <w:color w:val="auto"/>
          <w:sz w:val="21"/>
          <w:szCs w:val="21"/>
          <w:lang w:bidi="ar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微软雅黑"/>
          <w:b/>
          <w:bCs/>
          <w:color w:val="auto"/>
          <w:sz w:val="21"/>
          <w:szCs w:val="21"/>
        </w:rPr>
        <w:t>Abbreviations:</w:t>
      </w:r>
      <w:r>
        <w:rPr>
          <w:rFonts w:hint="eastAsia" w:ascii="Times New Roman" w:hAnsi="Times New Roman" w:eastAsia="微软雅黑"/>
          <w:b/>
          <w:bCs/>
          <w:color w:val="auto"/>
          <w:sz w:val="21"/>
          <w:szCs w:val="21"/>
        </w:rPr>
        <w:t xml:space="preserve"> </w:t>
      </w:r>
      <w:r>
        <w:rPr>
          <w:rFonts w:ascii="Times New Roman" w:hAnsi="Times New Roman" w:eastAsia="等线"/>
          <w:color w:val="auto"/>
          <w:sz w:val="21"/>
          <w:szCs w:val="21"/>
        </w:rPr>
        <w:t>MH, Mental health; PH, Physical health.</w:t>
      </w:r>
    </w:p>
    <w:p w14:paraId="0D1C1DFC">
      <w:pPr>
        <w:jc w:val="left"/>
        <w:rPr>
          <w:rFonts w:ascii="Times New Roman" w:hAnsi="Times New Roman" w:eastAsia="微软雅黑"/>
          <w:color w:val="auto"/>
          <w:sz w:val="24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5.</w:t>
      </w: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 </w:t>
      </w:r>
      <w:r>
        <w:rPr>
          <w:rFonts w:ascii="Times New Roman" w:hAnsi="Times New Roman" w:eastAsia="等线"/>
          <w:b/>
          <w:bCs/>
          <w:color w:val="auto"/>
          <w:sz w:val="24"/>
        </w:rPr>
        <w:t>The percentages of participants with missing covariates</w:t>
      </w:r>
      <w:r>
        <w:rPr>
          <w:rFonts w:hint="eastAsia" w:ascii="Times New Roman" w:hAnsi="Times New Roman" w:eastAsia="等线"/>
          <w:b/>
          <w:bCs/>
          <w:color w:val="auto"/>
          <w:sz w:val="24"/>
        </w:rPr>
        <w:t>.</w:t>
      </w:r>
      <w:r>
        <w:rPr>
          <w:rFonts w:hint="eastAsia" w:ascii="Times New Roman" w:hAnsi="Times New Roman" w:eastAsia="等线"/>
          <w:b/>
          <w:bCs/>
          <w:color w:val="auto"/>
          <w:sz w:val="24"/>
        </w:rPr>
        <w:t xml:space="preserve"> </w:t>
      </w:r>
    </w:p>
    <w:tbl>
      <w:tblPr>
        <w:tblStyle w:val="4"/>
        <w:tblW w:w="8293" w:type="dxa"/>
        <w:tblInd w:w="108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570"/>
        <w:gridCol w:w="1635"/>
        <w:gridCol w:w="3088"/>
      </w:tblGrid>
      <w:tr w14:paraId="0EC0A7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570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0AB6FE87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Characteristic</w:t>
            </w:r>
          </w:p>
        </w:tc>
        <w:tc>
          <w:tcPr>
            <w:tcW w:w="1635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294F3A71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Count</w:t>
            </w:r>
          </w:p>
        </w:tc>
        <w:tc>
          <w:tcPr>
            <w:tcW w:w="3088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bottom"/>
          </w:tcPr>
          <w:p w14:paraId="5F81B9C5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Missing Rate</w:t>
            </w:r>
          </w:p>
        </w:tc>
      </w:tr>
      <w:tr w14:paraId="4FBB856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FECEA38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Age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EE2286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4511</w:t>
            </w: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535E5B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0.00%</w:t>
            </w:r>
          </w:p>
        </w:tc>
      </w:tr>
      <w:tr w14:paraId="57CA8BD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7FAE43D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Gender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F12EE1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4511</w:t>
            </w: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4450B2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0.00%</w:t>
            </w:r>
          </w:p>
        </w:tc>
      </w:tr>
      <w:tr w14:paraId="64AF042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064D1A4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Area type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6CB3C1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4511</w:t>
            </w: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DCC60E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0.00%</w:t>
            </w:r>
          </w:p>
        </w:tc>
      </w:tr>
      <w:tr w14:paraId="14E8CE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93FB592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Education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C25749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4511</w:t>
            </w: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3F764F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0.00%</w:t>
            </w:r>
          </w:p>
        </w:tc>
      </w:tr>
      <w:tr w14:paraId="552B2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390B54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Smoking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1745D9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4511</w:t>
            </w: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837866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0.00%</w:t>
            </w:r>
          </w:p>
        </w:tc>
      </w:tr>
      <w:tr w14:paraId="76C2B3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CD4052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Drinking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729728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4511</w:t>
            </w: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C1BEF9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0.00%</w:t>
            </w:r>
          </w:p>
        </w:tc>
      </w:tr>
      <w:tr w14:paraId="7AA9E16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66421E1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Chronic disease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A74770C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4511</w:t>
            </w: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1107FE0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0.00%</w:t>
            </w:r>
          </w:p>
        </w:tc>
      </w:tr>
      <w:tr w14:paraId="2D0A57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3944D2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Depression score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A1217D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4511</w:t>
            </w: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328532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5.05%</w:t>
            </w:r>
          </w:p>
        </w:tc>
      </w:tr>
      <w:tr w14:paraId="7ED6A1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0DE121A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Cognitive score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26921B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4511</w:t>
            </w: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63F8B7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32.25%</w:t>
            </w:r>
          </w:p>
        </w:tc>
      </w:tr>
      <w:tr w14:paraId="22C6F09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0AFA1355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Episodic memory score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36C4588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4511</w:t>
            </w: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25860DA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0.00%</w:t>
            </w:r>
          </w:p>
        </w:tc>
      </w:tr>
      <w:tr w14:paraId="238C829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080B9F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ADL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B2B2E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4511</w:t>
            </w: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285D6C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22.35%</w:t>
            </w:r>
          </w:p>
        </w:tc>
      </w:tr>
      <w:tr w14:paraId="10541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5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607B3BA4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IADL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72ABD96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4511</w:t>
            </w:r>
          </w:p>
        </w:tc>
        <w:tc>
          <w:tcPr>
            <w:tcW w:w="30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</w:tcPr>
          <w:p w14:paraId="45C0CBB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0.00%</w:t>
            </w:r>
          </w:p>
        </w:tc>
      </w:tr>
      <w:tr w14:paraId="1B4D27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357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 w14:paraId="04065953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 w14:paraId="029D7C1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4511</w:t>
            </w:r>
          </w:p>
        </w:tc>
        <w:tc>
          <w:tcPr>
            <w:tcW w:w="308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bottom"/>
          </w:tcPr>
          <w:p w14:paraId="6EADC43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0.00%</w:t>
            </w:r>
          </w:p>
        </w:tc>
      </w:tr>
    </w:tbl>
    <w:p w14:paraId="0CF9E030">
      <w:pPr>
        <w:rPr>
          <w:rFonts w:ascii="Times New Roman" w:hAnsi="Times New Roman" w:eastAsia="微软雅黑"/>
          <w:color w:val="auto"/>
          <w:sz w:val="24"/>
        </w:rPr>
      </w:pPr>
      <w:r>
        <w:rPr>
          <w:rFonts w:ascii="Times New Roman" w:hAnsi="Times New Roman" w:eastAsia="微软雅黑" w:cs="Times New Roman"/>
          <w:b/>
          <w:bCs/>
          <w:color w:val="auto"/>
          <w:szCs w:val="21"/>
        </w:rPr>
        <w:t xml:space="preserve">Abbreviations: </w:t>
      </w:r>
      <w:r>
        <w:rPr>
          <w:rFonts w:ascii="Times New Roman" w:hAnsi="Times New Roman" w:eastAsia="微软雅黑" w:cs="Times New Roman"/>
          <w:color w:val="auto"/>
          <w:szCs w:val="21"/>
        </w:rPr>
        <w:t>ADL,</w:t>
      </w:r>
      <w:r>
        <w:rPr>
          <w:rFonts w:hint="eastAsia" w:ascii="Times New Roman" w:hAnsi="Times New Roman" w:eastAsia="微软雅黑" w:cs="Times New Roman"/>
          <w:color w:val="auto"/>
          <w:szCs w:val="21"/>
        </w:rPr>
        <w:t xml:space="preserve"> </w:t>
      </w:r>
      <w:r>
        <w:rPr>
          <w:rFonts w:ascii="Times New Roman" w:hAnsi="Times New Roman" w:eastAsia="微软雅黑" w:cs="Times New Roman"/>
          <w:color w:val="auto"/>
          <w:szCs w:val="21"/>
        </w:rPr>
        <w:t>Activities of daily living;</w:t>
      </w:r>
      <w:r>
        <w:rPr>
          <w:rFonts w:hint="eastAsia" w:ascii="Times New Roman" w:hAnsi="Times New Roman" w:eastAsia="微软雅黑" w:cs="Times New Roman"/>
          <w:color w:val="auto"/>
          <w:szCs w:val="21"/>
        </w:rPr>
        <w:t xml:space="preserve"> </w:t>
      </w:r>
      <w:r>
        <w:rPr>
          <w:rFonts w:ascii="Times New Roman" w:hAnsi="Times New Roman" w:eastAsia="微软雅黑" w:cs="Times New Roman"/>
          <w:color w:val="auto"/>
          <w:szCs w:val="21"/>
        </w:rPr>
        <w:t>IADL,</w:t>
      </w:r>
      <w:r>
        <w:rPr>
          <w:rFonts w:hint="eastAsia" w:ascii="Times New Roman" w:hAnsi="Times New Roman" w:eastAsia="微软雅黑" w:cs="Times New Roman"/>
          <w:color w:val="auto"/>
          <w:szCs w:val="21"/>
        </w:rPr>
        <w:t xml:space="preserve"> </w:t>
      </w:r>
      <w:r>
        <w:rPr>
          <w:rFonts w:ascii="Times New Roman" w:hAnsi="Times New Roman" w:eastAsia="微软雅黑" w:cs="Times New Roman"/>
          <w:color w:val="auto"/>
          <w:szCs w:val="21"/>
        </w:rPr>
        <w:t>Instrumental activities of daily living;</w:t>
      </w:r>
      <w:r>
        <w:rPr>
          <w:rFonts w:hint="eastAsia" w:ascii="Times New Roman" w:hAnsi="Times New Roman" w:eastAsia="微软雅黑" w:cs="Times New Roman"/>
          <w:color w:val="auto"/>
          <w:szCs w:val="21"/>
        </w:rPr>
        <w:t xml:space="preserve"> </w:t>
      </w:r>
      <w:r>
        <w:rPr>
          <w:rFonts w:ascii="Times New Roman" w:hAnsi="Times New Roman" w:eastAsia="微软雅黑" w:cs="Times New Roman"/>
          <w:color w:val="auto"/>
          <w:szCs w:val="21"/>
        </w:rPr>
        <w:t>PH,</w:t>
      </w:r>
      <w:r>
        <w:rPr>
          <w:rFonts w:hint="eastAsia" w:ascii="Times New Roman" w:hAnsi="Times New Roman" w:eastAsia="微软雅黑" w:cs="Times New Roman"/>
          <w:color w:val="auto"/>
          <w:szCs w:val="21"/>
        </w:rPr>
        <w:t xml:space="preserve"> </w:t>
      </w:r>
      <w:r>
        <w:rPr>
          <w:rFonts w:ascii="Times New Roman" w:hAnsi="Times New Roman" w:eastAsia="微软雅黑" w:cs="Times New Roman"/>
          <w:color w:val="auto"/>
          <w:szCs w:val="21"/>
        </w:rPr>
        <w:t>Physical health</w:t>
      </w:r>
      <w:r>
        <w:rPr>
          <w:rFonts w:hint="eastAsia" w:ascii="Times New Roman" w:hAnsi="Times New Roman" w:eastAsia="微软雅黑" w:cs="Times New Roman"/>
          <w:color w:val="auto"/>
          <w:szCs w:val="21"/>
        </w:rPr>
        <w:t>.</w:t>
      </w:r>
    </w:p>
    <w:p w14:paraId="1408C10D">
      <w:pPr>
        <w:widowControl/>
        <w:jc w:val="left"/>
        <w:rPr>
          <w:rFonts w:ascii="Times New Roman" w:hAnsi="Times New Roman" w:eastAsia="微软雅黑"/>
          <w:color w:val="auto"/>
          <w:sz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32481A5C">
      <w:pPr>
        <w:rPr>
          <w:rFonts w:ascii="Times New Roman" w:hAnsi="Times New Roman" w:eastAsia="微软雅黑" w:cs="Times New Roman"/>
          <w:b/>
          <w:bCs/>
          <w:color w:val="auto"/>
          <w:kern w:val="0"/>
          <w:szCs w:val="21"/>
          <w:lang w:bidi="ar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6.</w:t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val="en-US" w:eastAsia="zh-CN" w:bidi="ar"/>
        </w:rPr>
        <w:t xml:space="preserve"> </w:t>
      </w:r>
      <w:r>
        <w:rPr>
          <w:rFonts w:ascii="Times New Roman" w:hAnsi="Times New Roman" w:eastAsia="微软雅黑" w:cs="Times New Roman"/>
          <w:b/>
          <w:bCs/>
          <w:color w:val="auto"/>
          <w:kern w:val="0"/>
          <w:sz w:val="24"/>
          <w:szCs w:val="24"/>
          <w:lang w:bidi="ar"/>
        </w:rPr>
        <w:t xml:space="preserve">Correlation matrix of the variables </w:t>
      </w:r>
      <w:r>
        <w:rPr>
          <w:rFonts w:hint="eastAsia" w:ascii="Times New Roman" w:hAnsi="Times New Roman" w:eastAsia="微软雅黑" w:cs="Times New Roman"/>
          <w:b/>
          <w:bCs/>
          <w:color w:val="auto"/>
          <w:kern w:val="0"/>
          <w:sz w:val="24"/>
          <w:szCs w:val="24"/>
          <w:lang w:bidi="ar"/>
        </w:rPr>
        <w:t>.</w:t>
      </w:r>
    </w:p>
    <w:tbl>
      <w:tblPr>
        <w:tblStyle w:val="4"/>
        <w:tblW w:w="14132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78"/>
        <w:gridCol w:w="1015"/>
        <w:gridCol w:w="981"/>
        <w:gridCol w:w="969"/>
        <w:gridCol w:w="993"/>
        <w:gridCol w:w="969"/>
        <w:gridCol w:w="969"/>
        <w:gridCol w:w="946"/>
        <w:gridCol w:w="935"/>
        <w:gridCol w:w="946"/>
        <w:gridCol w:w="969"/>
        <w:gridCol w:w="981"/>
        <w:gridCol w:w="969"/>
        <w:gridCol w:w="612"/>
      </w:tblGrid>
      <w:tr w14:paraId="075F48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7" w:hRule="atLeast"/>
        </w:trPr>
        <w:tc>
          <w:tcPr>
            <w:tcW w:w="1878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32800A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0"/>
                <w:szCs w:val="20"/>
                <w:lang w:bidi="ar"/>
              </w:rPr>
              <w:t>Variables</w:t>
            </w:r>
          </w:p>
        </w:tc>
        <w:tc>
          <w:tcPr>
            <w:tcW w:w="1015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0AE00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bookmarkStart w:id="8" w:name="OLE_LINK8"/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(1)</w:t>
            </w:r>
            <w:bookmarkEnd w:id="8"/>
          </w:p>
        </w:tc>
        <w:tc>
          <w:tcPr>
            <w:tcW w:w="981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E58F5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bookmarkStart w:id="9" w:name="OLE_LINK9"/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(2)</w:t>
            </w:r>
            <w:bookmarkEnd w:id="9"/>
          </w:p>
        </w:tc>
        <w:tc>
          <w:tcPr>
            <w:tcW w:w="969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5D0D62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(3)</w:t>
            </w:r>
          </w:p>
        </w:tc>
        <w:tc>
          <w:tcPr>
            <w:tcW w:w="993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B4506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bookmarkStart w:id="10" w:name="OLE_LINK10"/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(4)</w:t>
            </w:r>
            <w:bookmarkEnd w:id="10"/>
          </w:p>
        </w:tc>
        <w:tc>
          <w:tcPr>
            <w:tcW w:w="969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B7E34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(5)</w:t>
            </w:r>
          </w:p>
        </w:tc>
        <w:tc>
          <w:tcPr>
            <w:tcW w:w="969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3C09F9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(6)</w:t>
            </w:r>
          </w:p>
        </w:tc>
        <w:tc>
          <w:tcPr>
            <w:tcW w:w="946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FB65E1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(7)</w:t>
            </w:r>
          </w:p>
        </w:tc>
        <w:tc>
          <w:tcPr>
            <w:tcW w:w="935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245295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(8)</w:t>
            </w:r>
          </w:p>
        </w:tc>
        <w:tc>
          <w:tcPr>
            <w:tcW w:w="946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24EFD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bookmarkStart w:id="11" w:name="OLE_LINK11"/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(9)</w:t>
            </w:r>
            <w:bookmarkEnd w:id="11"/>
          </w:p>
        </w:tc>
        <w:tc>
          <w:tcPr>
            <w:tcW w:w="969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6A0CE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(10)</w:t>
            </w:r>
          </w:p>
        </w:tc>
        <w:tc>
          <w:tcPr>
            <w:tcW w:w="981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E7E362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(11)</w:t>
            </w:r>
          </w:p>
        </w:tc>
        <w:tc>
          <w:tcPr>
            <w:tcW w:w="969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AEFC1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(12)</w:t>
            </w:r>
          </w:p>
        </w:tc>
        <w:tc>
          <w:tcPr>
            <w:tcW w:w="612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AD924A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(13)</w:t>
            </w:r>
          </w:p>
        </w:tc>
      </w:tr>
      <w:tr w14:paraId="6E83FE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71D99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Pension amount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(1)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B49FC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61E112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043239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07A7E0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BFF6D2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6CA3D8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D648DF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65DB7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3612FE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83681F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E62E6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564F24A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CAFC777">
            <w:pPr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 w14:paraId="3D7E1F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B88F3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Number of activity places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(2)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5B851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0.245**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0E18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DE2351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FDCC9D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F9C57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DB8BA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E4B2FB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B300E0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358C54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55757E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8929BC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12C54B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27D0B3">
            <w:pPr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 w14:paraId="60AA21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90D4C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Type of social activity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(3)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3EEB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0.188**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E9AC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0.132**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9938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076903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49DB0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323DAE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B7526C3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CC5B5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197372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6E82DB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9EC600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1EE1EA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CDA7C7">
            <w:pPr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 w14:paraId="7F28030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9D9215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Children contact frequency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(4)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9E1BAA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0.211**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C1CE9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0.115**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1E51D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0.095**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37662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578C7D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B55D79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CF9811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70984FE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3FBC52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F286A89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8BCDF4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A68EEB8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9AE3F6">
            <w:pPr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 w14:paraId="448CB5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09C36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Number of living children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(5)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9AB49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-0.195**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FD59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-0.082**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6819A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-0.047**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5BE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-0.240**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64F13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385C4DB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E0083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C6A4A3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A6F593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280C0D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632E1C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ECA46A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6C51D8">
            <w:pPr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 w14:paraId="0E7E4F4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89D9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Living with partner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(6)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61996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0.067**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4689BD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0.01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val="en-US" w:eastAsia="zh-CN" w:bidi="ar"/>
              </w:rPr>
              <w:t>0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1EED9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-0.040**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8E13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0.157**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9E283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-0.095**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79684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A30CCB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2E91C7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9B4474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9DE2B7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0F78C0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98114E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DC8F9D">
            <w:pPr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 w14:paraId="5BCC774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B548F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Depression score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(7)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BC04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0.209**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0DBF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0.156**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66C5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0.121**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AC705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0.139**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5FAB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-0.077**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5569E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0.103**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CC220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4223FC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6B524A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40AF43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9050AA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7373DC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1307A31">
            <w:pPr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 w14:paraId="56D2227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E08B19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Cognitive score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(8)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E91BCA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0.257**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8003C5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0.145**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17F3B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0.144**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ED246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0.211**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9B09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-0.178**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C8F5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0.150**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7E32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0.246**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53B3D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D26BD4E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394BC1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1BEC99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50A058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52425FE">
            <w:pPr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 w14:paraId="47AD0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811AF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Episodic memory score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(9)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F4CA4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0.227**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701D1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0.090**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BDD596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0.170**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BC059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0.183**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2F095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-0.145**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84EFE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0.104**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F4EA8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0.196**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D5328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0.353**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FF37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129B95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3E753FC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8DAE82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6C8166">
            <w:pPr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 w14:paraId="6B3BA4D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4ECEE6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Activities of daily living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(10)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82B0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0.082**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0BF91D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0.085**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4BC90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0.072**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6B705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0.066**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C1F4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-0.065**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D2865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0.049**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878F7A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0.266**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C163A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0.126**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1A1C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0.145**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DBA776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5836E14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E22CFEF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88FAF0E">
            <w:pPr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 w14:paraId="6D1CA5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11" w:hRule="atLeast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A30D15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Instrumental activities of daily living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(11)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DC81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0.092**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6F44D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0.073**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AB0DDA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0.099**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E32FDB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0.092**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3C575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-0.086**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EF296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0.056**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0141F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0.261**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1784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0.225**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422D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0.196**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9DF8B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0.527**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00919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2D1213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1B0F0A">
            <w:pPr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 w14:paraId="4CBC9A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6" w:hRule="atLeast"/>
        </w:trPr>
        <w:tc>
          <w:tcPr>
            <w:tcW w:w="187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0932B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Physical function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(12)</w:t>
            </w:r>
          </w:p>
        </w:tc>
        <w:tc>
          <w:tcPr>
            <w:tcW w:w="10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ECBFB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0.126**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8308A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0.108**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095B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0.092**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AD32D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0.120**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83A7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-0.133**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CB5852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0.094**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C2A0C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0.374**</w:t>
            </w:r>
          </w:p>
        </w:tc>
        <w:tc>
          <w:tcPr>
            <w:tcW w:w="9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79FE50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0.199**</w:t>
            </w:r>
          </w:p>
        </w:tc>
        <w:tc>
          <w:tcPr>
            <w:tcW w:w="9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2281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0.188**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2C2A5A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0.449**</w:t>
            </w:r>
          </w:p>
        </w:tc>
        <w:tc>
          <w:tcPr>
            <w:tcW w:w="98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5A506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0.448**</w:t>
            </w:r>
          </w:p>
        </w:tc>
        <w:tc>
          <w:tcPr>
            <w:tcW w:w="9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3CC9ED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  <w:tc>
          <w:tcPr>
            <w:tcW w:w="6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F5B8BA">
            <w:pPr>
              <w:jc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</w:p>
        </w:tc>
      </w:tr>
      <w:tr w14:paraId="54DCBC7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</w:trPr>
        <w:tc>
          <w:tcPr>
            <w:tcW w:w="187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A84CB0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Frailty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 xml:space="preserve"> </w:t>
            </w:r>
            <w:r>
              <w:rPr>
                <w:rFonts w:hint="eastAsia" w:ascii="Times New Roman" w:hAnsi="Times New Roman" w:eastAsia="宋体" w:cs="Times New Roman"/>
                <w:color w:val="auto"/>
                <w:sz w:val="20"/>
                <w:szCs w:val="20"/>
              </w:rPr>
              <w:t>(13)</w:t>
            </w:r>
          </w:p>
        </w:tc>
        <w:tc>
          <w:tcPr>
            <w:tcW w:w="101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36EDD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-0.159**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F38778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-0.098**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44E1EF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-0.110**</w:t>
            </w:r>
          </w:p>
        </w:tc>
        <w:tc>
          <w:tcPr>
            <w:tcW w:w="99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406573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-0.145**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24D04B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0.123**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FBAC69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-0.093**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B62184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-0.437**</w:t>
            </w:r>
          </w:p>
        </w:tc>
        <w:tc>
          <w:tcPr>
            <w:tcW w:w="93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D49377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-0.192**</w:t>
            </w:r>
          </w:p>
        </w:tc>
        <w:tc>
          <w:tcPr>
            <w:tcW w:w="946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CE2104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-0.219**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79715D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-0.244**</w:t>
            </w:r>
          </w:p>
        </w:tc>
        <w:tc>
          <w:tcPr>
            <w:tcW w:w="98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A2C920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-0.275**</w:t>
            </w:r>
          </w:p>
        </w:tc>
        <w:tc>
          <w:tcPr>
            <w:tcW w:w="96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AEAB24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-0.332**</w:t>
            </w:r>
          </w:p>
        </w:tc>
        <w:tc>
          <w:tcPr>
            <w:tcW w:w="61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8C5BC7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0"/>
                <w:szCs w:val="20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0"/>
                <w:szCs w:val="20"/>
                <w:lang w:bidi="ar"/>
              </w:rPr>
              <w:t>1</w:t>
            </w:r>
          </w:p>
        </w:tc>
      </w:tr>
    </w:tbl>
    <w:p w14:paraId="62D9CE4A">
      <w:pP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</w:pPr>
      <w:r>
        <w:rPr>
          <w:rFonts w:hint="eastAsia" w:ascii="Times New Roman" w:hAnsi="Times New Roman" w:eastAsia="微软雅黑" w:cs="Times New Roman"/>
          <w:i/>
          <w:iCs/>
          <w:color w:val="auto"/>
          <w:kern w:val="0"/>
          <w:sz w:val="20"/>
          <w:szCs w:val="20"/>
          <w:lang w:bidi="ar"/>
        </w:rPr>
        <w:t>P</w:t>
      </w:r>
      <w:r>
        <w:rPr>
          <w:rFonts w:ascii="Times New Roman" w:hAnsi="Times New Roman" w:eastAsia="微软雅黑" w:cs="Times New Roman"/>
          <w:color w:val="auto"/>
          <w:kern w:val="0"/>
          <w:sz w:val="20"/>
          <w:szCs w:val="20"/>
          <w:lang w:bidi="ar"/>
        </w:rPr>
        <w:t>**</w:t>
      </w:r>
      <w:r>
        <w:rPr>
          <w:rFonts w:hint="eastAsia" w:ascii="Times New Roman" w:hAnsi="Times New Roman" w:eastAsia="微软雅黑" w:cs="Times New Roman"/>
          <w:color w:val="auto"/>
          <w:kern w:val="0"/>
          <w:sz w:val="20"/>
          <w:szCs w:val="20"/>
          <w:lang w:bidi="ar"/>
        </w:rPr>
        <w:t xml:space="preserve"> </w:t>
      </w:r>
      <w:r>
        <w:rPr>
          <w:rFonts w:ascii="Times New Roman" w:hAnsi="Times New Roman" w:eastAsia="微软雅黑" w:cs="Times New Roman"/>
          <w:color w:val="auto"/>
          <w:sz w:val="20"/>
          <w:szCs w:val="20"/>
        </w:rPr>
        <w:t>&lt;</w:t>
      </w:r>
      <w:r>
        <w:rPr>
          <w:rFonts w:hint="eastAsia" w:ascii="Times New Roman" w:hAnsi="Times New Roman" w:eastAsia="微软雅黑" w:cs="Times New Roman"/>
          <w:color w:val="auto"/>
          <w:sz w:val="20"/>
          <w:szCs w:val="20"/>
        </w:rPr>
        <w:t xml:space="preserve"> 0</w:t>
      </w:r>
      <w:r>
        <w:rPr>
          <w:rFonts w:ascii="Times New Roman" w:hAnsi="Times New Roman" w:eastAsia="微软雅黑" w:cs="Times New Roman"/>
          <w:color w:val="auto"/>
          <w:kern w:val="0"/>
          <w:sz w:val="20"/>
          <w:szCs w:val="20"/>
          <w:lang w:bidi="ar"/>
        </w:rPr>
        <w:t>.01</w:t>
      </w:r>
      <w:r>
        <w:rPr>
          <w:rFonts w:ascii="Times New Roman" w:hAnsi="Times New Roman" w:eastAsia="微软雅黑" w:cs="Times New Roman"/>
          <w:color w:val="auto"/>
          <w:kern w:val="0"/>
          <w:sz w:val="20"/>
          <w:szCs w:val="20"/>
          <w:lang w:bidi="ar"/>
        </w:rPr>
        <w:br w:type="page"/>
      </w: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7. Model fit index of CFA and SEM.</w:t>
      </w:r>
    </w:p>
    <w:tbl>
      <w:tblPr>
        <w:tblStyle w:val="4"/>
        <w:tblW w:w="11329" w:type="dxa"/>
        <w:tblInd w:w="93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0"/>
        <w:gridCol w:w="2115"/>
        <w:gridCol w:w="2190"/>
        <w:gridCol w:w="2175"/>
        <w:gridCol w:w="2569"/>
      </w:tblGrid>
      <w:tr w14:paraId="5AE5237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280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8CBE1C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Model fit index</w:t>
            </w:r>
          </w:p>
        </w:tc>
        <w:tc>
          <w:tcPr>
            <w:tcW w:w="2115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0A12A3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Acceptable fit index</w:t>
            </w:r>
          </w:p>
        </w:tc>
        <w:tc>
          <w:tcPr>
            <w:tcW w:w="2190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DC7BA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CFA Fit index</w:t>
            </w:r>
          </w:p>
        </w:tc>
        <w:tc>
          <w:tcPr>
            <w:tcW w:w="2175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280BE6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Direct SEM fit index</w:t>
            </w:r>
          </w:p>
        </w:tc>
        <w:tc>
          <w:tcPr>
            <w:tcW w:w="2569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015AEF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Indirect SEM fit index</w:t>
            </w:r>
          </w:p>
        </w:tc>
      </w:tr>
      <w:tr w14:paraId="45AFBFC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8FB81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AGFI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B957875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&gt;0.9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03B0C41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451D4B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0.951</w:t>
            </w:r>
          </w:p>
        </w:tc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AEFD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0.928</w:t>
            </w:r>
          </w:p>
        </w:tc>
      </w:tr>
      <w:tr w14:paraId="73FBB3B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5D29B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GFI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16CF1D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&gt;0.9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145FC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0.996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AA664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0.977</w:t>
            </w:r>
          </w:p>
        </w:tc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92177B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0.952</w:t>
            </w:r>
          </w:p>
        </w:tc>
      </w:tr>
      <w:tr w14:paraId="050B381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29C7A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SRMR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DCFB41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≤0.08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FBF2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0.022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764E5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0.057</w:t>
            </w:r>
          </w:p>
        </w:tc>
        <w:tc>
          <w:tcPr>
            <w:tcW w:w="256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7A8E2A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0.057</w:t>
            </w:r>
          </w:p>
        </w:tc>
      </w:tr>
      <w:tr w14:paraId="7FBA4E1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A72CE8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RMSEA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168D4AC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≤0.08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DB3B1F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0.035</w:t>
            </w:r>
          </w:p>
        </w:tc>
        <w:tc>
          <w:tcPr>
            <w:tcW w:w="0" w:type="auto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1BEFE4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0.069</w:t>
            </w:r>
          </w:p>
        </w:tc>
        <w:tc>
          <w:tcPr>
            <w:tcW w:w="2569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72E212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0.069</w:t>
            </w:r>
          </w:p>
        </w:tc>
      </w:tr>
    </w:tbl>
    <w:p w14:paraId="2953F89E">
      <w:pPr>
        <w:jc w:val="lef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Abbreviations: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CFA, confirmatory factor analysis; SEM, structural equation model; AGFI, adjusted goodness of fit index; GFI, goodness of fit index;</w:t>
      </w:r>
      <w:r>
        <w:rPr>
          <w:rFonts w:hint="eastAsia"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ascii="Times New Roman" w:hAnsi="Times New Roman" w:cs="Times New Roman"/>
          <w:color w:val="auto"/>
          <w:sz w:val="22"/>
          <w:szCs w:val="22"/>
        </w:rPr>
        <w:t>SRMR, standardized root mean square residual; RMSEA, root mean square error of approximation.</w:t>
      </w:r>
    </w:p>
    <w:p w14:paraId="15759AE5">
      <w:pPr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</w:rPr>
        <w:br w:type="page"/>
      </w:r>
    </w:p>
    <w:p w14:paraId="5BC40055">
      <w:pPr>
        <w:jc w:val="left"/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8. Model fit indices of subgroup analysis.</w:t>
      </w:r>
    </w:p>
    <w:tbl>
      <w:tblPr>
        <w:tblStyle w:val="4"/>
        <w:tblW w:w="13498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88"/>
        <w:gridCol w:w="2175"/>
        <w:gridCol w:w="1185"/>
        <w:gridCol w:w="1665"/>
        <w:gridCol w:w="1545"/>
        <w:gridCol w:w="1635"/>
        <w:gridCol w:w="1800"/>
        <w:gridCol w:w="1905"/>
      </w:tblGrid>
      <w:tr w14:paraId="0F193E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4" w:hRule="atLeast"/>
        </w:trPr>
        <w:tc>
          <w:tcPr>
            <w:tcW w:w="1588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4D9F1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Model fit index</w:t>
            </w:r>
          </w:p>
        </w:tc>
        <w:tc>
          <w:tcPr>
            <w:tcW w:w="2175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1DDD40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Acceptable fit index</w:t>
            </w:r>
          </w:p>
        </w:tc>
        <w:tc>
          <w:tcPr>
            <w:tcW w:w="1185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61C0F1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Sex subgroup</w:t>
            </w:r>
          </w:p>
        </w:tc>
        <w:tc>
          <w:tcPr>
            <w:tcW w:w="1665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D7C03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Gender subgroup</w:t>
            </w:r>
          </w:p>
        </w:tc>
        <w:tc>
          <w:tcPr>
            <w:tcW w:w="1545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9AEB3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Area type subgroup</w:t>
            </w:r>
          </w:p>
        </w:tc>
        <w:tc>
          <w:tcPr>
            <w:tcW w:w="1635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E1F5B5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Education subgroup</w:t>
            </w:r>
          </w:p>
        </w:tc>
        <w:tc>
          <w:tcPr>
            <w:tcW w:w="1800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3FF0DB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Chronic disease subgroup</w:t>
            </w:r>
          </w:p>
        </w:tc>
        <w:tc>
          <w:tcPr>
            <w:tcW w:w="1905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ABCFBE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Household income subgroup</w:t>
            </w:r>
          </w:p>
        </w:tc>
      </w:tr>
      <w:tr w14:paraId="34362E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738CC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AGFI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ECAA3A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&gt;0.9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4B372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0.918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B90BDD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0.925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ACF008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0.942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53E95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0.939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2BDEE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0.929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61379D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0.933</w:t>
            </w:r>
          </w:p>
        </w:tc>
      </w:tr>
      <w:tr w14:paraId="0A6BF1F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D977FD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GFI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80F6997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&gt;0.9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252989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0.946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B42DA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0.951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C470E0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0.962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CF1A6D1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0.96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9960F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0.953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29B0A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0.956</w:t>
            </w:r>
          </w:p>
        </w:tc>
      </w:tr>
      <w:tr w14:paraId="367FE68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8" w:hRule="atLeast"/>
        </w:trPr>
        <w:tc>
          <w:tcPr>
            <w:tcW w:w="158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A2E097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SRMR</w:t>
            </w:r>
          </w:p>
        </w:tc>
        <w:tc>
          <w:tcPr>
            <w:tcW w:w="21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2DDC52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≤0.08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169F13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0.058</w:t>
            </w:r>
          </w:p>
        </w:tc>
        <w:tc>
          <w:tcPr>
            <w:tcW w:w="16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85759A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0.057</w:t>
            </w:r>
          </w:p>
        </w:tc>
        <w:tc>
          <w:tcPr>
            <w:tcW w:w="154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A17D6A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0.042</w:t>
            </w:r>
          </w:p>
        </w:tc>
        <w:tc>
          <w:tcPr>
            <w:tcW w:w="163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9397B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0.045</w:t>
            </w:r>
          </w:p>
        </w:tc>
        <w:tc>
          <w:tcPr>
            <w:tcW w:w="180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3044C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0.057</w:t>
            </w:r>
          </w:p>
        </w:tc>
        <w:tc>
          <w:tcPr>
            <w:tcW w:w="190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CABB4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0.054</w:t>
            </w:r>
          </w:p>
        </w:tc>
      </w:tr>
      <w:tr w14:paraId="014BE2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30" w:hRule="atLeast"/>
        </w:trPr>
        <w:tc>
          <w:tcPr>
            <w:tcW w:w="158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3BC221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RMSEA</w:t>
            </w:r>
          </w:p>
        </w:tc>
        <w:tc>
          <w:tcPr>
            <w:tcW w:w="217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375852E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≤0.08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118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E831CF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0.051</w:t>
            </w:r>
          </w:p>
        </w:tc>
        <w:tc>
          <w:tcPr>
            <w:tcW w:w="166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6FAEEBE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0.049</w:t>
            </w:r>
          </w:p>
        </w:tc>
        <w:tc>
          <w:tcPr>
            <w:tcW w:w="154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3A5E60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0.043</w:t>
            </w:r>
          </w:p>
        </w:tc>
        <w:tc>
          <w:tcPr>
            <w:tcW w:w="163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3E75C5A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0.044</w:t>
            </w:r>
          </w:p>
        </w:tc>
        <w:tc>
          <w:tcPr>
            <w:tcW w:w="180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72C52F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0.048</w:t>
            </w:r>
          </w:p>
        </w:tc>
        <w:tc>
          <w:tcPr>
            <w:tcW w:w="190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0A768EA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0.046</w:t>
            </w:r>
          </w:p>
        </w:tc>
      </w:tr>
    </w:tbl>
    <w:p w14:paraId="573F3069">
      <w:pPr>
        <w:jc w:val="lef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 xml:space="preserve">Abbreviations: </w:t>
      </w:r>
      <w:r>
        <w:rPr>
          <w:rFonts w:ascii="Times New Roman" w:hAnsi="Times New Roman" w:cs="Times New Roman"/>
          <w:color w:val="auto"/>
          <w:sz w:val="22"/>
          <w:szCs w:val="22"/>
        </w:rPr>
        <w:t>AGFI, adjusted goodness of fit index; GFI, goodness of fit index; SRMR, standardized root mean square residual; RMSEA, root mean square error of approximation.</w:t>
      </w:r>
    </w:p>
    <w:p w14:paraId="2E310948">
      <w:pPr>
        <w:rPr>
          <w:color w:val="auto"/>
        </w:rPr>
      </w:pPr>
      <w:r>
        <w:rPr>
          <w:color w:val="auto"/>
        </w:rPr>
        <w:br w:type="page"/>
      </w:r>
    </w:p>
    <w:p w14:paraId="2A3DEBFE">
      <w:pPr>
        <w:jc w:val="left"/>
        <w:rPr>
          <w:rFonts w:ascii="Times New Roman" w:hAnsi="Times New Roman" w:cs="Times New Roman"/>
          <w:b/>
          <w:bCs/>
          <w:color w:val="auto"/>
          <w:sz w:val="22"/>
          <w:szCs w:val="22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Supplementary Table 9. </w:t>
      </w: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Model fit index of sensitivity analyses.</w:t>
      </w:r>
    </w:p>
    <w:tbl>
      <w:tblPr>
        <w:tblStyle w:val="4"/>
        <w:tblW w:w="11219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280"/>
        <w:gridCol w:w="2115"/>
        <w:gridCol w:w="1273"/>
        <w:gridCol w:w="1350"/>
        <w:gridCol w:w="1410"/>
        <w:gridCol w:w="1421"/>
        <w:gridCol w:w="1370"/>
      </w:tblGrid>
      <w:tr w14:paraId="6BBC5C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280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24934B2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Model fit index</w:t>
            </w:r>
          </w:p>
        </w:tc>
        <w:tc>
          <w:tcPr>
            <w:tcW w:w="2115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41B64BB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Acceptable fit index</w:t>
            </w:r>
          </w:p>
        </w:tc>
        <w:tc>
          <w:tcPr>
            <w:tcW w:w="1273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98388B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 xml:space="preserve">Sensitivity analysis I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vertAlign w:val="superscript"/>
                <w:lang w:bidi="ar"/>
              </w:rPr>
              <w:t>a</w:t>
            </w:r>
          </w:p>
        </w:tc>
        <w:tc>
          <w:tcPr>
            <w:tcW w:w="1350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61FC6A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 xml:space="preserve">Sensitivity analysis II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vertAlign w:val="superscript"/>
                <w:lang w:bidi="ar"/>
              </w:rPr>
              <w:t>b</w:t>
            </w:r>
          </w:p>
        </w:tc>
        <w:tc>
          <w:tcPr>
            <w:tcW w:w="1410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5C14615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bookmarkStart w:id="12" w:name="OLE_LINK12"/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 xml:space="preserve">Sensitivity analysis III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vertAlign w:val="superscript"/>
                <w:lang w:bidi="ar"/>
              </w:rPr>
              <w:t>c</w:t>
            </w:r>
            <w:bookmarkEnd w:id="12"/>
          </w:p>
        </w:tc>
        <w:tc>
          <w:tcPr>
            <w:tcW w:w="1421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14E6FF5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highlight w:val="yellow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 xml:space="preserve">Sensitivity analysis Ⅳ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vertAlign w:val="superscript"/>
                <w:lang w:bidi="ar"/>
              </w:rPr>
              <w:t>d</w:t>
            </w:r>
          </w:p>
        </w:tc>
        <w:tc>
          <w:tcPr>
            <w:tcW w:w="1370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CDE003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highlight w:val="yellow"/>
                <w:lang w:bidi="ar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 xml:space="preserve">Sensitivity analysis Ⅴ 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vertAlign w:val="superscript"/>
                <w:lang w:bidi="ar"/>
              </w:rPr>
              <w:t>e</w:t>
            </w:r>
          </w:p>
        </w:tc>
      </w:tr>
      <w:tr w14:paraId="2C68901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3D744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AGFI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4A2B09E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&gt;0.9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05E7BA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0.927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3BAC93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0.928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C59C5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0.932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0AB3C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0.928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9ED546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0.951</w:t>
            </w:r>
          </w:p>
        </w:tc>
      </w:tr>
      <w:tr w14:paraId="1FDCBC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26D460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GFI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52576A7">
            <w:pPr>
              <w:widowControl/>
              <w:jc w:val="left"/>
              <w:textAlignment w:val="center"/>
              <w:rPr>
                <w:rFonts w:hint="default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&gt;0.9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945D04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0.952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653944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0.952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F6B230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0.955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C2BC43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0.952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128748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0.969</w:t>
            </w:r>
          </w:p>
        </w:tc>
      </w:tr>
      <w:tr w14:paraId="6B673A1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0" w:hRule="atLeast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22C278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SRMR</w:t>
            </w:r>
          </w:p>
        </w:tc>
        <w:tc>
          <w:tcPr>
            <w:tcW w:w="211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F602D9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≤0.08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D8025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0.056</w:t>
            </w:r>
          </w:p>
        </w:tc>
        <w:tc>
          <w:tcPr>
            <w:tcW w:w="13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DEB6B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0.056</w:t>
            </w:r>
          </w:p>
        </w:tc>
        <w:tc>
          <w:tcPr>
            <w:tcW w:w="14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3A48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0.055</w:t>
            </w:r>
          </w:p>
        </w:tc>
        <w:tc>
          <w:tcPr>
            <w:tcW w:w="14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69ABA8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0.057</w:t>
            </w:r>
          </w:p>
        </w:tc>
        <w:tc>
          <w:tcPr>
            <w:tcW w:w="137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8F2F32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0.040</w:t>
            </w:r>
          </w:p>
        </w:tc>
      </w:tr>
      <w:tr w14:paraId="10B289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</w:trPr>
        <w:tc>
          <w:tcPr>
            <w:tcW w:w="228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22D8303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RMSEA</w:t>
            </w:r>
          </w:p>
        </w:tc>
        <w:tc>
          <w:tcPr>
            <w:tcW w:w="211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707FC81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≤0.08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127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86EC8C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0.069</w:t>
            </w:r>
          </w:p>
        </w:tc>
        <w:tc>
          <w:tcPr>
            <w:tcW w:w="135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D19C4BF">
            <w:pPr>
              <w:widowControl/>
              <w:jc w:val="left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0.07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141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609DCBA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0.067</w:t>
            </w:r>
          </w:p>
        </w:tc>
        <w:tc>
          <w:tcPr>
            <w:tcW w:w="1421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09A675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0.069</w:t>
            </w:r>
          </w:p>
        </w:tc>
        <w:tc>
          <w:tcPr>
            <w:tcW w:w="1370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5E7A30E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0.056</w:t>
            </w:r>
          </w:p>
        </w:tc>
      </w:tr>
    </w:tbl>
    <w:p w14:paraId="2C62F111">
      <w:pPr>
        <w:jc w:val="lef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  <w:vertAlign w:val="superscript"/>
        </w:rPr>
        <w:t>a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Sensitivity analysis I included people aged 45 years and older.</w:t>
      </w:r>
    </w:p>
    <w:p w14:paraId="6AC6DF15">
      <w:pPr>
        <w:jc w:val="lef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  <w:vertAlign w:val="superscript"/>
        </w:rPr>
        <w:t>b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Sensitivity analysis II used K-Nearest Neighbors imputation method.</w:t>
      </w:r>
    </w:p>
    <w:p w14:paraId="6A691486">
      <w:pPr>
        <w:jc w:val="lef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color w:val="auto"/>
          <w:sz w:val="22"/>
          <w:szCs w:val="22"/>
          <w:vertAlign w:val="superscript"/>
        </w:rPr>
        <w:t>c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Sensitivity analysis III used mean value imputation.</w:t>
      </w:r>
    </w:p>
    <w:p w14:paraId="5C454819">
      <w:pPr>
        <w:jc w:val="lef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hint="eastAsia" w:ascii="Times New Roman" w:hAnsi="Times New Roman" w:cs="Times New Roman"/>
          <w:color w:val="auto"/>
          <w:sz w:val="22"/>
          <w:szCs w:val="22"/>
          <w:vertAlign w:val="superscript"/>
        </w:rPr>
        <w:t>d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Sensitivity analysis </w:t>
      </w:r>
      <w:r>
        <w:rPr>
          <w:rFonts w:ascii="Times New Roman" w:hAnsi="Times New Roman" w:eastAsia="宋体" w:cs="Times New Roman"/>
          <w:color w:val="auto"/>
          <w:kern w:val="0"/>
          <w:sz w:val="22"/>
          <w:szCs w:val="22"/>
          <w:lang w:bidi="ar"/>
        </w:rPr>
        <w:t>Ⅳ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hint="eastAsia" w:ascii="Times New Roman" w:hAnsi="Times New Roman" w:cs="Times New Roman"/>
          <w:color w:val="auto"/>
          <w:sz w:val="22"/>
          <w:szCs w:val="22"/>
        </w:rPr>
        <w:t>added error terms.</w:t>
      </w:r>
    </w:p>
    <w:p w14:paraId="68EBC4BD">
      <w:pPr>
        <w:jc w:val="lef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hint="eastAsia" w:ascii="Times New Roman" w:hAnsi="Times New Roman" w:cs="Times New Roman"/>
          <w:color w:val="auto"/>
          <w:sz w:val="22"/>
          <w:szCs w:val="22"/>
          <w:vertAlign w:val="superscript"/>
        </w:rPr>
        <w:t>e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Sensitivity analysis </w:t>
      </w:r>
      <w:r>
        <w:rPr>
          <w:rFonts w:ascii="Times New Roman" w:hAnsi="Times New Roman" w:eastAsia="宋体" w:cs="Times New Roman"/>
          <w:color w:val="auto"/>
          <w:kern w:val="0"/>
          <w:sz w:val="22"/>
          <w:szCs w:val="22"/>
          <w:lang w:bidi="ar"/>
        </w:rPr>
        <w:t>Ⅴ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</w:t>
      </w:r>
      <w:r>
        <w:rPr>
          <w:rFonts w:hint="eastAsia" w:ascii="Times New Roman" w:hAnsi="Times New Roman" w:cs="Times New Roman"/>
          <w:color w:val="auto"/>
          <w:sz w:val="22"/>
          <w:szCs w:val="22"/>
        </w:rPr>
        <w:t>added the Relationships between FSS and ISS as well as MH and PH</w:t>
      </w:r>
      <w:r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37E788D0">
      <w:pPr>
        <w:jc w:val="left"/>
        <w:rPr>
          <w:rFonts w:ascii="Times New Roman" w:hAnsi="Times New Roman" w:cs="Times New Roman"/>
          <w:color w:val="auto"/>
          <w:sz w:val="22"/>
          <w:szCs w:val="22"/>
        </w:rPr>
      </w:pPr>
      <w:r>
        <w:rPr>
          <w:rFonts w:ascii="Times New Roman" w:hAnsi="Times New Roman" w:cs="Times New Roman"/>
          <w:b/>
          <w:bCs/>
          <w:color w:val="auto"/>
          <w:sz w:val="22"/>
          <w:szCs w:val="22"/>
        </w:rPr>
        <w:t>Abbreviations:</w:t>
      </w:r>
      <w:r>
        <w:rPr>
          <w:rFonts w:ascii="Times New Roman" w:hAnsi="Times New Roman" w:cs="Times New Roman"/>
          <w:color w:val="auto"/>
          <w:sz w:val="22"/>
          <w:szCs w:val="22"/>
        </w:rPr>
        <w:t xml:space="preserve"> AGFI, adjusted goodness of fit index; GFI, goodness of fit index; SRMR, standardized root mean square residual; RMSEA, root mean square error of approximation</w:t>
      </w:r>
      <w:r>
        <w:rPr>
          <w:rFonts w:hint="eastAsia" w:ascii="Times New Roman" w:hAnsi="Times New Roman"/>
          <w:color w:val="auto"/>
          <w:sz w:val="22"/>
          <w:szCs w:val="22"/>
        </w:rPr>
        <w:t>; FSS, Formal social support; ISS, Informal social support; MH, Mental health; PH, Physical health</w:t>
      </w:r>
      <w:r>
        <w:rPr>
          <w:rFonts w:ascii="Times New Roman" w:hAnsi="Times New Roman" w:cs="Times New Roman"/>
          <w:color w:val="auto"/>
          <w:sz w:val="22"/>
          <w:szCs w:val="22"/>
        </w:rPr>
        <w:t>.</w:t>
      </w:r>
    </w:p>
    <w:p w14:paraId="48785A98">
      <w:pPr>
        <w:rPr>
          <w:rFonts w:ascii="Times New Roman" w:hAnsi="Times New Roman" w:eastAsia="微软雅黑" w:cs="Times New Roman"/>
          <w:color w:val="auto"/>
          <w:kern w:val="0"/>
          <w:sz w:val="20"/>
          <w:szCs w:val="20"/>
          <w:lang w:bidi="ar"/>
        </w:rPr>
      </w:pPr>
      <w:r>
        <w:rPr>
          <w:rFonts w:ascii="Times New Roman" w:hAnsi="Times New Roman" w:eastAsia="微软雅黑" w:cs="Times New Roman"/>
          <w:color w:val="auto"/>
          <w:kern w:val="0"/>
          <w:sz w:val="20"/>
          <w:szCs w:val="20"/>
          <w:lang w:bidi="ar"/>
        </w:rPr>
        <w:br w:type="page"/>
      </w:r>
    </w:p>
    <w:p w14:paraId="4C385A8D">
      <w:pPr>
        <w:rPr>
          <w:rFonts w:ascii="Times New Roman" w:hAnsi="Times New Roman" w:eastAsia="等线" w:cs="Times New Roman"/>
          <w:color w:val="auto"/>
          <w:sz w:val="24"/>
          <w:lang w:bidi="ar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10. The Confirmatory Factor Analysis of Social Support.</w:t>
      </w:r>
    </w:p>
    <w:tbl>
      <w:tblPr>
        <w:tblStyle w:val="4"/>
        <w:tblW w:w="9073" w:type="dxa"/>
        <w:tblInd w:w="93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3020"/>
        <w:gridCol w:w="484"/>
        <w:gridCol w:w="866"/>
        <w:gridCol w:w="1675"/>
        <w:gridCol w:w="1137"/>
        <w:gridCol w:w="880"/>
        <w:gridCol w:w="1011"/>
      </w:tblGrid>
      <w:tr w14:paraId="7599406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2" w:hRule="atLeast"/>
        </w:trPr>
        <w:tc>
          <w:tcPr>
            <w:tcW w:w="302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8F6AB31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4"/>
                <w:lang w:bidi="ar"/>
              </w:rPr>
              <w:t>Path</w:t>
            </w:r>
          </w:p>
        </w:tc>
        <w:tc>
          <w:tcPr>
            <w:tcW w:w="484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A1233B8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</w:p>
        </w:tc>
        <w:tc>
          <w:tcPr>
            <w:tcW w:w="866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4756E72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</w:p>
        </w:tc>
        <w:tc>
          <w:tcPr>
            <w:tcW w:w="1675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BEF47D7">
            <w:pPr>
              <w:widowControl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4"/>
              </w:rPr>
              <w:t>Standardized Estimate</w:t>
            </w:r>
          </w:p>
        </w:tc>
        <w:tc>
          <w:tcPr>
            <w:tcW w:w="1137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5A40089">
            <w:pPr>
              <w:widowControl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4"/>
              </w:rPr>
              <w:t>S.E.</w:t>
            </w:r>
          </w:p>
        </w:tc>
        <w:tc>
          <w:tcPr>
            <w:tcW w:w="880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0FB5644F">
            <w:pPr>
              <w:widowControl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4"/>
              </w:rPr>
              <w:t>C.R.</w:t>
            </w:r>
          </w:p>
        </w:tc>
        <w:tc>
          <w:tcPr>
            <w:tcW w:w="1011" w:type="dxa"/>
            <w:tcBorders>
              <w:top w:val="single" w:color="000000" w:sz="4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3CD5EAB0">
            <w:pPr>
              <w:widowControl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uto"/>
                <w:kern w:val="0"/>
                <w:sz w:val="24"/>
              </w:rPr>
              <w:t>P</w:t>
            </w:r>
            <w:r>
              <w:rPr>
                <w:rFonts w:hint="eastAsia" w:ascii="Times New Roman" w:hAnsi="Times New Roman"/>
                <w:b/>
                <w:bCs/>
                <w:color w:val="auto"/>
                <w:kern w:val="0"/>
                <w:sz w:val="24"/>
              </w:rPr>
              <w:t>-value</w:t>
            </w:r>
          </w:p>
        </w:tc>
      </w:tr>
      <w:tr w14:paraId="02CC7AB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494AF3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Type</w:t>
            </w:r>
            <w:r>
              <w:rPr>
                <w:rFonts w:hint="eastAsia" w:ascii="Times New Roman" w:hAnsi="Times New Roman"/>
                <w:color w:val="auto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0"/>
                <w:sz w:val="24"/>
              </w:rPr>
              <w:t>of</w:t>
            </w:r>
            <w:r>
              <w:rPr>
                <w:rFonts w:hint="eastAsia" w:ascii="Times New Roman" w:hAnsi="Times New Roman"/>
                <w:color w:val="auto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0"/>
                <w:sz w:val="24"/>
              </w:rPr>
              <w:t>social</w:t>
            </w:r>
            <w:r>
              <w:rPr>
                <w:rFonts w:hint="eastAsia" w:ascii="Times New Roman" w:hAnsi="Times New Roman"/>
                <w:color w:val="auto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0"/>
                <w:sz w:val="24"/>
              </w:rPr>
              <w:t>activity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DCD0C56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←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E5F4B0F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FSS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8CF5630">
            <w:pPr>
              <w:widowControl/>
              <w:jc w:val="center"/>
              <w:rPr>
                <w:rFonts w:hint="eastAsia" w:ascii="Times New Roman" w:hAnsi="Times New Roman" w:eastAsiaTheme="minorEastAsia"/>
                <w:color w:val="auto"/>
                <w:kern w:val="0"/>
                <w:sz w:val="24"/>
                <w:lang w:val="en-US" w:eastAsia="zh-CN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0.28</w:t>
            </w:r>
            <w:r>
              <w:rPr>
                <w:rFonts w:hint="eastAsia" w:ascii="Times New Roman" w:hAnsi="Times New Roman"/>
                <w:color w:val="auto"/>
                <w:kern w:val="0"/>
                <w:sz w:val="24"/>
                <w:lang w:val="en-US" w:eastAsia="zh-CN"/>
              </w:rPr>
              <w:t>0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52A642C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51EC09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FD8FF71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</w:p>
        </w:tc>
      </w:tr>
      <w:tr w14:paraId="7462F7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98D01E4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Number</w:t>
            </w:r>
            <w:r>
              <w:rPr>
                <w:rFonts w:hint="eastAsia" w:ascii="Times New Roman" w:hAnsi="Times New Roman"/>
                <w:color w:val="auto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0"/>
                <w:sz w:val="24"/>
              </w:rPr>
              <w:t>of</w:t>
            </w:r>
            <w:r>
              <w:rPr>
                <w:rFonts w:hint="eastAsia" w:ascii="Times New Roman" w:hAnsi="Times New Roman"/>
                <w:color w:val="auto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0"/>
                <w:sz w:val="24"/>
              </w:rPr>
              <w:t>activity</w:t>
            </w:r>
            <w:r>
              <w:rPr>
                <w:rFonts w:hint="eastAsia" w:ascii="Times New Roman" w:hAnsi="Times New Roman"/>
                <w:color w:val="auto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0"/>
                <w:sz w:val="24"/>
              </w:rPr>
              <w:t>places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18E7D3F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←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2679634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FSS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AFA2B3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0.363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0A5802FF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0.138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D779E57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11.213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102682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***</w:t>
            </w:r>
          </w:p>
        </w:tc>
      </w:tr>
      <w:tr w14:paraId="4DA0423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3AFD86D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Pension</w:t>
            </w:r>
            <w:r>
              <w:rPr>
                <w:rFonts w:hint="eastAsia" w:ascii="Times New Roman" w:hAnsi="Times New Roman"/>
                <w:color w:val="auto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0"/>
                <w:sz w:val="24"/>
              </w:rPr>
              <w:t>amount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0E97DA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←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6E46043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FSS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24DAA8D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0.686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894D69D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4609.887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0FA1462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10.231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44ECDB27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***</w:t>
            </w:r>
          </w:p>
        </w:tc>
      </w:tr>
      <w:tr w14:paraId="577A03A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1818B955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Living</w:t>
            </w:r>
            <w:r>
              <w:rPr>
                <w:rFonts w:hint="eastAsia" w:ascii="Times New Roman" w:hAnsi="Times New Roman"/>
                <w:color w:val="auto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0"/>
                <w:sz w:val="24"/>
              </w:rPr>
              <w:t>with</w:t>
            </w:r>
            <w:r>
              <w:rPr>
                <w:rFonts w:hint="eastAsia" w:ascii="Times New Roman" w:hAnsi="Times New Roman"/>
                <w:color w:val="auto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0"/>
                <w:sz w:val="24"/>
              </w:rPr>
              <w:t>partner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8AAFB3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←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E8313E2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ISS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359EA53C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0.229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235CA7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4A3E3C9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66593C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</w:p>
        </w:tc>
      </w:tr>
      <w:tr w14:paraId="4B82E1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30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EEAE1A0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Number</w:t>
            </w:r>
            <w:r>
              <w:rPr>
                <w:rFonts w:hint="eastAsia" w:ascii="Times New Roman" w:hAnsi="Times New Roman"/>
                <w:color w:val="auto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0"/>
                <w:sz w:val="24"/>
              </w:rPr>
              <w:t>of</w:t>
            </w:r>
            <w:r>
              <w:rPr>
                <w:rFonts w:hint="eastAsia" w:ascii="Times New Roman" w:hAnsi="Times New Roman"/>
                <w:color w:val="auto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0"/>
                <w:sz w:val="24"/>
              </w:rPr>
              <w:t>living</w:t>
            </w:r>
            <w:r>
              <w:rPr>
                <w:rFonts w:hint="eastAsia" w:ascii="Times New Roman" w:hAnsi="Times New Roman"/>
                <w:color w:val="auto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0"/>
                <w:sz w:val="24"/>
              </w:rPr>
              <w:t>children</w:t>
            </w:r>
          </w:p>
        </w:tc>
        <w:tc>
          <w:tcPr>
            <w:tcW w:w="484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EADAA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←</w:t>
            </w:r>
          </w:p>
        </w:tc>
        <w:tc>
          <w:tcPr>
            <w:tcW w:w="86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60B91405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ISS</w:t>
            </w:r>
          </w:p>
        </w:tc>
        <w:tc>
          <w:tcPr>
            <w:tcW w:w="16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741E5AC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-0.436</w:t>
            </w:r>
          </w:p>
        </w:tc>
        <w:tc>
          <w:tcPr>
            <w:tcW w:w="11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7614D9DD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0.717</w:t>
            </w:r>
          </w:p>
        </w:tc>
        <w:tc>
          <w:tcPr>
            <w:tcW w:w="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8F6E015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-9.323</w:t>
            </w:r>
          </w:p>
        </w:tc>
        <w:tc>
          <w:tcPr>
            <w:tcW w:w="101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51FF559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***</w:t>
            </w:r>
          </w:p>
        </w:tc>
      </w:tr>
      <w:tr w14:paraId="4751C3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7" w:hRule="atLeast"/>
        </w:trPr>
        <w:tc>
          <w:tcPr>
            <w:tcW w:w="302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770B8086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Children</w:t>
            </w:r>
            <w:r>
              <w:rPr>
                <w:rFonts w:hint="eastAsia" w:ascii="Times New Roman" w:hAnsi="Times New Roman"/>
                <w:color w:val="auto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0"/>
                <w:sz w:val="24"/>
              </w:rPr>
              <w:t>contact</w:t>
            </w:r>
            <w:r>
              <w:rPr>
                <w:rFonts w:hint="eastAsia" w:ascii="Times New Roman" w:hAnsi="Times New Roman"/>
                <w:color w:val="auto"/>
                <w:kern w:val="0"/>
                <w:sz w:val="24"/>
              </w:rPr>
              <w:t xml:space="preserve"> </w:t>
            </w:r>
            <w:r>
              <w:rPr>
                <w:rFonts w:ascii="Times New Roman" w:hAnsi="Times New Roman"/>
                <w:color w:val="auto"/>
                <w:kern w:val="0"/>
                <w:sz w:val="24"/>
              </w:rPr>
              <w:t>frequency</w:t>
            </w:r>
          </w:p>
        </w:tc>
        <w:tc>
          <w:tcPr>
            <w:tcW w:w="484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4E7E2F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←</w:t>
            </w:r>
          </w:p>
        </w:tc>
        <w:tc>
          <w:tcPr>
            <w:tcW w:w="866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14B7AF5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ISS</w:t>
            </w:r>
          </w:p>
        </w:tc>
        <w:tc>
          <w:tcPr>
            <w:tcW w:w="1675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57B8F772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0.573</w:t>
            </w:r>
          </w:p>
        </w:tc>
        <w:tc>
          <w:tcPr>
            <w:tcW w:w="1137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6DF9C69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0.539</w:t>
            </w:r>
          </w:p>
        </w:tc>
        <w:tc>
          <w:tcPr>
            <w:tcW w:w="880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243E067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9.125</w:t>
            </w:r>
          </w:p>
        </w:tc>
        <w:tc>
          <w:tcPr>
            <w:tcW w:w="1011" w:type="dxa"/>
            <w:tcBorders>
              <w:top w:val="nil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21049195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4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***</w:t>
            </w:r>
          </w:p>
        </w:tc>
      </w:tr>
    </w:tbl>
    <w:p w14:paraId="26C6763F">
      <w:pPr>
        <w:rPr>
          <w:rFonts w:ascii="Times New Roman" w:hAnsi="Times New Roman" w:eastAsia="等线"/>
          <w:color w:val="auto"/>
        </w:rPr>
      </w:pPr>
      <w:r>
        <w:rPr>
          <w:rFonts w:ascii="Times New Roman" w:hAnsi="Times New Roman" w:eastAsia="微软雅黑"/>
          <w:b/>
          <w:bCs/>
          <w:color w:val="auto"/>
        </w:rPr>
        <w:t xml:space="preserve">Abbreviations: </w:t>
      </w:r>
      <w:r>
        <w:rPr>
          <w:rFonts w:ascii="Times New Roman" w:hAnsi="Times New Roman" w:eastAsia="等线"/>
          <w:color w:val="auto"/>
        </w:rPr>
        <w:t xml:space="preserve">FSS, Formal social support; ISS, Informal social support; </w:t>
      </w:r>
      <w:r>
        <w:rPr>
          <w:rFonts w:ascii="Times New Roman" w:hAnsi="Times New Roman"/>
          <w:color w:val="auto"/>
          <w:kern w:val="0"/>
          <w:szCs w:val="21"/>
        </w:rPr>
        <w:t>S.E.</w:t>
      </w:r>
      <w:r>
        <w:rPr>
          <w:rFonts w:hint="eastAsia" w:ascii="Times New Roman" w:hAnsi="Times New Roman"/>
          <w:color w:val="auto"/>
          <w:kern w:val="0"/>
          <w:szCs w:val="21"/>
        </w:rPr>
        <w:t>, S</w:t>
      </w:r>
      <w:r>
        <w:rPr>
          <w:rFonts w:ascii="Times New Roman" w:hAnsi="Times New Roman"/>
          <w:color w:val="auto"/>
          <w:kern w:val="0"/>
          <w:szCs w:val="21"/>
        </w:rPr>
        <w:t>tandard error</w:t>
      </w:r>
      <w:r>
        <w:rPr>
          <w:rFonts w:hint="eastAsia" w:ascii="Times New Roman" w:hAnsi="Times New Roman"/>
          <w:color w:val="auto"/>
          <w:kern w:val="0"/>
          <w:szCs w:val="21"/>
        </w:rPr>
        <w:t xml:space="preserve">; </w:t>
      </w:r>
      <w:r>
        <w:rPr>
          <w:rFonts w:ascii="Times New Roman" w:hAnsi="Times New Roman"/>
          <w:color w:val="auto"/>
          <w:kern w:val="0"/>
          <w:szCs w:val="21"/>
        </w:rPr>
        <w:t>C.R.</w:t>
      </w:r>
      <w:r>
        <w:rPr>
          <w:rFonts w:hint="eastAsia" w:ascii="Times New Roman" w:hAnsi="Times New Roman"/>
          <w:color w:val="auto"/>
          <w:kern w:val="0"/>
          <w:szCs w:val="21"/>
        </w:rPr>
        <w:t>, Cri</w:t>
      </w:r>
      <w:r>
        <w:rPr>
          <w:rFonts w:hint="eastAsia" w:ascii="Times New Roman" w:hAnsi="Times New Roman" w:eastAsia="等线"/>
          <w:color w:val="auto"/>
        </w:rPr>
        <w:t>tical ratio.</w:t>
      </w:r>
    </w:p>
    <w:p w14:paraId="26B319D1">
      <w:pPr>
        <w:rPr>
          <w:rFonts w:ascii="Times New Roman" w:hAnsi="Times New Roman" w:eastAsia="等线" w:cs="Times New Roman"/>
          <w:color w:val="auto"/>
        </w:rPr>
      </w:pPr>
      <w:r>
        <w:rPr>
          <w:rFonts w:ascii="Times New Roman" w:hAnsi="Times New Roman" w:eastAsia="等线" w:cs="Times New Roman"/>
          <w:color w:val="auto"/>
          <w:szCs w:val="21"/>
          <w:lang w:bidi="ar"/>
        </w:rPr>
        <w:t>***</w:t>
      </w:r>
      <w:r>
        <w:rPr>
          <w:rFonts w:ascii="Times New Roman" w:hAnsi="Times New Roman" w:eastAsia="等线" w:cs="Times New Roman"/>
          <w:i/>
          <w:iCs/>
          <w:color w:val="auto"/>
          <w:szCs w:val="21"/>
          <w:lang w:bidi="ar"/>
        </w:rPr>
        <w:t>P</w:t>
      </w:r>
      <w:r>
        <w:rPr>
          <w:rFonts w:hint="eastAsia" w:ascii="Times New Roman" w:hAnsi="Times New Roman" w:eastAsia="等线" w:cs="等线"/>
          <w:color w:val="auto"/>
          <w:szCs w:val="21"/>
          <w:lang w:bidi="ar"/>
        </w:rPr>
        <w:t>＜</w:t>
      </w:r>
      <w:r>
        <w:rPr>
          <w:rFonts w:ascii="Times New Roman" w:hAnsi="Times New Roman" w:eastAsia="等线" w:cs="Times New Roman"/>
          <w:color w:val="auto"/>
          <w:szCs w:val="21"/>
          <w:lang w:bidi="ar"/>
        </w:rPr>
        <w:t>0.001.</w:t>
      </w:r>
    </w:p>
    <w:p w14:paraId="3FF232FA">
      <w:pPr>
        <w:widowControl/>
        <w:jc w:val="left"/>
        <w:rPr>
          <w:rFonts w:ascii="Times New Roman" w:hAnsi="Times New Roman" w:eastAsia="微软雅黑"/>
          <w:color w:val="auto"/>
          <w:sz w:val="24"/>
        </w:rPr>
      </w:pPr>
    </w:p>
    <w:p w14:paraId="499A88AC">
      <w:pPr>
        <w:widowControl/>
        <w:jc w:val="left"/>
        <w:rPr>
          <w:rFonts w:ascii="Times New Roman" w:hAnsi="Times New Roman" w:eastAsia="微软雅黑"/>
          <w:color w:val="auto"/>
          <w:sz w:val="24"/>
        </w:rPr>
      </w:pPr>
    </w:p>
    <w:p w14:paraId="4879FEE2">
      <w:pPr>
        <w:widowControl/>
        <w:jc w:val="left"/>
        <w:rPr>
          <w:rFonts w:ascii="Times New Roman" w:hAnsi="Times New Roman" w:eastAsia="微软雅黑"/>
          <w:color w:val="auto"/>
          <w:sz w:val="24"/>
        </w:rPr>
      </w:pPr>
    </w:p>
    <w:p w14:paraId="0B33FA1F">
      <w:pPr>
        <w:widowControl/>
        <w:jc w:val="left"/>
        <w:rPr>
          <w:rFonts w:ascii="Times New Roman" w:hAnsi="Times New Roman" w:eastAsia="微软雅黑"/>
          <w:color w:val="auto"/>
          <w:sz w:val="24"/>
        </w:rPr>
      </w:pPr>
    </w:p>
    <w:p w14:paraId="640F3ED1">
      <w:pPr>
        <w:widowControl/>
        <w:jc w:val="left"/>
        <w:rPr>
          <w:rFonts w:ascii="Times New Roman" w:hAnsi="Times New Roman" w:eastAsia="微软雅黑"/>
          <w:color w:val="auto"/>
          <w:sz w:val="24"/>
        </w:rPr>
      </w:pPr>
    </w:p>
    <w:p w14:paraId="37E9C3AC">
      <w:pPr>
        <w:widowControl/>
        <w:jc w:val="left"/>
        <w:rPr>
          <w:rFonts w:ascii="Times New Roman" w:hAnsi="Times New Roman" w:eastAsia="微软雅黑"/>
          <w:color w:val="auto"/>
          <w:sz w:val="24"/>
        </w:rPr>
      </w:pPr>
    </w:p>
    <w:p w14:paraId="1E047EF8">
      <w:pPr>
        <w:widowControl/>
        <w:jc w:val="left"/>
        <w:rPr>
          <w:rFonts w:ascii="Times New Roman" w:hAnsi="Times New Roman" w:eastAsia="微软雅黑"/>
          <w:color w:val="auto"/>
          <w:sz w:val="24"/>
        </w:rPr>
      </w:pPr>
    </w:p>
    <w:p w14:paraId="2D87AFA2">
      <w:pPr>
        <w:widowControl/>
        <w:jc w:val="left"/>
        <w:rPr>
          <w:rFonts w:ascii="Times New Roman" w:hAnsi="Times New Roman" w:eastAsia="微软雅黑"/>
          <w:color w:val="auto"/>
          <w:sz w:val="24"/>
        </w:rPr>
      </w:pPr>
    </w:p>
    <w:p w14:paraId="4969B4E4">
      <w:pPr>
        <w:widowControl/>
        <w:jc w:val="left"/>
        <w:rPr>
          <w:rFonts w:ascii="Times New Roman" w:hAnsi="Times New Roman" w:eastAsia="微软雅黑"/>
          <w:color w:val="auto"/>
          <w:sz w:val="24"/>
        </w:rPr>
      </w:pPr>
    </w:p>
    <w:p w14:paraId="60DE8042">
      <w:pPr>
        <w:widowControl/>
        <w:jc w:val="left"/>
        <w:rPr>
          <w:rFonts w:ascii="Times New Roman" w:hAnsi="Times New Roman" w:eastAsia="微软雅黑"/>
          <w:color w:val="auto"/>
          <w:sz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6DF1EE18">
      <w:pPr>
        <w:rPr>
          <w:rFonts w:ascii="Times New Roman" w:hAnsi="Times New Roman" w:eastAsia="等线" w:cs="Times New Roman"/>
          <w:color w:val="auto"/>
          <w:sz w:val="24"/>
          <w:lang w:bidi="ar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11.</w:t>
      </w:r>
      <w:r>
        <w:rPr>
          <w:b/>
          <w:bCs/>
          <w:color w:val="auto"/>
        </w:rPr>
        <w:t xml:space="preserve"> </w:t>
      </w: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>Direct effects model.</w:t>
      </w:r>
      <w:bookmarkStart w:id="13" w:name="_Hlk164243768"/>
    </w:p>
    <w:tbl>
      <w:tblPr>
        <w:tblStyle w:val="4"/>
        <w:tblW w:w="9149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432"/>
        <w:gridCol w:w="588"/>
        <w:gridCol w:w="639"/>
        <w:gridCol w:w="2450"/>
        <w:gridCol w:w="1116"/>
        <w:gridCol w:w="934"/>
        <w:gridCol w:w="990"/>
      </w:tblGrid>
      <w:tr w14:paraId="0867418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10" w:hRule="atLeast"/>
        </w:trPr>
        <w:tc>
          <w:tcPr>
            <w:tcW w:w="2432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5480960">
            <w:pPr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  <w:t>Path</w:t>
            </w:r>
          </w:p>
        </w:tc>
        <w:tc>
          <w:tcPr>
            <w:tcW w:w="58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79C8F0D">
            <w:pPr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</w:p>
        </w:tc>
        <w:tc>
          <w:tcPr>
            <w:tcW w:w="63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C28C434">
            <w:pPr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</w:p>
        </w:tc>
        <w:tc>
          <w:tcPr>
            <w:tcW w:w="245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2FC00F7">
            <w:pPr>
              <w:jc w:val="center"/>
              <w:rPr>
                <w:rFonts w:ascii="Times New Roman" w:hAnsi="Times New Roman" w:eastAsia="微软雅黑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b/>
                <w:bCs/>
                <w:color w:val="auto"/>
                <w:sz w:val="22"/>
                <w:szCs w:val="22"/>
              </w:rPr>
              <w:t xml:space="preserve">Standardized Estimate </w:t>
            </w:r>
            <w:r>
              <w:rPr>
                <w:rFonts w:hint="eastAsia" w:ascii="Times New Roman" w:hAnsi="Times New Roman" w:eastAsia="微软雅黑"/>
                <w:b/>
                <w:bCs/>
                <w:color w:val="auto"/>
                <w:sz w:val="22"/>
                <w:szCs w:val="22"/>
              </w:rPr>
              <w:t>(95% CI)</w:t>
            </w:r>
          </w:p>
        </w:tc>
        <w:tc>
          <w:tcPr>
            <w:tcW w:w="1116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58BDEA28">
            <w:pPr>
              <w:jc w:val="center"/>
              <w:rPr>
                <w:rFonts w:ascii="Times New Roman" w:hAnsi="Times New Roman" w:eastAsia="微软雅黑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b/>
                <w:bCs/>
                <w:color w:val="auto"/>
                <w:sz w:val="22"/>
                <w:szCs w:val="22"/>
              </w:rPr>
              <w:t>S.E.</w:t>
            </w:r>
          </w:p>
        </w:tc>
        <w:tc>
          <w:tcPr>
            <w:tcW w:w="934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8CCE5FD">
            <w:pPr>
              <w:jc w:val="center"/>
              <w:rPr>
                <w:rFonts w:ascii="Times New Roman" w:hAnsi="Times New Roman" w:eastAsia="微软雅黑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b/>
                <w:bCs/>
                <w:color w:val="auto"/>
                <w:sz w:val="22"/>
                <w:szCs w:val="22"/>
              </w:rPr>
              <w:t>C.R.</w:t>
            </w:r>
          </w:p>
        </w:tc>
        <w:tc>
          <w:tcPr>
            <w:tcW w:w="99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379FCC24">
            <w:pPr>
              <w:jc w:val="center"/>
              <w:rPr>
                <w:rFonts w:ascii="Times New Roman" w:hAnsi="Times New Roman" w:eastAsia="微软雅黑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b/>
                <w:bCs/>
                <w:i/>
                <w:iCs/>
                <w:color w:val="auto"/>
                <w:sz w:val="22"/>
                <w:szCs w:val="22"/>
              </w:rPr>
              <w:t>P</w:t>
            </w:r>
            <w:r>
              <w:rPr>
                <w:rFonts w:ascii="Times New Roman" w:hAnsi="Times New Roman" w:eastAsia="微软雅黑"/>
                <w:b/>
                <w:bCs/>
                <w:color w:val="auto"/>
                <w:sz w:val="22"/>
                <w:szCs w:val="22"/>
              </w:rPr>
              <w:t>-value</w:t>
            </w:r>
          </w:p>
        </w:tc>
      </w:tr>
      <w:tr w14:paraId="4A3C729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432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7C4946E2">
            <w:pPr>
              <w:jc w:val="left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Type of social activity</w:t>
            </w:r>
          </w:p>
        </w:tc>
        <w:tc>
          <w:tcPr>
            <w:tcW w:w="588" w:type="dxa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vAlign w:val="center"/>
          </w:tcPr>
          <w:p w14:paraId="22313574">
            <w:pPr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←</w:t>
            </w:r>
          </w:p>
        </w:tc>
        <w:tc>
          <w:tcPr>
            <w:tcW w:w="639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54DC659A">
            <w:pPr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FSS</w:t>
            </w:r>
          </w:p>
        </w:tc>
        <w:tc>
          <w:tcPr>
            <w:tcW w:w="2450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2632A335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0.332 (0.286,0.378)</w:t>
            </w:r>
          </w:p>
        </w:tc>
        <w:tc>
          <w:tcPr>
            <w:tcW w:w="1116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7FABEF0F">
            <w:pPr>
              <w:jc w:val="center"/>
              <w:rPr>
                <w:rFonts w:hint="eastAsia" w:ascii="Times New Roman" w:hAnsi="Times New Roman" w:eastAsia="微软雅黑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0.06</w:t>
            </w:r>
            <w:r>
              <w:rPr>
                <w:rFonts w:hint="eastAsia" w:ascii="Times New Roman" w:hAnsi="Times New Roman" w:eastAsia="微软雅黑"/>
                <w:color w:val="auto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934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01FF053E">
            <w:pPr>
              <w:jc w:val="center"/>
              <w:rPr>
                <w:rFonts w:hint="default" w:ascii="Times New Roman" w:hAnsi="Times New Roman" w:eastAsia="微软雅黑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11.2</w:t>
            </w:r>
            <w:r>
              <w:rPr>
                <w:rFonts w:hint="eastAsia" w:ascii="Times New Roman" w:hAnsi="Times New Roman" w:eastAsia="微软雅黑"/>
                <w:color w:val="auto"/>
                <w:sz w:val="22"/>
                <w:szCs w:val="22"/>
                <w:lang w:val="en-US" w:eastAsia="zh-CN"/>
              </w:rPr>
              <w:t>00</w:t>
            </w:r>
          </w:p>
        </w:tc>
        <w:tc>
          <w:tcPr>
            <w:tcW w:w="990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2F78D97E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***</w:t>
            </w:r>
          </w:p>
        </w:tc>
      </w:tr>
      <w:tr w14:paraId="5C0399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041393">
            <w:pPr>
              <w:jc w:val="left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Number of activity places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36F9B4A">
            <w:pPr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←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A511CB">
            <w:pPr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FSS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6A85D28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0.414 (0.375,0.452)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40A9B27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5EEF5EA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5D0E8B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</w:p>
        </w:tc>
      </w:tr>
      <w:tr w14:paraId="7461D4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2972A2">
            <w:pPr>
              <w:jc w:val="left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Pension amount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E1F6CB7">
            <w:pPr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←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69AADB5">
            <w:pPr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FSS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06AABB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0.579 (0.524,0.624)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0A7B1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2243.445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BE1063">
            <w:pPr>
              <w:jc w:val="center"/>
              <w:rPr>
                <w:rFonts w:hint="eastAsia" w:ascii="Times New Roman" w:hAnsi="Times New Roman" w:eastAsia="微软雅黑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10.09</w:t>
            </w:r>
            <w:r>
              <w:rPr>
                <w:rFonts w:hint="eastAsia" w:ascii="Times New Roman" w:hAnsi="Times New Roman" w:eastAsia="微软雅黑"/>
                <w:color w:val="auto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6876CB2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***</w:t>
            </w:r>
          </w:p>
        </w:tc>
      </w:tr>
      <w:tr w14:paraId="2A092F8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821817F">
            <w:pPr>
              <w:jc w:val="left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Living with partner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871C711">
            <w:pPr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←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EEC086">
            <w:pPr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ISS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55CBD5B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0.272 (0.230,0.312)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D91C75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0.029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258A86">
            <w:pPr>
              <w:jc w:val="center"/>
              <w:rPr>
                <w:rFonts w:hint="eastAsia" w:ascii="Times New Roman" w:hAnsi="Times New Roman" w:eastAsia="微软雅黑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8.49</w:t>
            </w:r>
            <w:r>
              <w:rPr>
                <w:rFonts w:hint="eastAsia" w:ascii="Times New Roman" w:hAnsi="Times New Roman" w:eastAsia="微软雅黑"/>
                <w:color w:val="auto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3FFE3C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***</w:t>
            </w:r>
          </w:p>
        </w:tc>
      </w:tr>
      <w:tr w14:paraId="5EC61A0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71C8FA">
            <w:pPr>
              <w:jc w:val="left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Number of living children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13804B9">
            <w:pPr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←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D1A083E">
            <w:pPr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ISS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ABB26F7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-0.414 (-0.462, -0.372)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8D28FB3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0.147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0DF81D2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-8.822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9842D2D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***</w:t>
            </w:r>
          </w:p>
        </w:tc>
      </w:tr>
      <w:tr w14:paraId="12901B2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E129A0">
            <w:pPr>
              <w:jc w:val="left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Children contact frequency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906C9FA">
            <w:pPr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←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47F3031">
            <w:pPr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ISS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E68C6BA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0.568 (0.513,0.623)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49CC23D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CD44A97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73E780B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</w:p>
        </w:tc>
      </w:tr>
      <w:tr w14:paraId="1223D11E">
        <w:trPr>
          <w:trHeight w:val="390" w:hRule="atLeast"/>
        </w:trPr>
        <w:tc>
          <w:tcPr>
            <w:tcW w:w="243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D6DB8B9">
            <w:pPr>
              <w:jc w:val="left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Frailty</w:t>
            </w:r>
          </w:p>
        </w:tc>
        <w:tc>
          <w:tcPr>
            <w:tcW w:w="588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5547516">
            <w:pPr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←</w:t>
            </w:r>
          </w:p>
        </w:tc>
        <w:tc>
          <w:tcPr>
            <w:tcW w:w="63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1CABB5">
            <w:pPr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FSS</w:t>
            </w:r>
          </w:p>
        </w:tc>
        <w:tc>
          <w:tcPr>
            <w:tcW w:w="245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AF3E2A5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-0.221 (-0.261, -0.187)</w:t>
            </w:r>
          </w:p>
        </w:tc>
        <w:tc>
          <w:tcPr>
            <w:tcW w:w="1116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94AAE01">
            <w:pPr>
              <w:jc w:val="center"/>
              <w:rPr>
                <w:rFonts w:hint="default" w:ascii="Times New Roman" w:hAnsi="Times New Roman" w:eastAsia="微软雅黑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hint="eastAsia" w:ascii="Times New Roman" w:hAnsi="Times New Roman" w:eastAsia="微软雅黑"/>
                <w:color w:val="auto"/>
                <w:sz w:val="22"/>
                <w:szCs w:val="22"/>
                <w:lang w:val="en-US" w:eastAsia="zh-CN"/>
              </w:rPr>
              <w:t>0.056</w:t>
            </w:r>
          </w:p>
        </w:tc>
        <w:tc>
          <w:tcPr>
            <w:tcW w:w="934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10242F1">
            <w:pPr>
              <w:jc w:val="center"/>
              <w:rPr>
                <w:rFonts w:hint="eastAsia" w:ascii="Times New Roman" w:hAnsi="Times New Roman" w:eastAsia="微软雅黑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-8.77</w:t>
            </w:r>
            <w:r>
              <w:rPr>
                <w:rFonts w:hint="eastAsia" w:ascii="Times New Roman" w:hAnsi="Times New Roman" w:eastAsia="微软雅黑"/>
                <w:color w:val="auto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99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ECEE493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***</w:t>
            </w:r>
          </w:p>
        </w:tc>
      </w:tr>
      <w:tr w14:paraId="20E9F0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90" w:hRule="atLeast"/>
        </w:trPr>
        <w:tc>
          <w:tcPr>
            <w:tcW w:w="2432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31A2D2A">
            <w:pPr>
              <w:jc w:val="left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Frailty</w:t>
            </w:r>
          </w:p>
        </w:tc>
        <w:tc>
          <w:tcPr>
            <w:tcW w:w="588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1E435FC1">
            <w:pPr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4"/>
              </w:rPr>
              <w:t>←</w:t>
            </w:r>
          </w:p>
        </w:tc>
        <w:tc>
          <w:tcPr>
            <w:tcW w:w="639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19BD2B23">
            <w:pPr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ISS</w:t>
            </w:r>
          </w:p>
        </w:tc>
        <w:tc>
          <w:tcPr>
            <w:tcW w:w="2450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092C94CA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-0.221 (-0.264, -0.182)</w:t>
            </w:r>
          </w:p>
        </w:tc>
        <w:tc>
          <w:tcPr>
            <w:tcW w:w="1116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0E54D045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0.036</w:t>
            </w:r>
          </w:p>
        </w:tc>
        <w:tc>
          <w:tcPr>
            <w:tcW w:w="934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66C69419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-7.723</w:t>
            </w:r>
          </w:p>
        </w:tc>
        <w:tc>
          <w:tcPr>
            <w:tcW w:w="99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6B2C634A">
            <w:pPr>
              <w:jc w:val="center"/>
              <w:rPr>
                <w:rFonts w:ascii="Times New Roman" w:hAnsi="Times New Roman" w:eastAsia="微软雅黑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微软雅黑"/>
                <w:color w:val="auto"/>
                <w:sz w:val="22"/>
                <w:szCs w:val="22"/>
              </w:rPr>
              <w:t>***</w:t>
            </w:r>
          </w:p>
        </w:tc>
      </w:tr>
    </w:tbl>
    <w:p w14:paraId="49B8E6F4">
      <w:pPr>
        <w:rPr>
          <w:color w:val="auto"/>
        </w:rPr>
      </w:pPr>
      <w:r>
        <w:rPr>
          <w:rFonts w:ascii="Times New Roman" w:hAnsi="Times New Roman" w:eastAsia="微软雅黑"/>
          <w:b/>
          <w:bCs/>
          <w:color w:val="auto"/>
        </w:rPr>
        <w:t xml:space="preserve">Abbreviations: </w:t>
      </w:r>
      <w:r>
        <w:rPr>
          <w:rFonts w:ascii="Times New Roman" w:hAnsi="Times New Roman" w:eastAsia="等线"/>
          <w:color w:val="auto"/>
        </w:rPr>
        <w:t xml:space="preserve">FSS, Formal social support; ISS, Informal social support; </w:t>
      </w:r>
      <w:r>
        <w:rPr>
          <w:rFonts w:hint="eastAsia" w:ascii="Times New Roman" w:hAnsi="Times New Roman" w:eastAsia="等线"/>
          <w:color w:val="auto"/>
        </w:rPr>
        <w:t>CI, C</w:t>
      </w:r>
      <w:r>
        <w:rPr>
          <w:rFonts w:ascii="Times New Roman" w:hAnsi="Times New Roman" w:eastAsia="等线"/>
          <w:color w:val="auto"/>
        </w:rPr>
        <w:t>onfidence interval</w:t>
      </w:r>
      <w:r>
        <w:rPr>
          <w:rFonts w:hint="eastAsia" w:ascii="Times New Roman" w:hAnsi="Times New Roman" w:eastAsia="等线"/>
          <w:color w:val="auto"/>
        </w:rPr>
        <w:t xml:space="preserve">; </w:t>
      </w:r>
      <w:r>
        <w:rPr>
          <w:rFonts w:ascii="Times New Roman" w:hAnsi="Times New Roman"/>
          <w:color w:val="auto"/>
          <w:kern w:val="0"/>
        </w:rPr>
        <w:t>S.E.</w:t>
      </w:r>
      <w:r>
        <w:rPr>
          <w:rFonts w:hint="eastAsia" w:ascii="Times New Roman" w:hAnsi="Times New Roman"/>
          <w:color w:val="auto"/>
          <w:kern w:val="0"/>
        </w:rPr>
        <w:t>, S</w:t>
      </w:r>
      <w:r>
        <w:rPr>
          <w:rFonts w:ascii="Times New Roman" w:hAnsi="Times New Roman"/>
          <w:color w:val="auto"/>
          <w:kern w:val="0"/>
        </w:rPr>
        <w:t>tandard error</w:t>
      </w:r>
      <w:r>
        <w:rPr>
          <w:rFonts w:hint="eastAsia" w:ascii="Times New Roman" w:hAnsi="Times New Roman"/>
          <w:color w:val="auto"/>
          <w:kern w:val="0"/>
        </w:rPr>
        <w:t xml:space="preserve">; </w:t>
      </w:r>
      <w:r>
        <w:rPr>
          <w:rFonts w:ascii="Times New Roman" w:hAnsi="Times New Roman"/>
          <w:color w:val="auto"/>
          <w:kern w:val="0"/>
        </w:rPr>
        <w:t>C.R.</w:t>
      </w:r>
      <w:r>
        <w:rPr>
          <w:rFonts w:hint="eastAsia" w:ascii="Times New Roman" w:hAnsi="Times New Roman"/>
          <w:color w:val="auto"/>
          <w:kern w:val="0"/>
        </w:rPr>
        <w:t>, Critical ratio</w:t>
      </w:r>
      <w:r>
        <w:rPr>
          <w:rFonts w:hint="eastAsia" w:ascii="Times New Roman" w:hAnsi="Times New Roman" w:eastAsia="等线"/>
          <w:color w:val="auto"/>
        </w:rPr>
        <w:t>.</w:t>
      </w:r>
    </w:p>
    <w:p w14:paraId="5580ED50">
      <w:pPr>
        <w:rPr>
          <w:rFonts w:ascii="Times New Roman" w:hAnsi="Times New Roman" w:eastAsia="等线"/>
          <w:color w:val="auto"/>
        </w:rPr>
      </w:pPr>
      <w:r>
        <w:rPr>
          <w:rFonts w:hint="eastAsia" w:ascii="Times New Roman" w:hAnsi="Times New Roman" w:eastAsia="等线"/>
          <w:color w:val="auto"/>
        </w:rPr>
        <w:t>***</w:t>
      </w:r>
      <w:r>
        <w:rPr>
          <w:rFonts w:hint="eastAsia" w:ascii="Times New Roman" w:hAnsi="Times New Roman" w:eastAsia="等线"/>
          <w:i/>
          <w:iCs/>
          <w:color w:val="auto"/>
        </w:rPr>
        <w:t>P</w:t>
      </w:r>
      <w:r>
        <w:rPr>
          <w:rFonts w:hint="eastAsia" w:ascii="Times New Roman" w:hAnsi="Times New Roman" w:eastAsia="等线"/>
          <w:color w:val="auto"/>
        </w:rPr>
        <w:t>＜0.001.</w:t>
      </w:r>
    </w:p>
    <w:bookmarkEnd w:id="13"/>
    <w:p w14:paraId="4E1D0BA0">
      <w:pPr>
        <w:widowControl/>
        <w:jc w:val="left"/>
        <w:rPr>
          <w:rFonts w:ascii="Times New Roman" w:hAnsi="Times New Roman" w:eastAsia="微软雅黑"/>
          <w:color w:val="auto"/>
          <w:sz w:val="24"/>
        </w:rPr>
      </w:pPr>
    </w:p>
    <w:p w14:paraId="4B53D2BD">
      <w:pPr>
        <w:widowControl/>
        <w:jc w:val="left"/>
        <w:rPr>
          <w:rFonts w:ascii="Times New Roman" w:hAnsi="Times New Roman" w:eastAsia="微软雅黑"/>
          <w:color w:val="auto"/>
          <w:sz w:val="24"/>
        </w:rPr>
      </w:pPr>
    </w:p>
    <w:p w14:paraId="69C87FCA">
      <w:pPr>
        <w:widowControl/>
        <w:jc w:val="left"/>
        <w:rPr>
          <w:rFonts w:ascii="Times New Roman" w:hAnsi="Times New Roman" w:eastAsia="微软雅黑"/>
          <w:color w:val="auto"/>
          <w:sz w:val="24"/>
        </w:rPr>
      </w:pPr>
    </w:p>
    <w:p w14:paraId="4BDB4E23">
      <w:pPr>
        <w:widowControl/>
        <w:jc w:val="left"/>
        <w:rPr>
          <w:rFonts w:ascii="Times New Roman" w:hAnsi="Times New Roman" w:eastAsia="微软雅黑"/>
          <w:color w:val="auto"/>
          <w:sz w:val="24"/>
        </w:rPr>
      </w:pPr>
    </w:p>
    <w:p w14:paraId="375161D1">
      <w:pPr>
        <w:widowControl/>
        <w:jc w:val="left"/>
        <w:rPr>
          <w:rFonts w:ascii="Times New Roman" w:hAnsi="Times New Roman" w:eastAsia="微软雅黑"/>
          <w:color w:val="auto"/>
          <w:sz w:val="24"/>
        </w:rPr>
      </w:pPr>
    </w:p>
    <w:p w14:paraId="4822653E">
      <w:pPr>
        <w:widowControl/>
        <w:jc w:val="left"/>
        <w:rPr>
          <w:rFonts w:ascii="Times New Roman" w:hAnsi="Times New Roman" w:eastAsia="微软雅黑"/>
          <w:color w:val="auto"/>
          <w:sz w:val="24"/>
        </w:rPr>
      </w:pPr>
    </w:p>
    <w:p w14:paraId="17136A47">
      <w:pPr>
        <w:widowControl/>
        <w:jc w:val="left"/>
        <w:rPr>
          <w:rFonts w:ascii="Times New Roman" w:hAnsi="Times New Roman" w:eastAsia="微软雅黑"/>
          <w:color w:val="auto"/>
          <w:sz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1F8011E8">
      <w:pPr>
        <w:jc w:val="left"/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12. Hypotheses 1-10 results.</w:t>
      </w:r>
    </w:p>
    <w:tbl>
      <w:tblPr>
        <w:tblStyle w:val="4"/>
        <w:tblW w:w="13658" w:type="dxa"/>
        <w:tblInd w:w="98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08"/>
        <w:gridCol w:w="6163"/>
        <w:gridCol w:w="1975"/>
        <w:gridCol w:w="1425"/>
        <w:gridCol w:w="1275"/>
        <w:gridCol w:w="1512"/>
      </w:tblGrid>
      <w:tr w14:paraId="7A7DA23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</w:trPr>
        <w:tc>
          <w:tcPr>
            <w:tcW w:w="1308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0F3BADE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Hypothes</w:t>
            </w:r>
            <w:r>
              <w:rPr>
                <w:rFonts w:hint="eastAsia"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es</w:t>
            </w:r>
          </w:p>
        </w:tc>
        <w:tc>
          <w:tcPr>
            <w:tcW w:w="6163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F8B285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Path</w:t>
            </w:r>
          </w:p>
        </w:tc>
        <w:tc>
          <w:tcPr>
            <w:tcW w:w="1975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vAlign w:val="center"/>
          </w:tcPr>
          <w:p w14:paraId="189899D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Standardized Estimate (β)</w:t>
            </w:r>
          </w:p>
        </w:tc>
        <w:tc>
          <w:tcPr>
            <w:tcW w:w="1425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31533C3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C.R.</w:t>
            </w:r>
          </w:p>
        </w:tc>
        <w:tc>
          <w:tcPr>
            <w:tcW w:w="1275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613961F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i/>
                <w:i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22"/>
                <w:szCs w:val="22"/>
                <w:lang w:bidi="ar"/>
              </w:rPr>
              <w:t>P</w:t>
            </w:r>
            <w:r>
              <w:rPr>
                <w:rStyle w:val="10"/>
                <w:rFonts w:eastAsia="宋体"/>
                <w:color w:val="auto"/>
                <w:lang w:bidi="ar"/>
              </w:rPr>
              <w:t>-</w:t>
            </w:r>
            <w:r>
              <w:rPr>
                <w:rStyle w:val="10"/>
                <w:rFonts w:hint="eastAsia" w:eastAsia="宋体"/>
                <w:color w:val="auto"/>
                <w:lang w:val="en-US" w:eastAsia="zh-CN" w:bidi="ar"/>
              </w:rPr>
              <w:t>v</w:t>
            </w:r>
            <w:r>
              <w:rPr>
                <w:rStyle w:val="10"/>
                <w:rFonts w:eastAsia="宋体"/>
                <w:color w:val="auto"/>
                <w:lang w:bidi="ar"/>
              </w:rPr>
              <w:t>alue</w:t>
            </w:r>
          </w:p>
        </w:tc>
        <w:tc>
          <w:tcPr>
            <w:tcW w:w="1512" w:type="dxa"/>
            <w:tcBorders>
              <w:top w:val="single" w:color="000000" w:sz="8" w:space="0"/>
              <w:left w:val="nil"/>
              <w:bottom w:val="single" w:color="000000" w:sz="4" w:space="0"/>
              <w:right w:val="nil"/>
            </w:tcBorders>
            <w:shd w:val="clear" w:color="auto" w:fill="auto"/>
            <w:noWrap/>
            <w:vAlign w:val="center"/>
          </w:tcPr>
          <w:p w14:paraId="71704114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  <w:lang w:bidi="ar"/>
              </w:rPr>
              <w:t>Results</w:t>
            </w:r>
          </w:p>
        </w:tc>
      </w:tr>
      <w:tr w14:paraId="6E835B8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C5CF4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H1</w:t>
            </w:r>
          </w:p>
        </w:tc>
        <w:tc>
          <w:tcPr>
            <w:tcW w:w="6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AED8BF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Formal Social Support→F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r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i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lty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1BE096D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-0.221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27C861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 xml:space="preserve">-8.770 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E321FE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F26E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Supported</w:t>
            </w:r>
          </w:p>
        </w:tc>
      </w:tr>
      <w:tr w14:paraId="1DE736C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05B496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H2</w:t>
            </w:r>
          </w:p>
        </w:tc>
        <w:tc>
          <w:tcPr>
            <w:tcW w:w="6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91C85F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Informal Social Support→F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r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i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lty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64CCE8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-0.221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9C749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-7.723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32041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5D3155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Supported</w:t>
            </w:r>
          </w:p>
        </w:tc>
      </w:tr>
      <w:tr w14:paraId="4173DDB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A2D274A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H3</w:t>
            </w:r>
          </w:p>
        </w:tc>
        <w:tc>
          <w:tcPr>
            <w:tcW w:w="6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149282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Formal Social Support→Mental Health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96846A">
            <w:pPr>
              <w:widowControl/>
              <w:jc w:val="center"/>
              <w:textAlignment w:val="center"/>
              <w:rPr>
                <w:rFonts w:hint="eastAsia" w:ascii="Times New Roman" w:hAnsi="Times New Roman" w:eastAsia="宋体" w:cs="Times New Roman"/>
                <w:color w:val="auto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0.72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val="en-US" w:eastAsia="zh-CN" w:bidi="ar"/>
              </w:rPr>
              <w:t>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F628FF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8.407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3A4FD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1706F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Supported</w:t>
            </w:r>
          </w:p>
        </w:tc>
      </w:tr>
      <w:tr w14:paraId="5D72B02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50EA6F4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H4</w:t>
            </w:r>
          </w:p>
        </w:tc>
        <w:tc>
          <w:tcPr>
            <w:tcW w:w="6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E27ABD0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Formal Social Support→Physical Health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2F74E3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0.347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4804D0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5.935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916DB9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F3BBA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Supported</w:t>
            </w:r>
          </w:p>
        </w:tc>
      </w:tr>
      <w:tr w14:paraId="70E0B7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3DDF60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H5</w:t>
            </w:r>
          </w:p>
        </w:tc>
        <w:tc>
          <w:tcPr>
            <w:tcW w:w="6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46D85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Informal Social Support→Mental Health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75A4E47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0.679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79ADCB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6.411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0D20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BB16E49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Supported</w:t>
            </w:r>
          </w:p>
        </w:tc>
      </w:tr>
      <w:tr w14:paraId="265D7B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7E76A9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H6</w:t>
            </w:r>
          </w:p>
        </w:tc>
        <w:tc>
          <w:tcPr>
            <w:tcW w:w="6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3F1DE62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Informal Social Support→Physical Health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0ED04E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0.394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FE11D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5.234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2947DA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CB63D6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Supported</w:t>
            </w:r>
          </w:p>
        </w:tc>
      </w:tr>
      <w:tr w14:paraId="5314EE9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B4A0A3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H7</w:t>
            </w:r>
          </w:p>
        </w:tc>
        <w:tc>
          <w:tcPr>
            <w:tcW w:w="6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77B129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Mental Health→F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r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i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lty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4D4340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-0.374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BDDE5D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-13.538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AC71A0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33E963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Supported</w:t>
            </w:r>
          </w:p>
        </w:tc>
      </w:tr>
      <w:tr w14:paraId="6E45994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118B9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H8</w:t>
            </w:r>
          </w:p>
        </w:tc>
        <w:tc>
          <w:tcPr>
            <w:tcW w:w="6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D25FCCB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Physical Health→F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r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i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lty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55FF420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-0.202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D255D8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-8.911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D82893F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3D7F101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Supported</w:t>
            </w:r>
          </w:p>
        </w:tc>
      </w:tr>
      <w:tr w14:paraId="5166F9C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9" w:hRule="atLeast"/>
        </w:trPr>
        <w:tc>
          <w:tcPr>
            <w:tcW w:w="130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15A0BD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H9</w:t>
            </w:r>
          </w:p>
        </w:tc>
        <w:tc>
          <w:tcPr>
            <w:tcW w:w="616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BC4672C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Formal Social Support→Mental Health/Physical Health→F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r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i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lty</w:t>
            </w:r>
          </w:p>
        </w:tc>
        <w:tc>
          <w:tcPr>
            <w:tcW w:w="19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8B6EE3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-0.270/-0.070</w:t>
            </w:r>
          </w:p>
        </w:tc>
        <w:tc>
          <w:tcPr>
            <w:tcW w:w="142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CDD3E65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—</w:t>
            </w:r>
          </w:p>
        </w:tc>
        <w:tc>
          <w:tcPr>
            <w:tcW w:w="127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EAF8C0C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51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F9C7CA8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Supported</w:t>
            </w:r>
          </w:p>
        </w:tc>
      </w:tr>
      <w:tr w14:paraId="53C2407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7" w:hRule="atLeast"/>
        </w:trPr>
        <w:tc>
          <w:tcPr>
            <w:tcW w:w="1308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688D201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H10</w:t>
            </w:r>
          </w:p>
        </w:tc>
        <w:tc>
          <w:tcPr>
            <w:tcW w:w="6163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9ED6F97">
            <w:pPr>
              <w:widowControl/>
              <w:jc w:val="left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Informal Social Support→Mental Health/Physical Health→F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r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a</w:t>
            </w:r>
            <w:r>
              <w:rPr>
                <w:rFonts w:hint="eastAsia"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i</w:t>
            </w: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lty</w:t>
            </w:r>
          </w:p>
        </w:tc>
        <w:tc>
          <w:tcPr>
            <w:tcW w:w="197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24DEDE2E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-0.254/-0.080</w:t>
            </w:r>
          </w:p>
        </w:tc>
        <w:tc>
          <w:tcPr>
            <w:tcW w:w="142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14FE5AF6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—</w:t>
            </w:r>
          </w:p>
        </w:tc>
        <w:tc>
          <w:tcPr>
            <w:tcW w:w="1275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7CF45772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***</w:t>
            </w:r>
          </w:p>
        </w:tc>
        <w:tc>
          <w:tcPr>
            <w:tcW w:w="1512" w:type="dxa"/>
            <w:tcBorders>
              <w:top w:val="nil"/>
              <w:left w:val="nil"/>
              <w:bottom w:val="single" w:color="000000" w:sz="8" w:space="0"/>
              <w:right w:val="nil"/>
            </w:tcBorders>
            <w:shd w:val="clear" w:color="auto" w:fill="auto"/>
            <w:noWrap/>
            <w:vAlign w:val="center"/>
          </w:tcPr>
          <w:p w14:paraId="44CBA693">
            <w:pPr>
              <w:widowControl/>
              <w:jc w:val="center"/>
              <w:textAlignment w:val="center"/>
              <w:rPr>
                <w:rFonts w:ascii="Times New Roman" w:hAnsi="Times New Roman" w:eastAsia="宋体" w:cs="Times New Roman"/>
                <w:color w:val="auto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  <w:lang w:bidi="ar"/>
              </w:rPr>
              <w:t>Supported</w:t>
            </w:r>
          </w:p>
        </w:tc>
      </w:tr>
    </w:tbl>
    <w:p w14:paraId="5E305173">
      <w:pPr>
        <w:widowControl/>
        <w:autoSpaceDE w:val="0"/>
        <w:jc w:val="left"/>
        <w:rPr>
          <w:rFonts w:ascii="Times New Roman" w:hAnsi="Times New Roman" w:eastAsia="等线" w:cs="Times New Roman"/>
          <w:color w:val="auto"/>
          <w:szCs w:val="21"/>
        </w:rPr>
      </w:pPr>
      <w:r>
        <w:rPr>
          <w:rFonts w:ascii="Times New Roman" w:hAnsi="Times New Roman" w:eastAsia="微软雅黑"/>
          <w:b/>
          <w:bCs/>
          <w:color w:val="auto"/>
        </w:rPr>
        <w:t xml:space="preserve">Abbreviations: </w:t>
      </w:r>
      <w:r>
        <w:rPr>
          <w:rFonts w:ascii="Times New Roman" w:hAnsi="Times New Roman"/>
          <w:color w:val="auto"/>
          <w:kern w:val="0"/>
          <w:szCs w:val="21"/>
        </w:rPr>
        <w:t>C.R.</w:t>
      </w:r>
      <w:r>
        <w:rPr>
          <w:rFonts w:hint="eastAsia" w:ascii="Times New Roman" w:hAnsi="Times New Roman"/>
          <w:color w:val="auto"/>
          <w:kern w:val="0"/>
          <w:szCs w:val="21"/>
        </w:rPr>
        <w:t>, Critical ratio</w:t>
      </w:r>
      <w:r>
        <w:rPr>
          <w:rFonts w:hint="eastAsia" w:ascii="Times New Roman" w:hAnsi="Times New Roman" w:eastAsia="等线"/>
          <w:color w:val="auto"/>
        </w:rPr>
        <w:t>.</w:t>
      </w:r>
    </w:p>
    <w:p w14:paraId="7EB18D67">
      <w:pPr>
        <w:rPr>
          <w:rFonts w:ascii="Times New Roman" w:hAnsi="Times New Roman" w:eastAsia="等线" w:cs="Times New Roman"/>
          <w:color w:val="auto"/>
          <w:szCs w:val="21"/>
          <w:lang w:bidi="ar"/>
        </w:rPr>
      </w:pPr>
      <w:r>
        <w:rPr>
          <w:rFonts w:ascii="Times New Roman" w:hAnsi="Times New Roman" w:eastAsia="等线" w:cs="Times New Roman"/>
          <w:color w:val="auto"/>
          <w:szCs w:val="21"/>
          <w:lang w:bidi="ar"/>
        </w:rPr>
        <w:t>***</w:t>
      </w:r>
      <w:r>
        <w:rPr>
          <w:rFonts w:ascii="Times New Roman" w:hAnsi="Times New Roman" w:eastAsia="等线" w:cs="Times New Roman"/>
          <w:i/>
          <w:iCs/>
          <w:color w:val="auto"/>
          <w:szCs w:val="21"/>
          <w:lang w:bidi="ar"/>
        </w:rPr>
        <w:t>P</w:t>
      </w:r>
      <w:r>
        <w:rPr>
          <w:rFonts w:hint="eastAsia" w:ascii="Times New Roman" w:hAnsi="Times New Roman" w:eastAsia="等线" w:cs="等线"/>
          <w:color w:val="auto"/>
          <w:szCs w:val="21"/>
          <w:lang w:bidi="ar"/>
        </w:rPr>
        <w:t>＜</w:t>
      </w:r>
      <w:r>
        <w:rPr>
          <w:rFonts w:ascii="Times New Roman" w:hAnsi="Times New Roman" w:eastAsia="等线" w:cs="Times New Roman"/>
          <w:color w:val="auto"/>
          <w:szCs w:val="21"/>
          <w:lang w:bidi="ar"/>
        </w:rPr>
        <w:t>0.001</w:t>
      </w:r>
      <w:r>
        <w:rPr>
          <w:rFonts w:hint="eastAsia" w:ascii="Times New Roman" w:hAnsi="Times New Roman" w:eastAsia="等线" w:cs="Times New Roman"/>
          <w:color w:val="auto"/>
          <w:szCs w:val="21"/>
          <w:lang w:bidi="ar"/>
        </w:rPr>
        <w:t>.</w:t>
      </w:r>
    </w:p>
    <w:p w14:paraId="7C8AA672">
      <w:pPr>
        <w:rPr>
          <w:rFonts w:ascii="Times New Roman" w:hAnsi="Times New Roman" w:eastAsia="等线" w:cs="Times New Roman"/>
          <w:color w:val="auto"/>
          <w:szCs w:val="21"/>
          <w:lang w:bidi="ar"/>
        </w:rPr>
      </w:pPr>
      <w:r>
        <w:rPr>
          <w:rFonts w:hint="eastAsia" w:ascii="Times New Roman" w:hAnsi="Times New Roman" w:eastAsia="等线" w:cs="Times New Roman"/>
          <w:color w:val="auto"/>
          <w:szCs w:val="21"/>
          <w:lang w:bidi="ar"/>
        </w:rPr>
        <w:br w:type="page"/>
      </w:r>
    </w:p>
    <w:p w14:paraId="68DD15B3">
      <w:pP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13.</w:t>
      </w:r>
      <w:r>
        <w:rPr>
          <w:rFonts w:hint="eastAsia" w:ascii="Times New Roman" w:hAnsi="Times New Roman" w:eastAsia="等线"/>
          <w:b/>
          <w:bCs/>
          <w:color w:val="auto"/>
          <w:sz w:val="24"/>
        </w:rPr>
        <w:t xml:space="preserve"> I</w:t>
      </w:r>
      <w:r>
        <w:rPr>
          <w:rFonts w:ascii="Times New Roman" w:hAnsi="Times New Roman" w:eastAsia="等线"/>
          <w:b/>
          <w:bCs/>
          <w:color w:val="auto"/>
          <w:sz w:val="24"/>
        </w:rPr>
        <w:t>ndirect effects model</w:t>
      </w:r>
      <w:r>
        <w:rPr>
          <w:rFonts w:hint="eastAsia" w:ascii="Times New Roman" w:hAnsi="Times New Roman" w:eastAsia="等线"/>
          <w:b/>
          <w:bCs/>
          <w:color w:val="auto"/>
          <w:sz w:val="24"/>
        </w:rPr>
        <w:t>.</w:t>
      </w:r>
    </w:p>
    <w:tbl>
      <w:tblPr>
        <w:tblStyle w:val="4"/>
        <w:tblW w:w="9945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535"/>
        <w:gridCol w:w="810"/>
        <w:gridCol w:w="795"/>
        <w:gridCol w:w="2385"/>
        <w:gridCol w:w="1050"/>
        <w:gridCol w:w="1110"/>
        <w:gridCol w:w="1260"/>
      </w:tblGrid>
      <w:tr w14:paraId="36E04D4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22" w:hRule="atLeast"/>
        </w:trPr>
        <w:tc>
          <w:tcPr>
            <w:tcW w:w="4140" w:type="dxa"/>
            <w:gridSpan w:val="3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04965C8E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Path</w:t>
            </w:r>
          </w:p>
        </w:tc>
        <w:tc>
          <w:tcPr>
            <w:tcW w:w="238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176975FA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 xml:space="preserve">Standardized Estimate </w:t>
            </w:r>
            <w:r>
              <w:rPr>
                <w:rFonts w:hint="eastAsia" w:ascii="Times New Roman" w:hAnsi="Times New Roman" w:eastAsia="微软雅黑" w:cs="Times New Roman"/>
                <w:b/>
                <w:bCs/>
                <w:color w:val="auto"/>
                <w:sz w:val="22"/>
                <w:szCs w:val="22"/>
              </w:rPr>
              <w:t>(95% CI)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43DFA8C0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S.E.</w:t>
            </w: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765998AD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C.R.</w:t>
            </w:r>
          </w:p>
        </w:tc>
        <w:tc>
          <w:tcPr>
            <w:tcW w:w="126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vAlign w:val="center"/>
          </w:tcPr>
          <w:p w14:paraId="66431743">
            <w:pPr>
              <w:widowControl/>
              <w:jc w:val="center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i/>
                <w:iCs/>
                <w:color w:val="auto"/>
                <w:kern w:val="0"/>
                <w:sz w:val="22"/>
                <w:szCs w:val="22"/>
              </w:rPr>
              <w:t>P</w:t>
            </w: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-value</w:t>
            </w:r>
          </w:p>
        </w:tc>
      </w:tr>
      <w:tr w14:paraId="139812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535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56010112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MH</w:t>
            </w:r>
          </w:p>
        </w:tc>
        <w:tc>
          <w:tcPr>
            <w:tcW w:w="810" w:type="dxa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vAlign w:val="center"/>
          </w:tcPr>
          <w:p w14:paraId="7F92E16F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795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40DF4D9E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FSS</w:t>
            </w:r>
          </w:p>
        </w:tc>
        <w:tc>
          <w:tcPr>
            <w:tcW w:w="2385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51B18E9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0.720 (0.595,0.909)</w:t>
            </w:r>
          </w:p>
        </w:tc>
        <w:tc>
          <w:tcPr>
            <w:tcW w:w="1050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23B95D0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0.526</w:t>
            </w:r>
          </w:p>
        </w:tc>
        <w:tc>
          <w:tcPr>
            <w:tcW w:w="1110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1931B0C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8.407</w:t>
            </w:r>
          </w:p>
        </w:tc>
        <w:tc>
          <w:tcPr>
            <w:tcW w:w="1260" w:type="dxa"/>
            <w:tcBorders>
              <w:top w:val="single" w:color="000000" w:sz="8" w:space="0"/>
              <w:left w:val="nil"/>
              <w:bottom w:val="nil"/>
              <w:right w:val="nil"/>
            </w:tcBorders>
            <w:vAlign w:val="center"/>
          </w:tcPr>
          <w:p w14:paraId="22578BB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69F8D19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4A783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9B3BDB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35436A6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ISS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0C13BF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0.394 (0.223,0.544)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02685B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0.356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E5A30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5.234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4AC886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180D25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8DB030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MH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BACCE3F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F711230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ISS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FD3AA5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0.679 (0.484,0.861)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3A522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0.454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66D67E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6.411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E37A6F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3E586E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619C51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B6A178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B5D74D3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FSS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B57A2C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0.347 (0.222,0.502)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CD49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0.396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344309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5.935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A0A0B1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3240A9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0" w:hRule="atLeast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9651CB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Type of social activity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ECCBD86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8FA348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FSS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477E6A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0.355 (0.301,0.404)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6D9A63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0.068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6CA28F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12.049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492E3F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06CBBFC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4" w:hRule="atLeast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B4E40D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Number of activity places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79DCD85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E23877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FSS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9CFC3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0.367 (0.288,0.424)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441F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9E369E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463E16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4E74D73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47" w:hRule="atLeast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892370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Pension amount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2159FB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B85A0F0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FSS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7BFE3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0.499 (0.397,0.577)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D4547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1486.325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B8C32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14.805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E228C8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3AC243F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" w:hRule="atLeast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371A5E8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Depression score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69F6AD50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763D5F7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MH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C1440E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0.537 (0.491,0.574)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00A54B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0.112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7604A1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20.784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4083AB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7A8E71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B65CBB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Cognitive score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4105164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10F52E7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MH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EC3F3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0.528 (0.496,0.565)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941C58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B4457E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7ED6D7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45E641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A66ACA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Episodic memory score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C5B8EF1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F8778EE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MH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B374A4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0.481 (0.448,0.516)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A785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0.051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56771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23.217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22B77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55BDD80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D67E416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Living with partner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05A5E767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8AB11DD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ISS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5D9350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0.311 (0.249,0.363)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8D372E1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0.036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2EB03D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10.673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FE6036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2828782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7" w:hRule="atLeast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F163BCB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Number of living children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300C91E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304CCF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ISS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7FF4A9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-0.346 (-0.442, -0.242)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7DC33F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0.113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5C2EA7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-13.086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1A9BF9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1D94461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951CCC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Children contact frequency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7A7E8849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3F51FA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ISS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F38CE99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0.418 (0.300,0.524)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15A70D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A7B6D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E1EC5B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378DF82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50B751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Physical function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F9580A9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5758BE4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984820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0.661 (0.626,0.693)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B7CCBA3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0.008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D9D138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31.813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0E03818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4D1A9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7" w:hRule="atLeast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C74F822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Instrumental activities</w:t>
            </w:r>
          </w:p>
          <w:p w14:paraId="0E600AA5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of daily living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5850AB3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2BF835B1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C3097C5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0.714 (0.675,0.753)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F3B63EB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4474F1E2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557037D4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3C4902C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08D383C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Activities of daily living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14B308D3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336654E1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7D3077D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0.686 (0.650,0.724)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5D338B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0.017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334FEC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35.792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31F212F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7E2659D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53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7FD86E8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Frailty</w:t>
            </w:r>
          </w:p>
        </w:tc>
        <w:tc>
          <w:tcPr>
            <w:tcW w:w="8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342D459A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79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7D3FE2F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MH</w:t>
            </w:r>
          </w:p>
        </w:tc>
        <w:tc>
          <w:tcPr>
            <w:tcW w:w="2385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ACB37B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-0.374 (-0.429, -0.314)</w:t>
            </w:r>
          </w:p>
        </w:tc>
        <w:tc>
          <w:tcPr>
            <w:tcW w:w="105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5125AE9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0.011</w:t>
            </w:r>
          </w:p>
        </w:tc>
        <w:tc>
          <w:tcPr>
            <w:tcW w:w="1110" w:type="dxa"/>
            <w:tcBorders>
              <w:top w:val="nil"/>
              <w:left w:val="nil"/>
              <w:bottom w:val="nil"/>
              <w:right w:val="nil"/>
            </w:tcBorders>
            <w:noWrap/>
            <w:vAlign w:val="center"/>
          </w:tcPr>
          <w:p w14:paraId="2DA6BBE8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-13.538</w:t>
            </w:r>
          </w:p>
        </w:tc>
        <w:tc>
          <w:tcPr>
            <w:tcW w:w="1260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708374D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3B0B44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60" w:hRule="atLeast"/>
        </w:trPr>
        <w:tc>
          <w:tcPr>
            <w:tcW w:w="253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205138CA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Frailty</w:t>
            </w:r>
          </w:p>
        </w:tc>
        <w:tc>
          <w:tcPr>
            <w:tcW w:w="810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66FC7353">
            <w:pPr>
              <w:widowControl/>
              <w:jc w:val="left"/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795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7DE11E1A">
            <w:pPr>
              <w:widowControl/>
              <w:jc w:val="left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2385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404CBB50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-0.202 (-0.257, -0.152)</w:t>
            </w:r>
          </w:p>
        </w:tc>
        <w:tc>
          <w:tcPr>
            <w:tcW w:w="105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ABACD3E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0.008</w:t>
            </w:r>
          </w:p>
        </w:tc>
        <w:tc>
          <w:tcPr>
            <w:tcW w:w="1110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vAlign w:val="center"/>
          </w:tcPr>
          <w:p w14:paraId="4B60B3EA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-8.911</w:t>
            </w:r>
          </w:p>
        </w:tc>
        <w:tc>
          <w:tcPr>
            <w:tcW w:w="1260" w:type="dxa"/>
            <w:tcBorders>
              <w:top w:val="nil"/>
              <w:left w:val="nil"/>
              <w:bottom w:val="single" w:color="000000" w:sz="8" w:space="0"/>
              <w:right w:val="nil"/>
            </w:tcBorders>
            <w:vAlign w:val="center"/>
          </w:tcPr>
          <w:p w14:paraId="57E30387">
            <w:pPr>
              <w:widowControl/>
              <w:jc w:val="center"/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</w:tbl>
    <w:p w14:paraId="23727D85">
      <w:pPr>
        <w:rPr>
          <w:rFonts w:hint="eastAsia" w:ascii="Times New Roman" w:hAnsi="Times New Roman" w:eastAsia="等线"/>
          <w:color w:val="auto"/>
        </w:rPr>
      </w:pPr>
      <w:r>
        <w:rPr>
          <w:rFonts w:ascii="Times New Roman" w:hAnsi="Times New Roman" w:eastAsia="微软雅黑"/>
          <w:b/>
          <w:bCs/>
          <w:color w:val="auto"/>
        </w:rPr>
        <w:t xml:space="preserve">Abbreviations: </w:t>
      </w:r>
      <w:r>
        <w:rPr>
          <w:rFonts w:ascii="Times New Roman" w:hAnsi="Times New Roman" w:eastAsia="等线"/>
          <w:color w:val="auto"/>
        </w:rPr>
        <w:t>FSS, Formal social support; ISS, Informal social support; MH, Mental health; PH, Physical health</w:t>
      </w:r>
      <w:r>
        <w:rPr>
          <w:rFonts w:hint="eastAsia" w:ascii="Times New Roman" w:hAnsi="Times New Roman" w:eastAsia="等线"/>
          <w:color w:val="auto"/>
        </w:rPr>
        <w:t>; CI, C</w:t>
      </w:r>
      <w:r>
        <w:rPr>
          <w:rFonts w:ascii="Times New Roman" w:hAnsi="Times New Roman" w:eastAsia="等线"/>
          <w:color w:val="auto"/>
        </w:rPr>
        <w:t>onfidence interval</w:t>
      </w:r>
      <w:r>
        <w:rPr>
          <w:rFonts w:hint="eastAsia" w:ascii="Times New Roman" w:hAnsi="Times New Roman" w:eastAsia="等线"/>
          <w:color w:val="auto"/>
        </w:rPr>
        <w:t xml:space="preserve">; </w:t>
      </w:r>
      <w:r>
        <w:rPr>
          <w:rFonts w:ascii="Times New Roman" w:hAnsi="Times New Roman"/>
          <w:color w:val="auto"/>
          <w:kern w:val="0"/>
        </w:rPr>
        <w:t>S.E.</w:t>
      </w:r>
      <w:r>
        <w:rPr>
          <w:rFonts w:hint="eastAsia" w:ascii="Times New Roman" w:hAnsi="Times New Roman"/>
          <w:color w:val="auto"/>
          <w:kern w:val="0"/>
        </w:rPr>
        <w:t>, S</w:t>
      </w:r>
      <w:r>
        <w:rPr>
          <w:rFonts w:ascii="Times New Roman" w:hAnsi="Times New Roman"/>
          <w:color w:val="auto"/>
          <w:kern w:val="0"/>
        </w:rPr>
        <w:t>tandard error</w:t>
      </w:r>
      <w:r>
        <w:rPr>
          <w:rFonts w:hint="eastAsia" w:ascii="Times New Roman" w:hAnsi="Times New Roman"/>
          <w:color w:val="auto"/>
          <w:kern w:val="0"/>
        </w:rPr>
        <w:t xml:space="preserve">; </w:t>
      </w:r>
      <w:r>
        <w:rPr>
          <w:rFonts w:ascii="Times New Roman" w:hAnsi="Times New Roman"/>
          <w:color w:val="auto"/>
          <w:kern w:val="0"/>
        </w:rPr>
        <w:t>C.R.</w:t>
      </w:r>
      <w:r>
        <w:rPr>
          <w:rFonts w:hint="eastAsia" w:ascii="Times New Roman" w:hAnsi="Times New Roman"/>
          <w:color w:val="auto"/>
          <w:kern w:val="0"/>
        </w:rPr>
        <w:t>, Critical ratio</w:t>
      </w:r>
      <w:r>
        <w:rPr>
          <w:rFonts w:hint="eastAsia" w:ascii="Times New Roman" w:hAnsi="Times New Roman" w:eastAsia="等线"/>
          <w:color w:val="auto"/>
        </w:rPr>
        <w:t>.</w:t>
      </w:r>
    </w:p>
    <w:p w14:paraId="66C26CB0">
      <w:pPr>
        <w:rPr>
          <w:rFonts w:hint="eastAsia" w:ascii="Times New Roman" w:hAnsi="Times New Roman" w:eastAsia="等线"/>
          <w:color w:val="auto"/>
        </w:rPr>
      </w:pPr>
      <w:r>
        <w:rPr>
          <w:rFonts w:hint="eastAsia" w:ascii="Times New Roman" w:hAnsi="Times New Roman" w:eastAsia="等线"/>
          <w:color w:val="auto"/>
        </w:rPr>
        <w:t>***</w:t>
      </w:r>
      <w:r>
        <w:rPr>
          <w:rFonts w:hint="eastAsia" w:ascii="Times New Roman" w:hAnsi="Times New Roman" w:eastAsia="等线"/>
          <w:i/>
          <w:iCs/>
          <w:color w:val="auto"/>
        </w:rPr>
        <w:t>P</w:t>
      </w:r>
      <w:r>
        <w:rPr>
          <w:rFonts w:hint="eastAsia" w:ascii="Times New Roman" w:hAnsi="Times New Roman" w:eastAsia="等线"/>
          <w:color w:val="auto"/>
        </w:rPr>
        <w:t>＜0.001.</w:t>
      </w:r>
      <w:r>
        <w:rPr>
          <w:rFonts w:hint="eastAsia" w:ascii="Times New Roman" w:hAnsi="Times New Roman" w:eastAsia="等线"/>
          <w:color w:val="auto"/>
        </w:rPr>
        <w:br w:type="page"/>
      </w:r>
    </w:p>
    <w:p w14:paraId="2E5B1AE4">
      <w:pPr>
        <w:jc w:val="left"/>
        <w:rPr>
          <w:rFonts w:ascii="Times New Roman" w:hAnsi="Times New Roman" w:eastAsia="微软雅黑"/>
          <w:color w:val="auto"/>
          <w:sz w:val="24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14.</w:t>
      </w: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 </w:t>
      </w:r>
      <w:r>
        <w:rPr>
          <w:rFonts w:ascii="Times New Roman" w:hAnsi="Times New Roman" w:eastAsia="等线"/>
          <w:b/>
          <w:bCs/>
          <w:color w:val="auto"/>
          <w:sz w:val="24"/>
        </w:rPr>
        <w:t>Sensitivity analysis - People aged 45 years and older.</w:t>
      </w:r>
    </w:p>
    <w:tbl>
      <w:tblPr>
        <w:tblStyle w:val="4"/>
        <w:tblW w:w="8409" w:type="dxa"/>
        <w:tblInd w:w="93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2559"/>
        <w:gridCol w:w="780"/>
        <w:gridCol w:w="630"/>
        <w:gridCol w:w="1380"/>
        <w:gridCol w:w="1035"/>
        <w:gridCol w:w="960"/>
        <w:gridCol w:w="1065"/>
      </w:tblGrid>
      <w:tr w14:paraId="3BE273A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60" w:hRule="atLeast"/>
        </w:trPr>
        <w:tc>
          <w:tcPr>
            <w:tcW w:w="2559" w:type="dxa"/>
            <w:tcBorders>
              <w:top w:val="single" w:color="000000" w:sz="8" w:space="0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23650E">
            <w:pPr>
              <w:widowControl/>
              <w:jc w:val="left"/>
              <w:rPr>
                <w:rFonts w:ascii="Times New Roman" w:hAnsi="Times New Roman" w:eastAsia="宋体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bidi="ar"/>
              </w:rPr>
              <w:t>Path</w:t>
            </w:r>
          </w:p>
        </w:tc>
        <w:tc>
          <w:tcPr>
            <w:tcW w:w="78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E8CE30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63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3AC3E7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38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7A652A">
            <w:pPr>
              <w:widowControl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  <w:t>Standardized Estimate</w:t>
            </w:r>
          </w:p>
        </w:tc>
        <w:tc>
          <w:tcPr>
            <w:tcW w:w="1035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87BF06">
            <w:pPr>
              <w:widowControl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  <w:t>S.E.</w:t>
            </w:r>
          </w:p>
        </w:tc>
        <w:tc>
          <w:tcPr>
            <w:tcW w:w="96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B7F696">
            <w:pPr>
              <w:widowControl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  <w:t>C.R.</w:t>
            </w:r>
          </w:p>
        </w:tc>
        <w:tc>
          <w:tcPr>
            <w:tcW w:w="1065" w:type="dxa"/>
            <w:tcBorders>
              <w:top w:val="single" w:color="000000" w:sz="8" w:space="0"/>
              <w:left w:val="nil"/>
              <w:bottom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7BB52F">
            <w:pPr>
              <w:widowControl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uto"/>
                <w:kern w:val="0"/>
                <w:sz w:val="22"/>
                <w:szCs w:val="22"/>
              </w:rPr>
              <w:t>P</w:t>
            </w:r>
            <w:r>
              <w:rPr>
                <w:rFonts w:hint="eastAsia"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  <w:t>-value</w:t>
            </w:r>
          </w:p>
        </w:tc>
      </w:tr>
      <w:tr w14:paraId="74BD50E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97" w:hRule="atLeast"/>
        </w:trPr>
        <w:tc>
          <w:tcPr>
            <w:tcW w:w="2559" w:type="dxa"/>
            <w:tcBorders>
              <w:top w:val="single" w:color="000000" w:sz="8" w:space="0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7B0A74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MH</w:t>
            </w:r>
          </w:p>
        </w:tc>
        <w:tc>
          <w:tcPr>
            <w:tcW w:w="780" w:type="dxa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4D06F8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630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11114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FSS</w:t>
            </w:r>
          </w:p>
        </w:tc>
        <w:tc>
          <w:tcPr>
            <w:tcW w:w="1380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D027E1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0.728</w:t>
            </w:r>
          </w:p>
        </w:tc>
        <w:tc>
          <w:tcPr>
            <w:tcW w:w="1035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96EA96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0.356</w:t>
            </w:r>
          </w:p>
        </w:tc>
        <w:tc>
          <w:tcPr>
            <w:tcW w:w="960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B23C1B">
            <w:pPr>
              <w:widowControl/>
              <w:jc w:val="center"/>
              <w:rPr>
                <w:rFonts w:hint="eastAsia" w:ascii="Times New Roman" w:hAnsi="Times New Roman" w:eastAsiaTheme="minorEastAsia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13.33</w:t>
            </w:r>
            <w:r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065" w:type="dxa"/>
            <w:tcBorders>
              <w:top w:val="single" w:color="000000" w:sz="8" w:space="0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B8B9D1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40AD61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559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D4AC4B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E28A19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D8942F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ISS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B9A445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0.385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DFC9B4">
            <w:pPr>
              <w:widowControl/>
              <w:jc w:val="center"/>
              <w:rPr>
                <w:rFonts w:hint="eastAsia" w:ascii="Times New Roman" w:hAnsi="Times New Roman" w:eastAsiaTheme="minorEastAsia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0.16</w:t>
            </w:r>
            <w:r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49C1AE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11.252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97E808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25D555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559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733FB8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MH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6059CD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61CCC9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ISS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FA278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0.673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CACD6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0.232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365862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12.635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E98662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5D43583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559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31E862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ACB832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22F94E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FSS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C30671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0.357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DB067A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0.227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943F99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11.029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58C325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0D5FC63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559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9C9796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Type of social activity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70529F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D1E84C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FSS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6D909DB">
            <w:pPr>
              <w:widowControl/>
              <w:jc w:val="center"/>
              <w:rPr>
                <w:rFonts w:hint="eastAsia" w:ascii="Times New Roman" w:hAnsi="Times New Roman" w:eastAsiaTheme="minorEastAsia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0.35</w:t>
            </w:r>
            <w:r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5BF38C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0.066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9B054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12.554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26FA5E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67C834D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68" w:hRule="atLeast"/>
        </w:trPr>
        <w:tc>
          <w:tcPr>
            <w:tcW w:w="2559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E42D157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Number of activity places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65CF65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D238E5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FSS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DD95E9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0.359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CCFAFC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C592C1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9BBDA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133D4BA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559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A10A49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Pension amount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1439A1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F3CEA7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FSS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4B8535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0.485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41FFFF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1540.351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06BDE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14.069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AF758D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1015681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559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8C5708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Depression score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F39011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EAC4EC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MH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918F8A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0.538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3C7A1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0.095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23F5AD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23.853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94F8B2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7907491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38" w:hRule="atLeast"/>
        </w:trPr>
        <w:tc>
          <w:tcPr>
            <w:tcW w:w="2559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47AA6E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Cognitive score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61F089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55A8E9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MH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3DD746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0.554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787018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71367D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443738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5947106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559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8AF655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Episodic memory score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18D6C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F33C3E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MH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5B151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0.487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447215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0.051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D99D51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22.498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A7518D9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3ECDAE9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559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4C2106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Living with partner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9B971C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00BBED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ISS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C365A2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0.311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2C5991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0.031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74BE49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11.656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B4A93F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3AB0473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324" w:hRule="atLeast"/>
        </w:trPr>
        <w:tc>
          <w:tcPr>
            <w:tcW w:w="2559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B0262E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Number of living children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B5A38E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E504758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ISS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CDBCC2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-0.354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CF2462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0.118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B3AF8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-12.482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608A8E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14D0C309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559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AA17AD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Children contact frequency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5B0EE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56AF1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ISS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871D95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0.425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186A10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DBDFA8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201BA1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5AF0DB3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559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D6F80D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Physical function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F6E502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BC7936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82CD48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0.653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00A13A1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0.007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9FE479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33.633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0CDFC1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5CE5F1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56" w:hRule="atLeast"/>
        </w:trPr>
        <w:tc>
          <w:tcPr>
            <w:tcW w:w="2559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176AD4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Instrumental activities</w:t>
            </w:r>
          </w:p>
          <w:p w14:paraId="4E6A45A5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of daily living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FEA3B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CDC202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C9CB6F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0.721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8E50AC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B986F7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7B7937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4C21BD65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559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6A954A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Activities of daily living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EE43C7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AAE191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9C3AF6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0.678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8ECD8D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0.017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70806D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34.116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FBA625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238673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559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6BB15E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Frailty</w:t>
            </w:r>
          </w:p>
        </w:tc>
        <w:tc>
          <w:tcPr>
            <w:tcW w:w="7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804FA5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6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7C4762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MH</w:t>
            </w:r>
          </w:p>
        </w:tc>
        <w:tc>
          <w:tcPr>
            <w:tcW w:w="138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CB374C">
            <w:pPr>
              <w:widowControl/>
              <w:jc w:val="center"/>
              <w:rPr>
                <w:rFonts w:hint="eastAsia" w:ascii="Times New Roman" w:hAnsi="Times New Roman" w:eastAsiaTheme="minorEastAsia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-0.37</w:t>
            </w:r>
            <w:r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035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151707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0.009</w:t>
            </w: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215F2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-15.173</w:t>
            </w:r>
          </w:p>
        </w:tc>
        <w:tc>
          <w:tcPr>
            <w:tcW w:w="1065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4B4AEE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372829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0" w:hRule="atLeast"/>
        </w:trPr>
        <w:tc>
          <w:tcPr>
            <w:tcW w:w="2559" w:type="dxa"/>
            <w:tcBorders>
              <w:top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8067302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Frailty</w:t>
            </w:r>
          </w:p>
        </w:tc>
        <w:tc>
          <w:tcPr>
            <w:tcW w:w="780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771B3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63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5B3697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1380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4A0822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-0.198</w:t>
            </w:r>
          </w:p>
        </w:tc>
        <w:tc>
          <w:tcPr>
            <w:tcW w:w="1035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26F2EC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0.008</w:t>
            </w:r>
          </w:p>
        </w:tc>
        <w:tc>
          <w:tcPr>
            <w:tcW w:w="960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41F0CB">
            <w:pPr>
              <w:widowControl/>
              <w:jc w:val="center"/>
              <w:rPr>
                <w:rFonts w:hint="eastAsia" w:ascii="Times New Roman" w:hAnsi="Times New Roman" w:eastAsiaTheme="minorEastAsia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-9.36</w:t>
            </w:r>
            <w:r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1065" w:type="dxa"/>
            <w:tcBorders>
              <w:top w:val="nil"/>
              <w:left w:val="nil"/>
              <w:bottom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BF8A45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</w:tbl>
    <w:p w14:paraId="1ACEA758">
      <w:pPr>
        <w:jc w:val="left"/>
        <w:rPr>
          <w:rFonts w:ascii="Times New Roman" w:hAnsi="Times New Roman" w:eastAsia="等线" w:cs="Times New Roman"/>
          <w:color w:val="auto"/>
          <w:szCs w:val="21"/>
        </w:rPr>
      </w:pPr>
      <w:r>
        <w:rPr>
          <w:rFonts w:ascii="Times New Roman" w:hAnsi="Times New Roman" w:eastAsia="微软雅黑"/>
          <w:b/>
          <w:bCs/>
          <w:color w:val="auto"/>
        </w:rPr>
        <w:t xml:space="preserve">Abbreviations: </w:t>
      </w:r>
      <w:r>
        <w:rPr>
          <w:rFonts w:ascii="Times New Roman" w:hAnsi="Times New Roman" w:eastAsia="等线"/>
          <w:color w:val="auto"/>
        </w:rPr>
        <w:t xml:space="preserve">FSS, Formal social support; ISS, Informal social support; MH, Mental health; PH, Physical </w:t>
      </w:r>
      <w:r>
        <w:rPr>
          <w:rFonts w:ascii="Times New Roman" w:hAnsi="Times New Roman" w:eastAsia="等线"/>
          <w:color w:val="auto"/>
          <w:szCs w:val="21"/>
        </w:rPr>
        <w:t>health</w:t>
      </w:r>
      <w:r>
        <w:rPr>
          <w:rFonts w:hint="eastAsia" w:ascii="Times New Roman" w:hAnsi="Times New Roman" w:eastAsia="等线"/>
          <w:color w:val="auto"/>
          <w:szCs w:val="21"/>
        </w:rPr>
        <w:t xml:space="preserve">; </w:t>
      </w:r>
      <w:r>
        <w:rPr>
          <w:rFonts w:ascii="Times New Roman" w:hAnsi="Times New Roman"/>
          <w:color w:val="auto"/>
          <w:kern w:val="0"/>
          <w:szCs w:val="21"/>
        </w:rPr>
        <w:t>S.E.</w:t>
      </w:r>
      <w:r>
        <w:rPr>
          <w:rFonts w:hint="eastAsia" w:ascii="Times New Roman" w:hAnsi="Times New Roman"/>
          <w:color w:val="auto"/>
          <w:kern w:val="0"/>
          <w:szCs w:val="21"/>
        </w:rPr>
        <w:t>, S</w:t>
      </w:r>
      <w:r>
        <w:rPr>
          <w:rFonts w:ascii="Times New Roman" w:hAnsi="Times New Roman"/>
          <w:color w:val="auto"/>
          <w:kern w:val="0"/>
          <w:szCs w:val="21"/>
        </w:rPr>
        <w:t>tandard error</w:t>
      </w:r>
      <w:r>
        <w:rPr>
          <w:rFonts w:hint="eastAsia" w:ascii="Times New Roman" w:hAnsi="Times New Roman"/>
          <w:color w:val="auto"/>
          <w:kern w:val="0"/>
          <w:szCs w:val="21"/>
        </w:rPr>
        <w:t xml:space="preserve">; </w:t>
      </w:r>
      <w:r>
        <w:rPr>
          <w:rFonts w:ascii="Times New Roman" w:hAnsi="Times New Roman"/>
          <w:color w:val="auto"/>
          <w:kern w:val="0"/>
          <w:szCs w:val="21"/>
        </w:rPr>
        <w:t>C.R.</w:t>
      </w:r>
      <w:r>
        <w:rPr>
          <w:rFonts w:hint="eastAsia" w:ascii="Times New Roman" w:hAnsi="Times New Roman"/>
          <w:color w:val="auto"/>
          <w:kern w:val="0"/>
          <w:szCs w:val="21"/>
        </w:rPr>
        <w:t>, Critical ratio</w:t>
      </w:r>
      <w:r>
        <w:rPr>
          <w:rFonts w:hint="eastAsia" w:ascii="Times New Roman" w:hAnsi="Times New Roman" w:eastAsia="等线"/>
          <w:color w:val="auto"/>
        </w:rPr>
        <w:t>.</w:t>
      </w:r>
    </w:p>
    <w:p w14:paraId="04F69963">
      <w:pPr>
        <w:rPr>
          <w:rFonts w:ascii="Times New Roman" w:hAnsi="Times New Roman" w:eastAsia="等线" w:cs="Times New Roman"/>
          <w:color w:val="auto"/>
        </w:rPr>
      </w:pPr>
      <w:r>
        <w:rPr>
          <w:rFonts w:ascii="Times New Roman" w:hAnsi="Times New Roman" w:eastAsia="等线" w:cs="Times New Roman"/>
          <w:color w:val="auto"/>
          <w:szCs w:val="21"/>
          <w:lang w:bidi="ar"/>
        </w:rPr>
        <w:t>***</w:t>
      </w:r>
      <w:r>
        <w:rPr>
          <w:rFonts w:ascii="Times New Roman" w:hAnsi="Times New Roman" w:eastAsia="等线" w:cs="Times New Roman"/>
          <w:i/>
          <w:iCs/>
          <w:color w:val="auto"/>
          <w:szCs w:val="21"/>
          <w:lang w:bidi="ar"/>
        </w:rPr>
        <w:t>P</w:t>
      </w:r>
      <w:r>
        <w:rPr>
          <w:rFonts w:hint="eastAsia" w:ascii="Times New Roman" w:hAnsi="Times New Roman" w:eastAsia="等线" w:cs="等线"/>
          <w:color w:val="auto"/>
          <w:szCs w:val="21"/>
          <w:lang w:bidi="ar"/>
        </w:rPr>
        <w:t>＜</w:t>
      </w:r>
      <w:r>
        <w:rPr>
          <w:rFonts w:ascii="Times New Roman" w:hAnsi="Times New Roman" w:eastAsia="等线" w:cs="Times New Roman"/>
          <w:color w:val="auto"/>
          <w:szCs w:val="21"/>
          <w:lang w:bidi="ar"/>
        </w:rPr>
        <w:t>0.001.</w:t>
      </w:r>
    </w:p>
    <w:p w14:paraId="0EE3E652">
      <w:pPr>
        <w:jc w:val="left"/>
        <w:rPr>
          <w:rFonts w:ascii="Times New Roman" w:hAnsi="Times New Roman" w:eastAsia="等线" w:cs="Times New Roman"/>
          <w:color w:val="auto"/>
          <w:szCs w:val="21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27CAF26C">
      <w:pP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15.</w:t>
      </w: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 </w:t>
      </w:r>
      <w:r>
        <w:rPr>
          <w:rFonts w:ascii="Times New Roman" w:hAnsi="Times New Roman" w:eastAsia="等线"/>
          <w:b/>
          <w:bCs/>
          <w:color w:val="auto"/>
          <w:sz w:val="24"/>
        </w:rPr>
        <w:t>Sensitivity analysis</w:t>
      </w:r>
      <w:r>
        <w:rPr>
          <w:rFonts w:hint="eastAsia" w:ascii="Times New Roman" w:hAnsi="Times New Roman" w:eastAsia="等线"/>
          <w:b/>
          <w:bCs/>
          <w:color w:val="auto"/>
          <w:sz w:val="24"/>
        </w:rPr>
        <w:t xml:space="preserve"> </w:t>
      </w:r>
      <w:r>
        <w:rPr>
          <w:rFonts w:ascii="Times New Roman" w:hAnsi="Times New Roman" w:eastAsia="等线"/>
          <w:b/>
          <w:bCs/>
          <w:color w:val="auto"/>
          <w:sz w:val="24"/>
        </w:rPr>
        <w:t>-</w:t>
      </w:r>
      <w:r>
        <w:rPr>
          <w:rFonts w:hint="eastAsia" w:ascii="Times New Roman" w:hAnsi="Times New Roman" w:eastAsia="等线"/>
          <w:b/>
          <w:bCs/>
          <w:color w:val="auto"/>
          <w:sz w:val="24"/>
        </w:rPr>
        <w:t xml:space="preserve"> </w:t>
      </w:r>
      <w:r>
        <w:rPr>
          <w:rFonts w:ascii="Times New Roman" w:hAnsi="Times New Roman" w:eastAsia="等线"/>
          <w:b/>
          <w:bCs/>
          <w:color w:val="auto"/>
          <w:sz w:val="24"/>
        </w:rPr>
        <w:t>K-Nearest Neighbors</w:t>
      </w:r>
      <w:r>
        <w:rPr>
          <w:rFonts w:hint="eastAsia" w:ascii="Times New Roman" w:hAnsi="Times New Roman" w:eastAsia="等线"/>
          <w:b/>
          <w:bCs/>
          <w:color w:val="auto"/>
          <w:sz w:val="24"/>
        </w:rPr>
        <w:t xml:space="preserve">. </w:t>
      </w:r>
    </w:p>
    <w:tbl>
      <w:tblPr>
        <w:tblStyle w:val="4"/>
        <w:tblW w:w="8075" w:type="dxa"/>
        <w:tblInd w:w="93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75"/>
        <w:gridCol w:w="850"/>
        <w:gridCol w:w="559"/>
        <w:gridCol w:w="1418"/>
        <w:gridCol w:w="930"/>
        <w:gridCol w:w="851"/>
        <w:gridCol w:w="992"/>
      </w:tblGrid>
      <w:tr w14:paraId="5BF2B0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2475" w:type="dxa"/>
            <w:tcBorders>
              <w:top w:val="single" w:color="000000" w:sz="8" w:space="0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C2D16F">
            <w:pPr>
              <w:widowControl/>
              <w:jc w:val="left"/>
              <w:rPr>
                <w:rFonts w:ascii="Times New Roman" w:hAnsi="Times New Roman" w:eastAsia="宋体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bidi="ar"/>
              </w:rPr>
              <w:t>Path</w:t>
            </w:r>
          </w:p>
        </w:tc>
        <w:tc>
          <w:tcPr>
            <w:tcW w:w="85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E94BA4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59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07B4E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B327EF">
            <w:pPr>
              <w:widowControl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  <w:t>Standardized Estimate</w:t>
            </w:r>
          </w:p>
        </w:tc>
        <w:tc>
          <w:tcPr>
            <w:tcW w:w="93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0FA988">
            <w:pPr>
              <w:widowControl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  <w:t>S.E.</w:t>
            </w:r>
          </w:p>
        </w:tc>
        <w:tc>
          <w:tcPr>
            <w:tcW w:w="85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E7989A">
            <w:pPr>
              <w:widowControl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  <w:t>C.R.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D62FC0">
            <w:pPr>
              <w:widowControl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uto"/>
                <w:kern w:val="0"/>
                <w:sz w:val="22"/>
                <w:szCs w:val="22"/>
              </w:rPr>
              <w:t>P</w:t>
            </w:r>
            <w:r>
              <w:rPr>
                <w:rFonts w:hint="eastAsia"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  <w:t>-value</w:t>
            </w:r>
          </w:p>
        </w:tc>
      </w:tr>
      <w:tr w14:paraId="3DB25B0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75" w:type="dxa"/>
            <w:tcBorders>
              <w:top w:val="single" w:color="000000" w:sz="8" w:space="0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69A027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MH</w:t>
            </w:r>
          </w:p>
        </w:tc>
        <w:tc>
          <w:tcPr>
            <w:tcW w:w="850" w:type="dxa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31AB7E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9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8CEAE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FSS</w:t>
            </w:r>
          </w:p>
        </w:tc>
        <w:tc>
          <w:tcPr>
            <w:tcW w:w="1418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1B4EA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0.699</w:t>
            </w:r>
          </w:p>
        </w:tc>
        <w:tc>
          <w:tcPr>
            <w:tcW w:w="930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A4DD6C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0.313</w:t>
            </w:r>
          </w:p>
        </w:tc>
        <w:tc>
          <w:tcPr>
            <w:tcW w:w="851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CF24AA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13.454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EBE82F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0EBB4E8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75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5BD317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BE239A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068835E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ISS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847E5F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0.415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F0D87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0.174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ACC118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11.769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787F6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6F29CEC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75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C17EC5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MH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291599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2E53BF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ISS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4F6C9A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0.752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061BD9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0.262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672DBF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12.737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52D106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29B7638C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75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1EFD02A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11A39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7BCB00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FSS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B96816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0.322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DAFDA4">
            <w:pPr>
              <w:widowControl/>
              <w:jc w:val="center"/>
              <w:rPr>
                <w:rFonts w:hint="eastAsia" w:ascii="Times New Roman" w:hAnsi="Times New Roman" w:eastAsiaTheme="minorEastAsia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0.21</w:t>
            </w:r>
            <w:r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415AC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10.222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43D10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30A8925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75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B72AF72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Type of social activity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C1B47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734B2B7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FSS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B8D199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0.362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4DC07C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0.065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DDE3016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12.635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E78A11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2F853DC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75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038147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Number of activity places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78360EC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2A3FAA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FSS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DD90F0A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0.369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22A18A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9BF9B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C86986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6DC724F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75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9FDE20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Pension amount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193B82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00CA17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FSS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9A8D99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0.513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736FD3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1597.199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9C6679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14.082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13D46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094FBE5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75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E2EE02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Depression score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D16C0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298C26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MH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F27E92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0.536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EE8F0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0.096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7F250F7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24.109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1907E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047C5F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75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450E21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Cognitive score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3BE6A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40B4B69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MH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58D955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0.577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B9651B9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C9D065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4C7047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102740C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75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2755AF3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Episodic memory score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2EFDAF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C70182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MH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91B762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0.476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351EAA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0.052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E64776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22.372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503C5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4FB077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75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ECD91A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Living with partner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55186E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3AFFD58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ISS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196D4C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0.319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6D14BA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0.034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C1263E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11.944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E51055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6FE04C6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75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EDF529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Number of living children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E2F086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321B38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ISS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4B2BAD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-0.323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D78142">
            <w:pPr>
              <w:widowControl/>
              <w:jc w:val="center"/>
              <w:rPr>
                <w:rFonts w:hint="eastAsia" w:ascii="Times New Roman" w:hAnsi="Times New Roman" w:eastAsiaTheme="minorEastAsia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0.12</w:t>
            </w:r>
            <w:r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886B317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-12.025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916BC6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131EB063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75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E07546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Children contact frequency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FFAE28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C9296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ISS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46D57F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0.399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6794B11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41B487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B7615B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461D7D7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75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616EA7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Physical function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DEC859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B8C358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2AC59D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0.668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6EBC5D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0.008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E10BC17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33.566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30C9E3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03E449B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75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640D88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Instrumental activities</w:t>
            </w:r>
          </w:p>
          <w:p w14:paraId="3D68148A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of daily living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E8CEF8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A58DBF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FB1400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0.709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3B479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135AABF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E41AC9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234F460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75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EDD041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Activities of daily living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95B3117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A771A2C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33C328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0.694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D29FB5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0.018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D45DC36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34.056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1DEE63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3F0FDC5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" w:hRule="atLeast"/>
        </w:trPr>
        <w:tc>
          <w:tcPr>
            <w:tcW w:w="2475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3E29F9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Frailty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DD0E78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9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8109B5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MH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5E1ED2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-0.363</w:t>
            </w:r>
          </w:p>
        </w:tc>
        <w:tc>
          <w:tcPr>
            <w:tcW w:w="930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D155B9">
            <w:pPr>
              <w:widowControl/>
              <w:jc w:val="center"/>
              <w:rPr>
                <w:rFonts w:hint="eastAsia" w:ascii="Times New Roman" w:hAnsi="Times New Roman" w:eastAsiaTheme="minorEastAsia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0.01</w:t>
            </w:r>
            <w:r>
              <w:rPr>
                <w:rFonts w:hint="eastAsia" w:ascii="Times New Roman" w:hAnsi="Times New Roman"/>
                <w:color w:val="auto"/>
                <w:kern w:val="0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D2889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-14.703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CE5E99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  <w:tr w14:paraId="73318B7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75" w:type="dxa"/>
            <w:tcBorders>
              <w:top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E84B764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Frailty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7C639A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9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05D07A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1BC7BE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-0.207</w:t>
            </w:r>
          </w:p>
        </w:tc>
        <w:tc>
          <w:tcPr>
            <w:tcW w:w="930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1CA7B52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0.008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E9D494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-9.442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8CF8CD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  <w:t>***</w:t>
            </w:r>
          </w:p>
        </w:tc>
      </w:tr>
    </w:tbl>
    <w:p w14:paraId="4EBF4604">
      <w:pPr>
        <w:jc w:val="left"/>
        <w:rPr>
          <w:rFonts w:ascii="Times New Roman" w:hAnsi="Times New Roman" w:eastAsia="等线"/>
          <w:color w:val="auto"/>
        </w:rPr>
      </w:pPr>
      <w:r>
        <w:rPr>
          <w:rFonts w:ascii="Times New Roman" w:hAnsi="Times New Roman" w:eastAsia="微软雅黑"/>
          <w:b/>
          <w:bCs/>
          <w:color w:val="auto"/>
        </w:rPr>
        <w:t xml:space="preserve">Abbreviations: </w:t>
      </w:r>
      <w:r>
        <w:rPr>
          <w:rFonts w:ascii="Times New Roman" w:hAnsi="Times New Roman" w:eastAsia="等线"/>
          <w:color w:val="auto"/>
        </w:rPr>
        <w:t>FSS, Formal social support; ISS, Informal social support; MH, Mental health; PH, Physical healt</w:t>
      </w:r>
      <w:r>
        <w:rPr>
          <w:rFonts w:ascii="Times New Roman" w:hAnsi="Times New Roman" w:eastAsia="等线"/>
          <w:color w:val="auto"/>
          <w:szCs w:val="21"/>
        </w:rPr>
        <w:t>h</w:t>
      </w:r>
      <w:r>
        <w:rPr>
          <w:rFonts w:hint="eastAsia" w:ascii="Times New Roman" w:hAnsi="Times New Roman" w:eastAsia="等线"/>
          <w:color w:val="auto"/>
          <w:szCs w:val="21"/>
        </w:rPr>
        <w:t xml:space="preserve">; </w:t>
      </w:r>
      <w:r>
        <w:rPr>
          <w:rFonts w:ascii="Times New Roman" w:hAnsi="Times New Roman"/>
          <w:color w:val="auto"/>
          <w:kern w:val="0"/>
          <w:szCs w:val="21"/>
        </w:rPr>
        <w:t>S.E.</w:t>
      </w:r>
      <w:r>
        <w:rPr>
          <w:rFonts w:hint="eastAsia" w:ascii="Times New Roman" w:hAnsi="Times New Roman"/>
          <w:color w:val="auto"/>
          <w:kern w:val="0"/>
          <w:szCs w:val="21"/>
        </w:rPr>
        <w:t>, S</w:t>
      </w:r>
      <w:r>
        <w:rPr>
          <w:rFonts w:ascii="Times New Roman" w:hAnsi="Times New Roman"/>
          <w:color w:val="auto"/>
          <w:kern w:val="0"/>
          <w:szCs w:val="21"/>
        </w:rPr>
        <w:t>tandard error</w:t>
      </w:r>
      <w:r>
        <w:rPr>
          <w:rFonts w:hint="eastAsia" w:ascii="Times New Roman" w:hAnsi="Times New Roman"/>
          <w:color w:val="auto"/>
          <w:kern w:val="0"/>
          <w:szCs w:val="21"/>
        </w:rPr>
        <w:t xml:space="preserve">; </w:t>
      </w:r>
      <w:r>
        <w:rPr>
          <w:rFonts w:ascii="Times New Roman" w:hAnsi="Times New Roman"/>
          <w:color w:val="auto"/>
          <w:kern w:val="0"/>
          <w:szCs w:val="21"/>
        </w:rPr>
        <w:t>C.R.</w:t>
      </w:r>
      <w:r>
        <w:rPr>
          <w:rFonts w:hint="eastAsia" w:ascii="Times New Roman" w:hAnsi="Times New Roman"/>
          <w:color w:val="auto"/>
          <w:kern w:val="0"/>
          <w:szCs w:val="21"/>
        </w:rPr>
        <w:t>, Critical ratio</w:t>
      </w:r>
      <w:r>
        <w:rPr>
          <w:rFonts w:hint="eastAsia" w:ascii="Times New Roman" w:hAnsi="Times New Roman" w:eastAsia="等线"/>
          <w:color w:val="auto"/>
        </w:rPr>
        <w:t>.</w:t>
      </w:r>
    </w:p>
    <w:p w14:paraId="784680E4">
      <w:pPr>
        <w:rPr>
          <w:rFonts w:ascii="Times New Roman" w:hAnsi="Times New Roman" w:eastAsia="微软雅黑" w:cs="Times New Roman"/>
          <w:color w:val="auto"/>
          <w:sz w:val="24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  <w:r>
        <w:rPr>
          <w:rFonts w:ascii="Times New Roman" w:hAnsi="Times New Roman" w:eastAsia="等线" w:cs="Times New Roman"/>
          <w:color w:val="auto"/>
          <w:szCs w:val="21"/>
          <w:lang w:bidi="ar"/>
        </w:rPr>
        <w:t>***</w:t>
      </w:r>
      <w:r>
        <w:rPr>
          <w:rFonts w:ascii="Times New Roman" w:hAnsi="Times New Roman" w:eastAsia="等线" w:cs="Times New Roman"/>
          <w:i/>
          <w:iCs/>
          <w:color w:val="auto"/>
          <w:szCs w:val="21"/>
          <w:lang w:bidi="ar"/>
        </w:rPr>
        <w:t>P</w:t>
      </w:r>
      <w:r>
        <w:rPr>
          <w:rFonts w:hint="eastAsia" w:ascii="Times New Roman" w:hAnsi="Times New Roman" w:eastAsia="等线" w:cs="等线"/>
          <w:color w:val="auto"/>
          <w:szCs w:val="21"/>
          <w:lang w:bidi="ar"/>
        </w:rPr>
        <w:t>＜</w:t>
      </w:r>
      <w:r>
        <w:rPr>
          <w:rFonts w:ascii="Times New Roman" w:hAnsi="Times New Roman" w:eastAsia="等线" w:cs="Times New Roman"/>
          <w:color w:val="auto"/>
          <w:szCs w:val="21"/>
          <w:lang w:bidi="ar"/>
        </w:rPr>
        <w:t>0.001.</w:t>
      </w:r>
    </w:p>
    <w:p w14:paraId="3458BB5E">
      <w:pPr>
        <w:jc w:val="left"/>
        <w:rPr>
          <w:rFonts w:ascii="Times New Roman" w:hAnsi="Times New Roman" w:eastAsia="等线"/>
          <w:color w:val="auto"/>
          <w:sz w:val="24"/>
        </w:rPr>
      </w:pPr>
      <w:r>
        <w:rPr>
          <w:rFonts w:hint="eastAsia" w:ascii="Times New Roman" w:hAnsi="Times New Roman" w:eastAsia="等线" w:cs="Times New Roman"/>
          <w:b/>
          <w:bCs/>
          <w:color w:val="auto"/>
          <w:sz w:val="24"/>
          <w:lang w:bidi="ar"/>
        </w:rPr>
        <w:t>Supplementary Table 16.</w:t>
      </w:r>
      <w:r>
        <w:rPr>
          <w:rFonts w:ascii="Times New Roman" w:hAnsi="Times New Roman" w:eastAsia="等线" w:cs="Times New Roman"/>
          <w:b/>
          <w:bCs/>
          <w:color w:val="auto"/>
          <w:sz w:val="24"/>
          <w:lang w:bidi="ar"/>
        </w:rPr>
        <w:t xml:space="preserve"> </w:t>
      </w:r>
      <w:r>
        <w:rPr>
          <w:rFonts w:ascii="Times New Roman" w:hAnsi="Times New Roman" w:eastAsia="等线"/>
          <w:b/>
          <w:bCs/>
          <w:color w:val="auto"/>
          <w:sz w:val="24"/>
        </w:rPr>
        <w:t>Sensitivity analysis</w:t>
      </w:r>
      <w:r>
        <w:rPr>
          <w:rFonts w:hint="eastAsia" w:ascii="Times New Roman" w:hAnsi="Times New Roman" w:eastAsia="等线"/>
          <w:b/>
          <w:bCs/>
          <w:color w:val="auto"/>
          <w:sz w:val="24"/>
        </w:rPr>
        <w:t xml:space="preserve"> </w:t>
      </w:r>
      <w:r>
        <w:rPr>
          <w:rFonts w:ascii="Times New Roman" w:hAnsi="Times New Roman" w:eastAsia="等线"/>
          <w:b/>
          <w:bCs/>
          <w:color w:val="auto"/>
          <w:sz w:val="24"/>
        </w:rPr>
        <w:t>-</w:t>
      </w:r>
      <w:r>
        <w:rPr>
          <w:rFonts w:hint="eastAsia" w:ascii="Times New Roman" w:hAnsi="Times New Roman" w:eastAsia="等线"/>
          <w:b/>
          <w:bCs/>
          <w:color w:val="auto"/>
          <w:sz w:val="24"/>
        </w:rPr>
        <w:t xml:space="preserve"> </w:t>
      </w:r>
      <w:r>
        <w:rPr>
          <w:rFonts w:ascii="Times New Roman" w:hAnsi="Times New Roman" w:eastAsia="等线"/>
          <w:b/>
          <w:bCs/>
          <w:color w:val="auto"/>
          <w:sz w:val="24"/>
        </w:rPr>
        <w:t>mean imputation</w:t>
      </w:r>
      <w:r>
        <w:rPr>
          <w:rFonts w:hint="eastAsia" w:ascii="Times New Roman" w:hAnsi="Times New Roman" w:eastAsia="等线"/>
          <w:b/>
          <w:bCs/>
          <w:color w:val="auto"/>
          <w:sz w:val="24"/>
        </w:rPr>
        <w:t>.</w:t>
      </w:r>
    </w:p>
    <w:tbl>
      <w:tblPr>
        <w:tblStyle w:val="4"/>
        <w:tblW w:w="8075" w:type="dxa"/>
        <w:tblInd w:w="93" w:type="dxa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463"/>
        <w:gridCol w:w="850"/>
        <w:gridCol w:w="558"/>
        <w:gridCol w:w="1418"/>
        <w:gridCol w:w="943"/>
        <w:gridCol w:w="851"/>
        <w:gridCol w:w="992"/>
      </w:tblGrid>
      <w:tr w14:paraId="60077B4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6" w:hRule="atLeast"/>
        </w:trPr>
        <w:tc>
          <w:tcPr>
            <w:tcW w:w="2463" w:type="dxa"/>
            <w:tcBorders>
              <w:top w:val="single" w:color="000000" w:sz="8" w:space="0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18C1C4">
            <w:pPr>
              <w:widowControl/>
              <w:jc w:val="left"/>
              <w:rPr>
                <w:rFonts w:ascii="Times New Roman" w:hAnsi="Times New Roman" w:eastAsia="宋体"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 w:eastAsia="宋体" w:cs="Times New Roman"/>
                <w:b/>
                <w:bCs/>
                <w:color w:val="auto"/>
                <w:sz w:val="22"/>
                <w:szCs w:val="22"/>
                <w:lang w:bidi="ar"/>
              </w:rPr>
              <w:t>Path</w:t>
            </w:r>
          </w:p>
        </w:tc>
        <w:tc>
          <w:tcPr>
            <w:tcW w:w="850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FCE5406">
            <w:pPr>
              <w:widowControl/>
              <w:jc w:val="left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55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97A1928">
            <w:pPr>
              <w:widowControl/>
              <w:jc w:val="center"/>
              <w:rPr>
                <w:rFonts w:ascii="Times New Roman" w:hAnsi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240F76">
            <w:pPr>
              <w:widowControl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  <w:t>Standardized Estimate</w:t>
            </w:r>
          </w:p>
        </w:tc>
        <w:tc>
          <w:tcPr>
            <w:tcW w:w="943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720C7D">
            <w:pPr>
              <w:widowControl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  <w:t>S.E.</w:t>
            </w:r>
          </w:p>
        </w:tc>
        <w:tc>
          <w:tcPr>
            <w:tcW w:w="851" w:type="dxa"/>
            <w:tcBorders>
              <w:top w:val="single" w:color="000000" w:sz="8" w:space="0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560375">
            <w:pPr>
              <w:widowControl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  <w:t>C.R.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6CF76A6">
            <w:pPr>
              <w:widowControl/>
              <w:jc w:val="center"/>
              <w:rPr>
                <w:rFonts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</w:pPr>
            <w:r>
              <w:rPr>
                <w:rFonts w:ascii="Times New Roman" w:hAnsi="Times New Roman"/>
                <w:b/>
                <w:bCs/>
                <w:i/>
                <w:iCs/>
                <w:color w:val="auto"/>
                <w:kern w:val="0"/>
                <w:sz w:val="22"/>
                <w:szCs w:val="22"/>
              </w:rPr>
              <w:t>P</w:t>
            </w:r>
            <w:r>
              <w:rPr>
                <w:rFonts w:hint="eastAsia" w:ascii="Times New Roman" w:hAnsi="Times New Roman"/>
                <w:b/>
                <w:bCs/>
                <w:color w:val="auto"/>
                <w:kern w:val="0"/>
                <w:sz w:val="22"/>
                <w:szCs w:val="22"/>
              </w:rPr>
              <w:t>-value</w:t>
            </w:r>
          </w:p>
        </w:tc>
      </w:tr>
      <w:tr w14:paraId="7758138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63" w:type="dxa"/>
            <w:tcBorders>
              <w:top w:val="single" w:color="000000" w:sz="8" w:space="0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11E6E8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MH</w:t>
            </w:r>
          </w:p>
        </w:tc>
        <w:tc>
          <w:tcPr>
            <w:tcW w:w="850" w:type="dxa"/>
            <w:tcBorders>
              <w:top w:val="single" w:color="000000" w:sz="8" w:space="0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D4130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8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EA7E4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FSS</w:t>
            </w:r>
          </w:p>
        </w:tc>
        <w:tc>
          <w:tcPr>
            <w:tcW w:w="1418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FA82D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0.767</w:t>
            </w:r>
          </w:p>
        </w:tc>
        <w:tc>
          <w:tcPr>
            <w:tcW w:w="943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7A5C4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0.253</w:t>
            </w:r>
          </w:p>
        </w:tc>
        <w:tc>
          <w:tcPr>
            <w:tcW w:w="851" w:type="dxa"/>
            <w:tcBorders>
              <w:top w:val="single" w:color="000000" w:sz="8" w:space="0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32F86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12.114</w:t>
            </w:r>
          </w:p>
        </w:tc>
        <w:tc>
          <w:tcPr>
            <w:tcW w:w="992" w:type="dxa"/>
            <w:tcBorders>
              <w:top w:val="single" w:color="000000" w:sz="8" w:space="0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F70040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***</w:t>
            </w:r>
          </w:p>
        </w:tc>
      </w:tr>
      <w:tr w14:paraId="1E1222A6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63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F213B6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EAF5B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E1946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ISS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A07C16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0.346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692B7C0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0.15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A010D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10.013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B3355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***</w:t>
            </w:r>
          </w:p>
        </w:tc>
      </w:tr>
      <w:tr w14:paraId="572334D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63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8C7FE31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MH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6F6701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BCF7CF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ISS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F9BCE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0.587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4D124C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0.134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7D33A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10.893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3422A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***</w:t>
            </w:r>
          </w:p>
        </w:tc>
      </w:tr>
      <w:tr w14:paraId="3650D08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63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CAF0ED1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D86BA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3A6A5B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FSS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30DC6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0.378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C83998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0.235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A6C36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11.194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A28EE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***</w:t>
            </w:r>
          </w:p>
        </w:tc>
      </w:tr>
      <w:tr w14:paraId="073991F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63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5D26CF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Type of social activity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1A6A38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0DC1AB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FSS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6FA43B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0.345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0382E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0.068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3C22BE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12.137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1A9E5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***</w:t>
            </w:r>
          </w:p>
        </w:tc>
      </w:tr>
      <w:tr w14:paraId="44F1116B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63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A1EEE6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Number of activity places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56C78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531FF1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FSS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147FF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0.353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F7DA8F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2C869E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D933F5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044E3D4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63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360D9C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Pension amount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7B50E6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F6ABF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FSS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D30B43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0.486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7EA1B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1623.455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50F778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13.712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D691B6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***</w:t>
            </w:r>
          </w:p>
        </w:tc>
      </w:tr>
      <w:tr w14:paraId="4F2B693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63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89293DB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Depression score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A3F0D1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E58DE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MH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81EEB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0.551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B0093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0.197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75DA2C6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18.87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E3A571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***</w:t>
            </w:r>
          </w:p>
        </w:tc>
      </w:tr>
      <w:tr w14:paraId="4E39C29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63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F713462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Cognitive score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F36AA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4FFE8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MH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E399A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0.416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8A0F4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79FE4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41D971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10B81064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63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8EA0886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Episodic memory score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555B9F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4CC4F4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MH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D0993F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0.458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7DF6F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0.102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776CB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17.538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A91A6C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***</w:t>
            </w:r>
          </w:p>
        </w:tc>
      </w:tr>
      <w:tr w14:paraId="3D2FC5DD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63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059759E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Living with partner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301E51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ABEBA7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ISS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2051D6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0.313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94691E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0.033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358F4D6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10.785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6B5880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***</w:t>
            </w:r>
          </w:p>
        </w:tc>
      </w:tr>
      <w:tr w14:paraId="33741FB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63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CC682E7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Number of living children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98CD0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EFE822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ISS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4D3C84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-0.371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B6B83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0.126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BC6C65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-11.642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3B3CAB3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***</w:t>
            </w:r>
          </w:p>
        </w:tc>
      </w:tr>
      <w:tr w14:paraId="2D67668E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63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8F1EF3A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Children contact frequency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473309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21B739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ISS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2D0DF7">
            <w:pPr>
              <w:widowControl/>
              <w:jc w:val="center"/>
              <w:rPr>
                <w:rFonts w:hint="default" w:ascii="Times New Roman" w:hAnsi="Times New Roman" w:cs="Times New Roman" w:eastAsiaTheme="minorEastAsia"/>
                <w:color w:val="auto"/>
                <w:kern w:val="0"/>
                <w:sz w:val="22"/>
                <w:szCs w:val="22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0.45</w:t>
            </w: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  <w:lang w:val="en-US" w:eastAsia="zh-CN"/>
              </w:rPr>
              <w:t>0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7D8E7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CCFBEA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8D2E35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143C8401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63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D61E0A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Physical function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B4B584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4864BF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F1D616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0.666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52F87D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0.008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B7BE707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33.386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B5AC4C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***</w:t>
            </w:r>
          </w:p>
        </w:tc>
      </w:tr>
      <w:tr w14:paraId="670414E7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63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A0CF56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Instrumental activities</w:t>
            </w:r>
          </w:p>
          <w:p w14:paraId="643F0030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of daily living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FF72BA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8523C9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5EB836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0.707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71C439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2598412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F2C715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</w:p>
        </w:tc>
      </w:tr>
      <w:tr w14:paraId="3C79BD68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63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2A2D216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Activities of daily living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B626C9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9ED759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C5D2D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0.701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1355A0B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0.018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6CC21B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33.956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3036AC38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***</w:t>
            </w:r>
          </w:p>
        </w:tc>
      </w:tr>
      <w:tr w14:paraId="2EA21D4A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" w:hRule="atLeast"/>
        </w:trPr>
        <w:tc>
          <w:tcPr>
            <w:tcW w:w="2463" w:type="dxa"/>
            <w:tcBorders>
              <w:top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25640930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Frailty</w:t>
            </w:r>
          </w:p>
        </w:tc>
        <w:tc>
          <w:tcPr>
            <w:tcW w:w="850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09C13814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8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4910F3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MH</w:t>
            </w:r>
          </w:p>
        </w:tc>
        <w:tc>
          <w:tcPr>
            <w:tcW w:w="1418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C0264EF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-0.393</w:t>
            </w:r>
          </w:p>
        </w:tc>
        <w:tc>
          <w:tcPr>
            <w:tcW w:w="943" w:type="dxa"/>
            <w:tcBorders>
              <w:top w:val="nil"/>
              <w:left w:val="nil"/>
              <w:bottom w:val="nil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2E7137E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0.018</w:t>
            </w:r>
          </w:p>
        </w:tc>
        <w:tc>
          <w:tcPr>
            <w:tcW w:w="851" w:type="dxa"/>
            <w:tcBorders>
              <w:top w:val="nil"/>
              <w:left w:val="nil"/>
              <w:bottom w:val="nil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5E3AD7A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-13.952</w:t>
            </w:r>
          </w:p>
        </w:tc>
        <w:tc>
          <w:tcPr>
            <w:tcW w:w="992" w:type="dxa"/>
            <w:tcBorders>
              <w:top w:val="nil"/>
              <w:left w:val="nil"/>
              <w:bottom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A82FFF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***</w:t>
            </w:r>
          </w:p>
        </w:tc>
      </w:tr>
      <w:tr w14:paraId="309695B2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8" w:hRule="atLeast"/>
        </w:trPr>
        <w:tc>
          <w:tcPr>
            <w:tcW w:w="2463" w:type="dxa"/>
            <w:tcBorders>
              <w:top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4A7E12">
            <w:pPr>
              <w:widowControl/>
              <w:jc w:val="left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Frailty</w:t>
            </w:r>
          </w:p>
        </w:tc>
        <w:tc>
          <w:tcPr>
            <w:tcW w:w="850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0D33860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←</w:t>
            </w:r>
          </w:p>
        </w:tc>
        <w:tc>
          <w:tcPr>
            <w:tcW w:w="558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7226B1C9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  <w:t>PH</w:t>
            </w:r>
          </w:p>
        </w:tc>
        <w:tc>
          <w:tcPr>
            <w:tcW w:w="1418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517F500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-0.199</w:t>
            </w:r>
          </w:p>
        </w:tc>
        <w:tc>
          <w:tcPr>
            <w:tcW w:w="943" w:type="dxa"/>
            <w:tcBorders>
              <w:top w:val="nil"/>
              <w:left w:val="nil"/>
              <w:bottom w:val="single" w:color="000000" w:sz="8" w:space="0"/>
              <w:right w:val="nil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1C2EC915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0.008</w:t>
            </w:r>
          </w:p>
        </w:tc>
        <w:tc>
          <w:tcPr>
            <w:tcW w:w="851" w:type="dxa"/>
            <w:tcBorders>
              <w:top w:val="nil"/>
              <w:left w:val="nil"/>
              <w:bottom w:val="single" w:color="000000" w:sz="8" w:space="0"/>
              <w:right w:val="nil"/>
            </w:tcBorders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49E4F39C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-9.312</w:t>
            </w:r>
          </w:p>
        </w:tc>
        <w:tc>
          <w:tcPr>
            <w:tcW w:w="992" w:type="dxa"/>
            <w:tcBorders>
              <w:top w:val="nil"/>
              <w:left w:val="nil"/>
              <w:bottom w:val="single" w:color="000000" w:sz="8" w:space="0"/>
            </w:tcBorders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14:paraId="6F627E5D">
            <w:pPr>
              <w:widowControl/>
              <w:jc w:val="center"/>
              <w:rPr>
                <w:rFonts w:hint="default" w:ascii="Times New Roman" w:hAnsi="Times New Roman" w:cs="Times New Roman"/>
                <w:color w:val="auto"/>
                <w:kern w:val="0"/>
                <w:sz w:val="22"/>
                <w:szCs w:val="22"/>
              </w:rPr>
            </w:pPr>
            <w:r>
              <w:rPr>
                <w:rFonts w:hint="default" w:ascii="Times New Roman" w:hAnsi="Times New Roman" w:cs="Times New Roman"/>
                <w:color w:val="auto"/>
                <w:sz w:val="22"/>
                <w:szCs w:val="22"/>
              </w:rPr>
              <w:t>***</w:t>
            </w:r>
          </w:p>
        </w:tc>
      </w:tr>
    </w:tbl>
    <w:p w14:paraId="1BF99453">
      <w:pPr>
        <w:widowControl/>
        <w:autoSpaceDE w:val="0"/>
        <w:jc w:val="left"/>
        <w:rPr>
          <w:rFonts w:ascii="Times New Roman" w:hAnsi="Times New Roman" w:eastAsia="等线" w:cs="Times New Roman"/>
          <w:color w:val="auto"/>
          <w:szCs w:val="21"/>
        </w:rPr>
      </w:pPr>
      <w:r>
        <w:rPr>
          <w:rFonts w:ascii="Times New Roman" w:hAnsi="Times New Roman" w:eastAsia="微软雅黑"/>
          <w:b/>
          <w:bCs/>
          <w:color w:val="auto"/>
        </w:rPr>
        <w:t xml:space="preserve">Abbreviations: </w:t>
      </w:r>
      <w:r>
        <w:rPr>
          <w:rFonts w:ascii="Times New Roman" w:hAnsi="Times New Roman" w:eastAsia="等线"/>
          <w:color w:val="auto"/>
        </w:rPr>
        <w:t>FSS, Formal social support; ISS, Informal social support; MH, Mental health; PH, Physical hea</w:t>
      </w:r>
      <w:r>
        <w:rPr>
          <w:rFonts w:ascii="Times New Roman" w:hAnsi="Times New Roman" w:eastAsia="等线"/>
          <w:color w:val="auto"/>
          <w:szCs w:val="21"/>
        </w:rPr>
        <w:t>lth</w:t>
      </w:r>
      <w:r>
        <w:rPr>
          <w:rFonts w:hint="eastAsia" w:ascii="Times New Roman" w:hAnsi="Times New Roman" w:eastAsia="等线"/>
          <w:color w:val="auto"/>
          <w:szCs w:val="21"/>
        </w:rPr>
        <w:t xml:space="preserve">; </w:t>
      </w:r>
      <w:r>
        <w:rPr>
          <w:rFonts w:ascii="Times New Roman" w:hAnsi="Times New Roman"/>
          <w:color w:val="auto"/>
          <w:kern w:val="0"/>
          <w:szCs w:val="21"/>
        </w:rPr>
        <w:t>S.E.</w:t>
      </w:r>
      <w:r>
        <w:rPr>
          <w:rFonts w:hint="eastAsia" w:ascii="Times New Roman" w:hAnsi="Times New Roman"/>
          <w:color w:val="auto"/>
          <w:kern w:val="0"/>
          <w:szCs w:val="21"/>
        </w:rPr>
        <w:t>, S</w:t>
      </w:r>
      <w:r>
        <w:rPr>
          <w:rFonts w:ascii="Times New Roman" w:hAnsi="Times New Roman"/>
          <w:color w:val="auto"/>
          <w:kern w:val="0"/>
          <w:szCs w:val="21"/>
        </w:rPr>
        <w:t>tandard error</w:t>
      </w:r>
      <w:r>
        <w:rPr>
          <w:rFonts w:hint="eastAsia" w:ascii="Times New Roman" w:hAnsi="Times New Roman"/>
          <w:color w:val="auto"/>
          <w:kern w:val="0"/>
          <w:szCs w:val="21"/>
        </w:rPr>
        <w:t xml:space="preserve">; </w:t>
      </w:r>
      <w:r>
        <w:rPr>
          <w:rFonts w:ascii="Times New Roman" w:hAnsi="Times New Roman"/>
          <w:color w:val="auto"/>
          <w:kern w:val="0"/>
          <w:szCs w:val="21"/>
        </w:rPr>
        <w:t>C.R.</w:t>
      </w:r>
      <w:r>
        <w:rPr>
          <w:rFonts w:hint="eastAsia" w:ascii="Times New Roman" w:hAnsi="Times New Roman"/>
          <w:color w:val="auto"/>
          <w:kern w:val="0"/>
          <w:szCs w:val="21"/>
        </w:rPr>
        <w:t>, Critical ratio</w:t>
      </w:r>
      <w:r>
        <w:rPr>
          <w:rFonts w:hint="eastAsia" w:ascii="Times New Roman" w:hAnsi="Times New Roman" w:eastAsia="等线"/>
          <w:color w:val="auto"/>
        </w:rPr>
        <w:t>.</w:t>
      </w:r>
    </w:p>
    <w:p w14:paraId="50BBF2A4">
      <w:pPr>
        <w:rPr>
          <w:rFonts w:ascii="Times New Roman" w:hAnsi="Times New Roman" w:eastAsia="等线" w:cs="Times New Roman"/>
          <w:color w:val="auto"/>
          <w:szCs w:val="21"/>
          <w:lang w:bidi="ar"/>
        </w:rPr>
      </w:pPr>
      <w:r>
        <w:rPr>
          <w:rFonts w:ascii="Times New Roman" w:hAnsi="Times New Roman" w:eastAsia="等线" w:cs="Times New Roman"/>
          <w:color w:val="auto"/>
          <w:szCs w:val="21"/>
          <w:lang w:bidi="ar"/>
        </w:rPr>
        <w:t>***</w:t>
      </w:r>
      <w:r>
        <w:rPr>
          <w:rFonts w:ascii="Times New Roman" w:hAnsi="Times New Roman" w:eastAsia="等线" w:cs="Times New Roman"/>
          <w:i/>
          <w:iCs/>
          <w:color w:val="auto"/>
          <w:szCs w:val="21"/>
          <w:lang w:bidi="ar"/>
        </w:rPr>
        <w:t>P</w:t>
      </w:r>
      <w:r>
        <w:rPr>
          <w:rFonts w:hint="eastAsia" w:ascii="Times New Roman" w:hAnsi="Times New Roman" w:eastAsia="等线" w:cs="等线"/>
          <w:color w:val="auto"/>
          <w:szCs w:val="21"/>
          <w:lang w:bidi="ar"/>
        </w:rPr>
        <w:t>＜</w:t>
      </w:r>
      <w:r>
        <w:rPr>
          <w:rFonts w:ascii="Times New Roman" w:hAnsi="Times New Roman" w:eastAsia="等线" w:cs="Times New Roman"/>
          <w:color w:val="auto"/>
          <w:szCs w:val="21"/>
          <w:lang w:bidi="ar"/>
        </w:rPr>
        <w:t>0.001</w:t>
      </w:r>
      <w:r>
        <w:rPr>
          <w:rFonts w:hint="eastAsia" w:ascii="Times New Roman" w:hAnsi="Times New Roman" w:eastAsia="等线" w:cs="Times New Roman"/>
          <w:color w:val="auto"/>
          <w:szCs w:val="21"/>
          <w:lang w:bidi="ar"/>
        </w:rPr>
        <w:t>.</w:t>
      </w:r>
    </w:p>
    <w:p w14:paraId="29552850">
      <w:pPr>
        <w:rPr>
          <w:rFonts w:ascii="Times New Roman" w:hAnsi="Times New Roman" w:eastAsia="等线" w:cs="Times New Roman"/>
          <w:color w:val="auto"/>
          <w:szCs w:val="21"/>
          <w:lang w:bidi="ar"/>
        </w:rPr>
      </w:pPr>
    </w:p>
    <w:p w14:paraId="5FB4FC23">
      <w:pPr>
        <w:rPr>
          <w:rFonts w:ascii="Times New Roman" w:hAnsi="Times New Roman" w:eastAsia="等线" w:cs="Times New Roman"/>
          <w:color w:val="auto"/>
          <w:szCs w:val="21"/>
          <w:lang w:bidi="ar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4847702D">
      <w:pPr>
        <w:rPr>
          <w:rFonts w:ascii="Times New Roman" w:hAnsi="Times New Roman"/>
          <w:b/>
          <w:bCs/>
          <w:color w:val="auto"/>
          <w:sz w:val="24"/>
        </w:rPr>
      </w:pPr>
      <w:r>
        <w:rPr>
          <w:rFonts w:ascii="Times New Roman" w:hAnsi="Times New Roman"/>
          <w:b/>
          <w:bCs/>
          <w:color w:val="auto"/>
          <w:sz w:val="24"/>
        </w:rPr>
        <w:t>Supplementary Figure 1</w:t>
      </w:r>
      <w:r>
        <w:rPr>
          <w:rFonts w:hint="eastAsia" w:ascii="Times New Roman" w:hAnsi="Times New Roman"/>
          <w:b/>
          <w:bCs/>
          <w:color w:val="auto"/>
          <w:sz w:val="24"/>
        </w:rPr>
        <w:t>.</w:t>
      </w:r>
    </w:p>
    <w:p w14:paraId="77A73AC5">
      <w:pPr>
        <w:rPr>
          <w:rFonts w:ascii="Times New Roman" w:hAnsi="Times New Roman"/>
          <w:b/>
          <w:bCs/>
          <w:color w:val="auto"/>
          <w:sz w:val="24"/>
        </w:rPr>
      </w:pPr>
      <w:r>
        <w:rPr>
          <w:rFonts w:ascii="Times New Roman" w:hAnsi="Times New Roman"/>
          <w:b/>
          <w:bCs/>
          <w:color w:val="auto"/>
          <w:sz w:val="24"/>
        </w:rPr>
        <w:drawing>
          <wp:inline distT="0" distB="0" distL="0" distR="0">
            <wp:extent cx="3849370" cy="4658360"/>
            <wp:effectExtent l="0" t="0" r="11430" b="2540"/>
            <wp:docPr id="273809808" name="图片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3809808" name="图片 4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849370" cy="4658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586A242">
      <w:pPr>
        <w:rPr>
          <w:color w:val="auto"/>
        </w:rPr>
      </w:pPr>
    </w:p>
    <w:p w14:paraId="05C9F0B9">
      <w:pPr>
        <w:jc w:val="left"/>
        <w:rPr>
          <w:color w:val="auto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4E0DF01D">
      <w:pPr>
        <w:rPr>
          <w:rFonts w:ascii="Times New Roman" w:hAnsi="Times New Roman" w:eastAsia="等线"/>
          <w:b/>
          <w:bCs/>
          <w:color w:val="auto"/>
          <w:sz w:val="24"/>
        </w:rPr>
      </w:pPr>
      <w:r>
        <w:rPr>
          <w:rFonts w:hint="eastAsia"/>
          <w:color w:val="auto"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-28575</wp:posOffset>
                </wp:positionH>
                <wp:positionV relativeFrom="paragraph">
                  <wp:posOffset>538480</wp:posOffset>
                </wp:positionV>
                <wp:extent cx="5699125" cy="2921000"/>
                <wp:effectExtent l="9525" t="9525" r="25400" b="22225"/>
                <wp:wrapNone/>
                <wp:docPr id="1" name="组合 6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5699125" cy="2921000"/>
                          <a:chOff x="0" y="0"/>
                          <a:chExt cx="5699125" cy="2921000"/>
                        </a:xfrm>
                      </wpg:grpSpPr>
                      <wps:wsp>
                        <wps:cNvPr id="2" name="文本框 1"/>
                        <wps:cNvSpPr txBox="1"/>
                        <wps:spPr>
                          <a:xfrm>
                            <a:off x="0" y="0"/>
                            <a:ext cx="2978150" cy="965200"/>
                          </a:xfrm>
                          <a:prstGeom prst="rect">
                            <a:avLst/>
                          </a:prstGeom>
                          <a:noFill/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0F995CB5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Participants who in the CHARLS </w:t>
                              </w:r>
                              <w:r>
                                <w:rPr>
                                  <w:rFonts w:ascii="Arial" w:hAnsi="Arial" w:cs="Arial"/>
                                  <w:sz w:val="24"/>
                                </w:rPr>
                                <w:t>≥</w:t>
                              </w:r>
                              <w:r>
                                <w:rPr>
                                  <w:rFonts w:hint="eastAsia" w:ascii="Times New Roman" w:hAnsi="Times New Roman"/>
                                  <w:sz w:val="24"/>
                                </w:rPr>
                                <w:t xml:space="preserve">60 years old 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from 2011 </w:t>
                              </w:r>
                            </w:p>
                            <w:p w14:paraId="098654F6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hint="eastAsia" w:ascii="Times New Roman" w:hAnsi="Times New Roman"/>
                                  <w:sz w:val="24"/>
                                </w:rPr>
                                <w:t>(N=7209)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3" name="直接箭头连接符 2"/>
                        <wps:cNvCnPr/>
                        <wps:spPr>
                          <a:xfrm>
                            <a:off x="1511300" y="965200"/>
                            <a:ext cx="0" cy="1409700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4" name="文本框 3"/>
                        <wps:cNvSpPr txBox="1"/>
                        <wps:spPr>
                          <a:xfrm>
                            <a:off x="50800" y="2374900"/>
                            <a:ext cx="2895600" cy="546100"/>
                          </a:xfrm>
                          <a:prstGeom prst="rect">
                            <a:avLst/>
                          </a:prstGeom>
                          <a:ln w="19050">
                            <a:solidFill>
                              <a:schemeClr val="tx1"/>
                            </a:solidFill>
                          </a:ln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2CB3B57E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Final analytic sample</w:t>
                              </w:r>
                            </w:p>
                            <w:p w14:paraId="05466A8F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(N=4511)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  <wps:wsp>
                        <wps:cNvPr id="5" name="直接箭头连接符 4"/>
                        <wps:cNvCnPr/>
                        <wps:spPr>
                          <a:xfrm>
                            <a:off x="1511300" y="1727200"/>
                            <a:ext cx="1682750" cy="0"/>
                          </a:xfrm>
                          <a:prstGeom prst="straightConnector1">
                            <a:avLst/>
                          </a:prstGeom>
                          <a:ln w="19050">
                            <a:tailEnd type="triangle"/>
                          </a:ln>
                        </wps:spPr>
                        <wps:style>
                          <a:lnRef idx="1">
                            <a:schemeClr val="dk1"/>
                          </a:lnRef>
                          <a:fillRef idx="0">
                            <a:schemeClr val="dk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  <wps:wsp>
                        <wps:cNvPr id="6" name="文本框 5"/>
                        <wps:cNvSpPr txBox="1"/>
                        <wps:spPr>
                          <a:xfrm>
                            <a:off x="3194050" y="1358900"/>
                            <a:ext cx="2505075" cy="736600"/>
                          </a:xfrm>
                          <a:prstGeom prst="rect">
                            <a:avLst/>
                          </a:prstGeom>
                          <a:ln w="19050"/>
                        </wps:spPr>
                        <wps:style>
                          <a:lnRef idx="2">
                            <a:schemeClr val="dk1"/>
                          </a:lnRef>
                          <a:fillRef idx="1">
                            <a:schemeClr val="lt1"/>
                          </a:fillRef>
                          <a:effectRef idx="0">
                            <a:schemeClr val="dk1"/>
                          </a:effectRef>
                          <a:fontRef idx="minor">
                            <a:schemeClr val="dk1"/>
                          </a:fontRef>
                        </wps:style>
                        <wps:txbx>
                          <w:txbxContent>
                            <w:p w14:paraId="3FBED9A4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 xml:space="preserve">Excluding participants who </w:t>
                              </w:r>
                              <w:r>
                                <w:rPr>
                                  <w:rFonts w:hint="eastAsia" w:ascii="Times New Roman" w:hAnsi="Times New Roman"/>
                                  <w:sz w:val="24"/>
                                </w:rPr>
                                <w:t>missing social support or frailty data</w:t>
                              </w:r>
                            </w:p>
                            <w:p w14:paraId="17B0500F">
                              <w:pPr>
                                <w:jc w:val="center"/>
                                <w:rPr>
                                  <w:rFonts w:ascii="Times New Roman" w:hAnsi="Times New Roman"/>
                                  <w:sz w:val="24"/>
                                </w:rPr>
                              </w:pP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(N=</w:t>
                              </w:r>
                              <w:r>
                                <w:rPr>
                                  <w:rFonts w:hint="eastAsia" w:ascii="Times New Roman" w:hAnsi="Times New Roman"/>
                                  <w:sz w:val="24"/>
                                </w:rPr>
                                <w:t>2698</w:t>
                              </w:r>
                              <w:r>
                                <w:rPr>
                                  <w:rFonts w:ascii="Times New Roman" w:hAnsi="Times New Roman"/>
                                  <w:sz w:val="24"/>
                                </w:rPr>
                                <w:t>)</w:t>
                              </w:r>
                            </w:p>
                          </w:txbxContent>
                        </wps:txbx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id="组合 6" o:spid="_x0000_s1026" o:spt="203" style="position:absolute;left:0pt;margin-left:-2.25pt;margin-top:42.4pt;height:230pt;width:448.75pt;z-index:251659264;mso-width-relative:page;mso-height-relative:page;" coordsize="5699125,2921000" o:gfxdata="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">
                <o:lock v:ext="edit" aspectratio="f"/>
                <v:shape id="文本框 1" o:spid="_x0000_s1026" o:spt="202" type="#_x0000_t202" style="position:absolute;left:0;top:0;height:965200;width:2978150;v-text-anchor:middle;" filled="f" stroked="t" coordsize="21600,21600" o:gfxdata="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">
                  <v:fill on="f" focussize="0,0"/>
                  <v:stroke weight="1.5pt" color="#000000 [3213]" miterlimit="8" joinstyle="miter"/>
                  <v:imagedata o:title=""/>
                  <o:lock v:ext="edit" aspectratio="f"/>
                  <v:textbox>
                    <w:txbxContent>
                      <w:p w14:paraId="0F995CB5">
                        <w:pPr>
                          <w:jc w:val="center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Participants who in the CHARLS </w:t>
                        </w:r>
                        <w:r>
                          <w:rPr>
                            <w:rFonts w:ascii="Arial" w:hAnsi="Arial" w:cs="Arial"/>
                            <w:sz w:val="24"/>
                          </w:rPr>
                          <w:t>≥</w:t>
                        </w:r>
                        <w:r>
                          <w:rPr>
                            <w:rFonts w:hint="eastAsia" w:ascii="Times New Roman" w:hAnsi="Times New Roman"/>
                            <w:sz w:val="24"/>
                          </w:rPr>
                          <w:t xml:space="preserve">60 years old 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from 2011 </w:t>
                        </w:r>
                      </w:p>
                      <w:p w14:paraId="098654F6">
                        <w:pPr>
                          <w:jc w:val="center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hint="eastAsia" w:ascii="Times New Roman" w:hAnsi="Times New Roman"/>
                            <w:sz w:val="24"/>
                          </w:rPr>
                          <w:t>(N=7209)</w:t>
                        </w:r>
                      </w:p>
                    </w:txbxContent>
                  </v:textbox>
                </v:shape>
                <v:shape id="直接箭头连接符 2" o:spid="_x0000_s1026" o:spt="32" type="#_x0000_t32" style="position:absolute;left:1511300;top:965200;height:1409700;width:0;" filled="f" stroked="t" coordsize="21600,21600" o:gfxdata="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">
                  <v:fill on="f" focussize="0,0"/>
                  <v:stroke weight="1.5pt" color="#000000 [3200]" miterlimit="8" joinstyle="miter" endarrow="block"/>
                  <v:imagedata o:title=""/>
                  <o:lock v:ext="edit" aspectratio="f"/>
                </v:shape>
                <v:shape id="文本框 3" o:spid="_x0000_s1026" o:spt="202" type="#_x0000_t202" style="position:absolute;left:50800;top:2374900;height:546100;width:2895600;v-text-anchor:middle;" fillcolor="#FFFFFF [3201]" filled="t" stroked="t" coordsize="21600,21600" o:gfxdata="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CkFcq0ugAAANoA&#10;AAAPAAAAAAAAAAEAIAAAACIAAABkcnMvZG93bnJldi54bWxQSwECFAAUAAAACACHTuJAMy8FnjsA&#10;AAA5AAAAEAAAAAAAAAABACAAAAAJAQAAZHJzL3NoYXBleG1sLnhtbFBLBQYAAAAABgAGAFsBAACz&#10;AwAAAAA=&#10;">
                  <v:fill on="t" focussize="0,0"/>
                  <v:stroke weight="1.5pt" color="#000000 [3213]" miterlimit="8" joinstyle="miter"/>
                  <v:imagedata o:title=""/>
                  <o:lock v:ext="edit" aspectratio="f"/>
                  <v:textbox>
                    <w:txbxContent>
                      <w:p w14:paraId="2CB3B57E">
                        <w:pPr>
                          <w:jc w:val="center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Final analytic sample</w:t>
                        </w:r>
                      </w:p>
                      <w:p w14:paraId="05466A8F">
                        <w:pPr>
                          <w:jc w:val="center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(N=4511)</w:t>
                        </w:r>
                      </w:p>
                    </w:txbxContent>
                  </v:textbox>
                </v:shape>
                <v:shape id="直接箭头连接符 4" o:spid="_x0000_s1026" o:spt="32" type="#_x0000_t32" style="position:absolute;left:1511300;top:1727200;height:0;width:1682750;" filled="f" stroked="t" coordsize="21600,21600" o:gfxdata="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">
                  <v:fill on="f" focussize="0,0"/>
                  <v:stroke weight="1.5pt" color="#000000 [3200]" miterlimit="8" joinstyle="miter" endarrow="block"/>
                  <v:imagedata o:title=""/>
                  <o:lock v:ext="edit" aspectratio="f"/>
                </v:shape>
                <v:shape id="文本框 5" o:spid="_x0000_s1026" o:spt="202" type="#_x0000_t202" style="position:absolute;left:3194050;top:1358900;height:736600;width:2505075;v-text-anchor:middle;" fillcolor="#FFFFFF [3201]" filled="t" stroked="t" coordsize="21600,21600" o:gfxdata="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">
                  <v:fill on="t" focussize="0,0"/>
                  <v:stroke weight="1.5pt" color="#000000 [3200]" miterlimit="8" joinstyle="miter"/>
                  <v:imagedata o:title=""/>
                  <o:lock v:ext="edit" aspectratio="f"/>
                  <v:textbox>
                    <w:txbxContent>
                      <w:p w14:paraId="3FBED9A4">
                        <w:pPr>
                          <w:jc w:val="center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 xml:space="preserve">Excluding participants who </w:t>
                        </w:r>
                        <w:r>
                          <w:rPr>
                            <w:rFonts w:hint="eastAsia" w:ascii="Times New Roman" w:hAnsi="Times New Roman"/>
                            <w:sz w:val="24"/>
                          </w:rPr>
                          <w:t>missing social support or frailty data</w:t>
                        </w:r>
                      </w:p>
                      <w:p w14:paraId="17B0500F">
                        <w:pPr>
                          <w:jc w:val="center"/>
                          <w:rPr>
                            <w:rFonts w:ascii="Times New Roman" w:hAnsi="Times New Roman"/>
                            <w:sz w:val="24"/>
                          </w:rPr>
                        </w:pPr>
                        <w:r>
                          <w:rPr>
                            <w:rFonts w:ascii="Times New Roman" w:hAnsi="Times New Roman"/>
                            <w:sz w:val="24"/>
                          </w:rPr>
                          <w:t>(N=</w:t>
                        </w:r>
                        <w:r>
                          <w:rPr>
                            <w:rFonts w:hint="eastAsia" w:ascii="Times New Roman" w:hAnsi="Times New Roman"/>
                            <w:sz w:val="24"/>
                          </w:rPr>
                          <w:t>2698</w:t>
                        </w:r>
                        <w:r>
                          <w:rPr>
                            <w:rFonts w:ascii="Times New Roman" w:hAnsi="Times New Roman"/>
                            <w:sz w:val="24"/>
                          </w:rPr>
                          <w:t>)</w:t>
                        </w:r>
                      </w:p>
                    </w:txbxContent>
                  </v:textbox>
                </v:shape>
              </v:group>
            </w:pict>
          </mc:Fallback>
        </mc:AlternateContent>
      </w:r>
      <w:r>
        <w:rPr>
          <w:rFonts w:hint="eastAsia" w:ascii="Times New Roman" w:hAnsi="Times New Roman" w:eastAsia="等线"/>
          <w:b/>
          <w:bCs/>
          <w:color w:val="auto"/>
          <w:sz w:val="24"/>
          <w:lang w:bidi="ar"/>
        </w:rPr>
        <w:t xml:space="preserve">Supplementary </w:t>
      </w:r>
      <w:r>
        <w:rPr>
          <w:rFonts w:ascii="Times New Roman" w:hAnsi="Times New Roman" w:eastAsia="等线"/>
          <w:b/>
          <w:bCs/>
          <w:color w:val="auto"/>
          <w:sz w:val="24"/>
        </w:rPr>
        <w:t xml:space="preserve">Figure </w:t>
      </w:r>
      <w:r>
        <w:rPr>
          <w:rFonts w:hint="eastAsia" w:ascii="Times New Roman" w:hAnsi="Times New Roman" w:eastAsia="等线"/>
          <w:b/>
          <w:bCs/>
          <w:color w:val="auto"/>
          <w:sz w:val="24"/>
        </w:rPr>
        <w:t>2.</w:t>
      </w:r>
    </w:p>
    <w:p w14:paraId="07C160E1">
      <w:pPr>
        <w:rPr>
          <w:color w:val="auto"/>
        </w:rPr>
      </w:pPr>
    </w:p>
    <w:p w14:paraId="20AE5123">
      <w:pPr>
        <w:rPr>
          <w:color w:val="auto"/>
        </w:rPr>
      </w:pPr>
    </w:p>
    <w:p w14:paraId="5A6B646F">
      <w:pPr>
        <w:rPr>
          <w:color w:val="auto"/>
        </w:rPr>
      </w:pPr>
    </w:p>
    <w:p w14:paraId="64F8E36B">
      <w:pPr>
        <w:rPr>
          <w:color w:val="auto"/>
        </w:rPr>
      </w:pPr>
    </w:p>
    <w:p w14:paraId="3B396BB2">
      <w:pPr>
        <w:rPr>
          <w:color w:val="auto"/>
        </w:rPr>
      </w:pPr>
    </w:p>
    <w:p w14:paraId="24E54DC1">
      <w:pPr>
        <w:rPr>
          <w:color w:val="auto"/>
        </w:rPr>
      </w:pPr>
    </w:p>
    <w:p w14:paraId="0BE4A089">
      <w:pPr>
        <w:rPr>
          <w:color w:val="auto"/>
        </w:rPr>
      </w:pPr>
    </w:p>
    <w:p w14:paraId="5CEF5CD1">
      <w:pPr>
        <w:rPr>
          <w:color w:val="auto"/>
        </w:rPr>
      </w:pPr>
    </w:p>
    <w:p w14:paraId="65C8AED7">
      <w:pPr>
        <w:rPr>
          <w:color w:val="auto"/>
        </w:rPr>
      </w:pPr>
    </w:p>
    <w:p w14:paraId="5EE8640B">
      <w:pPr>
        <w:rPr>
          <w:color w:val="auto"/>
        </w:rPr>
      </w:pPr>
    </w:p>
    <w:p w14:paraId="1452D017">
      <w:pPr>
        <w:rPr>
          <w:color w:val="auto"/>
        </w:rPr>
      </w:pPr>
    </w:p>
    <w:p w14:paraId="4805D0E1">
      <w:pPr>
        <w:rPr>
          <w:color w:val="auto"/>
        </w:rPr>
      </w:pPr>
    </w:p>
    <w:p w14:paraId="222B2F5E">
      <w:pPr>
        <w:rPr>
          <w:color w:val="auto"/>
        </w:rPr>
      </w:pPr>
    </w:p>
    <w:p w14:paraId="6DC4E4A4">
      <w:pPr>
        <w:rPr>
          <w:color w:val="auto"/>
        </w:rPr>
      </w:pPr>
    </w:p>
    <w:p w14:paraId="358449F6">
      <w:pPr>
        <w:rPr>
          <w:color w:val="auto"/>
        </w:rPr>
      </w:pPr>
    </w:p>
    <w:p w14:paraId="2F1628E0">
      <w:pPr>
        <w:rPr>
          <w:color w:val="auto"/>
        </w:rPr>
      </w:pPr>
    </w:p>
    <w:p w14:paraId="002AF04C">
      <w:pPr>
        <w:rPr>
          <w:color w:val="auto"/>
        </w:rPr>
      </w:pPr>
    </w:p>
    <w:p w14:paraId="0A513BB3">
      <w:pPr>
        <w:rPr>
          <w:color w:val="auto"/>
        </w:rPr>
      </w:pPr>
    </w:p>
    <w:p w14:paraId="696BFC52">
      <w:pPr>
        <w:rPr>
          <w:color w:val="auto"/>
        </w:rPr>
      </w:pPr>
    </w:p>
    <w:p w14:paraId="6EBBCA24">
      <w:pPr>
        <w:rPr>
          <w:color w:val="auto"/>
        </w:rPr>
      </w:pPr>
    </w:p>
    <w:p w14:paraId="3546BB5E">
      <w:pPr>
        <w:rPr>
          <w:color w:val="auto"/>
        </w:rPr>
      </w:pPr>
    </w:p>
    <w:p w14:paraId="758EDB63">
      <w:pPr>
        <w:rPr>
          <w:color w:val="auto"/>
        </w:rPr>
      </w:pPr>
    </w:p>
    <w:p w14:paraId="048367CB">
      <w:pPr>
        <w:rPr>
          <w:color w:val="auto"/>
        </w:rPr>
      </w:pPr>
    </w:p>
    <w:p w14:paraId="40318FEB">
      <w:pPr>
        <w:rPr>
          <w:color w:val="auto"/>
        </w:rPr>
      </w:pPr>
    </w:p>
    <w:p w14:paraId="486AF48D">
      <w:pPr>
        <w:jc w:val="left"/>
        <w:rPr>
          <w:color w:val="auto"/>
        </w:rPr>
      </w:pPr>
    </w:p>
    <w:p w14:paraId="09CB928C">
      <w:pPr>
        <w:jc w:val="left"/>
        <w:rPr>
          <w:color w:val="auto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2AC30647">
      <w:pPr>
        <w:rPr>
          <w:color w:val="auto"/>
          <w:highlight w:val="none"/>
        </w:rPr>
      </w:pPr>
      <w:r>
        <w:rPr>
          <w:rFonts w:hint="eastAsia" w:ascii="Times New Roman" w:hAnsi="Times New Roman" w:eastAsia="等线"/>
          <w:b/>
          <w:bCs/>
          <w:color w:val="auto"/>
          <w:sz w:val="24"/>
          <w:highlight w:val="none"/>
          <w:lang w:bidi="ar"/>
        </w:rPr>
        <w:t xml:space="preserve">Supplementary </w:t>
      </w:r>
      <w:r>
        <w:rPr>
          <w:rFonts w:ascii="Times New Roman" w:hAnsi="Times New Roman" w:eastAsia="等线"/>
          <w:b/>
          <w:bCs/>
          <w:color w:val="auto"/>
          <w:sz w:val="24"/>
          <w:highlight w:val="none"/>
        </w:rPr>
        <w:t xml:space="preserve">Figure </w:t>
      </w:r>
      <w:r>
        <w:rPr>
          <w:rFonts w:hint="eastAsia" w:ascii="Times New Roman" w:hAnsi="Times New Roman" w:eastAsia="等线"/>
          <w:b/>
          <w:bCs/>
          <w:color w:val="auto"/>
          <w:sz w:val="24"/>
          <w:highlight w:val="none"/>
        </w:rPr>
        <w:t>3.</w:t>
      </w:r>
    </w:p>
    <w:p w14:paraId="16D4A4AB">
      <w:pPr>
        <w:jc w:val="left"/>
        <w:rPr>
          <w:rFonts w:hint="eastAsia" w:ascii="Times New Roman" w:hAnsi="Times New Roman" w:eastAsiaTheme="minorEastAsia"/>
          <w:color w:val="auto"/>
          <w:lang w:eastAsia="zh-CN"/>
        </w:rPr>
      </w:pPr>
      <w:r>
        <w:rPr>
          <w:rFonts w:hint="eastAsia" w:ascii="Times New Roman" w:hAnsi="Times New Roman" w:eastAsiaTheme="minorEastAsia"/>
          <w:color w:val="auto"/>
          <w:lang w:eastAsia="zh-CN"/>
        </w:rPr>
        <w:drawing>
          <wp:inline distT="0" distB="0" distL="114300" distR="114300">
            <wp:extent cx="6108700" cy="3709035"/>
            <wp:effectExtent l="0" t="0" r="6350" b="5715"/>
            <wp:docPr id="7" name="图片 7" descr="c16f0de20d36f77410683b3b26033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c16f0de20d36f77410683b3b260333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6108700" cy="370903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6BDE38C">
      <w:pPr>
        <w:jc w:val="left"/>
        <w:rPr>
          <w:rFonts w:ascii="Times New Roman" w:hAnsi="Times New Roman"/>
          <w:color w:val="auto"/>
        </w:rPr>
      </w:pPr>
    </w:p>
    <w:p w14:paraId="77F32B20">
      <w:pPr>
        <w:jc w:val="left"/>
        <w:rPr>
          <w:rFonts w:ascii="Times New Roman" w:hAnsi="Times New Roman"/>
          <w:color w:val="auto"/>
        </w:rPr>
        <w:sectPr>
          <w:pgSz w:w="16838" w:h="11906" w:orient="landscape"/>
          <w:pgMar w:top="1800" w:right="1440" w:bottom="1800" w:left="1440" w:header="851" w:footer="992" w:gutter="0"/>
          <w:cols w:space="425" w:num="1"/>
          <w:docGrid w:type="lines" w:linePitch="312" w:charSpace="0"/>
        </w:sectPr>
      </w:pPr>
    </w:p>
    <w:p w14:paraId="4A3802E8">
      <w:pPr>
        <w:rPr>
          <w:rFonts w:ascii="Times New Roman" w:hAnsi="Times New Roman" w:eastAsia="等线"/>
          <w:b/>
          <w:bCs/>
          <w:color w:val="auto"/>
          <w:sz w:val="24"/>
          <w:highlight w:val="none"/>
        </w:rPr>
      </w:pPr>
      <w:r>
        <w:rPr>
          <w:rFonts w:hint="eastAsia" w:ascii="Times New Roman" w:hAnsi="Times New Roman" w:eastAsia="等线"/>
          <w:b/>
          <w:bCs/>
          <w:color w:val="auto"/>
          <w:sz w:val="24"/>
          <w:highlight w:val="none"/>
          <w:lang w:bidi="ar"/>
        </w:rPr>
        <w:t xml:space="preserve">Supplementary </w:t>
      </w:r>
      <w:r>
        <w:rPr>
          <w:rFonts w:ascii="Times New Roman" w:hAnsi="Times New Roman" w:eastAsia="等线"/>
          <w:b/>
          <w:bCs/>
          <w:color w:val="auto"/>
          <w:sz w:val="24"/>
          <w:highlight w:val="none"/>
        </w:rPr>
        <w:t xml:space="preserve">Figure </w:t>
      </w:r>
      <w:r>
        <w:rPr>
          <w:rFonts w:hint="eastAsia" w:ascii="Times New Roman" w:hAnsi="Times New Roman" w:eastAsia="等线"/>
          <w:b/>
          <w:bCs/>
          <w:color w:val="auto"/>
          <w:sz w:val="24"/>
          <w:highlight w:val="none"/>
        </w:rPr>
        <w:t>4.</w:t>
      </w:r>
    </w:p>
    <w:p w14:paraId="61D45EB6">
      <w:pPr>
        <w:rPr>
          <w:rFonts w:ascii="Times New Roman" w:hAnsi="Times New Roman" w:eastAsia="等线"/>
          <w:b/>
          <w:bCs/>
          <w:color w:val="auto"/>
          <w:sz w:val="24"/>
        </w:rPr>
      </w:pPr>
      <w:r>
        <w:rPr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>
                <wp:simplePos x="0" y="0"/>
                <wp:positionH relativeFrom="column">
                  <wp:posOffset>4633595</wp:posOffset>
                </wp:positionH>
                <wp:positionV relativeFrom="paragraph">
                  <wp:posOffset>83185</wp:posOffset>
                </wp:positionV>
                <wp:extent cx="347980" cy="483870"/>
                <wp:effectExtent l="0" t="0" r="13970" b="11430"/>
                <wp:wrapNone/>
                <wp:docPr id="17" name="文本框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7980" cy="4838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1B25F9FD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B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364.85pt;margin-top:6.55pt;height:38.1pt;width:27.4pt;z-index:251661312;mso-width-relative:page;mso-height-relative:page;" fillcolor="#FFFFFF" filled="t" stroked="f" coordsize="21600,21600" o:gfxdata="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1B25F9FD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B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color w:val="auto"/>
          <w:sz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99060</wp:posOffset>
                </wp:positionH>
                <wp:positionV relativeFrom="paragraph">
                  <wp:posOffset>78105</wp:posOffset>
                </wp:positionV>
                <wp:extent cx="342265" cy="481965"/>
                <wp:effectExtent l="0" t="0" r="635" b="635"/>
                <wp:wrapNone/>
                <wp:docPr id="16" name="文本框 1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34226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14:paraId="232CB236">
                            <w:pP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bCs/>
                                <w:sz w:val="28"/>
                                <w:szCs w:val="28"/>
                              </w:rPr>
                              <w:t>A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.8pt;margin-top:6.15pt;height:37.95pt;width:26.95pt;z-index:251660288;mso-width-relative:page;mso-height-relative:page;" fillcolor="#FFFFFF" filled="t" stroked="f" coordsize="21600,21600" o:gfxdata="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">
                <v:fill on="t" focussize="0,0"/>
                <v:stroke on="f"/>
                <v:imagedata o:title=""/>
                <o:lock v:ext="edit" aspectratio="f"/>
                <v:textbox>
                  <w:txbxContent>
                    <w:p w14:paraId="232CB236">
                      <w:pP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bCs/>
                          <w:sz w:val="28"/>
                          <w:szCs w:val="28"/>
                        </w:rPr>
                        <w:t>A</w:t>
                      </w:r>
                    </w:p>
                  </w:txbxContent>
                </v:textbox>
              </v:shape>
            </w:pict>
          </mc:Fallback>
        </mc:AlternateContent>
      </w:r>
    </w:p>
    <w:p w14:paraId="2B42638E">
      <w:pPr>
        <w:jc w:val="left"/>
        <w:rPr>
          <w:rFonts w:ascii="Times New Roman" w:hAnsi="Times New Roman"/>
          <w:color w:val="auto"/>
        </w:rPr>
      </w:pPr>
    </w:p>
    <w:p w14:paraId="2CF20698">
      <w:pPr>
        <w:jc w:val="left"/>
        <w:rPr>
          <w:rFonts w:hint="eastAsia" w:ascii="Times New Roman" w:hAnsi="Times New Roman" w:eastAsiaTheme="minorEastAsia"/>
          <w:color w:val="auto"/>
          <w:sz w:val="24"/>
          <w:lang w:eastAsia="zh-CN" w:bidi="ar"/>
        </w:rPr>
      </w:pPr>
      <w:r>
        <w:rPr>
          <w:rFonts w:hint="eastAsia" w:ascii="Times New Roman" w:hAnsi="Times New Roman" w:eastAsiaTheme="minorEastAsia"/>
          <w:color w:val="auto"/>
          <w:sz w:val="24"/>
          <w:lang w:eastAsia="zh-CN" w:bidi="ar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4589780</wp:posOffset>
            </wp:positionH>
            <wp:positionV relativeFrom="paragraph">
              <wp:posOffset>157480</wp:posOffset>
            </wp:positionV>
            <wp:extent cx="4282440" cy="2600325"/>
            <wp:effectExtent l="0" t="0" r="3810" b="9525"/>
            <wp:wrapTight wrapText="bothSides">
              <wp:wrapPolygon>
                <wp:start x="0" y="0"/>
                <wp:lineTo x="0" y="21521"/>
                <wp:lineTo x="21523" y="21521"/>
                <wp:lineTo x="21523" y="0"/>
                <wp:lineTo x="0" y="0"/>
              </wp:wrapPolygon>
            </wp:wrapTight>
            <wp:docPr id="10" name="图片 10" descr="e638af3b23d0867728676f2f4e356c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图片 10" descr="e638af3b23d0867728676f2f4e356c1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4282440" cy="260032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hint="eastAsia" w:ascii="Times New Roman" w:hAnsi="Times New Roman" w:eastAsiaTheme="minorEastAsia"/>
          <w:color w:val="auto"/>
          <w:sz w:val="24"/>
          <w:lang w:eastAsia="zh-CN" w:bidi="ar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118745</wp:posOffset>
            </wp:positionH>
            <wp:positionV relativeFrom="paragraph">
              <wp:posOffset>172085</wp:posOffset>
            </wp:positionV>
            <wp:extent cx="4137660" cy="2512695"/>
            <wp:effectExtent l="0" t="0" r="0" b="0"/>
            <wp:wrapTight wrapText="bothSides">
              <wp:wrapPolygon>
                <wp:start x="0" y="0"/>
                <wp:lineTo x="0" y="21453"/>
                <wp:lineTo x="21481" y="21453"/>
                <wp:lineTo x="21481" y="0"/>
                <wp:lineTo x="0" y="0"/>
              </wp:wrapPolygon>
            </wp:wrapTight>
            <wp:docPr id="9" name="图片 9" descr="69accc841b2d5323fa9c515ae5a739c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69accc841b2d5323fa9c515ae5a739c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4137660" cy="25126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BF3BE0C">
      <w:pPr>
        <w:jc w:val="left"/>
        <w:rPr>
          <w:rFonts w:ascii="Times New Roman" w:hAnsi="Times New Roman"/>
          <w:color w:val="auto"/>
          <w:sz w:val="24"/>
          <w:lang w:bidi="ar"/>
        </w:rPr>
      </w:pPr>
    </w:p>
    <w:p w14:paraId="30CEC17B">
      <w:pPr>
        <w:jc w:val="left"/>
        <w:rPr>
          <w:rFonts w:hint="eastAsia" w:ascii="Times New Roman" w:hAnsi="Times New Roman" w:eastAsiaTheme="minorEastAsia"/>
          <w:color w:val="auto"/>
          <w:sz w:val="24"/>
          <w:lang w:eastAsia="zh-CN" w:bidi="ar"/>
        </w:rPr>
      </w:pPr>
    </w:p>
    <w:p w14:paraId="06E14D79">
      <w:pPr>
        <w:jc w:val="left"/>
        <w:rPr>
          <w:rFonts w:hint="eastAsia" w:ascii="Times New Roman" w:hAnsi="Times New Roman" w:eastAsiaTheme="minorEastAsia"/>
          <w:color w:val="auto"/>
          <w:sz w:val="24"/>
          <w:lang w:eastAsia="zh-CN" w:bidi="ar"/>
        </w:rPr>
      </w:pPr>
    </w:p>
    <w:p w14:paraId="0C65E0DE">
      <w:pPr>
        <w:jc w:val="left"/>
        <w:rPr>
          <w:rFonts w:ascii="Times New Roman" w:hAnsi="Times New Roman"/>
          <w:color w:val="auto"/>
          <w:sz w:val="24"/>
          <w:lang w:bidi="ar"/>
        </w:rPr>
      </w:pPr>
    </w:p>
    <w:p w14:paraId="3B706A2F">
      <w:pPr>
        <w:jc w:val="left"/>
        <w:rPr>
          <w:rFonts w:ascii="Times New Roman" w:hAnsi="Times New Roman"/>
          <w:color w:val="auto"/>
          <w:sz w:val="24"/>
          <w:lang w:bidi="ar"/>
        </w:rPr>
      </w:pPr>
    </w:p>
    <w:p w14:paraId="62A65621">
      <w:pPr>
        <w:jc w:val="left"/>
        <w:rPr>
          <w:rFonts w:ascii="Times New Roman" w:hAnsi="Times New Roman"/>
          <w:color w:val="auto"/>
          <w:sz w:val="24"/>
          <w:lang w:bidi="ar"/>
        </w:rPr>
      </w:pPr>
    </w:p>
    <w:p w14:paraId="22430DA7">
      <w:pPr>
        <w:jc w:val="left"/>
        <w:rPr>
          <w:rFonts w:ascii="Times New Roman" w:hAnsi="Times New Roman" w:cs="Times New Roman"/>
          <w:color w:val="auto"/>
          <w:sz w:val="22"/>
          <w:szCs w:val="22"/>
        </w:rPr>
      </w:pPr>
    </w:p>
    <w:p w14:paraId="016F7519">
      <w:pPr>
        <w:jc w:val="left"/>
        <w:rPr>
          <w:rFonts w:ascii="Times New Roman" w:hAnsi="Times New Roman" w:cs="Times New Roman"/>
          <w:color w:val="auto"/>
          <w:sz w:val="22"/>
          <w:szCs w:val="22"/>
        </w:rPr>
      </w:pP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Segoe UI">
    <w:panose1 w:val="020B0502040204020203"/>
    <w:charset w:val="00"/>
    <w:family w:val="swiss"/>
    <w:pitch w:val="default"/>
    <w:sig w:usb0="E4002EFF" w:usb1="C000E47F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WViNGVkZjBjZjI5OTBlODY2ZjViMDVjNzE4NDM0OTUifQ=="/>
  </w:docVars>
  <w:rsids>
    <w:rsidRoot w:val="00BE66FD"/>
    <w:rsid w:val="0001609F"/>
    <w:rsid w:val="000572B0"/>
    <w:rsid w:val="00066C42"/>
    <w:rsid w:val="000830E9"/>
    <w:rsid w:val="000A7216"/>
    <w:rsid w:val="001117EB"/>
    <w:rsid w:val="00152139"/>
    <w:rsid w:val="00165353"/>
    <w:rsid w:val="001954EE"/>
    <w:rsid w:val="001D6A88"/>
    <w:rsid w:val="001D7743"/>
    <w:rsid w:val="001F1CB9"/>
    <w:rsid w:val="002302D6"/>
    <w:rsid w:val="00263B84"/>
    <w:rsid w:val="002965FD"/>
    <w:rsid w:val="002A34EB"/>
    <w:rsid w:val="002E460D"/>
    <w:rsid w:val="002F26ED"/>
    <w:rsid w:val="002F2B01"/>
    <w:rsid w:val="003671DC"/>
    <w:rsid w:val="003C4FFC"/>
    <w:rsid w:val="003C50E8"/>
    <w:rsid w:val="004245FB"/>
    <w:rsid w:val="00444FBB"/>
    <w:rsid w:val="004D0DBF"/>
    <w:rsid w:val="005219C0"/>
    <w:rsid w:val="005537EA"/>
    <w:rsid w:val="005B6F42"/>
    <w:rsid w:val="006637CC"/>
    <w:rsid w:val="006B4A4E"/>
    <w:rsid w:val="006C3B54"/>
    <w:rsid w:val="006D3748"/>
    <w:rsid w:val="006F12D7"/>
    <w:rsid w:val="00702D6C"/>
    <w:rsid w:val="00725322"/>
    <w:rsid w:val="00730DA4"/>
    <w:rsid w:val="00735DBF"/>
    <w:rsid w:val="00745044"/>
    <w:rsid w:val="007821D3"/>
    <w:rsid w:val="007A48A3"/>
    <w:rsid w:val="007B52E3"/>
    <w:rsid w:val="007F4D0F"/>
    <w:rsid w:val="00805D60"/>
    <w:rsid w:val="008259E3"/>
    <w:rsid w:val="00857946"/>
    <w:rsid w:val="008713FB"/>
    <w:rsid w:val="00886D41"/>
    <w:rsid w:val="008B3763"/>
    <w:rsid w:val="008D177C"/>
    <w:rsid w:val="008D2503"/>
    <w:rsid w:val="00920532"/>
    <w:rsid w:val="00921E80"/>
    <w:rsid w:val="00952B4E"/>
    <w:rsid w:val="00956E8F"/>
    <w:rsid w:val="0099187A"/>
    <w:rsid w:val="009A0463"/>
    <w:rsid w:val="009C03E3"/>
    <w:rsid w:val="009C6FB2"/>
    <w:rsid w:val="009D66B6"/>
    <w:rsid w:val="00A20E30"/>
    <w:rsid w:val="00A93CC9"/>
    <w:rsid w:val="00AB3CD9"/>
    <w:rsid w:val="00AC48BB"/>
    <w:rsid w:val="00B05718"/>
    <w:rsid w:val="00B22B28"/>
    <w:rsid w:val="00B403C4"/>
    <w:rsid w:val="00B4186E"/>
    <w:rsid w:val="00B469FE"/>
    <w:rsid w:val="00B62031"/>
    <w:rsid w:val="00B74638"/>
    <w:rsid w:val="00B901E1"/>
    <w:rsid w:val="00B93946"/>
    <w:rsid w:val="00BB28F0"/>
    <w:rsid w:val="00BE66FD"/>
    <w:rsid w:val="00BF32A1"/>
    <w:rsid w:val="00C32550"/>
    <w:rsid w:val="00C96BD2"/>
    <w:rsid w:val="00CC23D6"/>
    <w:rsid w:val="00D03072"/>
    <w:rsid w:val="00D079FC"/>
    <w:rsid w:val="00D75315"/>
    <w:rsid w:val="00D92C32"/>
    <w:rsid w:val="00DC62DD"/>
    <w:rsid w:val="00E100A8"/>
    <w:rsid w:val="00E12409"/>
    <w:rsid w:val="00EA36E2"/>
    <w:rsid w:val="00EE0475"/>
    <w:rsid w:val="00F5380A"/>
    <w:rsid w:val="00FA5DD8"/>
    <w:rsid w:val="00FB3E9E"/>
    <w:rsid w:val="00FB4761"/>
    <w:rsid w:val="00FC1726"/>
    <w:rsid w:val="01F56414"/>
    <w:rsid w:val="063F6284"/>
    <w:rsid w:val="0B7B7329"/>
    <w:rsid w:val="0E4D501C"/>
    <w:rsid w:val="18EF3129"/>
    <w:rsid w:val="1A73307E"/>
    <w:rsid w:val="1DB765D0"/>
    <w:rsid w:val="20273627"/>
    <w:rsid w:val="2A0F5233"/>
    <w:rsid w:val="2CEF34E4"/>
    <w:rsid w:val="2F4D663A"/>
    <w:rsid w:val="301530B3"/>
    <w:rsid w:val="31360AA6"/>
    <w:rsid w:val="36540285"/>
    <w:rsid w:val="38BC1569"/>
    <w:rsid w:val="3CB7227E"/>
    <w:rsid w:val="42106175"/>
    <w:rsid w:val="47C8675A"/>
    <w:rsid w:val="47EE281C"/>
    <w:rsid w:val="4A2A55B0"/>
    <w:rsid w:val="4AE660AD"/>
    <w:rsid w:val="4B6D7397"/>
    <w:rsid w:val="4D4D418C"/>
    <w:rsid w:val="4FD70516"/>
    <w:rsid w:val="51134D67"/>
    <w:rsid w:val="54047A2B"/>
    <w:rsid w:val="55EB62F2"/>
    <w:rsid w:val="5A157D01"/>
    <w:rsid w:val="5CA611A9"/>
    <w:rsid w:val="63164233"/>
    <w:rsid w:val="651B6440"/>
    <w:rsid w:val="66DC61DD"/>
    <w:rsid w:val="6CCA7D73"/>
    <w:rsid w:val="6D033D89"/>
    <w:rsid w:val="6FF12E49"/>
    <w:rsid w:val="71DB657E"/>
    <w:rsid w:val="73B27ECA"/>
    <w:rsid w:val="73B57063"/>
    <w:rsid w:val="788212DE"/>
    <w:rsid w:val="7B4154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fillcolor="#FFFFFF" fill="t" stroke="t">
      <v:fill on="t" focussize="0,0"/>
      <v:stroke color="#000000"/>
    </o:shapedefaults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rPr>
      <w:rFonts w:ascii="等线" w:hAnsi="等线" w:eastAsia="等线" w:cs="等线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  <w:tcPr>
      <w:tc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</w:tcBorders>
    </w:tcPr>
  </w:style>
  <w:style w:type="character" w:customStyle="1" w:styleId="7">
    <w:name w:val="页眉 字符"/>
    <w:basedOn w:val="6"/>
    <w:link w:val="3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character" w:customStyle="1" w:styleId="8">
    <w:name w:val="页脚 字符"/>
    <w:basedOn w:val="6"/>
    <w:link w:val="2"/>
    <w:qFormat/>
    <w:uiPriority w:val="0"/>
    <w:rPr>
      <w:rFonts w:asciiTheme="minorHAnsi" w:hAnsiTheme="minorHAnsi" w:eastAsiaTheme="minorEastAsia" w:cstheme="minorBidi"/>
      <w:kern w:val="2"/>
      <w:sz w:val="18"/>
      <w:szCs w:val="18"/>
    </w:rPr>
  </w:style>
  <w:style w:type="paragraph" w:customStyle="1" w:styleId="9">
    <w:name w:val="列表段落1"/>
    <w:basedOn w:val="1"/>
    <w:qFormat/>
    <w:uiPriority w:val="0"/>
    <w:pPr>
      <w:ind w:firstLine="420" w:firstLineChars="200"/>
    </w:pPr>
    <w:rPr>
      <w:rFonts w:ascii="Calibri" w:hAnsi="Calibri" w:eastAsia="宋体" w:cs="Times New Roman"/>
      <w:szCs w:val="21"/>
    </w:rPr>
  </w:style>
  <w:style w:type="character" w:customStyle="1" w:styleId="10">
    <w:name w:val="font21"/>
    <w:basedOn w:val="6"/>
    <w:qFormat/>
    <w:uiPriority w:val="0"/>
    <w:rPr>
      <w:rFonts w:hint="default" w:ascii="Times New Roman" w:hAnsi="Times New Roman" w:cs="Times New Roman"/>
      <w:b/>
      <w:bCs/>
      <w:color w:val="000000"/>
      <w:sz w:val="22"/>
      <w:szCs w:val="22"/>
      <w:u w:val="none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image" Target="media/image4.png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image" Target="media/image1.jpeg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28</Pages>
  <Words>498</Words>
  <Characters>2986</Characters>
  <Lines>144</Lines>
  <Paragraphs>40</Paragraphs>
  <TotalTime>44</TotalTime>
  <ScaleCrop>false</ScaleCrop>
  <LinksUpToDate>false</LinksUpToDate>
  <CharactersWithSpaces>3403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2024-02-28T13:27:00Z</dcterms:created>
  <dc:creator>hs</dc:creator>
  <cp:lastModifiedBy>且听来信</cp:lastModifiedBy>
  <dcterms:modified xsi:type="dcterms:W3CDTF">2025-05-11T06:15:38Z</dcterms:modified>
  <cp:revision>50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DE43C554C75F49388C93B55DBD097BC9_13</vt:lpwstr>
  </property>
  <property fmtid="{D5CDD505-2E9C-101B-9397-08002B2CF9AE}" pid="4" name="KSOTemplateDocerSaveRecord">
    <vt:lpwstr>eyJoZGlkIjoiYWViNGVkZjBjZjI5OTBlODY2ZjViMDVjNzE4NDM0OTUiLCJ1c2VySWQiOiIzODUwNzUxODEifQ==</vt:lpwstr>
  </property>
</Properties>
</file>