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85347" w14:textId="16F5E543" w:rsidR="00D71739" w:rsidRPr="00B51B63" w:rsidRDefault="0046310A">
      <w:pPr>
        <w:rPr>
          <w:rFonts w:ascii="Times New Roman" w:hAnsi="Times New Roman" w:cs="Times New Roman"/>
          <w:b/>
          <w:bCs/>
        </w:rPr>
      </w:pPr>
      <w:r w:rsidRPr="00B51B63">
        <w:rPr>
          <w:rFonts w:ascii="Times New Roman" w:hAnsi="Times New Roman" w:cs="Times New Roman"/>
          <w:b/>
          <w:bCs/>
        </w:rPr>
        <w:t>Supplementary Table 1: Multinomial Logistic Regression of Factors Associated with Depressive Symptoms among Senior Citizens</w:t>
      </w:r>
      <w:r w:rsidR="001145EC" w:rsidRPr="00B51B63">
        <w:rPr>
          <w:rFonts w:ascii="Times New Roman" w:hAnsi="Times New Roman" w:cs="Times New Roman"/>
          <w:b/>
          <w:bCs/>
        </w:rPr>
        <w:t xml:space="preserve"> </w:t>
      </w:r>
      <w:r w:rsidRPr="00B51B63">
        <w:rPr>
          <w:rFonts w:ascii="Times New Roman" w:hAnsi="Times New Roman" w:cs="Times New Roman"/>
          <w:b/>
          <w:bCs/>
        </w:rPr>
        <w:t>(</w:t>
      </w:r>
      <w:r w:rsidR="003C4688" w:rsidRPr="00B51B63">
        <w:rPr>
          <w:rFonts w:ascii="Times New Roman" w:hAnsi="Times New Roman" w:cs="Times New Roman"/>
          <w:b/>
          <w:bCs/>
        </w:rPr>
        <w:t>n</w:t>
      </w:r>
      <w:r w:rsidRPr="00B51B63">
        <w:rPr>
          <w:rFonts w:ascii="Times New Roman" w:hAnsi="Times New Roman" w:cs="Times New Roman"/>
          <w:b/>
          <w:bCs/>
        </w:rPr>
        <w:t>=205)</w:t>
      </w:r>
    </w:p>
    <w:tbl>
      <w:tblPr>
        <w:tblStyle w:val="TableGrid"/>
        <w:tblW w:w="5455" w:type="pct"/>
        <w:tblInd w:w="-365" w:type="dxa"/>
        <w:tblLook w:val="04A0" w:firstRow="1" w:lastRow="0" w:firstColumn="1" w:lastColumn="0" w:noHBand="0" w:noVBand="1"/>
      </w:tblPr>
      <w:tblGrid>
        <w:gridCol w:w="5272"/>
        <w:gridCol w:w="2019"/>
        <w:gridCol w:w="910"/>
        <w:gridCol w:w="2296"/>
        <w:gridCol w:w="910"/>
        <w:gridCol w:w="2109"/>
        <w:gridCol w:w="927"/>
      </w:tblGrid>
      <w:tr w:rsidR="000F59EF" w:rsidRPr="001145EC" w14:paraId="52587052" w14:textId="181E3658" w:rsidTr="007A3B59">
        <w:trPr>
          <w:trHeight w:val="391"/>
        </w:trPr>
        <w:tc>
          <w:tcPr>
            <w:tcW w:w="1825" w:type="pct"/>
            <w:vMerge w:val="restart"/>
          </w:tcPr>
          <w:p w14:paraId="0BA4F505" w14:textId="77777777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013" w:type="pct"/>
            <w:gridSpan w:val="2"/>
          </w:tcPr>
          <w:p w14:paraId="70E870D8" w14:textId="0D1B6CA0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Mild Symptoms Vs Normal</w:t>
            </w:r>
          </w:p>
        </w:tc>
        <w:tc>
          <w:tcPr>
            <w:tcW w:w="1109" w:type="pct"/>
            <w:gridSpan w:val="2"/>
          </w:tcPr>
          <w:p w14:paraId="2B130BCB" w14:textId="50EC90E2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Moderate Depression Vs.</w:t>
            </w:r>
            <w:r>
              <w:rPr>
                <w:rFonts w:cs="Times New Roman"/>
                <w:b/>
                <w:bCs/>
                <w:color w:val="000000" w:themeColor="text1"/>
              </w:rPr>
              <w:t xml:space="preserve"> </w:t>
            </w:r>
            <w:r w:rsidRPr="001145EC">
              <w:rPr>
                <w:rFonts w:cs="Times New Roman"/>
                <w:b/>
                <w:bCs/>
                <w:color w:val="000000" w:themeColor="text1"/>
              </w:rPr>
              <w:t>Normal</w:t>
            </w:r>
          </w:p>
        </w:tc>
        <w:tc>
          <w:tcPr>
            <w:tcW w:w="1052" w:type="pct"/>
            <w:gridSpan w:val="2"/>
          </w:tcPr>
          <w:p w14:paraId="5A179E97" w14:textId="75798C6B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Severe Depression Vs Normal</w:t>
            </w:r>
          </w:p>
        </w:tc>
      </w:tr>
      <w:tr w:rsidR="000F59EF" w:rsidRPr="001145EC" w14:paraId="49D56915" w14:textId="572BF1C7" w:rsidTr="007A3B59">
        <w:trPr>
          <w:trHeight w:val="71"/>
        </w:trPr>
        <w:tc>
          <w:tcPr>
            <w:tcW w:w="1825" w:type="pct"/>
            <w:vMerge/>
          </w:tcPr>
          <w:p w14:paraId="4B6521D2" w14:textId="77777777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699" w:type="pct"/>
          </w:tcPr>
          <w:p w14:paraId="01CF5CC5" w14:textId="39E2C54B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315" w:type="pct"/>
          </w:tcPr>
          <w:p w14:paraId="0B269F20" w14:textId="5FC6685C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p-value</w:t>
            </w:r>
          </w:p>
        </w:tc>
        <w:tc>
          <w:tcPr>
            <w:tcW w:w="795" w:type="pct"/>
          </w:tcPr>
          <w:p w14:paraId="63B352E3" w14:textId="4BB7A1CA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315" w:type="pct"/>
          </w:tcPr>
          <w:p w14:paraId="79ADDCDF" w14:textId="2AA8D10A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p-value</w:t>
            </w:r>
          </w:p>
        </w:tc>
        <w:tc>
          <w:tcPr>
            <w:tcW w:w="730" w:type="pct"/>
          </w:tcPr>
          <w:p w14:paraId="717FAB24" w14:textId="5EC6B087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322" w:type="pct"/>
          </w:tcPr>
          <w:p w14:paraId="4BE740D9" w14:textId="29683ED5" w:rsidR="000F59EF" w:rsidRPr="001145EC" w:rsidRDefault="000F59EF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0F59EF" w:rsidRPr="001145EC" w14:paraId="48E8D65F" w14:textId="01AFB1B5" w:rsidTr="007A3B59">
        <w:trPr>
          <w:trHeight w:val="180"/>
        </w:trPr>
        <w:tc>
          <w:tcPr>
            <w:tcW w:w="1825" w:type="pct"/>
          </w:tcPr>
          <w:p w14:paraId="3BC67E52" w14:textId="77777777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699" w:type="pct"/>
          </w:tcPr>
          <w:p w14:paraId="46E7C721" w14:textId="77777777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0489D37B" w14:textId="77777777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08B4DEE7" w14:textId="203DF918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66D03597" w14:textId="77777777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3D34D404" w14:textId="1DFF50EC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4C411D4F" w14:textId="77777777" w:rsidR="00776A3E" w:rsidRPr="001145EC" w:rsidRDefault="00776A3E" w:rsidP="00070815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489E8B62" w14:textId="790E2E26" w:rsidTr="007A3B59">
        <w:trPr>
          <w:trHeight w:val="189"/>
        </w:trPr>
        <w:tc>
          <w:tcPr>
            <w:tcW w:w="1825" w:type="pct"/>
          </w:tcPr>
          <w:p w14:paraId="2774D866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60-70</w:t>
            </w:r>
          </w:p>
        </w:tc>
        <w:tc>
          <w:tcPr>
            <w:tcW w:w="699" w:type="pct"/>
          </w:tcPr>
          <w:p w14:paraId="5A0E692B" w14:textId="2AB5EF19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15" w:type="pct"/>
          </w:tcPr>
          <w:p w14:paraId="530A1474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00C4D4AB" w14:textId="0E2ABB6A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15" w:type="pct"/>
          </w:tcPr>
          <w:p w14:paraId="37DE0089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27002175" w14:textId="18649339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22" w:type="pct"/>
          </w:tcPr>
          <w:p w14:paraId="300D5F77" w14:textId="2811D478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51A29C4E" w14:textId="0C143538" w:rsidTr="007A3B59">
        <w:trPr>
          <w:trHeight w:val="97"/>
        </w:trPr>
        <w:tc>
          <w:tcPr>
            <w:tcW w:w="1825" w:type="pct"/>
          </w:tcPr>
          <w:p w14:paraId="05560FA3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70-80</w:t>
            </w:r>
          </w:p>
        </w:tc>
        <w:tc>
          <w:tcPr>
            <w:tcW w:w="699" w:type="pct"/>
          </w:tcPr>
          <w:p w14:paraId="7E7FABE1" w14:textId="35049B5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0.986 (0.469-1.995)</w:t>
            </w:r>
          </w:p>
        </w:tc>
        <w:tc>
          <w:tcPr>
            <w:tcW w:w="315" w:type="pct"/>
          </w:tcPr>
          <w:p w14:paraId="02136C8F" w14:textId="7F0A93A5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0.929</w:t>
            </w:r>
          </w:p>
        </w:tc>
        <w:tc>
          <w:tcPr>
            <w:tcW w:w="795" w:type="pct"/>
          </w:tcPr>
          <w:p w14:paraId="41B22043" w14:textId="0CD23772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0.980 (0.402-2.393)</w:t>
            </w:r>
          </w:p>
        </w:tc>
        <w:tc>
          <w:tcPr>
            <w:tcW w:w="315" w:type="pct"/>
          </w:tcPr>
          <w:p w14:paraId="2A40FA27" w14:textId="1289BABA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0.965</w:t>
            </w:r>
          </w:p>
        </w:tc>
        <w:tc>
          <w:tcPr>
            <w:tcW w:w="730" w:type="pct"/>
          </w:tcPr>
          <w:p w14:paraId="4B802329" w14:textId="1A52D16D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3.056 (1.033-9.036)</w:t>
            </w:r>
          </w:p>
        </w:tc>
        <w:tc>
          <w:tcPr>
            <w:tcW w:w="322" w:type="pct"/>
          </w:tcPr>
          <w:p w14:paraId="7E4A68C7" w14:textId="07C8F35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0.043</w:t>
            </w:r>
            <w:r w:rsidR="0061472B">
              <w:rPr>
                <w:rFonts w:cs="Times New Roman"/>
                <w:color w:val="000000" w:themeColor="text1"/>
              </w:rPr>
              <w:t>*</w:t>
            </w:r>
          </w:p>
        </w:tc>
      </w:tr>
      <w:tr w:rsidR="000A0F2F" w:rsidRPr="001145EC" w14:paraId="2534C146" w14:textId="07A2866B" w:rsidTr="007A3B59">
        <w:trPr>
          <w:trHeight w:val="189"/>
        </w:trPr>
        <w:tc>
          <w:tcPr>
            <w:tcW w:w="1825" w:type="pct"/>
          </w:tcPr>
          <w:p w14:paraId="66535019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 xml:space="preserve">≥80 </w:t>
            </w:r>
          </w:p>
        </w:tc>
        <w:tc>
          <w:tcPr>
            <w:tcW w:w="699" w:type="pct"/>
          </w:tcPr>
          <w:p w14:paraId="1387A506" w14:textId="404E644D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1.380 (0.468-4.069)</w:t>
            </w:r>
          </w:p>
        </w:tc>
        <w:tc>
          <w:tcPr>
            <w:tcW w:w="315" w:type="pct"/>
          </w:tcPr>
          <w:p w14:paraId="1100ABD2" w14:textId="1F1ADA2D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0.559</w:t>
            </w:r>
          </w:p>
        </w:tc>
        <w:tc>
          <w:tcPr>
            <w:tcW w:w="795" w:type="pct"/>
          </w:tcPr>
          <w:p w14:paraId="4CF8AE74" w14:textId="4D03F241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1.438 (0.393-5.262)</w:t>
            </w:r>
          </w:p>
        </w:tc>
        <w:tc>
          <w:tcPr>
            <w:tcW w:w="315" w:type="pct"/>
          </w:tcPr>
          <w:p w14:paraId="603C5088" w14:textId="56FEBADA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0.585</w:t>
            </w:r>
          </w:p>
        </w:tc>
        <w:tc>
          <w:tcPr>
            <w:tcW w:w="730" w:type="pct"/>
          </w:tcPr>
          <w:p w14:paraId="4329E877" w14:textId="028445BC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4.074 (0.957-17.337)</w:t>
            </w:r>
          </w:p>
        </w:tc>
        <w:tc>
          <w:tcPr>
            <w:tcW w:w="322" w:type="pct"/>
          </w:tcPr>
          <w:p w14:paraId="010B6E8C" w14:textId="2773E263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0.057</w:t>
            </w:r>
          </w:p>
        </w:tc>
      </w:tr>
      <w:tr w:rsidR="000A0F2F" w:rsidRPr="001145EC" w14:paraId="105BD8A4" w14:textId="2E9CA2C3" w:rsidTr="007A3B59">
        <w:trPr>
          <w:trHeight w:val="189"/>
        </w:trPr>
        <w:tc>
          <w:tcPr>
            <w:tcW w:w="1825" w:type="pct"/>
          </w:tcPr>
          <w:p w14:paraId="73E76D5F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Sex</w:t>
            </w:r>
          </w:p>
        </w:tc>
        <w:tc>
          <w:tcPr>
            <w:tcW w:w="699" w:type="pct"/>
          </w:tcPr>
          <w:p w14:paraId="0AD0442E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780EF3D5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4F1BD406" w14:textId="61CC5CBF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2B6F6065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49132B8E" w14:textId="04EA4BEC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4A1CEBA1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4E005609" w14:textId="52886E32" w:rsidTr="007A3B59">
        <w:trPr>
          <w:trHeight w:val="189"/>
        </w:trPr>
        <w:tc>
          <w:tcPr>
            <w:tcW w:w="1825" w:type="pct"/>
          </w:tcPr>
          <w:p w14:paraId="2E92BA43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Male</w:t>
            </w:r>
          </w:p>
        </w:tc>
        <w:tc>
          <w:tcPr>
            <w:tcW w:w="699" w:type="pct"/>
          </w:tcPr>
          <w:p w14:paraId="58897BEE" w14:textId="148DB6D1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15" w:type="pct"/>
          </w:tcPr>
          <w:p w14:paraId="40AB022B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4D5FCBB2" w14:textId="1BAB3D7B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15" w:type="pct"/>
          </w:tcPr>
          <w:p w14:paraId="1025BDA9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2140BDC6" w14:textId="13624B16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22" w:type="pct"/>
          </w:tcPr>
          <w:p w14:paraId="56F84922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31C3D9E6" w14:textId="0E1A7672" w:rsidTr="007A3B59">
        <w:trPr>
          <w:trHeight w:val="189"/>
        </w:trPr>
        <w:tc>
          <w:tcPr>
            <w:tcW w:w="1825" w:type="pct"/>
          </w:tcPr>
          <w:p w14:paraId="7DF16BDC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Female</w:t>
            </w:r>
          </w:p>
        </w:tc>
        <w:tc>
          <w:tcPr>
            <w:tcW w:w="699" w:type="pct"/>
          </w:tcPr>
          <w:p w14:paraId="7C832F6E" w14:textId="2CFC0FD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0.786 (0.401-1.541)</w:t>
            </w:r>
          </w:p>
        </w:tc>
        <w:tc>
          <w:tcPr>
            <w:tcW w:w="315" w:type="pct"/>
          </w:tcPr>
          <w:p w14:paraId="51C51FC4" w14:textId="64E2332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0.487</w:t>
            </w:r>
          </w:p>
        </w:tc>
        <w:tc>
          <w:tcPr>
            <w:tcW w:w="795" w:type="pct"/>
          </w:tcPr>
          <w:p w14:paraId="454FADB5" w14:textId="1E8186DC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2.381 (1.030-5.505)</w:t>
            </w:r>
          </w:p>
        </w:tc>
        <w:tc>
          <w:tcPr>
            <w:tcW w:w="315" w:type="pct"/>
          </w:tcPr>
          <w:p w14:paraId="28F31C5C" w14:textId="7DFA6E0B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0.043</w:t>
            </w:r>
            <w:r w:rsidR="00277053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30" w:type="pct"/>
          </w:tcPr>
          <w:p w14:paraId="31E0A273" w14:textId="06081B2F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4.190 (1.421-12.358)</w:t>
            </w:r>
          </w:p>
        </w:tc>
        <w:tc>
          <w:tcPr>
            <w:tcW w:w="322" w:type="pct"/>
          </w:tcPr>
          <w:p w14:paraId="283EA5C5" w14:textId="432AE9C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0.009</w:t>
            </w:r>
            <w:r w:rsidR="0061472B">
              <w:rPr>
                <w:rFonts w:cs="Times New Roman"/>
                <w:color w:val="000000" w:themeColor="text1"/>
              </w:rPr>
              <w:t>*</w:t>
            </w:r>
          </w:p>
        </w:tc>
      </w:tr>
      <w:tr w:rsidR="000A0F2F" w:rsidRPr="001145EC" w14:paraId="0F7862F5" w14:textId="066A2C72" w:rsidTr="007A3B59">
        <w:trPr>
          <w:trHeight w:val="51"/>
        </w:trPr>
        <w:tc>
          <w:tcPr>
            <w:tcW w:w="1825" w:type="pct"/>
          </w:tcPr>
          <w:p w14:paraId="418B1383" w14:textId="77777777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  <w:r w:rsidRPr="001145EC">
              <w:rPr>
                <w:rFonts w:cs="Times New Roman"/>
                <w:b/>
                <w:bCs/>
              </w:rPr>
              <w:t>Ethnicity</w:t>
            </w:r>
          </w:p>
        </w:tc>
        <w:tc>
          <w:tcPr>
            <w:tcW w:w="699" w:type="pct"/>
          </w:tcPr>
          <w:p w14:paraId="7FB97479" w14:textId="77777777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15" w:type="pct"/>
          </w:tcPr>
          <w:p w14:paraId="1964109A" w14:textId="77777777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795" w:type="pct"/>
          </w:tcPr>
          <w:p w14:paraId="37E9EE46" w14:textId="1260748D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15" w:type="pct"/>
          </w:tcPr>
          <w:p w14:paraId="6BBA2F15" w14:textId="77777777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730" w:type="pct"/>
          </w:tcPr>
          <w:p w14:paraId="48E4AC32" w14:textId="1193BCAF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22" w:type="pct"/>
          </w:tcPr>
          <w:p w14:paraId="3237B588" w14:textId="77777777" w:rsidR="00614711" w:rsidRPr="001145EC" w:rsidRDefault="00614711" w:rsidP="00614711">
            <w:pPr>
              <w:rPr>
                <w:rFonts w:cs="Times New Roman"/>
                <w:b/>
                <w:bCs/>
              </w:rPr>
            </w:pPr>
          </w:p>
        </w:tc>
      </w:tr>
      <w:tr w:rsidR="000A0F2F" w:rsidRPr="001145EC" w14:paraId="7603F079" w14:textId="1E3BEB04" w:rsidTr="007A3B59">
        <w:trPr>
          <w:trHeight w:val="189"/>
        </w:trPr>
        <w:tc>
          <w:tcPr>
            <w:tcW w:w="1825" w:type="pct"/>
          </w:tcPr>
          <w:p w14:paraId="187906BB" w14:textId="77777777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Dalit</w:t>
            </w:r>
          </w:p>
        </w:tc>
        <w:tc>
          <w:tcPr>
            <w:tcW w:w="699" w:type="pct"/>
          </w:tcPr>
          <w:p w14:paraId="5097E821" w14:textId="56BC1D6F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0.927(0.327-2.631)</w:t>
            </w:r>
          </w:p>
        </w:tc>
        <w:tc>
          <w:tcPr>
            <w:tcW w:w="315" w:type="pct"/>
          </w:tcPr>
          <w:p w14:paraId="0A39EB8B" w14:textId="031913FC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0.887</w:t>
            </w:r>
          </w:p>
        </w:tc>
        <w:tc>
          <w:tcPr>
            <w:tcW w:w="795" w:type="pct"/>
          </w:tcPr>
          <w:p w14:paraId="13A786BA" w14:textId="43D7A763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0.983 (0.292-3.310)</w:t>
            </w:r>
          </w:p>
        </w:tc>
        <w:tc>
          <w:tcPr>
            <w:tcW w:w="315" w:type="pct"/>
          </w:tcPr>
          <w:p w14:paraId="6E47EDB2" w14:textId="0E9D9404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0.979</w:t>
            </w:r>
          </w:p>
        </w:tc>
        <w:tc>
          <w:tcPr>
            <w:tcW w:w="730" w:type="pct"/>
          </w:tcPr>
          <w:p w14:paraId="573C10BA" w14:textId="1C3B6E37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0.281 (0.052-1.518)</w:t>
            </w:r>
          </w:p>
        </w:tc>
        <w:tc>
          <w:tcPr>
            <w:tcW w:w="322" w:type="pct"/>
          </w:tcPr>
          <w:p w14:paraId="7BB3AC4D" w14:textId="29BF518B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0.140</w:t>
            </w:r>
          </w:p>
        </w:tc>
      </w:tr>
      <w:tr w:rsidR="000A0F2F" w:rsidRPr="001145EC" w14:paraId="345CD029" w14:textId="36E5FA7D" w:rsidTr="007A3B59">
        <w:trPr>
          <w:trHeight w:val="189"/>
        </w:trPr>
        <w:tc>
          <w:tcPr>
            <w:tcW w:w="1825" w:type="pct"/>
          </w:tcPr>
          <w:p w14:paraId="102D492C" w14:textId="77777777" w:rsidR="00614711" w:rsidRPr="001145EC" w:rsidRDefault="00614711" w:rsidP="00614711">
            <w:pPr>
              <w:rPr>
                <w:rFonts w:cs="Times New Roman"/>
              </w:rPr>
            </w:pPr>
            <w:proofErr w:type="spellStart"/>
            <w:r w:rsidRPr="001145EC">
              <w:rPr>
                <w:rFonts w:cs="Times New Roman"/>
              </w:rPr>
              <w:t>Janajati</w:t>
            </w:r>
            <w:proofErr w:type="spellEnd"/>
          </w:p>
        </w:tc>
        <w:tc>
          <w:tcPr>
            <w:tcW w:w="699" w:type="pct"/>
          </w:tcPr>
          <w:p w14:paraId="1D5D7AA5" w14:textId="43E4F394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0.296 (0.133-0.665)</w:t>
            </w:r>
          </w:p>
        </w:tc>
        <w:tc>
          <w:tcPr>
            <w:tcW w:w="315" w:type="pct"/>
          </w:tcPr>
          <w:p w14:paraId="0E4EBC8C" w14:textId="460F8FA9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0.003</w:t>
            </w:r>
            <w:r w:rsidR="00A535A9">
              <w:rPr>
                <w:rFonts w:cs="Times New Roman"/>
              </w:rPr>
              <w:t>*</w:t>
            </w:r>
          </w:p>
        </w:tc>
        <w:tc>
          <w:tcPr>
            <w:tcW w:w="795" w:type="pct"/>
          </w:tcPr>
          <w:p w14:paraId="192A8BF6" w14:textId="4B7781CF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0.291 (0.111-0.769)</w:t>
            </w:r>
          </w:p>
        </w:tc>
        <w:tc>
          <w:tcPr>
            <w:tcW w:w="315" w:type="pct"/>
          </w:tcPr>
          <w:p w14:paraId="5D27A320" w14:textId="0B5C9250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0.012</w:t>
            </w:r>
            <w:r w:rsidR="00277053">
              <w:rPr>
                <w:rFonts w:cs="Times New Roman"/>
              </w:rPr>
              <w:t>*</w:t>
            </w:r>
          </w:p>
        </w:tc>
        <w:tc>
          <w:tcPr>
            <w:tcW w:w="730" w:type="pct"/>
          </w:tcPr>
          <w:p w14:paraId="4B59072D" w14:textId="34C49DD5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0.179 (0.062-0.514)</w:t>
            </w:r>
          </w:p>
        </w:tc>
        <w:tc>
          <w:tcPr>
            <w:tcW w:w="322" w:type="pct"/>
          </w:tcPr>
          <w:p w14:paraId="2FC75245" w14:textId="60565299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0</w:t>
            </w:r>
            <w:r w:rsidR="003A36AE">
              <w:rPr>
                <w:rFonts w:cs="Times New Roman"/>
              </w:rPr>
              <w:t>.</w:t>
            </w:r>
            <w:r w:rsidRPr="001145EC">
              <w:rPr>
                <w:rFonts w:cs="Times New Roman"/>
              </w:rPr>
              <w:t>001</w:t>
            </w:r>
            <w:r w:rsidR="0061472B">
              <w:rPr>
                <w:rFonts w:cs="Times New Roman"/>
              </w:rPr>
              <w:t>*</w:t>
            </w:r>
          </w:p>
        </w:tc>
      </w:tr>
      <w:tr w:rsidR="000A0F2F" w:rsidRPr="001145EC" w14:paraId="158BAFF6" w14:textId="0CABF823" w:rsidTr="007A3B59">
        <w:trPr>
          <w:trHeight w:val="180"/>
        </w:trPr>
        <w:tc>
          <w:tcPr>
            <w:tcW w:w="1825" w:type="pct"/>
          </w:tcPr>
          <w:p w14:paraId="67AA910E" w14:textId="77777777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Brahmin/Chhetri</w:t>
            </w:r>
          </w:p>
        </w:tc>
        <w:tc>
          <w:tcPr>
            <w:tcW w:w="699" w:type="pct"/>
          </w:tcPr>
          <w:p w14:paraId="1CA80590" w14:textId="7D6A083F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15" w:type="pct"/>
          </w:tcPr>
          <w:p w14:paraId="1887F2BE" w14:textId="77777777" w:rsidR="00614711" w:rsidRPr="001145EC" w:rsidRDefault="00614711" w:rsidP="00614711">
            <w:pPr>
              <w:rPr>
                <w:rFonts w:cs="Times New Roman"/>
              </w:rPr>
            </w:pPr>
          </w:p>
        </w:tc>
        <w:tc>
          <w:tcPr>
            <w:tcW w:w="795" w:type="pct"/>
          </w:tcPr>
          <w:p w14:paraId="36EDEAA4" w14:textId="233175FB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15" w:type="pct"/>
          </w:tcPr>
          <w:p w14:paraId="13F72D58" w14:textId="77777777" w:rsidR="00614711" w:rsidRPr="001145EC" w:rsidRDefault="00614711" w:rsidP="00614711">
            <w:pPr>
              <w:rPr>
                <w:rFonts w:cs="Times New Roman"/>
              </w:rPr>
            </w:pPr>
          </w:p>
        </w:tc>
        <w:tc>
          <w:tcPr>
            <w:tcW w:w="730" w:type="pct"/>
          </w:tcPr>
          <w:p w14:paraId="77AB24E6" w14:textId="52274352" w:rsidR="00614711" w:rsidRPr="001145EC" w:rsidRDefault="00614711" w:rsidP="00614711">
            <w:pPr>
              <w:rPr>
                <w:rFonts w:cs="Times New Roman"/>
              </w:rPr>
            </w:pPr>
            <w:r w:rsidRPr="001145EC">
              <w:rPr>
                <w:rFonts w:cs="Times New Roman"/>
              </w:rPr>
              <w:t>Ref</w:t>
            </w:r>
          </w:p>
        </w:tc>
        <w:tc>
          <w:tcPr>
            <w:tcW w:w="322" w:type="pct"/>
          </w:tcPr>
          <w:p w14:paraId="3C5B0CBD" w14:textId="77777777" w:rsidR="00614711" w:rsidRPr="001145EC" w:rsidRDefault="00614711" w:rsidP="00614711">
            <w:pPr>
              <w:rPr>
                <w:rFonts w:cs="Times New Roman"/>
              </w:rPr>
            </w:pPr>
          </w:p>
        </w:tc>
      </w:tr>
      <w:tr w:rsidR="000A0F2F" w:rsidRPr="001145EC" w14:paraId="77369B8E" w14:textId="0C048714" w:rsidTr="007A3B59">
        <w:trPr>
          <w:trHeight w:val="189"/>
        </w:trPr>
        <w:tc>
          <w:tcPr>
            <w:tcW w:w="1825" w:type="pct"/>
          </w:tcPr>
          <w:p w14:paraId="2AEA3D18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Marital status</w:t>
            </w:r>
          </w:p>
        </w:tc>
        <w:tc>
          <w:tcPr>
            <w:tcW w:w="699" w:type="pct"/>
          </w:tcPr>
          <w:p w14:paraId="5780241E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455CEEA7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63B41F0E" w14:textId="32781F7E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09A1FAA6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2E67CCDE" w14:textId="0C934A9C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24BECAA2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1B3E434E" w14:textId="46705D73" w:rsidTr="007A3B59">
        <w:trPr>
          <w:trHeight w:val="189"/>
        </w:trPr>
        <w:tc>
          <w:tcPr>
            <w:tcW w:w="1825" w:type="pct"/>
          </w:tcPr>
          <w:p w14:paraId="04FA8EA0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Married</w:t>
            </w:r>
          </w:p>
        </w:tc>
        <w:tc>
          <w:tcPr>
            <w:tcW w:w="699" w:type="pct"/>
          </w:tcPr>
          <w:p w14:paraId="2F994A9B" w14:textId="7618817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3B5F446F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115A1767" w14:textId="3829D5B2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3593B027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1710EEDD" w14:textId="37F7E182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5FBDF23F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6A6CAB39" w14:textId="15034331" w:rsidTr="007A3B59">
        <w:trPr>
          <w:trHeight w:val="189"/>
        </w:trPr>
        <w:tc>
          <w:tcPr>
            <w:tcW w:w="1825" w:type="pct"/>
          </w:tcPr>
          <w:p w14:paraId="3EA8BD23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Widowed/Widower</w:t>
            </w:r>
          </w:p>
        </w:tc>
        <w:tc>
          <w:tcPr>
            <w:tcW w:w="699" w:type="pct"/>
          </w:tcPr>
          <w:p w14:paraId="12CCA55C" w14:textId="1880AC2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2.045 (0.996-4.203)</w:t>
            </w:r>
          </w:p>
        </w:tc>
        <w:tc>
          <w:tcPr>
            <w:tcW w:w="315" w:type="pct"/>
          </w:tcPr>
          <w:p w14:paraId="01FE2648" w14:textId="0EB91DEC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0.052</w:t>
            </w:r>
          </w:p>
        </w:tc>
        <w:tc>
          <w:tcPr>
            <w:tcW w:w="795" w:type="pct"/>
          </w:tcPr>
          <w:p w14:paraId="6F2FF495" w14:textId="00988505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3.196 (1.366-7.475)</w:t>
            </w:r>
          </w:p>
        </w:tc>
        <w:tc>
          <w:tcPr>
            <w:tcW w:w="315" w:type="pct"/>
          </w:tcPr>
          <w:p w14:paraId="1D0A07DD" w14:textId="7965B358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0.007</w:t>
            </w:r>
            <w:r w:rsidR="00277053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30" w:type="pct"/>
          </w:tcPr>
          <w:p w14:paraId="765FCF4D" w14:textId="03BD8E11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4.545 (1.695-12.118)</w:t>
            </w:r>
          </w:p>
        </w:tc>
        <w:tc>
          <w:tcPr>
            <w:tcW w:w="322" w:type="pct"/>
          </w:tcPr>
          <w:p w14:paraId="39355C48" w14:textId="6AABAE5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0.003</w:t>
            </w:r>
            <w:r w:rsidR="0061472B">
              <w:rPr>
                <w:rFonts w:cs="Times New Roman"/>
                <w:color w:val="000000" w:themeColor="text1"/>
              </w:rPr>
              <w:t>*</w:t>
            </w:r>
          </w:p>
        </w:tc>
      </w:tr>
      <w:tr w:rsidR="000A0F2F" w:rsidRPr="001145EC" w14:paraId="011917F4" w14:textId="4F2219CF" w:rsidTr="007A3B59">
        <w:trPr>
          <w:trHeight w:val="189"/>
        </w:trPr>
        <w:tc>
          <w:tcPr>
            <w:tcW w:w="1825" w:type="pct"/>
          </w:tcPr>
          <w:p w14:paraId="65F19CCB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Family type</w:t>
            </w:r>
          </w:p>
        </w:tc>
        <w:tc>
          <w:tcPr>
            <w:tcW w:w="699" w:type="pct"/>
          </w:tcPr>
          <w:p w14:paraId="56EB5442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7C1494AD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7331FDA5" w14:textId="0E0F4D49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3740DB18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3494C3F5" w14:textId="24DC6CA6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6A450A5D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5683C1AB" w14:textId="75AB8EC3" w:rsidTr="007A3B59">
        <w:trPr>
          <w:trHeight w:val="189"/>
        </w:trPr>
        <w:tc>
          <w:tcPr>
            <w:tcW w:w="1825" w:type="pct"/>
          </w:tcPr>
          <w:p w14:paraId="3AB896F3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Nuclear</w:t>
            </w:r>
          </w:p>
        </w:tc>
        <w:tc>
          <w:tcPr>
            <w:tcW w:w="699" w:type="pct"/>
          </w:tcPr>
          <w:p w14:paraId="7C7EE6FD" w14:textId="3883304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1.073 (0.466-2.472_</w:t>
            </w:r>
          </w:p>
        </w:tc>
        <w:tc>
          <w:tcPr>
            <w:tcW w:w="315" w:type="pct"/>
          </w:tcPr>
          <w:p w14:paraId="4A17A2AC" w14:textId="685A5B74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0.869</w:t>
            </w:r>
          </w:p>
        </w:tc>
        <w:tc>
          <w:tcPr>
            <w:tcW w:w="795" w:type="pct"/>
          </w:tcPr>
          <w:p w14:paraId="2A58230F" w14:textId="71178FAA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1.053 (0377-2.943)</w:t>
            </w:r>
          </w:p>
        </w:tc>
        <w:tc>
          <w:tcPr>
            <w:tcW w:w="315" w:type="pct"/>
          </w:tcPr>
          <w:p w14:paraId="0ADECE66" w14:textId="7FE0BCD4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0.921</w:t>
            </w:r>
          </w:p>
        </w:tc>
        <w:tc>
          <w:tcPr>
            <w:tcW w:w="730" w:type="pct"/>
          </w:tcPr>
          <w:p w14:paraId="726F2E56" w14:textId="40D20BF4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2.194 (0.774-6.219)</w:t>
            </w:r>
          </w:p>
        </w:tc>
        <w:tc>
          <w:tcPr>
            <w:tcW w:w="322" w:type="pct"/>
          </w:tcPr>
          <w:p w14:paraId="5190CE24" w14:textId="50B6C0FA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0.139</w:t>
            </w:r>
          </w:p>
        </w:tc>
      </w:tr>
      <w:tr w:rsidR="000A0F2F" w:rsidRPr="001145EC" w14:paraId="600B6D4C" w14:textId="3B412C4C" w:rsidTr="007A3B59">
        <w:trPr>
          <w:trHeight w:val="189"/>
        </w:trPr>
        <w:tc>
          <w:tcPr>
            <w:tcW w:w="1825" w:type="pct"/>
          </w:tcPr>
          <w:p w14:paraId="17A996D0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Joint</w:t>
            </w:r>
          </w:p>
        </w:tc>
        <w:tc>
          <w:tcPr>
            <w:tcW w:w="699" w:type="pct"/>
          </w:tcPr>
          <w:p w14:paraId="131ED4E8" w14:textId="2EC5AD33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3106B3F4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1B3A99B9" w14:textId="2F0E6683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55B671B2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07C106E6" w14:textId="1337752E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4E4D24B1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3896BE00" w14:textId="00858647" w:rsidTr="007A3B59">
        <w:trPr>
          <w:trHeight w:val="189"/>
        </w:trPr>
        <w:tc>
          <w:tcPr>
            <w:tcW w:w="1825" w:type="pct"/>
          </w:tcPr>
          <w:p w14:paraId="316CDE3E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Education</w:t>
            </w:r>
          </w:p>
        </w:tc>
        <w:tc>
          <w:tcPr>
            <w:tcW w:w="699" w:type="pct"/>
          </w:tcPr>
          <w:p w14:paraId="7C7688DB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4FC52705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43934B38" w14:textId="69327526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261F2A1A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0AF097B7" w14:textId="5334A808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1D7CFB75" w14:textId="77777777" w:rsidR="00614711" w:rsidRPr="001145EC" w:rsidRDefault="00614711" w:rsidP="00614711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50A0D8EF" w14:textId="5EC76AAE" w:rsidTr="007A3B59">
        <w:trPr>
          <w:trHeight w:val="189"/>
        </w:trPr>
        <w:tc>
          <w:tcPr>
            <w:tcW w:w="1825" w:type="pct"/>
          </w:tcPr>
          <w:p w14:paraId="0A03D8CD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Illiterate</w:t>
            </w:r>
          </w:p>
        </w:tc>
        <w:tc>
          <w:tcPr>
            <w:tcW w:w="699" w:type="pct"/>
          </w:tcPr>
          <w:p w14:paraId="7A81A8B1" w14:textId="6CE3DF8F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1.085 (0.561-2.097)</w:t>
            </w:r>
          </w:p>
        </w:tc>
        <w:tc>
          <w:tcPr>
            <w:tcW w:w="315" w:type="pct"/>
          </w:tcPr>
          <w:p w14:paraId="3ACDE4F0" w14:textId="0594DD91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0.809</w:t>
            </w:r>
          </w:p>
        </w:tc>
        <w:tc>
          <w:tcPr>
            <w:tcW w:w="795" w:type="pct"/>
          </w:tcPr>
          <w:p w14:paraId="5DA7C75A" w14:textId="5D2C0440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1.974 (0.842-4.627)</w:t>
            </w:r>
          </w:p>
        </w:tc>
        <w:tc>
          <w:tcPr>
            <w:tcW w:w="315" w:type="pct"/>
          </w:tcPr>
          <w:p w14:paraId="3071BCAE" w14:textId="1D57B99B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0.118</w:t>
            </w:r>
          </w:p>
        </w:tc>
        <w:tc>
          <w:tcPr>
            <w:tcW w:w="730" w:type="pct"/>
          </w:tcPr>
          <w:p w14:paraId="4CDA3983" w14:textId="1DA4ED3B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3.008 (1.021-8.860)</w:t>
            </w:r>
          </w:p>
        </w:tc>
        <w:tc>
          <w:tcPr>
            <w:tcW w:w="322" w:type="pct"/>
          </w:tcPr>
          <w:p w14:paraId="23547CE0" w14:textId="574C3BFC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0.046</w:t>
            </w:r>
            <w:r w:rsidR="0061472B">
              <w:rPr>
                <w:rFonts w:cs="Times New Roman"/>
                <w:color w:val="000000" w:themeColor="text1"/>
              </w:rPr>
              <w:t>*</w:t>
            </w:r>
          </w:p>
        </w:tc>
      </w:tr>
      <w:tr w:rsidR="000A0F2F" w:rsidRPr="001145EC" w14:paraId="6B501FBD" w14:textId="7B476F7E" w:rsidTr="007A3B59">
        <w:trPr>
          <w:trHeight w:val="189"/>
        </w:trPr>
        <w:tc>
          <w:tcPr>
            <w:tcW w:w="1825" w:type="pct"/>
          </w:tcPr>
          <w:p w14:paraId="45AF25F6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 xml:space="preserve">Literate </w:t>
            </w:r>
          </w:p>
        </w:tc>
        <w:tc>
          <w:tcPr>
            <w:tcW w:w="699" w:type="pct"/>
          </w:tcPr>
          <w:p w14:paraId="14FE762A" w14:textId="07D1C0EA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0492264C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4064052B" w14:textId="529BBD4C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017CDBCD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42B75C36" w14:textId="4C4CAD7E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7E8D37F8" w14:textId="77777777" w:rsidR="00614711" w:rsidRPr="001145EC" w:rsidRDefault="00614711" w:rsidP="00614711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4EE860AD" w14:textId="0128FFDB" w:rsidTr="007A3B59">
        <w:trPr>
          <w:trHeight w:val="189"/>
        </w:trPr>
        <w:tc>
          <w:tcPr>
            <w:tcW w:w="1825" w:type="pct"/>
          </w:tcPr>
          <w:p w14:paraId="4D4799E9" w14:textId="7777777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 xml:space="preserve">Financial support from </w:t>
            </w:r>
            <w:r w:rsidRPr="001145EC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offspring</w:t>
            </w:r>
          </w:p>
        </w:tc>
        <w:tc>
          <w:tcPr>
            <w:tcW w:w="699" w:type="pct"/>
          </w:tcPr>
          <w:p w14:paraId="2BB5D059" w14:textId="7777777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69120411" w14:textId="7777777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20819C76" w14:textId="74973D2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371F426F" w14:textId="7777777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294238A6" w14:textId="656D8F4C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1CEC30E1" w14:textId="7777777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5E3F10BC" w14:textId="2C1BE3AF" w:rsidTr="007A3B59">
        <w:trPr>
          <w:trHeight w:val="189"/>
        </w:trPr>
        <w:tc>
          <w:tcPr>
            <w:tcW w:w="1825" w:type="pct"/>
          </w:tcPr>
          <w:p w14:paraId="43D1AF4E" w14:textId="77777777" w:rsidR="00614711" w:rsidRPr="001145EC" w:rsidRDefault="00614711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Yes</w:t>
            </w:r>
          </w:p>
        </w:tc>
        <w:tc>
          <w:tcPr>
            <w:tcW w:w="699" w:type="pct"/>
          </w:tcPr>
          <w:p w14:paraId="0E360124" w14:textId="02626D82" w:rsidR="00614711" w:rsidRPr="001145EC" w:rsidRDefault="00783700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1.169 (0.604-2.262)</w:t>
            </w:r>
          </w:p>
        </w:tc>
        <w:tc>
          <w:tcPr>
            <w:tcW w:w="315" w:type="pct"/>
          </w:tcPr>
          <w:p w14:paraId="02C58767" w14:textId="4D06ACA5" w:rsidR="00614711" w:rsidRPr="001145EC" w:rsidRDefault="00783700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0.642</w:t>
            </w:r>
          </w:p>
        </w:tc>
        <w:tc>
          <w:tcPr>
            <w:tcW w:w="795" w:type="pct"/>
          </w:tcPr>
          <w:p w14:paraId="15426DBE" w14:textId="549399A9" w:rsidR="00614711" w:rsidRPr="001145EC" w:rsidRDefault="00783700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1.739 (0.767-3.941)</w:t>
            </w:r>
          </w:p>
        </w:tc>
        <w:tc>
          <w:tcPr>
            <w:tcW w:w="315" w:type="pct"/>
          </w:tcPr>
          <w:p w14:paraId="6AE6C3EC" w14:textId="5487F5F9" w:rsidR="00614711" w:rsidRPr="001145EC" w:rsidRDefault="00783700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0.185</w:t>
            </w:r>
          </w:p>
        </w:tc>
        <w:tc>
          <w:tcPr>
            <w:tcW w:w="730" w:type="pct"/>
          </w:tcPr>
          <w:p w14:paraId="1F0FA5C4" w14:textId="32DBB842" w:rsidR="00614711" w:rsidRPr="001145EC" w:rsidRDefault="00783700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0.942 (0.363-2.442)</w:t>
            </w:r>
          </w:p>
        </w:tc>
        <w:tc>
          <w:tcPr>
            <w:tcW w:w="322" w:type="pct"/>
          </w:tcPr>
          <w:p w14:paraId="44FA7B8A" w14:textId="515EE09E" w:rsidR="00614711" w:rsidRPr="001145EC" w:rsidRDefault="00783700" w:rsidP="0061471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0.902</w:t>
            </w:r>
          </w:p>
        </w:tc>
      </w:tr>
      <w:tr w:rsidR="000A0F2F" w:rsidRPr="001145EC" w14:paraId="11D7045C" w14:textId="58623FDA" w:rsidTr="007A3B59">
        <w:trPr>
          <w:trHeight w:val="189"/>
        </w:trPr>
        <w:tc>
          <w:tcPr>
            <w:tcW w:w="1825" w:type="pct"/>
          </w:tcPr>
          <w:p w14:paraId="3471EE7D" w14:textId="77777777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No</w:t>
            </w:r>
          </w:p>
        </w:tc>
        <w:tc>
          <w:tcPr>
            <w:tcW w:w="699" w:type="pct"/>
          </w:tcPr>
          <w:p w14:paraId="66D5D557" w14:textId="17614E58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5BE4FF7C" w14:textId="77777777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254BC504" w14:textId="0B07486F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73F30A24" w14:textId="77777777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45CA1E23" w14:textId="31728239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4C3860C4" w14:textId="77777777" w:rsidR="00783700" w:rsidRPr="001145EC" w:rsidRDefault="00783700" w:rsidP="00783700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1E6C942F" w14:textId="29E51F7D" w:rsidTr="007A3B59">
        <w:trPr>
          <w:trHeight w:val="189"/>
        </w:trPr>
        <w:tc>
          <w:tcPr>
            <w:tcW w:w="1825" w:type="pct"/>
          </w:tcPr>
          <w:p w14:paraId="00CEF3D3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Economic status (IWI)</w:t>
            </w:r>
          </w:p>
        </w:tc>
        <w:tc>
          <w:tcPr>
            <w:tcW w:w="699" w:type="pct"/>
          </w:tcPr>
          <w:p w14:paraId="57925F14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1B6C9B91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215A8A2A" w14:textId="7B2A28D0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186F58B3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07BA4CA3" w14:textId="4DD8FD04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55F5C18B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5C9DE380" w14:textId="500EE81B" w:rsidTr="007A3B59">
        <w:trPr>
          <w:trHeight w:val="189"/>
        </w:trPr>
        <w:tc>
          <w:tcPr>
            <w:tcW w:w="1825" w:type="pct"/>
          </w:tcPr>
          <w:p w14:paraId="467DA132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Very Poor (1</w:t>
            </w:r>
            <w:r w:rsidRPr="001145EC">
              <w:rPr>
                <w:rFonts w:cs="Times New Roman"/>
                <w:color w:val="000000" w:themeColor="text1"/>
                <w:vertAlign w:val="superscript"/>
              </w:rPr>
              <w:t>st</w:t>
            </w:r>
            <w:r w:rsidRPr="001145EC">
              <w:rPr>
                <w:rFonts w:cs="Times New Roman"/>
                <w:color w:val="000000" w:themeColor="text1"/>
              </w:rPr>
              <w:t xml:space="preserve"> Quintile)</w:t>
            </w:r>
          </w:p>
        </w:tc>
        <w:tc>
          <w:tcPr>
            <w:tcW w:w="699" w:type="pct"/>
          </w:tcPr>
          <w:p w14:paraId="7DECFFE8" w14:textId="68446AE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3.274 (1.171-9.152)</w:t>
            </w:r>
          </w:p>
        </w:tc>
        <w:tc>
          <w:tcPr>
            <w:tcW w:w="315" w:type="pct"/>
          </w:tcPr>
          <w:p w14:paraId="6F49CB14" w14:textId="5E071B8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0.024</w:t>
            </w:r>
            <w:r w:rsidR="00A535A9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95" w:type="pct"/>
          </w:tcPr>
          <w:p w14:paraId="40C15DB6" w14:textId="27981B0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0.743 (0.167-3.311)</w:t>
            </w:r>
          </w:p>
        </w:tc>
        <w:tc>
          <w:tcPr>
            <w:tcW w:w="315" w:type="pct"/>
          </w:tcPr>
          <w:p w14:paraId="62288802" w14:textId="1E616AA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 xml:space="preserve">0.697 </w:t>
            </w:r>
          </w:p>
        </w:tc>
        <w:tc>
          <w:tcPr>
            <w:tcW w:w="730" w:type="pct"/>
          </w:tcPr>
          <w:p w14:paraId="4CC80150" w14:textId="35F6C19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1.444 (0.376-5.551)</w:t>
            </w:r>
          </w:p>
        </w:tc>
        <w:tc>
          <w:tcPr>
            <w:tcW w:w="322" w:type="pct"/>
          </w:tcPr>
          <w:p w14:paraId="66EB4240" w14:textId="2F69E600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0.592</w:t>
            </w:r>
          </w:p>
        </w:tc>
      </w:tr>
      <w:tr w:rsidR="000A0F2F" w:rsidRPr="001145EC" w14:paraId="5EFC0170" w14:textId="6A598769" w:rsidTr="007A3B59">
        <w:trPr>
          <w:trHeight w:val="189"/>
        </w:trPr>
        <w:tc>
          <w:tcPr>
            <w:tcW w:w="1825" w:type="pct"/>
          </w:tcPr>
          <w:p w14:paraId="302D900D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Poor (2</w:t>
            </w:r>
            <w:r w:rsidRPr="001145EC">
              <w:rPr>
                <w:rFonts w:cs="Times New Roman"/>
                <w:color w:val="000000" w:themeColor="text1"/>
                <w:vertAlign w:val="superscript"/>
              </w:rPr>
              <w:t>nd</w:t>
            </w:r>
            <w:r w:rsidRPr="001145EC">
              <w:rPr>
                <w:rFonts w:cs="Times New Roman"/>
                <w:color w:val="000000" w:themeColor="text1"/>
              </w:rPr>
              <w:t xml:space="preserve"> Quintile)</w:t>
            </w:r>
          </w:p>
        </w:tc>
        <w:tc>
          <w:tcPr>
            <w:tcW w:w="699" w:type="pct"/>
          </w:tcPr>
          <w:p w14:paraId="2B224F35" w14:textId="2390378E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2.063 (0.680-6.264)</w:t>
            </w:r>
          </w:p>
        </w:tc>
        <w:tc>
          <w:tcPr>
            <w:tcW w:w="315" w:type="pct"/>
          </w:tcPr>
          <w:p w14:paraId="1DF7319B" w14:textId="079F69B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0.201</w:t>
            </w:r>
          </w:p>
        </w:tc>
        <w:tc>
          <w:tcPr>
            <w:tcW w:w="795" w:type="pct"/>
          </w:tcPr>
          <w:p w14:paraId="688C5FAD" w14:textId="4DF1802B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2.122 (0.636-7.079)</w:t>
            </w:r>
          </w:p>
        </w:tc>
        <w:tc>
          <w:tcPr>
            <w:tcW w:w="315" w:type="pct"/>
          </w:tcPr>
          <w:p w14:paraId="5A188A38" w14:textId="12002DD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0.221</w:t>
            </w:r>
          </w:p>
        </w:tc>
        <w:tc>
          <w:tcPr>
            <w:tcW w:w="730" w:type="pct"/>
          </w:tcPr>
          <w:p w14:paraId="54E42966" w14:textId="25D3D81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1.857 (0.504-6.848)</w:t>
            </w:r>
          </w:p>
        </w:tc>
        <w:tc>
          <w:tcPr>
            <w:tcW w:w="322" w:type="pct"/>
          </w:tcPr>
          <w:p w14:paraId="07ACB225" w14:textId="5651D341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0.352</w:t>
            </w:r>
          </w:p>
        </w:tc>
      </w:tr>
      <w:tr w:rsidR="000A0F2F" w:rsidRPr="001145EC" w14:paraId="3ABB8D84" w14:textId="073AF79B" w:rsidTr="007A3B59">
        <w:trPr>
          <w:trHeight w:val="189"/>
        </w:trPr>
        <w:tc>
          <w:tcPr>
            <w:tcW w:w="1825" w:type="pct"/>
          </w:tcPr>
          <w:p w14:paraId="04D000CE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Middle Class (3</w:t>
            </w:r>
            <w:r w:rsidRPr="001145EC">
              <w:rPr>
                <w:rFonts w:cs="Times New Roman"/>
                <w:color w:val="000000" w:themeColor="text1"/>
                <w:vertAlign w:val="superscript"/>
              </w:rPr>
              <w:t>rd</w:t>
            </w:r>
            <w:r w:rsidRPr="001145EC">
              <w:rPr>
                <w:rFonts w:cs="Times New Roman"/>
                <w:color w:val="000000" w:themeColor="text1"/>
              </w:rPr>
              <w:t xml:space="preserve"> Quintile)</w:t>
            </w:r>
          </w:p>
        </w:tc>
        <w:tc>
          <w:tcPr>
            <w:tcW w:w="699" w:type="pct"/>
          </w:tcPr>
          <w:p w14:paraId="2B22CEF8" w14:textId="35BF17A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1.825 (0.640-5.200)</w:t>
            </w:r>
          </w:p>
        </w:tc>
        <w:tc>
          <w:tcPr>
            <w:tcW w:w="315" w:type="pct"/>
          </w:tcPr>
          <w:p w14:paraId="636EAE42" w14:textId="01A918E0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</w:t>
            </w:r>
            <w:r w:rsidR="00A535A9">
              <w:rPr>
                <w:rFonts w:cs="Times New Roman"/>
                <w:color w:val="000000" w:themeColor="text1"/>
              </w:rPr>
              <w:t>.</w:t>
            </w:r>
            <w:r w:rsidRPr="001145EC">
              <w:rPr>
                <w:rFonts w:cs="Times New Roman"/>
                <w:color w:val="000000" w:themeColor="text1"/>
              </w:rPr>
              <w:t>260</w:t>
            </w:r>
          </w:p>
        </w:tc>
        <w:tc>
          <w:tcPr>
            <w:tcW w:w="795" w:type="pct"/>
          </w:tcPr>
          <w:p w14:paraId="558FD8DD" w14:textId="4E773B8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2.150 (0.704-6.572)</w:t>
            </w:r>
          </w:p>
        </w:tc>
        <w:tc>
          <w:tcPr>
            <w:tcW w:w="315" w:type="pct"/>
          </w:tcPr>
          <w:p w14:paraId="6B33F096" w14:textId="63DF1D1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0.179</w:t>
            </w:r>
          </w:p>
        </w:tc>
        <w:tc>
          <w:tcPr>
            <w:tcW w:w="730" w:type="pct"/>
          </w:tcPr>
          <w:p w14:paraId="520AABCB" w14:textId="4D265024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0.684 (0.152-3.088)</w:t>
            </w:r>
          </w:p>
        </w:tc>
        <w:tc>
          <w:tcPr>
            <w:tcW w:w="322" w:type="pct"/>
          </w:tcPr>
          <w:p w14:paraId="7C39B7B1" w14:textId="23CDE8D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0.622</w:t>
            </w:r>
          </w:p>
        </w:tc>
      </w:tr>
      <w:tr w:rsidR="000A0F2F" w:rsidRPr="001145EC" w14:paraId="163504B0" w14:textId="4D48FEF4" w:rsidTr="007A3B59">
        <w:trPr>
          <w:trHeight w:val="189"/>
        </w:trPr>
        <w:tc>
          <w:tcPr>
            <w:tcW w:w="1825" w:type="pct"/>
          </w:tcPr>
          <w:p w14:paraId="4830E103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Upper Class (4</w:t>
            </w:r>
            <w:r w:rsidRPr="001145EC">
              <w:rPr>
                <w:rFonts w:cs="Times New Roman"/>
                <w:color w:val="000000" w:themeColor="text1"/>
                <w:vertAlign w:val="superscript"/>
              </w:rPr>
              <w:t>th</w:t>
            </w:r>
            <w:r w:rsidRPr="001145EC">
              <w:rPr>
                <w:rFonts w:cs="Times New Roman"/>
                <w:color w:val="000000" w:themeColor="text1"/>
              </w:rPr>
              <w:t xml:space="preserve"> Quintile)</w:t>
            </w:r>
          </w:p>
        </w:tc>
        <w:tc>
          <w:tcPr>
            <w:tcW w:w="699" w:type="pct"/>
          </w:tcPr>
          <w:p w14:paraId="2A1AE44D" w14:textId="54F34438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1.005 (0.333-3.035)</w:t>
            </w:r>
          </w:p>
        </w:tc>
        <w:tc>
          <w:tcPr>
            <w:tcW w:w="315" w:type="pct"/>
          </w:tcPr>
          <w:p w14:paraId="6CF06990" w14:textId="75D1FBC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0.993</w:t>
            </w:r>
          </w:p>
        </w:tc>
        <w:tc>
          <w:tcPr>
            <w:tcW w:w="795" w:type="pct"/>
          </w:tcPr>
          <w:p w14:paraId="579B3AAC" w14:textId="54A1443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0.323 (0.061-1.713)</w:t>
            </w:r>
          </w:p>
        </w:tc>
        <w:tc>
          <w:tcPr>
            <w:tcW w:w="315" w:type="pct"/>
          </w:tcPr>
          <w:p w14:paraId="4E7D47A7" w14:textId="36FEB42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0184</w:t>
            </w:r>
          </w:p>
        </w:tc>
        <w:tc>
          <w:tcPr>
            <w:tcW w:w="730" w:type="pct"/>
          </w:tcPr>
          <w:p w14:paraId="47454E51" w14:textId="49FBDCF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0.188 (0.021-1.684)</w:t>
            </w:r>
          </w:p>
        </w:tc>
        <w:tc>
          <w:tcPr>
            <w:tcW w:w="322" w:type="pct"/>
          </w:tcPr>
          <w:p w14:paraId="0469C803" w14:textId="4B3534E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0.135</w:t>
            </w:r>
          </w:p>
        </w:tc>
      </w:tr>
      <w:tr w:rsidR="000A0F2F" w:rsidRPr="001145EC" w14:paraId="551F1A65" w14:textId="692AC7BF" w:rsidTr="007A3B59">
        <w:trPr>
          <w:trHeight w:val="180"/>
        </w:trPr>
        <w:tc>
          <w:tcPr>
            <w:tcW w:w="1825" w:type="pct"/>
          </w:tcPr>
          <w:p w14:paraId="0B018A30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Rich (5</w:t>
            </w:r>
            <w:r w:rsidRPr="001145EC">
              <w:rPr>
                <w:rFonts w:cs="Times New Roman"/>
                <w:color w:val="000000" w:themeColor="text1"/>
                <w:vertAlign w:val="superscript"/>
              </w:rPr>
              <w:t>th</w:t>
            </w:r>
            <w:r w:rsidRPr="001145EC">
              <w:rPr>
                <w:rFonts w:cs="Times New Roman"/>
                <w:color w:val="000000" w:themeColor="text1"/>
              </w:rPr>
              <w:t xml:space="preserve"> Quintile)</w:t>
            </w:r>
          </w:p>
        </w:tc>
        <w:tc>
          <w:tcPr>
            <w:tcW w:w="699" w:type="pct"/>
          </w:tcPr>
          <w:p w14:paraId="15031111" w14:textId="62693D3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70EDC860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5F90896C" w14:textId="627876D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2EFB7F9D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7BAA9E82" w14:textId="27B39E4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293DCE1E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5657053B" w14:textId="431925AC" w:rsidTr="007A3B59">
        <w:trPr>
          <w:trHeight w:val="180"/>
        </w:trPr>
        <w:tc>
          <w:tcPr>
            <w:tcW w:w="1825" w:type="pct"/>
          </w:tcPr>
          <w:p w14:paraId="38209DEB" w14:textId="63707F80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Alcohol consumption</w:t>
            </w:r>
          </w:p>
        </w:tc>
        <w:tc>
          <w:tcPr>
            <w:tcW w:w="699" w:type="pct"/>
          </w:tcPr>
          <w:p w14:paraId="2885ABBC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7484AAA2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3AF3E528" w14:textId="6D2D0E26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2D9FE867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39944D09" w14:textId="015B7B90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36C709FB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5AD0DF77" w14:textId="0CD6BB80" w:rsidTr="007A3B59">
        <w:trPr>
          <w:trHeight w:val="180"/>
        </w:trPr>
        <w:tc>
          <w:tcPr>
            <w:tcW w:w="1825" w:type="pct"/>
          </w:tcPr>
          <w:p w14:paraId="196535E2" w14:textId="1A19B332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Never</w:t>
            </w:r>
          </w:p>
        </w:tc>
        <w:tc>
          <w:tcPr>
            <w:tcW w:w="699" w:type="pct"/>
          </w:tcPr>
          <w:p w14:paraId="20CB3288" w14:textId="6F7B967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416DCB40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72CF84F4" w14:textId="2B8FA13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1F8713F9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30AD58FE" w14:textId="13D38CD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24E3E4C2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3A1A78FE" w14:textId="55CBB659" w:rsidTr="007A3B59">
        <w:trPr>
          <w:trHeight w:val="180"/>
        </w:trPr>
        <w:tc>
          <w:tcPr>
            <w:tcW w:w="1825" w:type="pct"/>
          </w:tcPr>
          <w:p w14:paraId="7806DB5D" w14:textId="24A08C01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Current</w:t>
            </w:r>
          </w:p>
        </w:tc>
        <w:tc>
          <w:tcPr>
            <w:tcW w:w="699" w:type="pct"/>
          </w:tcPr>
          <w:p w14:paraId="7545403B" w14:textId="5AC6DEE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0.767 (0.320-1.835)</w:t>
            </w:r>
          </w:p>
        </w:tc>
        <w:tc>
          <w:tcPr>
            <w:tcW w:w="315" w:type="pct"/>
          </w:tcPr>
          <w:p w14:paraId="29BD57C8" w14:textId="3FA5412E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0.551</w:t>
            </w:r>
          </w:p>
        </w:tc>
        <w:tc>
          <w:tcPr>
            <w:tcW w:w="795" w:type="pct"/>
          </w:tcPr>
          <w:p w14:paraId="2DEE18D6" w14:textId="3C8309D0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0.048 (0.006-0.393)</w:t>
            </w:r>
          </w:p>
        </w:tc>
        <w:tc>
          <w:tcPr>
            <w:tcW w:w="315" w:type="pct"/>
          </w:tcPr>
          <w:p w14:paraId="111076EC" w14:textId="4D9E1E38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0.005</w:t>
            </w:r>
            <w:r w:rsidR="00277053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30" w:type="pct"/>
          </w:tcPr>
          <w:p w14:paraId="615092E4" w14:textId="658CE10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0.483 (0.137-1.710)</w:t>
            </w:r>
          </w:p>
        </w:tc>
        <w:tc>
          <w:tcPr>
            <w:tcW w:w="322" w:type="pct"/>
          </w:tcPr>
          <w:p w14:paraId="031F664D" w14:textId="7D27973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0.259</w:t>
            </w:r>
          </w:p>
        </w:tc>
      </w:tr>
      <w:tr w:rsidR="000A0F2F" w:rsidRPr="001145EC" w14:paraId="4036C8EF" w14:textId="66A45603" w:rsidTr="007A3B59">
        <w:trPr>
          <w:trHeight w:val="180"/>
        </w:trPr>
        <w:tc>
          <w:tcPr>
            <w:tcW w:w="1825" w:type="pct"/>
          </w:tcPr>
          <w:p w14:paraId="18DBB837" w14:textId="10C7401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Past</w:t>
            </w:r>
          </w:p>
        </w:tc>
        <w:tc>
          <w:tcPr>
            <w:tcW w:w="699" w:type="pct"/>
          </w:tcPr>
          <w:p w14:paraId="20D4BA09" w14:textId="2924277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0.843 (0.404-2.098)</w:t>
            </w:r>
          </w:p>
        </w:tc>
        <w:tc>
          <w:tcPr>
            <w:tcW w:w="315" w:type="pct"/>
          </w:tcPr>
          <w:p w14:paraId="47970E2B" w14:textId="364987D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0.843</w:t>
            </w:r>
          </w:p>
        </w:tc>
        <w:tc>
          <w:tcPr>
            <w:tcW w:w="795" w:type="pct"/>
          </w:tcPr>
          <w:p w14:paraId="635E8F8D" w14:textId="2F718FD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0.657 (0.272-1.587)</w:t>
            </w:r>
          </w:p>
        </w:tc>
        <w:tc>
          <w:tcPr>
            <w:tcW w:w="315" w:type="pct"/>
          </w:tcPr>
          <w:p w14:paraId="336F6F8F" w14:textId="7C474B6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0.351</w:t>
            </w:r>
          </w:p>
        </w:tc>
        <w:tc>
          <w:tcPr>
            <w:tcW w:w="730" w:type="pct"/>
          </w:tcPr>
          <w:p w14:paraId="4C4934F8" w14:textId="53C6532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0.739 (0.243-2.250)</w:t>
            </w:r>
          </w:p>
        </w:tc>
        <w:tc>
          <w:tcPr>
            <w:tcW w:w="322" w:type="pct"/>
          </w:tcPr>
          <w:p w14:paraId="49849A37" w14:textId="5C0A635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0.595</w:t>
            </w:r>
          </w:p>
        </w:tc>
      </w:tr>
      <w:tr w:rsidR="000A0F2F" w:rsidRPr="001145EC" w14:paraId="4AD6F6A2" w14:textId="7F1D1AC0" w:rsidTr="007A3B59">
        <w:trPr>
          <w:trHeight w:val="180"/>
        </w:trPr>
        <w:tc>
          <w:tcPr>
            <w:tcW w:w="1825" w:type="pct"/>
          </w:tcPr>
          <w:p w14:paraId="54FB6177" w14:textId="33C08DF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Smoking Tobacco</w:t>
            </w:r>
          </w:p>
        </w:tc>
        <w:tc>
          <w:tcPr>
            <w:tcW w:w="699" w:type="pct"/>
          </w:tcPr>
          <w:p w14:paraId="240FA143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7CE4CA02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0AB9681D" w14:textId="09076CC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05916972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245E1C80" w14:textId="55179A90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1A9831BC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149CE680" w14:textId="5BB8C80C" w:rsidTr="007A3B59">
        <w:trPr>
          <w:trHeight w:val="180"/>
        </w:trPr>
        <w:tc>
          <w:tcPr>
            <w:tcW w:w="1825" w:type="pct"/>
          </w:tcPr>
          <w:p w14:paraId="70AC148A" w14:textId="6243736C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Never</w:t>
            </w:r>
          </w:p>
        </w:tc>
        <w:tc>
          <w:tcPr>
            <w:tcW w:w="699" w:type="pct"/>
          </w:tcPr>
          <w:p w14:paraId="4D59E1AE" w14:textId="029B5DC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15BBA187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5D0DEC83" w14:textId="558DD8B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732A20EF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205223C0" w14:textId="0C56308E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5ADF4A87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0BBE24D0" w14:textId="433AF289" w:rsidTr="007A3B59">
        <w:trPr>
          <w:trHeight w:val="180"/>
        </w:trPr>
        <w:tc>
          <w:tcPr>
            <w:tcW w:w="1825" w:type="pct"/>
          </w:tcPr>
          <w:p w14:paraId="04A01123" w14:textId="189702C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Current</w:t>
            </w:r>
          </w:p>
        </w:tc>
        <w:tc>
          <w:tcPr>
            <w:tcW w:w="699" w:type="pct"/>
          </w:tcPr>
          <w:p w14:paraId="379EE8E9" w14:textId="0A713DC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1.892 (0.732-4.890)</w:t>
            </w:r>
          </w:p>
        </w:tc>
        <w:tc>
          <w:tcPr>
            <w:tcW w:w="315" w:type="pct"/>
          </w:tcPr>
          <w:p w14:paraId="0D4C2DFE" w14:textId="12FB2B6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0.188</w:t>
            </w:r>
          </w:p>
        </w:tc>
        <w:tc>
          <w:tcPr>
            <w:tcW w:w="795" w:type="pct"/>
          </w:tcPr>
          <w:p w14:paraId="33EEA1C8" w14:textId="4B237B74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0.745 (0.211-2.636)</w:t>
            </w:r>
          </w:p>
        </w:tc>
        <w:tc>
          <w:tcPr>
            <w:tcW w:w="315" w:type="pct"/>
          </w:tcPr>
          <w:p w14:paraId="1FFBD14C" w14:textId="51C8C1A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0.649</w:t>
            </w:r>
          </w:p>
        </w:tc>
        <w:tc>
          <w:tcPr>
            <w:tcW w:w="730" w:type="pct"/>
          </w:tcPr>
          <w:p w14:paraId="440EE01F" w14:textId="142DAD3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1.025 (0.232-4.527)</w:t>
            </w:r>
          </w:p>
        </w:tc>
        <w:tc>
          <w:tcPr>
            <w:tcW w:w="322" w:type="pct"/>
          </w:tcPr>
          <w:p w14:paraId="47775546" w14:textId="1554A221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0.974</w:t>
            </w:r>
          </w:p>
        </w:tc>
      </w:tr>
      <w:tr w:rsidR="000A0F2F" w:rsidRPr="001145EC" w14:paraId="3CD79574" w14:textId="480F40A9" w:rsidTr="007A3B59">
        <w:trPr>
          <w:trHeight w:val="180"/>
        </w:trPr>
        <w:tc>
          <w:tcPr>
            <w:tcW w:w="1825" w:type="pct"/>
          </w:tcPr>
          <w:p w14:paraId="12009EC5" w14:textId="358D4B3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lastRenderedPageBreak/>
              <w:t>Past</w:t>
            </w:r>
          </w:p>
        </w:tc>
        <w:tc>
          <w:tcPr>
            <w:tcW w:w="699" w:type="pct"/>
          </w:tcPr>
          <w:p w14:paraId="24B82416" w14:textId="6456785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2.716 (1.236-5.968)</w:t>
            </w:r>
          </w:p>
        </w:tc>
        <w:tc>
          <w:tcPr>
            <w:tcW w:w="315" w:type="pct"/>
          </w:tcPr>
          <w:p w14:paraId="4929E5AD" w14:textId="4F2BFFF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0.013</w:t>
            </w:r>
            <w:r w:rsidR="00A535A9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95" w:type="pct"/>
          </w:tcPr>
          <w:p w14:paraId="6308BB5D" w14:textId="3F93D52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1.657 (0.681-4.029)</w:t>
            </w:r>
          </w:p>
        </w:tc>
        <w:tc>
          <w:tcPr>
            <w:tcW w:w="315" w:type="pct"/>
          </w:tcPr>
          <w:p w14:paraId="7B752F34" w14:textId="26E8A1D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0.266</w:t>
            </w:r>
          </w:p>
        </w:tc>
        <w:tc>
          <w:tcPr>
            <w:tcW w:w="730" w:type="pct"/>
          </w:tcPr>
          <w:p w14:paraId="119099EF" w14:textId="7B0A17DB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2.278 (0.776-6.690)</w:t>
            </w:r>
          </w:p>
        </w:tc>
        <w:tc>
          <w:tcPr>
            <w:tcW w:w="322" w:type="pct"/>
          </w:tcPr>
          <w:p w14:paraId="0C307242" w14:textId="4C029EC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0.134</w:t>
            </w:r>
          </w:p>
        </w:tc>
      </w:tr>
      <w:tr w:rsidR="000A0F2F" w:rsidRPr="001145EC" w14:paraId="2BCEE473" w14:textId="399BFFCE" w:rsidTr="007A3B59">
        <w:trPr>
          <w:trHeight w:val="180"/>
        </w:trPr>
        <w:tc>
          <w:tcPr>
            <w:tcW w:w="1825" w:type="pct"/>
          </w:tcPr>
          <w:p w14:paraId="6E8CD4DC" w14:textId="3B1ED23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 xml:space="preserve">Chewing tobacco </w:t>
            </w:r>
          </w:p>
        </w:tc>
        <w:tc>
          <w:tcPr>
            <w:tcW w:w="699" w:type="pct"/>
          </w:tcPr>
          <w:p w14:paraId="76FB85B5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7634D9FC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2A6B3816" w14:textId="675D0279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0B2773E3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642ED53A" w14:textId="59A0DC12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30B153A9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14837C6D" w14:textId="1DE33B5C" w:rsidTr="007A3B59">
        <w:trPr>
          <w:trHeight w:val="180"/>
        </w:trPr>
        <w:tc>
          <w:tcPr>
            <w:tcW w:w="1825" w:type="pct"/>
          </w:tcPr>
          <w:p w14:paraId="10A4920B" w14:textId="13491F91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Never</w:t>
            </w:r>
          </w:p>
        </w:tc>
        <w:tc>
          <w:tcPr>
            <w:tcW w:w="699" w:type="pct"/>
          </w:tcPr>
          <w:p w14:paraId="411D2604" w14:textId="1D36CCEE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3D7CAF50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1237BB43" w14:textId="0E8D49D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188FDC99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4CC70CD5" w14:textId="03957AA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2" w:type="pct"/>
          </w:tcPr>
          <w:p w14:paraId="3168FE68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5F76596F" w14:textId="23F4A849" w:rsidTr="007A3B59">
        <w:trPr>
          <w:trHeight w:val="180"/>
        </w:trPr>
        <w:tc>
          <w:tcPr>
            <w:tcW w:w="1825" w:type="pct"/>
          </w:tcPr>
          <w:p w14:paraId="5574087C" w14:textId="5A51CFB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Current</w:t>
            </w:r>
          </w:p>
        </w:tc>
        <w:tc>
          <w:tcPr>
            <w:tcW w:w="699" w:type="pct"/>
          </w:tcPr>
          <w:p w14:paraId="6BA79B4E" w14:textId="716651BE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1.084 (0.491-2.396)</w:t>
            </w:r>
          </w:p>
        </w:tc>
        <w:tc>
          <w:tcPr>
            <w:tcW w:w="315" w:type="pct"/>
          </w:tcPr>
          <w:p w14:paraId="05BE8F5D" w14:textId="725BCAF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0.842</w:t>
            </w:r>
          </w:p>
        </w:tc>
        <w:tc>
          <w:tcPr>
            <w:tcW w:w="795" w:type="pct"/>
          </w:tcPr>
          <w:p w14:paraId="4DCE773F" w14:textId="5242E9E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0.774 (0.254-2.361)</w:t>
            </w:r>
          </w:p>
        </w:tc>
        <w:tc>
          <w:tcPr>
            <w:tcW w:w="315" w:type="pct"/>
          </w:tcPr>
          <w:p w14:paraId="63EA22BF" w14:textId="725E7F9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0.653</w:t>
            </w:r>
          </w:p>
        </w:tc>
        <w:tc>
          <w:tcPr>
            <w:tcW w:w="730" w:type="pct"/>
          </w:tcPr>
          <w:p w14:paraId="4F81B59A" w14:textId="6A11D974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0.572 (0.149-2.196)</w:t>
            </w:r>
          </w:p>
        </w:tc>
        <w:tc>
          <w:tcPr>
            <w:tcW w:w="322" w:type="pct"/>
          </w:tcPr>
          <w:p w14:paraId="7BE8BD73" w14:textId="4CBD97D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0.416</w:t>
            </w:r>
          </w:p>
        </w:tc>
      </w:tr>
      <w:tr w:rsidR="000A0F2F" w:rsidRPr="001145EC" w14:paraId="24232D92" w14:textId="2AB8E92D" w:rsidTr="007A3B59">
        <w:trPr>
          <w:trHeight w:val="180"/>
        </w:trPr>
        <w:tc>
          <w:tcPr>
            <w:tcW w:w="1825" w:type="pct"/>
          </w:tcPr>
          <w:p w14:paraId="5899ECED" w14:textId="7497FBF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Past</w:t>
            </w:r>
          </w:p>
        </w:tc>
        <w:tc>
          <w:tcPr>
            <w:tcW w:w="699" w:type="pct"/>
          </w:tcPr>
          <w:p w14:paraId="04F0D217" w14:textId="4C1392E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1.048 (0.429-2.559)</w:t>
            </w:r>
          </w:p>
        </w:tc>
        <w:tc>
          <w:tcPr>
            <w:tcW w:w="315" w:type="pct"/>
          </w:tcPr>
          <w:p w14:paraId="4C74CB02" w14:textId="0540BD5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0.918</w:t>
            </w:r>
          </w:p>
        </w:tc>
        <w:tc>
          <w:tcPr>
            <w:tcW w:w="795" w:type="pct"/>
          </w:tcPr>
          <w:p w14:paraId="11F162B1" w14:textId="1DE8BA5B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2.096 (0.804-5.462)</w:t>
            </w:r>
          </w:p>
        </w:tc>
        <w:tc>
          <w:tcPr>
            <w:tcW w:w="315" w:type="pct"/>
          </w:tcPr>
          <w:p w14:paraId="52049073" w14:textId="03D9CFE4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0.130</w:t>
            </w:r>
          </w:p>
        </w:tc>
        <w:tc>
          <w:tcPr>
            <w:tcW w:w="730" w:type="pct"/>
          </w:tcPr>
          <w:p w14:paraId="07A75DA4" w14:textId="3FD919D4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1.290 (0.402-4.134)</w:t>
            </w:r>
          </w:p>
        </w:tc>
        <w:tc>
          <w:tcPr>
            <w:tcW w:w="322" w:type="pct"/>
          </w:tcPr>
          <w:p w14:paraId="12D63BB1" w14:textId="1E12AEAE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0.669</w:t>
            </w:r>
          </w:p>
        </w:tc>
      </w:tr>
      <w:tr w:rsidR="000A0F2F" w:rsidRPr="001145EC" w14:paraId="3F0B562F" w14:textId="3FBCAEB2" w:rsidTr="007A3B59">
        <w:trPr>
          <w:trHeight w:val="85"/>
        </w:trPr>
        <w:tc>
          <w:tcPr>
            <w:tcW w:w="1825" w:type="pct"/>
          </w:tcPr>
          <w:p w14:paraId="780A527C" w14:textId="30F61BB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Alcohol consumption by family members</w:t>
            </w:r>
          </w:p>
        </w:tc>
        <w:tc>
          <w:tcPr>
            <w:tcW w:w="699" w:type="pct"/>
          </w:tcPr>
          <w:p w14:paraId="2F31355B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1C2D9A2C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337899B6" w14:textId="379CF9F2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22627590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77E69BB7" w14:textId="142674FB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4486C1C0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1882A6C8" w14:textId="00C3A97D" w:rsidTr="007A3B59">
        <w:trPr>
          <w:trHeight w:val="180"/>
        </w:trPr>
        <w:tc>
          <w:tcPr>
            <w:tcW w:w="1825" w:type="pct"/>
          </w:tcPr>
          <w:p w14:paraId="430B0319" w14:textId="6745122F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Yes</w:t>
            </w:r>
          </w:p>
        </w:tc>
        <w:tc>
          <w:tcPr>
            <w:tcW w:w="699" w:type="pct"/>
          </w:tcPr>
          <w:p w14:paraId="4B7BFA72" w14:textId="240175A8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1.074 (0.523-2.205)</w:t>
            </w:r>
          </w:p>
        </w:tc>
        <w:tc>
          <w:tcPr>
            <w:tcW w:w="315" w:type="pct"/>
          </w:tcPr>
          <w:p w14:paraId="032F3697" w14:textId="2C7354FD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0.845</w:t>
            </w:r>
          </w:p>
        </w:tc>
        <w:tc>
          <w:tcPr>
            <w:tcW w:w="795" w:type="pct"/>
          </w:tcPr>
          <w:p w14:paraId="029D1F60" w14:textId="14CB7BF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0.719 (0.278-1.858)</w:t>
            </w:r>
          </w:p>
        </w:tc>
        <w:tc>
          <w:tcPr>
            <w:tcW w:w="315" w:type="pct"/>
          </w:tcPr>
          <w:p w14:paraId="07A6E142" w14:textId="49AFC7A0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0.495</w:t>
            </w:r>
          </w:p>
        </w:tc>
        <w:tc>
          <w:tcPr>
            <w:tcW w:w="730" w:type="pct"/>
          </w:tcPr>
          <w:p w14:paraId="038DAC9E" w14:textId="2A7FD801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0.986 (0.347-2.799)</w:t>
            </w:r>
          </w:p>
        </w:tc>
        <w:tc>
          <w:tcPr>
            <w:tcW w:w="322" w:type="pct"/>
          </w:tcPr>
          <w:p w14:paraId="6D49BF81" w14:textId="6BB9533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0.978</w:t>
            </w:r>
          </w:p>
        </w:tc>
      </w:tr>
      <w:tr w:rsidR="000A0F2F" w:rsidRPr="001145EC" w14:paraId="22A73F5B" w14:textId="4144A051" w:rsidTr="007A3B59">
        <w:trPr>
          <w:trHeight w:val="180"/>
        </w:trPr>
        <w:tc>
          <w:tcPr>
            <w:tcW w:w="1825" w:type="pct"/>
          </w:tcPr>
          <w:p w14:paraId="6750D278" w14:textId="05363FE8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No</w:t>
            </w:r>
          </w:p>
        </w:tc>
        <w:tc>
          <w:tcPr>
            <w:tcW w:w="699" w:type="pct"/>
          </w:tcPr>
          <w:p w14:paraId="3AA13208" w14:textId="5C6CF94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58680ECC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28055CE8" w14:textId="454DE57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5" w:type="pct"/>
          </w:tcPr>
          <w:p w14:paraId="60CFA419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129E3D68" w14:textId="281C4D5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2" w:type="pct"/>
          </w:tcPr>
          <w:p w14:paraId="00C70A63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3D710483" w14:textId="6EE62BF6" w:rsidTr="007A3B59">
        <w:trPr>
          <w:trHeight w:val="180"/>
        </w:trPr>
        <w:tc>
          <w:tcPr>
            <w:tcW w:w="1825" w:type="pct"/>
          </w:tcPr>
          <w:p w14:paraId="2D7A0726" w14:textId="33C6E8E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 xml:space="preserve">Tobacco smoking by family members </w:t>
            </w:r>
          </w:p>
        </w:tc>
        <w:tc>
          <w:tcPr>
            <w:tcW w:w="699" w:type="pct"/>
          </w:tcPr>
          <w:p w14:paraId="5E9442E6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1A40F4AF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0D726CCC" w14:textId="2B0C846C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12FFBE9B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1AFBA557" w14:textId="18D7345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0F317ED2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24D89742" w14:textId="78DB0671" w:rsidTr="007A3B59">
        <w:trPr>
          <w:trHeight w:val="180"/>
        </w:trPr>
        <w:tc>
          <w:tcPr>
            <w:tcW w:w="1825" w:type="pct"/>
          </w:tcPr>
          <w:p w14:paraId="2AEEC3C1" w14:textId="242F9825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Yes</w:t>
            </w:r>
          </w:p>
        </w:tc>
        <w:tc>
          <w:tcPr>
            <w:tcW w:w="699" w:type="pct"/>
          </w:tcPr>
          <w:p w14:paraId="7B92F863" w14:textId="1C4E43BF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0.768 (0.292-2.018)</w:t>
            </w:r>
          </w:p>
        </w:tc>
        <w:tc>
          <w:tcPr>
            <w:tcW w:w="315" w:type="pct"/>
          </w:tcPr>
          <w:p w14:paraId="5F10F409" w14:textId="385ECB0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0.768</w:t>
            </w:r>
          </w:p>
        </w:tc>
        <w:tc>
          <w:tcPr>
            <w:tcW w:w="795" w:type="pct"/>
          </w:tcPr>
          <w:p w14:paraId="030DE4C5" w14:textId="0CB00CA5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0.585 (0.157-2.178)</w:t>
            </w:r>
          </w:p>
        </w:tc>
        <w:tc>
          <w:tcPr>
            <w:tcW w:w="315" w:type="pct"/>
          </w:tcPr>
          <w:p w14:paraId="4A808048" w14:textId="2838044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0.424</w:t>
            </w:r>
          </w:p>
        </w:tc>
        <w:tc>
          <w:tcPr>
            <w:tcW w:w="730" w:type="pct"/>
          </w:tcPr>
          <w:p w14:paraId="5CF93DF7" w14:textId="26B58FA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0.585 (0.123-2.178)</w:t>
            </w:r>
          </w:p>
        </w:tc>
        <w:tc>
          <w:tcPr>
            <w:tcW w:w="322" w:type="pct"/>
          </w:tcPr>
          <w:p w14:paraId="05931A2F" w14:textId="0F79BBE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0.501</w:t>
            </w:r>
          </w:p>
        </w:tc>
      </w:tr>
      <w:tr w:rsidR="000A0F2F" w:rsidRPr="001145EC" w14:paraId="5D12ADDB" w14:textId="77603DBC" w:rsidTr="007A3B59">
        <w:trPr>
          <w:trHeight w:val="180"/>
        </w:trPr>
        <w:tc>
          <w:tcPr>
            <w:tcW w:w="1825" w:type="pct"/>
          </w:tcPr>
          <w:p w14:paraId="1B7B1CF5" w14:textId="30A4960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No</w:t>
            </w:r>
          </w:p>
        </w:tc>
        <w:tc>
          <w:tcPr>
            <w:tcW w:w="699" w:type="pct"/>
          </w:tcPr>
          <w:p w14:paraId="257C38DA" w14:textId="569801E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42B756E2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03059A6E" w14:textId="286EEE4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5" w:type="pct"/>
          </w:tcPr>
          <w:p w14:paraId="55849B19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6BA4B438" w14:textId="3EC638F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2" w:type="pct"/>
          </w:tcPr>
          <w:p w14:paraId="422D4C22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3FF3213E" w14:textId="5ECE917C" w:rsidTr="007A3B59">
        <w:trPr>
          <w:trHeight w:val="180"/>
        </w:trPr>
        <w:tc>
          <w:tcPr>
            <w:tcW w:w="1825" w:type="pct"/>
          </w:tcPr>
          <w:p w14:paraId="7D7D0343" w14:textId="6D4F23C2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b/>
                <w:color w:val="000000" w:themeColor="text1"/>
              </w:rPr>
              <w:t xml:space="preserve">Perceived family support in terms of decision making </w:t>
            </w:r>
          </w:p>
        </w:tc>
        <w:tc>
          <w:tcPr>
            <w:tcW w:w="699" w:type="pct"/>
          </w:tcPr>
          <w:p w14:paraId="26B72525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15" w:type="pct"/>
          </w:tcPr>
          <w:p w14:paraId="4F961DCD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795" w:type="pct"/>
          </w:tcPr>
          <w:p w14:paraId="326D6FFE" w14:textId="0E8CEE14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15" w:type="pct"/>
          </w:tcPr>
          <w:p w14:paraId="16CFE05C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730" w:type="pct"/>
          </w:tcPr>
          <w:p w14:paraId="08283248" w14:textId="5B3EE479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22" w:type="pct"/>
          </w:tcPr>
          <w:p w14:paraId="35B039C9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0A0F2F" w:rsidRPr="001145EC" w14:paraId="100050A6" w14:textId="44A59189" w:rsidTr="007A3B59">
        <w:trPr>
          <w:trHeight w:val="180"/>
        </w:trPr>
        <w:tc>
          <w:tcPr>
            <w:tcW w:w="1825" w:type="pct"/>
          </w:tcPr>
          <w:p w14:paraId="12C7A48C" w14:textId="7722B636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Supportive</w:t>
            </w:r>
          </w:p>
        </w:tc>
        <w:tc>
          <w:tcPr>
            <w:tcW w:w="699" w:type="pct"/>
          </w:tcPr>
          <w:p w14:paraId="5EB6E9CE" w14:textId="7B2D7F4E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0.605 (0.293-1.249)</w:t>
            </w:r>
          </w:p>
        </w:tc>
        <w:tc>
          <w:tcPr>
            <w:tcW w:w="315" w:type="pct"/>
          </w:tcPr>
          <w:p w14:paraId="66686C04" w14:textId="3C020D2A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0.174</w:t>
            </w:r>
          </w:p>
        </w:tc>
        <w:tc>
          <w:tcPr>
            <w:tcW w:w="795" w:type="pct"/>
          </w:tcPr>
          <w:p w14:paraId="3C175AAB" w14:textId="31CF4264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0.492 (0.208-1.164)</w:t>
            </w:r>
          </w:p>
        </w:tc>
        <w:tc>
          <w:tcPr>
            <w:tcW w:w="315" w:type="pct"/>
          </w:tcPr>
          <w:p w14:paraId="6365B9E1" w14:textId="6DF08EFD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0.106</w:t>
            </w:r>
          </w:p>
        </w:tc>
        <w:tc>
          <w:tcPr>
            <w:tcW w:w="730" w:type="pct"/>
          </w:tcPr>
          <w:p w14:paraId="531093E0" w14:textId="456C40F6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0.342 (0.129-0.907)</w:t>
            </w:r>
          </w:p>
        </w:tc>
        <w:tc>
          <w:tcPr>
            <w:tcW w:w="322" w:type="pct"/>
          </w:tcPr>
          <w:p w14:paraId="1ECD137B" w14:textId="6111C124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0.342</w:t>
            </w:r>
          </w:p>
        </w:tc>
      </w:tr>
      <w:tr w:rsidR="000A0F2F" w:rsidRPr="001145EC" w14:paraId="42FBC063" w14:textId="3C711FF0" w:rsidTr="007A3B59">
        <w:trPr>
          <w:trHeight w:val="180"/>
        </w:trPr>
        <w:tc>
          <w:tcPr>
            <w:tcW w:w="1825" w:type="pct"/>
          </w:tcPr>
          <w:p w14:paraId="04D38E03" w14:textId="4F1071C0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Not supportive</w:t>
            </w:r>
          </w:p>
        </w:tc>
        <w:tc>
          <w:tcPr>
            <w:tcW w:w="699" w:type="pct"/>
          </w:tcPr>
          <w:p w14:paraId="3AD16FC8" w14:textId="325EB1B2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03552FF2" w14:textId="7777777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3FAB80C8" w14:textId="4CE95DB2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14F1F4CC" w14:textId="7777777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004FFA4E" w14:textId="6E1733C3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5AE31440" w14:textId="7777777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0A0F2F" w:rsidRPr="001145EC" w14:paraId="5D627FE5" w14:textId="548CC1D3" w:rsidTr="007A3B59">
        <w:trPr>
          <w:trHeight w:val="180"/>
        </w:trPr>
        <w:tc>
          <w:tcPr>
            <w:tcW w:w="1825" w:type="pct"/>
          </w:tcPr>
          <w:p w14:paraId="30202CC6" w14:textId="26D15779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color w:val="000000" w:themeColor="text1"/>
              </w:rPr>
              <w:t xml:space="preserve">Perceived friends support in terms of decision making </w:t>
            </w:r>
          </w:p>
        </w:tc>
        <w:tc>
          <w:tcPr>
            <w:tcW w:w="699" w:type="pct"/>
          </w:tcPr>
          <w:p w14:paraId="71743F5E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15" w:type="pct"/>
          </w:tcPr>
          <w:p w14:paraId="5377CC40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795" w:type="pct"/>
          </w:tcPr>
          <w:p w14:paraId="71325619" w14:textId="761D0C8F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15" w:type="pct"/>
          </w:tcPr>
          <w:p w14:paraId="04D9F54E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730" w:type="pct"/>
          </w:tcPr>
          <w:p w14:paraId="5F5CBDA9" w14:textId="2148E731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22" w:type="pct"/>
          </w:tcPr>
          <w:p w14:paraId="36F4AF0B" w14:textId="77777777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0A0F2F" w:rsidRPr="001145EC" w14:paraId="6D617B4D" w14:textId="63EC0858" w:rsidTr="007A3B59">
        <w:trPr>
          <w:trHeight w:val="180"/>
        </w:trPr>
        <w:tc>
          <w:tcPr>
            <w:tcW w:w="1825" w:type="pct"/>
          </w:tcPr>
          <w:p w14:paraId="7D66D760" w14:textId="4FC43BDF" w:rsidR="00783700" w:rsidRPr="001145EC" w:rsidRDefault="00783700" w:rsidP="00783700">
            <w:pPr>
              <w:rPr>
                <w:rFonts w:cs="Times New Roman"/>
                <w:b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Supportive</w:t>
            </w:r>
          </w:p>
        </w:tc>
        <w:tc>
          <w:tcPr>
            <w:tcW w:w="699" w:type="pct"/>
          </w:tcPr>
          <w:p w14:paraId="61625EFD" w14:textId="0D57480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0.295 (0.148-0.590)</w:t>
            </w:r>
          </w:p>
        </w:tc>
        <w:tc>
          <w:tcPr>
            <w:tcW w:w="315" w:type="pct"/>
          </w:tcPr>
          <w:p w14:paraId="78601DBA" w14:textId="6608C36F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0.001</w:t>
            </w:r>
            <w:r w:rsidR="00A535A9">
              <w:rPr>
                <w:rFonts w:cs="Times New Roman"/>
                <w:bCs/>
                <w:color w:val="000000" w:themeColor="text1"/>
              </w:rPr>
              <w:t>*</w:t>
            </w:r>
          </w:p>
        </w:tc>
        <w:tc>
          <w:tcPr>
            <w:tcW w:w="795" w:type="pct"/>
          </w:tcPr>
          <w:p w14:paraId="1E4045A7" w14:textId="079407FB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0.231 (0.099-0.542)</w:t>
            </w:r>
          </w:p>
        </w:tc>
        <w:tc>
          <w:tcPr>
            <w:tcW w:w="315" w:type="pct"/>
          </w:tcPr>
          <w:p w14:paraId="182EF50B" w14:textId="45FA2FDF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0.001</w:t>
            </w:r>
            <w:r w:rsidR="00277053">
              <w:rPr>
                <w:rFonts w:cs="Times New Roman"/>
                <w:bCs/>
                <w:color w:val="000000" w:themeColor="text1"/>
              </w:rPr>
              <w:t>*</w:t>
            </w:r>
          </w:p>
        </w:tc>
        <w:tc>
          <w:tcPr>
            <w:tcW w:w="730" w:type="pct"/>
          </w:tcPr>
          <w:p w14:paraId="7FA9D69B" w14:textId="08898426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0.275 (0.104-0.727)</w:t>
            </w:r>
          </w:p>
        </w:tc>
        <w:tc>
          <w:tcPr>
            <w:tcW w:w="322" w:type="pct"/>
          </w:tcPr>
          <w:p w14:paraId="7108FF84" w14:textId="5C2AAC98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0.275</w:t>
            </w:r>
          </w:p>
        </w:tc>
      </w:tr>
      <w:tr w:rsidR="000A0F2F" w:rsidRPr="001145EC" w14:paraId="52C632AB" w14:textId="013F6C35" w:rsidTr="007A3B59">
        <w:trPr>
          <w:trHeight w:val="180"/>
        </w:trPr>
        <w:tc>
          <w:tcPr>
            <w:tcW w:w="1825" w:type="pct"/>
          </w:tcPr>
          <w:p w14:paraId="60986E24" w14:textId="1892B0ED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Not supportive</w:t>
            </w:r>
          </w:p>
        </w:tc>
        <w:tc>
          <w:tcPr>
            <w:tcW w:w="699" w:type="pct"/>
          </w:tcPr>
          <w:p w14:paraId="4095353D" w14:textId="1518983E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25F1C632" w14:textId="7777777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4045B68D" w14:textId="6B954775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0691FFDF" w14:textId="7777777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2375B1BB" w14:textId="58E3318A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Cs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7926ED77" w14:textId="77777777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0A0F2F" w:rsidRPr="001145EC" w14:paraId="4776D27C" w14:textId="6570E19F" w:rsidTr="007A3B59">
        <w:trPr>
          <w:trHeight w:val="180"/>
        </w:trPr>
        <w:tc>
          <w:tcPr>
            <w:tcW w:w="1825" w:type="pct"/>
          </w:tcPr>
          <w:p w14:paraId="0C23761C" w14:textId="3475AF5F" w:rsidR="00783700" w:rsidRPr="001145EC" w:rsidRDefault="00783700" w:rsidP="00783700">
            <w:pPr>
              <w:rPr>
                <w:rFonts w:cs="Times New Roman"/>
                <w:bCs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Morbidity status</w:t>
            </w:r>
          </w:p>
        </w:tc>
        <w:tc>
          <w:tcPr>
            <w:tcW w:w="699" w:type="pct"/>
          </w:tcPr>
          <w:p w14:paraId="1ACCB9CA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7836208B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3BE2940B" w14:textId="474D36A5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040B032D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539FE032" w14:textId="2A11B2F4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368C6BA7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39286648" w14:textId="440AA5CF" w:rsidTr="007A3B59">
        <w:trPr>
          <w:trHeight w:val="180"/>
        </w:trPr>
        <w:tc>
          <w:tcPr>
            <w:tcW w:w="1825" w:type="pct"/>
          </w:tcPr>
          <w:p w14:paraId="1B30C5FE" w14:textId="5DE8BD28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No Morbidity</w:t>
            </w:r>
          </w:p>
        </w:tc>
        <w:tc>
          <w:tcPr>
            <w:tcW w:w="699" w:type="pct"/>
          </w:tcPr>
          <w:p w14:paraId="15A08C69" w14:textId="0575BDAA" w:rsidR="00783700" w:rsidRPr="001145EC" w:rsidRDefault="00AC6DCC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3417280E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4CA66F3C" w14:textId="35EFE0A6" w:rsidR="00783700" w:rsidRPr="001145EC" w:rsidRDefault="00AC6DCC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5DE1E3B4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4A19B0FF" w14:textId="7343F53B" w:rsidR="00783700" w:rsidRPr="001145EC" w:rsidRDefault="00AC6DCC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22" w:type="pct"/>
          </w:tcPr>
          <w:p w14:paraId="6787BC41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0B5F9BCC" w14:textId="5D4E0372" w:rsidTr="007A3B59">
        <w:trPr>
          <w:trHeight w:val="180"/>
        </w:trPr>
        <w:tc>
          <w:tcPr>
            <w:tcW w:w="1825" w:type="pct"/>
          </w:tcPr>
          <w:p w14:paraId="542E32CC" w14:textId="6DE892D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Single Morbidity</w:t>
            </w:r>
          </w:p>
        </w:tc>
        <w:tc>
          <w:tcPr>
            <w:tcW w:w="699" w:type="pct"/>
          </w:tcPr>
          <w:p w14:paraId="233D45DC" w14:textId="73A853C2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1.280 (0.546-3.001)</w:t>
            </w:r>
          </w:p>
        </w:tc>
        <w:tc>
          <w:tcPr>
            <w:tcW w:w="315" w:type="pct"/>
          </w:tcPr>
          <w:p w14:paraId="7B18EC1B" w14:textId="1C27E80A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0.570</w:t>
            </w:r>
          </w:p>
        </w:tc>
        <w:tc>
          <w:tcPr>
            <w:tcW w:w="795" w:type="pct"/>
          </w:tcPr>
          <w:p w14:paraId="11422E02" w14:textId="6FDBBD9F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2.626 (0.872-7.906)</w:t>
            </w:r>
          </w:p>
        </w:tc>
        <w:tc>
          <w:tcPr>
            <w:tcW w:w="315" w:type="pct"/>
          </w:tcPr>
          <w:p w14:paraId="3C5B2DE1" w14:textId="6F42CD18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0.086</w:t>
            </w:r>
          </w:p>
        </w:tc>
        <w:tc>
          <w:tcPr>
            <w:tcW w:w="730" w:type="pct"/>
          </w:tcPr>
          <w:p w14:paraId="0757CC4A" w14:textId="0C16CF7F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1.970 (0.493-7.871)</w:t>
            </w:r>
          </w:p>
        </w:tc>
        <w:tc>
          <w:tcPr>
            <w:tcW w:w="322" w:type="pct"/>
          </w:tcPr>
          <w:p w14:paraId="14E71398" w14:textId="54F51FCC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0.493</w:t>
            </w:r>
          </w:p>
        </w:tc>
      </w:tr>
      <w:tr w:rsidR="000A0F2F" w:rsidRPr="001145EC" w14:paraId="6396FDBC" w14:textId="7FE76643" w:rsidTr="007A3B59">
        <w:trPr>
          <w:trHeight w:val="180"/>
        </w:trPr>
        <w:tc>
          <w:tcPr>
            <w:tcW w:w="1825" w:type="pct"/>
          </w:tcPr>
          <w:p w14:paraId="38BA713D" w14:textId="32910790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Multi-morbidities</w:t>
            </w:r>
          </w:p>
        </w:tc>
        <w:tc>
          <w:tcPr>
            <w:tcW w:w="699" w:type="pct"/>
          </w:tcPr>
          <w:p w14:paraId="251B7B7A" w14:textId="758B63B6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7.313 (3.030-17.649)</w:t>
            </w:r>
          </w:p>
        </w:tc>
        <w:tc>
          <w:tcPr>
            <w:tcW w:w="315" w:type="pct"/>
          </w:tcPr>
          <w:p w14:paraId="19D6A133" w14:textId="793E70E8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&lt;0.001</w:t>
            </w:r>
            <w:r w:rsidR="00A535A9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95" w:type="pct"/>
          </w:tcPr>
          <w:p w14:paraId="197A2664" w14:textId="64AA1F1D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10.833 (3.479-33.736)</w:t>
            </w:r>
          </w:p>
        </w:tc>
        <w:tc>
          <w:tcPr>
            <w:tcW w:w="315" w:type="pct"/>
          </w:tcPr>
          <w:p w14:paraId="29B99494" w14:textId="2A0B5C93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&lt;0.001</w:t>
            </w:r>
            <w:r w:rsidR="00277053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30" w:type="pct"/>
          </w:tcPr>
          <w:p w14:paraId="41FBC37A" w14:textId="6FF4AE87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13.000 (3.564-47.416)</w:t>
            </w:r>
          </w:p>
        </w:tc>
        <w:tc>
          <w:tcPr>
            <w:tcW w:w="322" w:type="pct"/>
          </w:tcPr>
          <w:p w14:paraId="6B4B1372" w14:textId="22A62078" w:rsidR="00783700" w:rsidRPr="001145EC" w:rsidRDefault="0033139D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&lt;0.001</w:t>
            </w:r>
            <w:r w:rsidR="0061472B">
              <w:rPr>
                <w:rFonts w:cs="Times New Roman"/>
                <w:color w:val="000000" w:themeColor="text1"/>
              </w:rPr>
              <w:t>*</w:t>
            </w:r>
          </w:p>
        </w:tc>
      </w:tr>
      <w:tr w:rsidR="000A0F2F" w:rsidRPr="001145EC" w14:paraId="7EDC6162" w14:textId="3A35E70A" w:rsidTr="007A3B59">
        <w:trPr>
          <w:trHeight w:val="85"/>
        </w:trPr>
        <w:tc>
          <w:tcPr>
            <w:tcW w:w="1825" w:type="pct"/>
          </w:tcPr>
          <w:p w14:paraId="11F4FEB7" w14:textId="6790ED10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b/>
                <w:bCs/>
                <w:color w:val="000000" w:themeColor="text1"/>
              </w:rPr>
              <w:t>Physical dependency</w:t>
            </w:r>
          </w:p>
        </w:tc>
        <w:tc>
          <w:tcPr>
            <w:tcW w:w="699" w:type="pct"/>
          </w:tcPr>
          <w:p w14:paraId="43C2E6BC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56C517CC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pct"/>
          </w:tcPr>
          <w:p w14:paraId="1A7D4A40" w14:textId="59F2E842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15" w:type="pct"/>
          </w:tcPr>
          <w:p w14:paraId="5A3A127B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30" w:type="pct"/>
          </w:tcPr>
          <w:p w14:paraId="3E81B208" w14:textId="4F85C742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22" w:type="pct"/>
          </w:tcPr>
          <w:p w14:paraId="40ED3064" w14:textId="77777777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A0F2F" w:rsidRPr="001145EC" w14:paraId="5BC1832B" w14:textId="66664A49" w:rsidTr="007A3B59">
        <w:trPr>
          <w:trHeight w:val="180"/>
        </w:trPr>
        <w:tc>
          <w:tcPr>
            <w:tcW w:w="1825" w:type="pct"/>
          </w:tcPr>
          <w:p w14:paraId="5B1F530A" w14:textId="29D1EEFA" w:rsidR="00783700" w:rsidRPr="001145EC" w:rsidRDefault="00783700" w:rsidP="00783700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Full Functioning</w:t>
            </w:r>
          </w:p>
        </w:tc>
        <w:tc>
          <w:tcPr>
            <w:tcW w:w="699" w:type="pct"/>
          </w:tcPr>
          <w:p w14:paraId="41DB8279" w14:textId="2B03CE13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39C3B0BB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95" w:type="pct"/>
          </w:tcPr>
          <w:p w14:paraId="450A988D" w14:textId="219AB93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Ref</w:t>
            </w:r>
          </w:p>
        </w:tc>
        <w:tc>
          <w:tcPr>
            <w:tcW w:w="315" w:type="pct"/>
          </w:tcPr>
          <w:p w14:paraId="405221DE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30" w:type="pct"/>
          </w:tcPr>
          <w:p w14:paraId="295B7744" w14:textId="7094C24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 xml:space="preserve">Ref </w:t>
            </w:r>
          </w:p>
        </w:tc>
        <w:tc>
          <w:tcPr>
            <w:tcW w:w="322" w:type="pct"/>
          </w:tcPr>
          <w:p w14:paraId="7D3CCA2D" w14:textId="77777777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</w:p>
        </w:tc>
      </w:tr>
      <w:tr w:rsidR="000A0F2F" w:rsidRPr="001145EC" w14:paraId="763D29C4" w14:textId="202523A0" w:rsidTr="007A3B59">
        <w:trPr>
          <w:trHeight w:val="180"/>
        </w:trPr>
        <w:tc>
          <w:tcPr>
            <w:tcW w:w="1825" w:type="pct"/>
          </w:tcPr>
          <w:p w14:paraId="53C98D43" w14:textId="237829A8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Not Fully Functioning</w:t>
            </w:r>
          </w:p>
        </w:tc>
        <w:tc>
          <w:tcPr>
            <w:tcW w:w="699" w:type="pct"/>
          </w:tcPr>
          <w:p w14:paraId="52F5CE47" w14:textId="0A122D3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3.143 (1.141-8.654)</w:t>
            </w:r>
          </w:p>
        </w:tc>
        <w:tc>
          <w:tcPr>
            <w:tcW w:w="315" w:type="pct"/>
          </w:tcPr>
          <w:p w14:paraId="2DEF0DE3" w14:textId="6B7E7096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0.027</w:t>
            </w:r>
            <w:r w:rsidR="00A535A9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95" w:type="pct"/>
          </w:tcPr>
          <w:p w14:paraId="700D8BAC" w14:textId="4B98882B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7.071 (2.439-20.499)</w:t>
            </w:r>
          </w:p>
        </w:tc>
        <w:tc>
          <w:tcPr>
            <w:tcW w:w="315" w:type="pct"/>
          </w:tcPr>
          <w:p w14:paraId="14EE2A65" w14:textId="10EB2FB9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&lt;0.001</w:t>
            </w:r>
            <w:r w:rsidR="00277053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730" w:type="pct"/>
          </w:tcPr>
          <w:p w14:paraId="222FAAA4" w14:textId="61BA07AC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7.912 (2.457- 25.474)</w:t>
            </w:r>
          </w:p>
        </w:tc>
        <w:tc>
          <w:tcPr>
            <w:tcW w:w="322" w:type="pct"/>
          </w:tcPr>
          <w:p w14:paraId="4BD46D97" w14:textId="5A3860FA" w:rsidR="00783700" w:rsidRPr="001145EC" w:rsidRDefault="00783700" w:rsidP="00783700">
            <w:pPr>
              <w:rPr>
                <w:rFonts w:cs="Times New Roman"/>
                <w:color w:val="000000" w:themeColor="text1"/>
              </w:rPr>
            </w:pPr>
            <w:r w:rsidRPr="001145EC">
              <w:rPr>
                <w:rFonts w:cs="Times New Roman"/>
                <w:color w:val="000000" w:themeColor="text1"/>
              </w:rPr>
              <w:t>0.001</w:t>
            </w:r>
            <w:r w:rsidR="0061472B">
              <w:rPr>
                <w:rFonts w:cs="Times New Roman"/>
                <w:color w:val="000000" w:themeColor="text1"/>
              </w:rPr>
              <w:t>*</w:t>
            </w:r>
          </w:p>
        </w:tc>
      </w:tr>
    </w:tbl>
    <w:p w14:paraId="3D336CD5" w14:textId="2A292217" w:rsidR="0019407F" w:rsidRPr="00327DE9" w:rsidRDefault="00D55BD2" w:rsidP="00D55BD2">
      <w:pPr>
        <w:rPr>
          <w:rFonts w:ascii="Times New Roman" w:hAnsi="Times New Roman" w:cs="Times New Roman"/>
          <w:sz w:val="18"/>
          <w:szCs w:val="16"/>
        </w:rPr>
      </w:pPr>
      <w:r w:rsidRPr="00327DE9">
        <w:rPr>
          <w:rFonts w:ascii="Times New Roman" w:hAnsi="Times New Roman" w:cs="Times New Roman"/>
          <w:sz w:val="18"/>
          <w:szCs w:val="16"/>
        </w:rPr>
        <w:t>OR = Odds Ratio; CI = Confidence Interval; Ref = Reference category</w:t>
      </w:r>
      <w:r w:rsidRPr="00327DE9">
        <w:rPr>
          <w:rFonts w:ascii="Times New Roman" w:hAnsi="Times New Roman" w:cs="Times New Roman"/>
          <w:sz w:val="18"/>
          <w:szCs w:val="16"/>
        </w:rPr>
        <w:t xml:space="preserve">; </w:t>
      </w:r>
      <w:r w:rsidR="00EA301E">
        <w:rPr>
          <w:rFonts w:ascii="Times New Roman" w:hAnsi="Times New Roman" w:cs="Times New Roman"/>
          <w:sz w:val="18"/>
          <w:szCs w:val="16"/>
        </w:rPr>
        <w:t xml:space="preserve">*Statistical significance at p&lt;0.05. </w:t>
      </w:r>
      <w:r w:rsidRPr="00327DE9">
        <w:rPr>
          <w:rFonts w:ascii="Times New Roman" w:hAnsi="Times New Roman" w:cs="Times New Roman"/>
          <w:sz w:val="18"/>
          <w:szCs w:val="16"/>
        </w:rPr>
        <w:t>Multinomial logistic regression was conducted using “Normal” (GDS score ≤5) as the reference outcome group.</w:t>
      </w:r>
      <w:r w:rsidRPr="00327DE9">
        <w:rPr>
          <w:rFonts w:ascii="Times New Roman" w:hAnsi="Times New Roman" w:cs="Times New Roman"/>
          <w:sz w:val="18"/>
          <w:szCs w:val="16"/>
        </w:rPr>
        <w:t xml:space="preserve"> </w:t>
      </w:r>
      <w:r w:rsidRPr="00327DE9">
        <w:rPr>
          <w:rFonts w:ascii="Times New Roman" w:hAnsi="Times New Roman" w:cs="Times New Roman"/>
          <w:sz w:val="18"/>
          <w:szCs w:val="16"/>
        </w:rPr>
        <w:t>This is an unadjusted analysis due to limited subgroup sample sizes.</w:t>
      </w:r>
    </w:p>
    <w:p w14:paraId="56D0CCE6" w14:textId="1436B24B" w:rsidR="00327DE9" w:rsidRPr="00327DE9" w:rsidRDefault="00D003A9" w:rsidP="00D003A9">
      <w:pPr>
        <w:spacing w:line="360" w:lineRule="auto"/>
        <w:jc w:val="both"/>
        <w:rPr>
          <w:rFonts w:ascii="Times New Roman" w:hAnsi="Times New Roman" w:cs="Times New Roman"/>
        </w:rPr>
      </w:pPr>
      <w:r w:rsidRPr="00D003A9">
        <w:rPr>
          <w:rFonts w:ascii="Times New Roman" w:hAnsi="Times New Roman" w:cs="Times New Roman"/>
        </w:rPr>
        <w:t xml:space="preserve">A supplementary unadjusted multinomial logistic regression analysis was conducted to examine associations between various factors and the severity of depressive symptoms among senior citizens, using the “normal” group (GDS score ≤5) as the reference category (Supplementary Table 1). Mild depressive symptoms were significantly associated with </w:t>
      </w:r>
      <w:proofErr w:type="spellStart"/>
      <w:r w:rsidRPr="00D003A9">
        <w:rPr>
          <w:rFonts w:ascii="Times New Roman" w:hAnsi="Times New Roman" w:cs="Times New Roman"/>
        </w:rPr>
        <w:t>Janajati</w:t>
      </w:r>
      <w:proofErr w:type="spellEnd"/>
      <w:r w:rsidRPr="00D003A9">
        <w:rPr>
          <w:rFonts w:ascii="Times New Roman" w:hAnsi="Times New Roman" w:cs="Times New Roman"/>
        </w:rPr>
        <w:t xml:space="preserve"> ethnicity (protective), past tobacco use, very poor economic status, lack of perceived friend support, presence of multimorbidity, and physical dependency. Moderate depressive symptoms were significantly associated with female sex, </w:t>
      </w:r>
      <w:proofErr w:type="spellStart"/>
      <w:r w:rsidRPr="00D003A9">
        <w:rPr>
          <w:rFonts w:ascii="Times New Roman" w:hAnsi="Times New Roman" w:cs="Times New Roman"/>
        </w:rPr>
        <w:t>Janajati</w:t>
      </w:r>
      <w:proofErr w:type="spellEnd"/>
      <w:r w:rsidRPr="00D003A9">
        <w:rPr>
          <w:rFonts w:ascii="Times New Roman" w:hAnsi="Times New Roman" w:cs="Times New Roman"/>
        </w:rPr>
        <w:t xml:space="preserve"> ethnicity (protective), widowhood, lack of perceived friend support, multimorbidity, and physical dependency. Severe depressive symptoms were </w:t>
      </w:r>
      <w:r w:rsidRPr="00D003A9">
        <w:rPr>
          <w:rFonts w:ascii="Times New Roman" w:hAnsi="Times New Roman" w:cs="Times New Roman"/>
        </w:rPr>
        <w:t>significantly</w:t>
      </w:r>
      <w:r>
        <w:rPr>
          <w:rFonts w:ascii="Times New Roman" w:hAnsi="Times New Roman" w:cs="Times New Roman"/>
        </w:rPr>
        <w:t xml:space="preserve"> </w:t>
      </w:r>
      <w:r w:rsidRPr="00D003A9">
        <w:rPr>
          <w:rFonts w:ascii="Times New Roman" w:hAnsi="Times New Roman" w:cs="Times New Roman"/>
        </w:rPr>
        <w:t>as</w:t>
      </w:r>
      <w:bookmarkStart w:id="0" w:name="_GoBack"/>
      <w:bookmarkEnd w:id="0"/>
      <w:r w:rsidRPr="00D003A9">
        <w:rPr>
          <w:rFonts w:ascii="Times New Roman" w:hAnsi="Times New Roman" w:cs="Times New Roman"/>
        </w:rPr>
        <w:t xml:space="preserve">sociated with older age (70–80 years), female sex, </w:t>
      </w:r>
      <w:proofErr w:type="spellStart"/>
      <w:r w:rsidRPr="00D003A9">
        <w:rPr>
          <w:rFonts w:ascii="Times New Roman" w:hAnsi="Times New Roman" w:cs="Times New Roman"/>
        </w:rPr>
        <w:t>Janajati</w:t>
      </w:r>
      <w:proofErr w:type="spellEnd"/>
      <w:r w:rsidRPr="00D003A9">
        <w:rPr>
          <w:rFonts w:ascii="Times New Roman" w:hAnsi="Times New Roman" w:cs="Times New Roman"/>
        </w:rPr>
        <w:t xml:space="preserve"> ethnicity (protective), widowhood, illiteracy, multimorbidity, and physical dependency</w:t>
      </w:r>
    </w:p>
    <w:sectPr w:rsidR="00327DE9" w:rsidRPr="00327DE9" w:rsidSect="00B51B63">
      <w:pgSz w:w="15840" w:h="12240" w:orient="landscape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A0tTSwNDMxMTIzsTBV0lEKTi0uzszPAykwqgUAeXJBlywAAAA="/>
  </w:docVars>
  <w:rsids>
    <w:rsidRoot w:val="002F75AA"/>
    <w:rsid w:val="00031948"/>
    <w:rsid w:val="00043CFC"/>
    <w:rsid w:val="00054684"/>
    <w:rsid w:val="00080991"/>
    <w:rsid w:val="000A0F2F"/>
    <w:rsid w:val="000F59EF"/>
    <w:rsid w:val="001145EC"/>
    <w:rsid w:val="00120E26"/>
    <w:rsid w:val="00171B35"/>
    <w:rsid w:val="00193388"/>
    <w:rsid w:val="0019407F"/>
    <w:rsid w:val="001C31A5"/>
    <w:rsid w:val="001F7ED4"/>
    <w:rsid w:val="002023E3"/>
    <w:rsid w:val="00237EE4"/>
    <w:rsid w:val="0025526E"/>
    <w:rsid w:val="00277053"/>
    <w:rsid w:val="00286C0E"/>
    <w:rsid w:val="002F5F09"/>
    <w:rsid w:val="002F75AA"/>
    <w:rsid w:val="00327DE9"/>
    <w:rsid w:val="0033139D"/>
    <w:rsid w:val="00361A7D"/>
    <w:rsid w:val="003953EA"/>
    <w:rsid w:val="003A36AE"/>
    <w:rsid w:val="003C4688"/>
    <w:rsid w:val="003E6E9B"/>
    <w:rsid w:val="00401C96"/>
    <w:rsid w:val="00437C59"/>
    <w:rsid w:val="0046310A"/>
    <w:rsid w:val="004E7C66"/>
    <w:rsid w:val="005063F5"/>
    <w:rsid w:val="005A4639"/>
    <w:rsid w:val="005B5A6B"/>
    <w:rsid w:val="005D5F95"/>
    <w:rsid w:val="005F24C5"/>
    <w:rsid w:val="00614711"/>
    <w:rsid w:val="0061472B"/>
    <w:rsid w:val="006B17A3"/>
    <w:rsid w:val="006B1F1F"/>
    <w:rsid w:val="006C214E"/>
    <w:rsid w:val="006F541F"/>
    <w:rsid w:val="00772503"/>
    <w:rsid w:val="00776A3E"/>
    <w:rsid w:val="00783700"/>
    <w:rsid w:val="007A3B59"/>
    <w:rsid w:val="007A7821"/>
    <w:rsid w:val="007B1F60"/>
    <w:rsid w:val="007F53EF"/>
    <w:rsid w:val="00846615"/>
    <w:rsid w:val="00854991"/>
    <w:rsid w:val="00892685"/>
    <w:rsid w:val="008C767D"/>
    <w:rsid w:val="00900B47"/>
    <w:rsid w:val="0095310E"/>
    <w:rsid w:val="0098225A"/>
    <w:rsid w:val="00A525E9"/>
    <w:rsid w:val="00A535A9"/>
    <w:rsid w:val="00A60445"/>
    <w:rsid w:val="00A609C7"/>
    <w:rsid w:val="00A87ABE"/>
    <w:rsid w:val="00AB4850"/>
    <w:rsid w:val="00AC6DCC"/>
    <w:rsid w:val="00B12B89"/>
    <w:rsid w:val="00B40E95"/>
    <w:rsid w:val="00B51B63"/>
    <w:rsid w:val="00B8269D"/>
    <w:rsid w:val="00BA21B2"/>
    <w:rsid w:val="00BD6101"/>
    <w:rsid w:val="00C37FB5"/>
    <w:rsid w:val="00C95281"/>
    <w:rsid w:val="00CB6519"/>
    <w:rsid w:val="00D003A9"/>
    <w:rsid w:val="00D474E9"/>
    <w:rsid w:val="00D55BD2"/>
    <w:rsid w:val="00D71739"/>
    <w:rsid w:val="00E33027"/>
    <w:rsid w:val="00E82965"/>
    <w:rsid w:val="00E87D9C"/>
    <w:rsid w:val="00E94464"/>
    <w:rsid w:val="00EA301E"/>
    <w:rsid w:val="00EA351B"/>
    <w:rsid w:val="00F34D6A"/>
    <w:rsid w:val="00F464F7"/>
    <w:rsid w:val="00F8676F"/>
    <w:rsid w:val="00FA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B639C"/>
  <w15:chartTrackingRefBased/>
  <w15:docId w15:val="{77A7A650-58C2-4701-91AF-E3F9F98F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407F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19407F"/>
    <w:pPr>
      <w:spacing w:after="0" w:line="240" w:lineRule="auto"/>
    </w:pPr>
    <w:rPr>
      <w:rFonts w:ascii="Times New Roman" w:eastAsia="SimSun" w:hAnsi="Times New Roman" w:cs="Times New Roman"/>
      <w:sz w:val="20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7D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618</Words>
  <Characters>4162</Characters>
  <Application>Microsoft Office Word</Application>
  <DocSecurity>0</DocSecurity>
  <Lines>520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Sujan</cp:lastModifiedBy>
  <cp:revision>130</cp:revision>
  <dcterms:created xsi:type="dcterms:W3CDTF">2025-07-28T06:51:00Z</dcterms:created>
  <dcterms:modified xsi:type="dcterms:W3CDTF">2025-08-01T14:18:00Z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98c25c3b-9243-4b2b-983e-bd990bae115b</vt:lpwstr>
  </property>
</Properties>
</file>