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C7810" w14:textId="1AA534B1" w:rsidR="00666EBA" w:rsidRPr="00CC778B" w:rsidRDefault="00E828D5">
      <w:pPr>
        <w:pStyle w:val="Heading1"/>
        <w:rPr>
          <w:rFonts w:ascii="Aptos" w:hAnsi="Aptos"/>
        </w:rPr>
      </w:pPr>
      <w:r w:rsidRPr="00CC778B">
        <w:rPr>
          <w:rFonts w:ascii="Aptos" w:hAnsi="Aptos"/>
        </w:rPr>
        <w:t>Facilitator’s Guide: Co-Design Workshop for Silver Trauma Pathways</w:t>
      </w:r>
      <w:r w:rsidR="00CC778B" w:rsidRPr="00CC778B">
        <w:rPr>
          <w:rFonts w:ascii="Aptos" w:hAnsi="Aptos"/>
        </w:rPr>
        <w:t>. 2023</w:t>
      </w:r>
    </w:p>
    <w:p w14:paraId="5B45FC1C" w14:textId="77777777" w:rsidR="00CC778B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 xml:space="preserve">This guide supports facilitators to run a co-design workshop with older adults and community members, using principles from the Field Guide to Human-Centered Design. </w:t>
      </w:r>
    </w:p>
    <w:p w14:paraId="3A66D9D3" w14:textId="38BBDBB5" w:rsidR="00666EBA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 xml:space="preserve">The workshop aims to </w:t>
      </w:r>
      <w:r w:rsidR="00CC778B" w:rsidRPr="00CC778B">
        <w:rPr>
          <w:rFonts w:ascii="Aptos" w:hAnsi="Aptos"/>
        </w:rPr>
        <w:t xml:space="preserve">understand the experience, needs and preferences of older trauma patients and their </w:t>
      </w:r>
      <w:r w:rsidR="0077026D" w:rsidRPr="00CC778B">
        <w:rPr>
          <w:rFonts w:ascii="Aptos" w:hAnsi="Aptos"/>
        </w:rPr>
        <w:t>caregivers</w:t>
      </w:r>
      <w:r w:rsidR="00CC778B" w:rsidRPr="00CC778B">
        <w:rPr>
          <w:rFonts w:ascii="Aptos" w:hAnsi="Aptos"/>
        </w:rPr>
        <w:t xml:space="preserve"> and to </w:t>
      </w:r>
      <w:r w:rsidRPr="00CC778B">
        <w:rPr>
          <w:rFonts w:ascii="Aptos" w:hAnsi="Aptos"/>
        </w:rPr>
        <w:t>co-create an ideal care pathway for older people experiencing 'silver trauma'.</w:t>
      </w:r>
    </w:p>
    <w:p w14:paraId="16BF4F98" w14:textId="77777777" w:rsidR="00666EBA" w:rsidRPr="00CC778B" w:rsidRDefault="00E828D5">
      <w:pPr>
        <w:pStyle w:val="Heading2"/>
        <w:rPr>
          <w:rFonts w:ascii="Aptos" w:hAnsi="Aptos"/>
        </w:rPr>
      </w:pPr>
      <w:r w:rsidRPr="00CC778B">
        <w:rPr>
          <w:rFonts w:ascii="Aptos" w:hAnsi="Aptos"/>
        </w:rPr>
        <w:t>Preparation Checklist</w:t>
      </w:r>
    </w:p>
    <w:p w14:paraId="445D28D3" w14:textId="632E6D7C" w:rsidR="00666EBA" w:rsidRPr="00CC778B" w:rsidRDefault="00E828D5" w:rsidP="00CC778B">
      <w:pPr>
        <w:pStyle w:val="ListParagraph"/>
        <w:numPr>
          <w:ilvl w:val="0"/>
          <w:numId w:val="10"/>
        </w:numPr>
        <w:rPr>
          <w:rFonts w:ascii="Aptos" w:hAnsi="Aptos"/>
        </w:rPr>
      </w:pPr>
      <w:r w:rsidRPr="00CC778B">
        <w:rPr>
          <w:rFonts w:ascii="Aptos" w:hAnsi="Aptos"/>
        </w:rPr>
        <w:t>Butchers paper / whiteboards &amp; markers</w:t>
      </w:r>
    </w:p>
    <w:p w14:paraId="44F3FFBE" w14:textId="2AAD93C0" w:rsidR="00666EBA" w:rsidRPr="00CC778B" w:rsidRDefault="00E828D5" w:rsidP="00CC778B">
      <w:pPr>
        <w:pStyle w:val="ListParagraph"/>
        <w:numPr>
          <w:ilvl w:val="0"/>
          <w:numId w:val="10"/>
        </w:numPr>
        <w:rPr>
          <w:rFonts w:ascii="Aptos" w:hAnsi="Aptos"/>
        </w:rPr>
      </w:pPr>
      <w:r w:rsidRPr="00CC778B">
        <w:rPr>
          <w:rFonts w:ascii="Aptos" w:hAnsi="Aptos"/>
        </w:rPr>
        <w:t>Participant worksheets</w:t>
      </w:r>
      <w:r w:rsidR="00CC778B">
        <w:rPr>
          <w:rFonts w:ascii="Aptos" w:hAnsi="Aptos"/>
        </w:rPr>
        <w:t>, printed</w:t>
      </w:r>
      <w:r w:rsidRPr="00CC778B">
        <w:rPr>
          <w:rFonts w:ascii="Aptos" w:hAnsi="Aptos"/>
        </w:rPr>
        <w:t xml:space="preserve"> (included below)</w:t>
      </w:r>
    </w:p>
    <w:p w14:paraId="5FA6F4BD" w14:textId="5D15A07E" w:rsidR="00666EBA" w:rsidRPr="00CC778B" w:rsidRDefault="00E828D5" w:rsidP="00CC778B">
      <w:pPr>
        <w:pStyle w:val="ListParagraph"/>
        <w:numPr>
          <w:ilvl w:val="0"/>
          <w:numId w:val="10"/>
        </w:numPr>
        <w:rPr>
          <w:rFonts w:ascii="Aptos" w:hAnsi="Aptos"/>
        </w:rPr>
      </w:pPr>
      <w:r w:rsidRPr="00CC778B">
        <w:rPr>
          <w:rFonts w:ascii="Aptos" w:hAnsi="Aptos"/>
        </w:rPr>
        <w:t>Name tags and refreshments</w:t>
      </w:r>
    </w:p>
    <w:p w14:paraId="2307D2E6" w14:textId="50E99FCD" w:rsidR="00666EBA" w:rsidRPr="00CC778B" w:rsidRDefault="00E828D5" w:rsidP="00CC778B">
      <w:pPr>
        <w:pStyle w:val="ListParagraph"/>
        <w:numPr>
          <w:ilvl w:val="0"/>
          <w:numId w:val="10"/>
        </w:numPr>
        <w:rPr>
          <w:rFonts w:ascii="Aptos" w:hAnsi="Aptos"/>
        </w:rPr>
      </w:pPr>
      <w:r w:rsidRPr="00CC778B">
        <w:rPr>
          <w:rFonts w:ascii="Aptos" w:hAnsi="Aptos"/>
        </w:rPr>
        <w:t xml:space="preserve">Audio recording devices </w:t>
      </w:r>
    </w:p>
    <w:p w14:paraId="7E328C08" w14:textId="45293407" w:rsidR="00666EBA" w:rsidRPr="00CC778B" w:rsidRDefault="00E828D5" w:rsidP="00CC778B">
      <w:pPr>
        <w:pStyle w:val="ListParagraph"/>
        <w:numPr>
          <w:ilvl w:val="0"/>
          <w:numId w:val="10"/>
        </w:numPr>
        <w:rPr>
          <w:rFonts w:ascii="Aptos" w:hAnsi="Aptos"/>
        </w:rPr>
      </w:pPr>
      <w:r w:rsidRPr="00CC778B">
        <w:rPr>
          <w:rFonts w:ascii="Aptos" w:hAnsi="Aptos"/>
        </w:rPr>
        <w:t>Workshop presentation</w:t>
      </w:r>
    </w:p>
    <w:p w14:paraId="634254A9" w14:textId="03FDEB27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1. Welcome &amp; Introductions (15 min)</w:t>
      </w:r>
    </w:p>
    <w:p w14:paraId="17830C0B" w14:textId="77777777" w:rsid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>Begin with an Acknowledgement of Country and introduce facilitators.</w:t>
      </w:r>
    </w:p>
    <w:p w14:paraId="02B6D2F5" w14:textId="19E87929" w:rsidR="00666EBA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>Icebreaker activity: Ask participants to introduce themselves and name their favourite place to spend time.</w:t>
      </w:r>
    </w:p>
    <w:p w14:paraId="3AC7A246" w14:textId="77777777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2. Framing the Challenge (10 min)</w:t>
      </w:r>
    </w:p>
    <w:p w14:paraId="7B7BF32F" w14:textId="77777777" w:rsid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>Present the workshop purpose</w:t>
      </w:r>
      <w:r w:rsidR="00CC778B">
        <w:rPr>
          <w:rFonts w:ascii="Aptos" w:hAnsi="Aptos"/>
        </w:rPr>
        <w:t xml:space="preserve"> (see power point)</w:t>
      </w:r>
      <w:r w:rsidRPr="00CC778B">
        <w:rPr>
          <w:rFonts w:ascii="Aptos" w:hAnsi="Aptos"/>
        </w:rPr>
        <w:t xml:space="preserve">. </w:t>
      </w:r>
    </w:p>
    <w:p w14:paraId="17A923C9" w14:textId="50A1AFA5" w:rsidR="00666EBA" w:rsidRDefault="00CC778B">
      <w:pPr>
        <w:rPr>
          <w:rFonts w:ascii="Aptos" w:hAnsi="Aptos"/>
        </w:rPr>
      </w:pPr>
      <w:r>
        <w:rPr>
          <w:rFonts w:ascii="Aptos" w:hAnsi="Aptos"/>
        </w:rPr>
        <w:t>T</w:t>
      </w:r>
      <w:r w:rsidR="00E828D5" w:rsidRPr="00CC778B">
        <w:rPr>
          <w:rFonts w:ascii="Aptos" w:hAnsi="Aptos"/>
        </w:rPr>
        <w:t>he problem of increasing trauma in older people and how services may</w:t>
      </w:r>
      <w:r>
        <w:rPr>
          <w:rFonts w:ascii="Aptos" w:hAnsi="Aptos"/>
        </w:rPr>
        <w:t xml:space="preserve"> have changed</w:t>
      </w:r>
      <w:r w:rsidR="005431AC">
        <w:rPr>
          <w:rFonts w:ascii="Aptos" w:hAnsi="Aptos"/>
        </w:rPr>
        <w:t xml:space="preserve">. Are services suited </w:t>
      </w:r>
      <w:r w:rsidR="00E828D5" w:rsidRPr="00CC778B">
        <w:rPr>
          <w:rFonts w:ascii="Aptos" w:hAnsi="Aptos"/>
        </w:rPr>
        <w:t>to their needs.</w:t>
      </w:r>
    </w:p>
    <w:p w14:paraId="0F054F8D" w14:textId="1703A285" w:rsidR="005431AC" w:rsidRPr="00CC778B" w:rsidRDefault="005431AC" w:rsidP="005431AC">
      <w:pPr>
        <w:pStyle w:val="Heading2"/>
        <w:rPr>
          <w:rFonts w:ascii="Aptos" w:hAnsi="Aptos"/>
        </w:rPr>
      </w:pPr>
      <w:r w:rsidRPr="00CC778B">
        <w:rPr>
          <w:rFonts w:ascii="Aptos" w:hAnsi="Aptos"/>
        </w:rPr>
        <w:t xml:space="preserve">Phase </w:t>
      </w:r>
      <w:r>
        <w:rPr>
          <w:rFonts w:ascii="Aptos" w:hAnsi="Aptos"/>
        </w:rPr>
        <w:t>1</w:t>
      </w:r>
      <w:r w:rsidRPr="00CC778B">
        <w:rPr>
          <w:rFonts w:ascii="Aptos" w:hAnsi="Aptos"/>
        </w:rPr>
        <w:t xml:space="preserve">: </w:t>
      </w:r>
      <w:r w:rsidR="00472552">
        <w:rPr>
          <w:rFonts w:ascii="Aptos" w:hAnsi="Aptos"/>
        </w:rPr>
        <w:t>Exploring perceptions and preferences.</w:t>
      </w:r>
    </w:p>
    <w:p w14:paraId="4ECEA405" w14:textId="7D1CC0A7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3. Conversation Starter</w:t>
      </w:r>
      <w:r w:rsidR="005431AC">
        <w:rPr>
          <w:rFonts w:ascii="Aptos" w:hAnsi="Aptos"/>
        </w:rPr>
        <w:t xml:space="preserve">. </w:t>
      </w:r>
      <w:r w:rsidRPr="00CC778B">
        <w:rPr>
          <w:rFonts w:ascii="Aptos" w:hAnsi="Aptos"/>
        </w:rPr>
        <w:t xml:space="preserve"> Who Does the System Work For? (10 min)</w:t>
      </w:r>
    </w:p>
    <w:p w14:paraId="68773106" w14:textId="77777777" w:rsidR="00666EBA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>Provide personas and ask small groups to rate how well the health system serves them and discuss why.</w:t>
      </w:r>
    </w:p>
    <w:p w14:paraId="3FA0B1E2" w14:textId="77777777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4. What Does a Good Outcome Look Like? (10 min)</w:t>
      </w:r>
    </w:p>
    <w:p w14:paraId="12D50ADD" w14:textId="77777777" w:rsidR="00666EBA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>Participants select images that represent a good outcome and discuss why they chose them.</w:t>
      </w:r>
    </w:p>
    <w:p w14:paraId="07C60A84" w14:textId="027607F7" w:rsidR="0077026D" w:rsidRDefault="0077026D">
      <w:pPr>
        <w:pStyle w:val="Heading2"/>
        <w:rPr>
          <w:rFonts w:ascii="Aptos" w:hAnsi="Aptos"/>
        </w:rPr>
      </w:pPr>
      <w:r>
        <w:rPr>
          <w:rFonts w:ascii="Aptos" w:hAnsi="Aptos"/>
        </w:rPr>
        <w:lastRenderedPageBreak/>
        <w:t>BREAK</w:t>
      </w:r>
    </w:p>
    <w:p w14:paraId="120E7902" w14:textId="328A8967" w:rsidR="00666EBA" w:rsidRPr="00CC778B" w:rsidRDefault="00E828D5">
      <w:pPr>
        <w:pStyle w:val="Heading2"/>
        <w:rPr>
          <w:rFonts w:ascii="Aptos" w:hAnsi="Aptos"/>
        </w:rPr>
      </w:pPr>
      <w:r w:rsidRPr="00CC778B">
        <w:rPr>
          <w:rFonts w:ascii="Aptos" w:hAnsi="Aptos"/>
        </w:rPr>
        <w:t>Phase 2: Ideation</w:t>
      </w:r>
      <w:r w:rsidR="005431AC">
        <w:rPr>
          <w:rFonts w:ascii="Aptos" w:hAnsi="Aptos"/>
        </w:rPr>
        <w:t>. Exploring Experiences &amp;</w:t>
      </w:r>
      <w:r w:rsidRPr="00CC778B">
        <w:rPr>
          <w:rFonts w:ascii="Aptos" w:hAnsi="Aptos"/>
        </w:rPr>
        <w:t xml:space="preserve"> Generating Solutions</w:t>
      </w:r>
    </w:p>
    <w:p w14:paraId="50450875" w14:textId="77777777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5. Your Experience – Three Words (10 min)</w:t>
      </w:r>
    </w:p>
    <w:p w14:paraId="03625C54" w14:textId="65DC26A1" w:rsidR="00666EBA" w:rsidRDefault="00E828D5">
      <w:pPr>
        <w:rPr>
          <w:rFonts w:ascii="Aptos" w:hAnsi="Aptos"/>
        </w:rPr>
      </w:pPr>
      <w:r w:rsidRPr="00CC778B">
        <w:rPr>
          <w:rFonts w:ascii="Aptos" w:hAnsi="Aptos"/>
        </w:rPr>
        <w:t>Distribute the 'Your Experience: 3 Words' worksheet.</w:t>
      </w:r>
      <w:r w:rsidRPr="00CC778B">
        <w:rPr>
          <w:rFonts w:ascii="Aptos" w:hAnsi="Aptos"/>
        </w:rPr>
        <w:br/>
        <w:t>Participants write 3 words that best describe their experience at the following stages:</w:t>
      </w:r>
      <w:r w:rsidRPr="00CC778B">
        <w:rPr>
          <w:rFonts w:ascii="Aptos" w:hAnsi="Aptos"/>
        </w:rPr>
        <w:br/>
        <w:t>- At the time of injury</w:t>
      </w:r>
      <w:r w:rsidRPr="00CC778B">
        <w:rPr>
          <w:rFonts w:ascii="Aptos" w:hAnsi="Aptos"/>
        </w:rPr>
        <w:br/>
        <w:t>- On initial interaction with health services</w:t>
      </w:r>
      <w:r w:rsidRPr="00CC778B">
        <w:rPr>
          <w:rFonts w:ascii="Aptos" w:hAnsi="Aptos"/>
        </w:rPr>
        <w:br/>
        <w:t>- During recovery, when returning home</w:t>
      </w:r>
    </w:p>
    <w:p w14:paraId="52FBD41F" w14:textId="77C425DE" w:rsidR="005431AC" w:rsidRPr="00CC778B" w:rsidRDefault="005431AC">
      <w:pPr>
        <w:rPr>
          <w:rFonts w:ascii="Aptos" w:hAnsi="Aptos"/>
        </w:rPr>
      </w:pPr>
      <w:r>
        <w:rPr>
          <w:rFonts w:ascii="Aptos" w:hAnsi="Aptos"/>
        </w:rPr>
        <w:t>Discussion of why these were selected</w:t>
      </w:r>
      <w:r w:rsidR="0077026D">
        <w:rPr>
          <w:rFonts w:ascii="Aptos" w:hAnsi="Aptos"/>
        </w:rPr>
        <w:t xml:space="preserve"> (small and large group)</w:t>
      </w:r>
      <w:r>
        <w:rPr>
          <w:rFonts w:ascii="Aptos" w:hAnsi="Aptos"/>
        </w:rPr>
        <w:t>.</w:t>
      </w:r>
    </w:p>
    <w:p w14:paraId="6F7CC49A" w14:textId="3AED9E2D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6. What Worked / What Didn’t</w:t>
      </w:r>
      <w:r w:rsidR="0077026D">
        <w:rPr>
          <w:rFonts w:ascii="Aptos" w:hAnsi="Aptos"/>
        </w:rPr>
        <w:t>?</w:t>
      </w:r>
      <w:r w:rsidRPr="00CC778B">
        <w:rPr>
          <w:rFonts w:ascii="Aptos" w:hAnsi="Aptos"/>
        </w:rPr>
        <w:t xml:space="preserve"> (15 min)</w:t>
      </w:r>
    </w:p>
    <w:p w14:paraId="208F29BB" w14:textId="51847886" w:rsidR="00666EBA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 xml:space="preserve">Facilitated discussion around reflections of service experience. </w:t>
      </w:r>
      <w:r w:rsidR="0077026D">
        <w:rPr>
          <w:rFonts w:ascii="Aptos" w:hAnsi="Aptos"/>
        </w:rPr>
        <w:t>Small then larger g</w:t>
      </w:r>
      <w:r w:rsidRPr="00CC778B">
        <w:rPr>
          <w:rFonts w:ascii="Aptos" w:hAnsi="Aptos"/>
        </w:rPr>
        <w:t>roup identifies what went well</w:t>
      </w:r>
      <w:r w:rsidR="0077026D">
        <w:rPr>
          <w:rFonts w:ascii="Aptos" w:hAnsi="Aptos"/>
        </w:rPr>
        <w:t xml:space="preserve">, </w:t>
      </w:r>
      <w:r w:rsidRPr="00CC778B">
        <w:rPr>
          <w:rFonts w:ascii="Aptos" w:hAnsi="Aptos"/>
        </w:rPr>
        <w:t>what could improve</w:t>
      </w:r>
      <w:r w:rsidR="0077026D">
        <w:rPr>
          <w:rFonts w:ascii="Aptos" w:hAnsi="Aptos"/>
        </w:rPr>
        <w:t xml:space="preserve"> and how</w:t>
      </w:r>
      <w:r w:rsidRPr="00CC778B">
        <w:rPr>
          <w:rFonts w:ascii="Aptos" w:hAnsi="Aptos"/>
        </w:rPr>
        <w:t>.</w:t>
      </w:r>
    </w:p>
    <w:p w14:paraId="2F40A00F" w14:textId="77777777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7. Mapping the Ideal Pathway (30 min)</w:t>
      </w:r>
    </w:p>
    <w:p w14:paraId="5D4930F8" w14:textId="539890ED" w:rsidR="00666EBA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>Whole group maps the ideal journey post-injury. Us</w:t>
      </w:r>
      <w:r w:rsidR="005431AC">
        <w:rPr>
          <w:rFonts w:ascii="Aptos" w:hAnsi="Aptos"/>
        </w:rPr>
        <w:t>ing paper template indicating time of injury to current</w:t>
      </w:r>
      <w:r w:rsidRPr="00CC778B">
        <w:rPr>
          <w:rFonts w:ascii="Aptos" w:hAnsi="Aptos"/>
        </w:rPr>
        <w:t>. Address who, what, where, when, and how at each stage of care.</w:t>
      </w:r>
    </w:p>
    <w:p w14:paraId="1B9FB2B5" w14:textId="4F3871BE" w:rsidR="0077026D" w:rsidRDefault="0077026D">
      <w:pPr>
        <w:pStyle w:val="Heading2"/>
        <w:rPr>
          <w:rFonts w:ascii="Aptos" w:hAnsi="Aptos"/>
        </w:rPr>
      </w:pPr>
      <w:r>
        <w:rPr>
          <w:rFonts w:ascii="Aptos" w:hAnsi="Aptos"/>
        </w:rPr>
        <w:t>BREAK</w:t>
      </w:r>
    </w:p>
    <w:p w14:paraId="5BE88BE9" w14:textId="10014423" w:rsidR="00666EBA" w:rsidRPr="00CC778B" w:rsidRDefault="00E828D5">
      <w:pPr>
        <w:pStyle w:val="Heading2"/>
        <w:rPr>
          <w:rFonts w:ascii="Aptos" w:hAnsi="Aptos"/>
        </w:rPr>
      </w:pPr>
      <w:r w:rsidRPr="00CC778B">
        <w:rPr>
          <w:rFonts w:ascii="Aptos" w:hAnsi="Aptos"/>
        </w:rPr>
        <w:t xml:space="preserve">Phase 3: </w:t>
      </w:r>
      <w:r w:rsidR="0077026D">
        <w:rPr>
          <w:rFonts w:ascii="Aptos" w:hAnsi="Aptos"/>
        </w:rPr>
        <w:t xml:space="preserve">Informing Future </w:t>
      </w:r>
      <w:r w:rsidR="00472552">
        <w:rPr>
          <w:rFonts w:ascii="Aptos" w:hAnsi="Aptos"/>
        </w:rPr>
        <w:t>Plan</w:t>
      </w:r>
      <w:r w:rsidR="0077026D">
        <w:rPr>
          <w:rFonts w:ascii="Aptos" w:hAnsi="Aptos"/>
        </w:rPr>
        <w:t>s</w:t>
      </w:r>
    </w:p>
    <w:p w14:paraId="034C401E" w14:textId="082CFCE5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8. Synthesis &amp; Summary (</w:t>
      </w:r>
      <w:r w:rsidR="0077026D">
        <w:rPr>
          <w:rFonts w:ascii="Aptos" w:hAnsi="Aptos"/>
        </w:rPr>
        <w:t>2</w:t>
      </w:r>
      <w:r w:rsidRPr="00CC778B">
        <w:rPr>
          <w:rFonts w:ascii="Aptos" w:hAnsi="Aptos"/>
        </w:rPr>
        <w:t>0</w:t>
      </w:r>
      <w:r w:rsidR="0077026D">
        <w:rPr>
          <w:rFonts w:ascii="Aptos" w:hAnsi="Aptos"/>
        </w:rPr>
        <w:t>-30</w:t>
      </w:r>
      <w:r w:rsidRPr="00CC778B">
        <w:rPr>
          <w:rFonts w:ascii="Aptos" w:hAnsi="Aptos"/>
        </w:rPr>
        <w:t xml:space="preserve"> min)</w:t>
      </w:r>
    </w:p>
    <w:p w14:paraId="1F44638A" w14:textId="34C974B3" w:rsidR="00666EBA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>Facilitator synthesises key themes and emergent ideas</w:t>
      </w:r>
      <w:r w:rsidR="00472552">
        <w:rPr>
          <w:rFonts w:ascii="Aptos" w:hAnsi="Aptos"/>
        </w:rPr>
        <w:t xml:space="preserve"> (</w:t>
      </w:r>
      <w:r w:rsidR="0077026D">
        <w:rPr>
          <w:rFonts w:ascii="Aptos" w:hAnsi="Aptos"/>
        </w:rPr>
        <w:t xml:space="preserve">reflections, </w:t>
      </w:r>
      <w:r w:rsidR="00472552">
        <w:rPr>
          <w:rFonts w:ascii="Aptos" w:hAnsi="Aptos"/>
        </w:rPr>
        <w:t>further discussion and feedback)</w:t>
      </w:r>
      <w:r w:rsidRPr="00CC778B">
        <w:rPr>
          <w:rFonts w:ascii="Aptos" w:hAnsi="Aptos"/>
        </w:rPr>
        <w:t>.</w:t>
      </w:r>
    </w:p>
    <w:p w14:paraId="1DAB7828" w14:textId="77777777" w:rsidR="00666EBA" w:rsidRPr="00CC778B" w:rsidRDefault="00E828D5">
      <w:pPr>
        <w:pStyle w:val="Heading3"/>
        <w:rPr>
          <w:rFonts w:ascii="Aptos" w:hAnsi="Aptos"/>
        </w:rPr>
      </w:pPr>
      <w:r w:rsidRPr="00CC778B">
        <w:rPr>
          <w:rFonts w:ascii="Aptos" w:hAnsi="Aptos"/>
        </w:rPr>
        <w:t>9. Next Steps (5 min)</w:t>
      </w:r>
    </w:p>
    <w:p w14:paraId="22DADE3F" w14:textId="77777777" w:rsidR="00472552" w:rsidRDefault="00E828D5">
      <w:pPr>
        <w:rPr>
          <w:rFonts w:ascii="Aptos" w:hAnsi="Aptos"/>
        </w:rPr>
      </w:pPr>
      <w:r w:rsidRPr="00CC778B">
        <w:rPr>
          <w:rFonts w:ascii="Aptos" w:hAnsi="Aptos"/>
        </w:rPr>
        <w:t xml:space="preserve">Explain how </w:t>
      </w:r>
      <w:r w:rsidR="00472552">
        <w:rPr>
          <w:rFonts w:ascii="Aptos" w:hAnsi="Aptos"/>
        </w:rPr>
        <w:t xml:space="preserve">information will be shared, how </w:t>
      </w:r>
      <w:r w:rsidRPr="00CC778B">
        <w:rPr>
          <w:rFonts w:ascii="Aptos" w:hAnsi="Aptos"/>
        </w:rPr>
        <w:t xml:space="preserve">the input will inform service design. </w:t>
      </w:r>
    </w:p>
    <w:p w14:paraId="562D6AE6" w14:textId="0E59B755" w:rsidR="00666EBA" w:rsidRPr="00CC778B" w:rsidRDefault="00E828D5">
      <w:pPr>
        <w:rPr>
          <w:rFonts w:ascii="Aptos" w:hAnsi="Aptos"/>
        </w:rPr>
      </w:pPr>
      <w:r w:rsidRPr="00CC778B">
        <w:rPr>
          <w:rFonts w:ascii="Aptos" w:hAnsi="Aptos"/>
        </w:rPr>
        <w:t>Invite participants to remain involved and thank them.</w:t>
      </w:r>
    </w:p>
    <w:p w14:paraId="276AE7A0" w14:textId="513C2375" w:rsidR="00666EBA" w:rsidRPr="00CC778B" w:rsidRDefault="00666EBA">
      <w:pPr>
        <w:rPr>
          <w:rFonts w:ascii="Aptos" w:hAnsi="Aptos"/>
        </w:rPr>
      </w:pPr>
    </w:p>
    <w:p w14:paraId="4B44B872" w14:textId="77777777" w:rsidR="00666EBA" w:rsidRPr="00CC778B" w:rsidRDefault="00E828D5">
      <w:pPr>
        <w:pStyle w:val="Heading2"/>
        <w:rPr>
          <w:rFonts w:ascii="Aptos" w:hAnsi="Aptos"/>
        </w:rPr>
      </w:pPr>
      <w:r w:rsidRPr="00CC778B">
        <w:rPr>
          <w:rFonts w:ascii="Aptos" w:hAnsi="Aptos"/>
        </w:rPr>
        <w:t>Appendix: Worksheets</w:t>
      </w:r>
    </w:p>
    <w:p w14:paraId="0325DB53" w14:textId="418CCA5D" w:rsidR="00666EBA" w:rsidRPr="00CC778B" w:rsidRDefault="00666EBA">
      <w:pPr>
        <w:rPr>
          <w:rFonts w:ascii="Aptos" w:hAnsi="Aptos"/>
        </w:rPr>
      </w:pPr>
    </w:p>
    <w:sectPr w:rsidR="00666EBA" w:rsidRPr="00CC77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5B368C"/>
    <w:multiLevelType w:val="hybridMultilevel"/>
    <w:tmpl w:val="E41493A6"/>
    <w:lvl w:ilvl="0" w:tplc="42B0DD0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72521"/>
    <w:multiLevelType w:val="hybridMultilevel"/>
    <w:tmpl w:val="3D569E46"/>
    <w:lvl w:ilvl="0" w:tplc="D632C0E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810745">
    <w:abstractNumId w:val="8"/>
  </w:num>
  <w:num w:numId="2" w16cid:durableId="647170645">
    <w:abstractNumId w:val="6"/>
  </w:num>
  <w:num w:numId="3" w16cid:durableId="1295333719">
    <w:abstractNumId w:val="5"/>
  </w:num>
  <w:num w:numId="4" w16cid:durableId="1378430389">
    <w:abstractNumId w:val="4"/>
  </w:num>
  <w:num w:numId="5" w16cid:durableId="270170467">
    <w:abstractNumId w:val="7"/>
  </w:num>
  <w:num w:numId="6" w16cid:durableId="1581215707">
    <w:abstractNumId w:val="3"/>
  </w:num>
  <w:num w:numId="7" w16cid:durableId="2116365415">
    <w:abstractNumId w:val="2"/>
  </w:num>
  <w:num w:numId="8" w16cid:durableId="1952131438">
    <w:abstractNumId w:val="1"/>
  </w:num>
  <w:num w:numId="9" w16cid:durableId="1353991482">
    <w:abstractNumId w:val="0"/>
  </w:num>
  <w:num w:numId="10" w16cid:durableId="1213152358">
    <w:abstractNumId w:val="10"/>
  </w:num>
  <w:num w:numId="11" w16cid:durableId="17436792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375"/>
    <w:rsid w:val="0015074B"/>
    <w:rsid w:val="0029639D"/>
    <w:rsid w:val="00326F90"/>
    <w:rsid w:val="003925F2"/>
    <w:rsid w:val="003B50DC"/>
    <w:rsid w:val="00472552"/>
    <w:rsid w:val="005431AC"/>
    <w:rsid w:val="005F543D"/>
    <w:rsid w:val="00666EBA"/>
    <w:rsid w:val="0077026D"/>
    <w:rsid w:val="0079046A"/>
    <w:rsid w:val="00877BCF"/>
    <w:rsid w:val="008906FB"/>
    <w:rsid w:val="00897F6E"/>
    <w:rsid w:val="009F7857"/>
    <w:rsid w:val="00AA1D8D"/>
    <w:rsid w:val="00B47730"/>
    <w:rsid w:val="00CA7451"/>
    <w:rsid w:val="00CB0664"/>
    <w:rsid w:val="00CC778B"/>
    <w:rsid w:val="00E109FF"/>
    <w:rsid w:val="00E828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5F7DD0"/>
  <w14:defaultImageDpi w14:val="330"/>
  <w15:docId w15:val="{43817808-5B5C-4D83-BCA5-C9C99AA4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2199</Characters>
  <Application>Microsoft Office Word</Application>
  <DocSecurity>0</DocSecurity>
  <Lines>49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Jill Williams</cp:lastModifiedBy>
  <cp:revision>2</cp:revision>
  <dcterms:created xsi:type="dcterms:W3CDTF">2025-07-18T03:34:00Z</dcterms:created>
  <dcterms:modified xsi:type="dcterms:W3CDTF">2025-07-18T03:34:00Z</dcterms:modified>
  <cp:category/>
</cp:coreProperties>
</file>