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4A2F2" w14:textId="70F66795" w:rsidR="00B02006" w:rsidRDefault="007A16BC" w:rsidP="009C2AB7">
      <w:pPr>
        <w:jc w:val="center"/>
        <w:rPr>
          <w:rFonts w:cstheme="minorHAnsi"/>
          <w:b/>
          <w:bCs/>
          <w:sz w:val="24"/>
          <w:szCs w:val="24"/>
        </w:rPr>
      </w:pPr>
      <w:r>
        <w:rPr>
          <w:rFonts w:cstheme="minorHAnsi"/>
          <w:b/>
          <w:bCs/>
          <w:sz w:val="24"/>
          <w:szCs w:val="24"/>
        </w:rPr>
        <w:t>Additional</w:t>
      </w:r>
      <w:r w:rsidR="00713CEE">
        <w:rPr>
          <w:rFonts w:cstheme="minorHAnsi"/>
          <w:b/>
          <w:bCs/>
          <w:sz w:val="24"/>
          <w:szCs w:val="24"/>
        </w:rPr>
        <w:t xml:space="preserve"> </w:t>
      </w:r>
      <w:r>
        <w:rPr>
          <w:rFonts w:cstheme="minorHAnsi"/>
          <w:b/>
          <w:bCs/>
          <w:sz w:val="24"/>
          <w:szCs w:val="24"/>
        </w:rPr>
        <w:t>f</w:t>
      </w:r>
      <w:r w:rsidR="00713CEE">
        <w:rPr>
          <w:rFonts w:cstheme="minorHAnsi"/>
          <w:b/>
          <w:bCs/>
          <w:sz w:val="24"/>
          <w:szCs w:val="24"/>
        </w:rPr>
        <w:t>iles</w:t>
      </w:r>
      <w:r w:rsidR="003A2593">
        <w:rPr>
          <w:rFonts w:cstheme="minorHAnsi"/>
          <w:b/>
          <w:bCs/>
          <w:sz w:val="24"/>
          <w:szCs w:val="24"/>
        </w:rPr>
        <w:t xml:space="preserve"> </w:t>
      </w:r>
      <w:r w:rsidR="00DB4599">
        <w:rPr>
          <w:rFonts w:cstheme="minorHAnsi"/>
          <w:b/>
          <w:bCs/>
          <w:sz w:val="24"/>
          <w:szCs w:val="24"/>
        </w:rPr>
        <w:t>1 and 3</w:t>
      </w:r>
      <w:r w:rsidR="003A2593">
        <w:rPr>
          <w:rFonts w:cstheme="minorHAnsi"/>
          <w:b/>
          <w:bCs/>
          <w:sz w:val="24"/>
          <w:szCs w:val="24"/>
        </w:rPr>
        <w:t>-</w:t>
      </w:r>
      <w:r w:rsidR="00BF2CFF">
        <w:rPr>
          <w:rFonts w:cstheme="minorHAnsi"/>
          <w:b/>
          <w:bCs/>
          <w:sz w:val="24"/>
          <w:szCs w:val="24"/>
        </w:rPr>
        <w:t>9</w:t>
      </w:r>
    </w:p>
    <w:p w14:paraId="6B3D0BF3" w14:textId="77777777" w:rsidR="00245E60" w:rsidRPr="00391C9E" w:rsidRDefault="00245E60" w:rsidP="009C2AB7">
      <w:pPr>
        <w:jc w:val="center"/>
        <w:rPr>
          <w:rFonts w:cstheme="minorHAnsi"/>
          <w:b/>
          <w:bCs/>
          <w:sz w:val="24"/>
          <w:szCs w:val="24"/>
        </w:rPr>
      </w:pPr>
    </w:p>
    <w:p w14:paraId="2FCF5458" w14:textId="23302B94" w:rsidR="001E2DFB" w:rsidRDefault="00DB4599" w:rsidP="001E2DFB">
      <w:pPr>
        <w:rPr>
          <w:rFonts w:eastAsia="Times New Roman" w:cstheme="minorHAnsi"/>
          <w:b/>
          <w:bCs/>
          <w:sz w:val="24"/>
          <w:szCs w:val="24"/>
          <w:lang w:eastAsia="en-GB"/>
        </w:rPr>
      </w:pPr>
      <w:r w:rsidRPr="00DB4599">
        <w:rPr>
          <w:rFonts w:cstheme="minorHAnsi"/>
          <w:b/>
          <w:bCs/>
          <w:sz w:val="24"/>
          <w:szCs w:val="24"/>
        </w:rPr>
        <w:t xml:space="preserve">Additional file 1. </w:t>
      </w:r>
      <w:r w:rsidRPr="00FE148A">
        <w:rPr>
          <w:rFonts w:cstheme="minorHAnsi"/>
          <w:sz w:val="24"/>
          <w:szCs w:val="24"/>
        </w:rPr>
        <w:t>List</w:t>
      </w:r>
      <w:r w:rsidRPr="00FE148A">
        <w:rPr>
          <w:rFonts w:eastAsia="Times New Roman" w:cstheme="minorHAnsi"/>
          <w:sz w:val="24"/>
          <w:szCs w:val="24"/>
          <w:lang w:eastAsia="en-GB"/>
        </w:rPr>
        <w:t xml:space="preserve"> of deficits included in the Electronic Frailty Index </w:t>
      </w:r>
      <w:r w:rsidR="00BA4E39" w:rsidRPr="00FE148A">
        <w:rPr>
          <w:rFonts w:eastAsia="Times New Roman" w:cstheme="minorHAnsi"/>
          <w:sz w:val="24"/>
          <w:szCs w:val="24"/>
          <w:lang w:eastAsia="en-GB"/>
        </w:rPr>
        <w:t>[1]</w:t>
      </w:r>
    </w:p>
    <w:p w14:paraId="3E2392DC" w14:textId="026CCA2F" w:rsidR="00AE0AD3" w:rsidRPr="001E2DFB" w:rsidRDefault="00DB4599" w:rsidP="001E2DFB">
      <w:pPr>
        <w:rPr>
          <w:rFonts w:eastAsia="Times New Roman" w:cstheme="minorHAnsi"/>
          <w:b/>
          <w:bCs/>
          <w:sz w:val="24"/>
          <w:szCs w:val="24"/>
          <w:lang w:eastAsia="en-GB"/>
        </w:rPr>
      </w:pPr>
      <w:r w:rsidRPr="001E2DFB">
        <w:rPr>
          <w:rFonts w:cs="Arial"/>
          <w:sz w:val="24"/>
          <w:szCs w:val="24"/>
        </w:rPr>
        <w:t>Activity limitation</w:t>
      </w:r>
    </w:p>
    <w:p w14:paraId="25251C16" w14:textId="19431905" w:rsidR="00DB4599" w:rsidRPr="001E2DFB" w:rsidRDefault="00DB4599" w:rsidP="001E2DFB">
      <w:pPr>
        <w:rPr>
          <w:rFonts w:cs="Arial"/>
          <w:sz w:val="24"/>
          <w:szCs w:val="24"/>
        </w:rPr>
      </w:pPr>
      <w:r w:rsidRPr="001E2DFB">
        <w:rPr>
          <w:rFonts w:cs="Arial"/>
          <w:sz w:val="24"/>
          <w:szCs w:val="24"/>
        </w:rPr>
        <w:t>Anaemia &amp; haematinic deficiency</w:t>
      </w:r>
    </w:p>
    <w:p w14:paraId="60207B52" w14:textId="371DBF61"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Arthritis</w:t>
      </w:r>
    </w:p>
    <w:p w14:paraId="0B43B080" w14:textId="531DC08A"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Atrial fibrillation</w:t>
      </w:r>
    </w:p>
    <w:p w14:paraId="37705396" w14:textId="1F51F506"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Cerebrovascular disease</w:t>
      </w:r>
    </w:p>
    <w:p w14:paraId="2631B781" w14:textId="7770831D"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Chronic kidney disease</w:t>
      </w:r>
    </w:p>
    <w:p w14:paraId="3262DC12" w14:textId="67913AF5"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Diabetes</w:t>
      </w:r>
    </w:p>
    <w:p w14:paraId="498FC768" w14:textId="7CABE150"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Dizziness</w:t>
      </w:r>
    </w:p>
    <w:p w14:paraId="68EFBAB6" w14:textId="2753BEC4"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Dyspnoea</w:t>
      </w:r>
    </w:p>
    <w:p w14:paraId="52CA3CB8" w14:textId="68FC4C16"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Falls</w:t>
      </w:r>
    </w:p>
    <w:p w14:paraId="31FFDB88" w14:textId="4E4757FA"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Foot problems</w:t>
      </w:r>
    </w:p>
    <w:p w14:paraId="2206E4EB" w14:textId="030520C7"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Fragility fracture</w:t>
      </w:r>
    </w:p>
    <w:p w14:paraId="76C71E1F" w14:textId="636E6E60"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Hearing impairment</w:t>
      </w:r>
    </w:p>
    <w:p w14:paraId="1E8D5662" w14:textId="64D8B3E3"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Heart failure</w:t>
      </w:r>
    </w:p>
    <w:p w14:paraId="6879F5A3" w14:textId="6AB37FD1"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Heart valve disease</w:t>
      </w:r>
    </w:p>
    <w:p w14:paraId="033B6E8A" w14:textId="5E239D38"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Housebound</w:t>
      </w:r>
    </w:p>
    <w:p w14:paraId="17536921" w14:textId="75F4CD29"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Hypertension</w:t>
      </w:r>
    </w:p>
    <w:p w14:paraId="396ECF11" w14:textId="56DF418C"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Hypotension/syncope</w:t>
      </w:r>
    </w:p>
    <w:p w14:paraId="4DE26BB4" w14:textId="61A5DF7D"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Ischaemic heart disease</w:t>
      </w:r>
    </w:p>
    <w:p w14:paraId="337BA19E" w14:textId="6005938F"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Memory &amp; cognitive problems</w:t>
      </w:r>
    </w:p>
    <w:p w14:paraId="50FAB9CD" w14:textId="17D08943"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Mobility &amp; transfer problems</w:t>
      </w:r>
    </w:p>
    <w:p w14:paraId="362E90AE" w14:textId="7B70E62E"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Osteoporosis</w:t>
      </w:r>
    </w:p>
    <w:p w14:paraId="353B7B3B" w14:textId="01803AF1"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Parkinsonism &amp; tremor</w:t>
      </w:r>
    </w:p>
    <w:p w14:paraId="161A5B49" w14:textId="49E6F5F0"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Peptic ulcer</w:t>
      </w:r>
    </w:p>
    <w:p w14:paraId="3C75C331" w14:textId="6556CA15"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Peripheral vascular disease</w:t>
      </w:r>
    </w:p>
    <w:p w14:paraId="4D937C38" w14:textId="52F759CC"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sz w:val="24"/>
          <w:szCs w:val="24"/>
        </w:rPr>
      </w:pPr>
      <w:r w:rsidRPr="001E2DFB">
        <w:rPr>
          <w:rFonts w:cs="Arial"/>
          <w:sz w:val="24"/>
          <w:szCs w:val="24"/>
        </w:rPr>
        <w:t>Polypharmacy</w:t>
      </w:r>
    </w:p>
    <w:p w14:paraId="36DA8D25" w14:textId="77777777"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kern w:val="2"/>
          <w:sz w:val="24"/>
          <w:szCs w:val="24"/>
        </w:rPr>
      </w:pPr>
      <w:r w:rsidRPr="001E2DFB">
        <w:rPr>
          <w:rFonts w:cs="Arial"/>
          <w:sz w:val="24"/>
          <w:szCs w:val="24"/>
        </w:rPr>
        <w:t>Requirement for care</w:t>
      </w:r>
    </w:p>
    <w:p w14:paraId="763CC6B7" w14:textId="4F25CF8C" w:rsidR="00DB4599" w:rsidRPr="001E2DFB" w:rsidRDefault="00DB4599" w:rsidP="001E2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Arial"/>
          <w:kern w:val="2"/>
          <w:sz w:val="24"/>
          <w:szCs w:val="24"/>
        </w:rPr>
      </w:pPr>
      <w:r w:rsidRPr="001E2DFB">
        <w:rPr>
          <w:rFonts w:cs="Arial"/>
          <w:sz w:val="24"/>
          <w:szCs w:val="24"/>
        </w:rPr>
        <w:lastRenderedPageBreak/>
        <w:t>Respiratory disease</w:t>
      </w:r>
    </w:p>
    <w:p w14:paraId="4A212762" w14:textId="04AFCD65" w:rsidR="00DB4599" w:rsidRPr="001E2DFB" w:rsidRDefault="00DB4599" w:rsidP="001E2DFB">
      <w:pPr>
        <w:rPr>
          <w:rFonts w:cs="Arial"/>
          <w:sz w:val="24"/>
          <w:szCs w:val="24"/>
        </w:rPr>
      </w:pPr>
      <w:r w:rsidRPr="001E2DFB">
        <w:rPr>
          <w:rFonts w:cs="Arial"/>
          <w:sz w:val="24"/>
          <w:szCs w:val="24"/>
        </w:rPr>
        <w:t>Skin ulcer</w:t>
      </w:r>
    </w:p>
    <w:p w14:paraId="67674127" w14:textId="2A37C83E" w:rsidR="00DB4599" w:rsidRPr="001E2DFB" w:rsidRDefault="00DB4599" w:rsidP="001E2DFB">
      <w:pPr>
        <w:rPr>
          <w:rFonts w:cs="Arial"/>
          <w:sz w:val="24"/>
          <w:szCs w:val="24"/>
        </w:rPr>
      </w:pPr>
      <w:r w:rsidRPr="001E2DFB">
        <w:rPr>
          <w:rFonts w:cs="Arial"/>
          <w:sz w:val="24"/>
          <w:szCs w:val="24"/>
        </w:rPr>
        <w:t>Sleep disturbance</w:t>
      </w:r>
    </w:p>
    <w:p w14:paraId="3909B6B5" w14:textId="2646EB25" w:rsidR="00DB4599" w:rsidRPr="001E2DFB" w:rsidRDefault="00DB4599" w:rsidP="001E2DFB">
      <w:pPr>
        <w:rPr>
          <w:rFonts w:cs="Arial"/>
          <w:sz w:val="24"/>
          <w:szCs w:val="24"/>
        </w:rPr>
      </w:pPr>
      <w:r w:rsidRPr="001E2DFB">
        <w:rPr>
          <w:rFonts w:cs="Arial"/>
          <w:sz w:val="24"/>
          <w:szCs w:val="24"/>
        </w:rPr>
        <w:t>Social vulnerability</w:t>
      </w:r>
    </w:p>
    <w:p w14:paraId="09B7A0B1" w14:textId="2BD3671A" w:rsidR="00DB4599" w:rsidRPr="00866321" w:rsidRDefault="00DB4599" w:rsidP="001E2DFB">
      <w:pPr>
        <w:rPr>
          <w:rFonts w:cs="Arial"/>
          <w:sz w:val="24"/>
          <w:szCs w:val="24"/>
        </w:rPr>
      </w:pPr>
      <w:r w:rsidRPr="001E2DFB">
        <w:rPr>
          <w:rFonts w:cs="Arial"/>
          <w:sz w:val="24"/>
          <w:szCs w:val="24"/>
        </w:rPr>
        <w:t>Thyroid disease</w:t>
      </w:r>
    </w:p>
    <w:p w14:paraId="682729E8" w14:textId="694A680D" w:rsidR="00DB4599" w:rsidRPr="00866321" w:rsidRDefault="00DB4599" w:rsidP="001E2DFB">
      <w:pPr>
        <w:rPr>
          <w:rFonts w:cs="Arial"/>
          <w:sz w:val="24"/>
          <w:szCs w:val="24"/>
        </w:rPr>
      </w:pPr>
      <w:r w:rsidRPr="00866321">
        <w:rPr>
          <w:rFonts w:cs="Arial"/>
          <w:sz w:val="24"/>
          <w:szCs w:val="24"/>
        </w:rPr>
        <w:t>Urinary incontinence</w:t>
      </w:r>
    </w:p>
    <w:p w14:paraId="6686B89A" w14:textId="2F10F451" w:rsidR="00DB4599" w:rsidRPr="00866321" w:rsidRDefault="00DB4599" w:rsidP="001E2DFB">
      <w:pPr>
        <w:rPr>
          <w:rFonts w:cs="Arial"/>
          <w:sz w:val="24"/>
          <w:szCs w:val="24"/>
        </w:rPr>
      </w:pPr>
      <w:r w:rsidRPr="00866321">
        <w:rPr>
          <w:rFonts w:cs="Arial"/>
          <w:sz w:val="24"/>
          <w:szCs w:val="24"/>
        </w:rPr>
        <w:t>Urinary system disease</w:t>
      </w:r>
    </w:p>
    <w:p w14:paraId="3879949A" w14:textId="0D1A05C6" w:rsidR="00DB4599" w:rsidRPr="00866321" w:rsidRDefault="00DB4599" w:rsidP="001E2DFB">
      <w:pPr>
        <w:rPr>
          <w:rFonts w:cs="Arial"/>
          <w:sz w:val="24"/>
          <w:szCs w:val="24"/>
        </w:rPr>
      </w:pPr>
      <w:r w:rsidRPr="00866321">
        <w:rPr>
          <w:rFonts w:cs="Arial"/>
          <w:sz w:val="24"/>
          <w:szCs w:val="24"/>
        </w:rPr>
        <w:t>Visual impairment</w:t>
      </w:r>
    </w:p>
    <w:p w14:paraId="3A5C2DDC" w14:textId="51DD1592" w:rsidR="00DB4599" w:rsidRPr="00866321" w:rsidRDefault="00DB4599" w:rsidP="001E2DFB">
      <w:pPr>
        <w:rPr>
          <w:rFonts w:cs="Arial"/>
          <w:sz w:val="24"/>
          <w:szCs w:val="24"/>
        </w:rPr>
      </w:pPr>
      <w:r w:rsidRPr="00866321">
        <w:rPr>
          <w:rFonts w:cs="Arial"/>
          <w:sz w:val="24"/>
          <w:szCs w:val="24"/>
        </w:rPr>
        <w:t>Weight loss &amp; anorexia</w:t>
      </w:r>
    </w:p>
    <w:p w14:paraId="29916F5C" w14:textId="77777777" w:rsidR="00866321" w:rsidRPr="00866321" w:rsidRDefault="00866321" w:rsidP="001E2DFB">
      <w:pPr>
        <w:rPr>
          <w:rFonts w:eastAsia="Times New Roman" w:cstheme="minorHAnsi"/>
          <w:sz w:val="24"/>
          <w:szCs w:val="24"/>
          <w:lang w:eastAsia="en-GB"/>
        </w:rPr>
      </w:pPr>
    </w:p>
    <w:p w14:paraId="2BB9FD08" w14:textId="0A0494C6" w:rsidR="00866321" w:rsidRDefault="00866321" w:rsidP="001E2DFB">
      <w:pPr>
        <w:rPr>
          <w:b/>
          <w:bCs/>
          <w:noProof/>
          <w:sz w:val="24"/>
          <w:szCs w:val="24"/>
        </w:rPr>
      </w:pPr>
      <w:r w:rsidRPr="00866321">
        <w:rPr>
          <w:b/>
          <w:bCs/>
          <w:noProof/>
          <w:sz w:val="24"/>
          <w:szCs w:val="24"/>
        </w:rPr>
        <w:t>Reference</w:t>
      </w:r>
    </w:p>
    <w:p w14:paraId="6CCC38C2" w14:textId="18D0E129" w:rsidR="00BA4E39" w:rsidRPr="00FE148A" w:rsidRDefault="00BA4E39" w:rsidP="00FE148A">
      <w:pPr>
        <w:pStyle w:val="ListParagraph"/>
        <w:numPr>
          <w:ilvl w:val="0"/>
          <w:numId w:val="6"/>
        </w:numPr>
        <w:rPr>
          <w:noProof/>
          <w:sz w:val="24"/>
          <w:szCs w:val="24"/>
        </w:rPr>
      </w:pPr>
      <w:r w:rsidRPr="00FE148A">
        <w:rPr>
          <w:noProof/>
          <w:sz w:val="24"/>
          <w:szCs w:val="24"/>
        </w:rPr>
        <w:t>Clegg</w:t>
      </w:r>
      <w:r w:rsidR="003D6466" w:rsidRPr="00FE148A">
        <w:rPr>
          <w:noProof/>
          <w:sz w:val="24"/>
          <w:szCs w:val="24"/>
        </w:rPr>
        <w:t xml:space="preserve"> A, Bates C, Young J, Ryan R, Nichols L, Ann Teale E, et al. Development and validation of an electronic frailty index using routine primary care electronic health record data. Age and Ageing. 2016</w:t>
      </w:r>
      <w:r w:rsidR="00E46FC2" w:rsidRPr="00FE148A">
        <w:rPr>
          <w:noProof/>
          <w:sz w:val="24"/>
          <w:szCs w:val="24"/>
        </w:rPr>
        <w:t xml:space="preserve">; 45(3):353-60. </w:t>
      </w:r>
      <w:hyperlink r:id="rId7" w:history="1">
        <w:r w:rsidR="00FE148A" w:rsidRPr="00FE148A">
          <w:rPr>
            <w:rStyle w:val="Hyperlink"/>
            <w:color w:val="006FB7"/>
            <w:sz w:val="24"/>
            <w:szCs w:val="24"/>
            <w:bdr w:val="none" w:sz="0" w:space="0" w:color="auto" w:frame="1"/>
            <w:shd w:val="clear" w:color="auto" w:fill="FFFFFF"/>
          </w:rPr>
          <w:t>https://doi.org/10.1093/ageing/afw039</w:t>
        </w:r>
      </w:hyperlink>
    </w:p>
    <w:p w14:paraId="77A6582C" w14:textId="43918AC1" w:rsidR="00DB4599" w:rsidRDefault="00DB4599" w:rsidP="000A5CD9">
      <w:pPr>
        <w:rPr>
          <w:rFonts w:eastAsia="Times New Roman" w:cstheme="minorHAnsi"/>
          <w:b/>
          <w:bCs/>
          <w:sz w:val="24"/>
          <w:szCs w:val="24"/>
          <w:lang w:eastAsia="en-GB"/>
        </w:rPr>
      </w:pPr>
    </w:p>
    <w:p w14:paraId="0B7D938D" w14:textId="504F3A46" w:rsidR="000A5CD9" w:rsidRPr="00DA78DC" w:rsidRDefault="001B46EE" w:rsidP="000A5CD9">
      <w:pPr>
        <w:rPr>
          <w:rFonts w:eastAsia="Times New Roman" w:cstheme="minorHAnsi"/>
          <w:b/>
          <w:bCs/>
          <w:sz w:val="24"/>
          <w:szCs w:val="24"/>
          <w:lang w:eastAsia="en-GB"/>
        </w:rPr>
      </w:pPr>
      <w:r>
        <w:rPr>
          <w:rFonts w:eastAsia="Times New Roman" w:cstheme="minorHAnsi"/>
          <w:b/>
          <w:bCs/>
          <w:sz w:val="24"/>
          <w:szCs w:val="24"/>
          <w:lang w:eastAsia="en-GB"/>
        </w:rPr>
        <w:t>Additional f</w:t>
      </w:r>
      <w:r w:rsidR="00713CEE">
        <w:rPr>
          <w:rFonts w:eastAsia="Times New Roman" w:cstheme="minorHAnsi"/>
          <w:b/>
          <w:bCs/>
          <w:sz w:val="24"/>
          <w:szCs w:val="24"/>
          <w:lang w:eastAsia="en-GB"/>
        </w:rPr>
        <w:t>ile</w:t>
      </w:r>
      <w:r w:rsidR="000A5CD9">
        <w:rPr>
          <w:rFonts w:eastAsia="Times New Roman" w:cstheme="minorHAnsi"/>
          <w:b/>
          <w:bCs/>
          <w:sz w:val="24"/>
          <w:szCs w:val="24"/>
          <w:lang w:eastAsia="en-GB"/>
        </w:rPr>
        <w:t xml:space="preserve"> </w:t>
      </w:r>
      <w:r w:rsidR="00983A48">
        <w:rPr>
          <w:rFonts w:eastAsia="Times New Roman" w:cstheme="minorHAnsi"/>
          <w:b/>
          <w:bCs/>
          <w:sz w:val="24"/>
          <w:szCs w:val="24"/>
          <w:lang w:eastAsia="en-GB"/>
        </w:rPr>
        <w:t>3</w:t>
      </w:r>
      <w:r w:rsidR="00713CEE">
        <w:rPr>
          <w:rFonts w:eastAsia="Times New Roman" w:cstheme="minorHAnsi"/>
          <w:b/>
          <w:bCs/>
          <w:sz w:val="24"/>
          <w:szCs w:val="24"/>
          <w:lang w:eastAsia="en-GB"/>
        </w:rPr>
        <w:t xml:space="preserve">. </w:t>
      </w:r>
      <w:r w:rsidR="000A5CD9" w:rsidRPr="005B36F4">
        <w:rPr>
          <w:rFonts w:eastAsia="Times New Roman" w:cstheme="minorHAnsi"/>
          <w:sz w:val="24"/>
          <w:szCs w:val="24"/>
          <w:lang w:eastAsia="en-GB"/>
        </w:rPr>
        <w:t>Considering the impact of the unbalanced sample on agreement calculations</w:t>
      </w:r>
    </w:p>
    <w:p w14:paraId="00E0296E" w14:textId="47BD7CFC" w:rsidR="00205781" w:rsidRDefault="000A5CD9" w:rsidP="000A5CD9">
      <w:pPr>
        <w:rPr>
          <w:rFonts w:cstheme="minorHAnsi"/>
          <w:sz w:val="24"/>
          <w:szCs w:val="24"/>
        </w:rPr>
      </w:pPr>
      <w:r w:rsidRPr="00391C9E">
        <w:rPr>
          <w:rFonts w:cstheme="minorHAnsi"/>
          <w:sz w:val="24"/>
          <w:szCs w:val="24"/>
        </w:rPr>
        <w:t xml:space="preserve">The </w:t>
      </w:r>
      <w:r w:rsidR="00BF1FC8">
        <w:rPr>
          <w:rFonts w:cstheme="minorHAnsi"/>
          <w:sz w:val="24"/>
          <w:szCs w:val="24"/>
        </w:rPr>
        <w:t>UK population</w:t>
      </w:r>
      <w:r w:rsidRPr="00391C9E">
        <w:rPr>
          <w:rFonts w:cstheme="minorHAnsi"/>
          <w:sz w:val="24"/>
          <w:szCs w:val="24"/>
        </w:rPr>
        <w:t xml:space="preserve">, when split into </w:t>
      </w:r>
      <w:r w:rsidR="008F1BC9">
        <w:rPr>
          <w:rFonts w:cstheme="minorHAnsi"/>
          <w:sz w:val="24"/>
          <w:szCs w:val="24"/>
        </w:rPr>
        <w:t>eFI</w:t>
      </w:r>
      <w:r w:rsidRPr="00391C9E">
        <w:rPr>
          <w:rFonts w:cstheme="minorHAnsi"/>
          <w:sz w:val="24"/>
          <w:szCs w:val="24"/>
        </w:rPr>
        <w:t xml:space="preserve"> categories, results in categories which are of different sizes</w:t>
      </w:r>
      <w:r w:rsidR="00620CD1">
        <w:rPr>
          <w:rFonts w:cstheme="minorHAnsi"/>
          <w:sz w:val="24"/>
          <w:szCs w:val="24"/>
        </w:rPr>
        <w:t>,</w:t>
      </w:r>
      <w:r w:rsidRPr="00391C9E">
        <w:rPr>
          <w:rFonts w:cstheme="minorHAnsi"/>
          <w:sz w:val="24"/>
          <w:szCs w:val="24"/>
        </w:rPr>
        <w:t xml:space="preserve"> </w:t>
      </w:r>
      <w:r w:rsidR="00620CD1">
        <w:rPr>
          <w:rFonts w:cstheme="minorHAnsi"/>
          <w:sz w:val="24"/>
          <w:szCs w:val="24"/>
        </w:rPr>
        <w:t xml:space="preserve">with </w:t>
      </w:r>
      <w:r w:rsidRPr="00391C9E">
        <w:rPr>
          <w:rFonts w:cstheme="minorHAnsi"/>
          <w:sz w:val="24"/>
          <w:szCs w:val="24"/>
        </w:rPr>
        <w:t>a larger fit group and smaller severely frail group</w:t>
      </w:r>
      <w:r w:rsidR="00B22140">
        <w:rPr>
          <w:rFonts w:cstheme="minorHAnsi"/>
          <w:sz w:val="24"/>
          <w:szCs w:val="24"/>
        </w:rPr>
        <w:t xml:space="preserve"> </w:t>
      </w:r>
      <w:r w:rsidR="0076472B">
        <w:rPr>
          <w:rFonts w:cstheme="minorHAnsi"/>
          <w:sz w:val="24"/>
          <w:szCs w:val="24"/>
        </w:rPr>
        <w:fldChar w:fldCharType="begin">
          <w:fldData xml:space="preserve">PEVuZE5vdGU+PENpdGU+PEF1dGhvcj5Nb3JhbGVzPC9BdXRob3I+PFllYXI+MjAyNTwvWWVhcj48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</w:fldData>
        </w:fldChar>
      </w:r>
      <w:r w:rsidR="00BA4E39">
        <w:rPr>
          <w:rFonts w:cstheme="minorHAnsi"/>
          <w:sz w:val="24"/>
          <w:szCs w:val="24"/>
        </w:rPr>
        <w:instrText xml:space="preserve"> ADDIN EN.CITE </w:instrText>
      </w:r>
      <w:r w:rsidR="00BA4E39">
        <w:rPr>
          <w:rFonts w:cstheme="minorHAnsi"/>
          <w:sz w:val="24"/>
          <w:szCs w:val="24"/>
        </w:rPr>
        <w:fldChar w:fldCharType="begin">
          <w:fldData xml:space="preserve">PEVuZE5vdGU+PENpdGU+PEF1dGhvcj5Nb3JhbGVzPC9BdXRob3I+PFllYXI+MjAyNTwvWWVhcj48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</w:fldData>
        </w:fldChar>
      </w:r>
      <w:r w:rsidR="00BA4E39">
        <w:rPr>
          <w:rFonts w:cstheme="minorHAnsi"/>
          <w:sz w:val="24"/>
          <w:szCs w:val="24"/>
        </w:rPr>
        <w:instrText xml:space="preserve"> ADDIN EN.CITE.DATA </w:instrText>
      </w:r>
      <w:r w:rsidR="00BA4E39">
        <w:rPr>
          <w:rFonts w:cstheme="minorHAnsi"/>
          <w:sz w:val="24"/>
          <w:szCs w:val="24"/>
        </w:rPr>
      </w:r>
      <w:r w:rsidR="00BA4E39">
        <w:rPr>
          <w:rFonts w:cstheme="minorHAnsi"/>
          <w:sz w:val="24"/>
          <w:szCs w:val="24"/>
        </w:rPr>
        <w:fldChar w:fldCharType="end"/>
      </w:r>
      <w:r w:rsidR="0076472B">
        <w:rPr>
          <w:rFonts w:cstheme="minorHAnsi"/>
          <w:sz w:val="24"/>
          <w:szCs w:val="24"/>
        </w:rPr>
        <w:fldChar w:fldCharType="separate"/>
      </w:r>
      <w:r w:rsidR="00BA4E39">
        <w:rPr>
          <w:rFonts w:cstheme="minorHAnsi"/>
          <w:noProof/>
          <w:sz w:val="24"/>
          <w:szCs w:val="24"/>
        </w:rPr>
        <w:t>[1]</w:t>
      </w:r>
      <w:r w:rsidR="0076472B">
        <w:rPr>
          <w:rFonts w:cstheme="minorHAnsi"/>
          <w:sz w:val="24"/>
          <w:szCs w:val="24"/>
        </w:rPr>
        <w:fldChar w:fldCharType="end"/>
      </w:r>
      <w:r w:rsidRPr="00391C9E">
        <w:rPr>
          <w:rFonts w:cstheme="minorHAnsi"/>
          <w:sz w:val="24"/>
          <w:szCs w:val="24"/>
        </w:rPr>
        <w:t xml:space="preserve">. In keeping with population norms, our sample had a similar distribution (Figure 1). A limitation of Kappa is that such unbalanced category proportions impact on </w:t>
      </w:r>
      <w:r w:rsidR="00205781">
        <w:rPr>
          <w:rFonts w:cstheme="minorHAnsi"/>
          <w:sz w:val="24"/>
          <w:szCs w:val="24"/>
        </w:rPr>
        <w:t>its</w:t>
      </w:r>
      <w:r w:rsidRPr="00391C9E">
        <w:rPr>
          <w:rFonts w:cstheme="minorHAnsi"/>
          <w:sz w:val="24"/>
          <w:szCs w:val="24"/>
        </w:rPr>
        <w:t xml:space="preserve"> calculation for chance agreement</w:t>
      </w:r>
      <w:r w:rsidR="00205781">
        <w:rPr>
          <w:rFonts w:cstheme="minorHAnsi"/>
          <w:sz w:val="24"/>
          <w:szCs w:val="24"/>
        </w:rPr>
        <w:t xml:space="preserve">, </w:t>
      </w:r>
      <w:r w:rsidR="00620CD1">
        <w:rPr>
          <w:rFonts w:cstheme="minorHAnsi"/>
          <w:sz w:val="24"/>
          <w:szCs w:val="24"/>
        </w:rPr>
        <w:t xml:space="preserve">which is </w:t>
      </w:r>
      <w:r w:rsidRPr="00391C9E">
        <w:rPr>
          <w:rFonts w:cstheme="minorHAnsi"/>
          <w:sz w:val="24"/>
          <w:szCs w:val="24"/>
        </w:rPr>
        <w:t>calculate</w:t>
      </w:r>
      <w:r w:rsidR="00620CD1">
        <w:rPr>
          <w:rFonts w:cstheme="minorHAnsi"/>
          <w:sz w:val="24"/>
          <w:szCs w:val="24"/>
        </w:rPr>
        <w:t>d</w:t>
      </w:r>
      <w:r w:rsidRPr="00391C9E">
        <w:rPr>
          <w:rFonts w:cstheme="minorHAnsi"/>
          <w:sz w:val="24"/>
          <w:szCs w:val="24"/>
        </w:rPr>
        <w:t xml:space="preserve"> from </w:t>
      </w:r>
      <w:r w:rsidR="00620CD1">
        <w:rPr>
          <w:rFonts w:cstheme="minorHAnsi"/>
          <w:sz w:val="24"/>
          <w:szCs w:val="24"/>
        </w:rPr>
        <w:t>the</w:t>
      </w:r>
      <w:r w:rsidRPr="00391C9E">
        <w:rPr>
          <w:rFonts w:cstheme="minorHAnsi"/>
          <w:sz w:val="24"/>
          <w:szCs w:val="24"/>
        </w:rPr>
        <w:t xml:space="preserve"> marginal probabilities table</w:t>
      </w:r>
      <w:r w:rsidR="00205781">
        <w:rPr>
          <w:rFonts w:cstheme="minorHAnsi"/>
          <w:sz w:val="24"/>
          <w:szCs w:val="24"/>
        </w:rPr>
        <w:t xml:space="preserve"> </w:t>
      </w:r>
      <w:r w:rsidR="00205781">
        <w:rPr>
          <w:rFonts w:cstheme="minorHAnsi"/>
          <w:sz w:val="24"/>
          <w:szCs w:val="24"/>
        </w:rPr>
        <w:fldChar w:fldCharType="begin"/>
      </w:r>
      <w:r w:rsidR="00BA4E39">
        <w:rPr>
          <w:rFonts w:cstheme="minorHAnsi"/>
          <w:sz w:val="24"/>
          <w:szCs w:val="24"/>
        </w:rPr>
        <w:instrText xml:space="preserve"> ADDIN EN.CITE &lt;EndNote&gt;&lt;Cite&gt;&lt;Author&gt;Feinstein&lt;/Author&gt;&lt;Year&gt;1990&lt;/Year&gt;&lt;RecNum&gt;127&lt;/RecNum&gt;&lt;DisplayText&gt;[2]&lt;/DisplayText&gt;&lt;record&gt;&lt;rec-number&gt;127&lt;/rec-number&gt;&lt;foreign-keys&gt;&lt;key app="EN" db-id="vdv2zpw2ttt00iedrrnpatpzv2wwf9pwexxt" timestamp="1755515792"&gt;127&lt;/key&gt;&lt;/foreign-keys&gt;&lt;ref-type name="Journal Article"&gt;17&lt;/ref-type&gt;&lt;contributors&gt;&lt;authors&gt;&lt;author&gt;Feinstein, Alvan R.&lt;/author&gt;&lt;author&gt;Cicchetti, Domenic V.&lt;/author&gt;&lt;/authors&gt;&lt;/contributors&gt;&lt;titles&gt;&lt;title&gt;High agreement but low Kappa: I. the problems of two paradoxes&lt;/title&gt;&lt;secondary-title&gt;Journal of Clinical Epidemiology&lt;/secondary-title&gt;&lt;/titles&gt;&lt;periodical&gt;&lt;full-title&gt;Journal of Clinical Epidemiology&lt;/full-title&gt;&lt;/periodical&gt;&lt;pages&gt;543-549. &lt;/pages&gt;&lt;volume&gt;43&lt;/volume&gt;&lt;number&gt;6&lt;/number&gt;&lt;keywords&gt;&lt;keyword&gt;Kappa&lt;/keyword&gt;&lt;keyword&gt;Concordance&lt;/keyword&gt;&lt;keyword&gt;Agreement&lt;/keyword&gt;&lt;keyword&gt;Paradox&lt;/keyword&gt;&lt;/keywords&gt;&lt;dates&gt;&lt;year&gt;1990&lt;/year&gt;&lt;pub-dates&gt;&lt;date&gt;1990/01/01/&lt;/date&gt;&lt;/pub-dates&gt;&lt;/dates&gt;&lt;isbn&gt;0895-4356&lt;/isbn&gt;&lt;urls&gt;&lt;related-urls&gt;&lt;url&gt;https://www.sciencedirect.com/science/article/pii/089543569090158L&lt;/url&gt;&lt;/related-urls&gt;&lt;/urls&gt;&lt;electronic-resource-num&gt;https://doi.org/10.1016/0895-4356(90)90158-l&lt;/electronic-resource-num&gt;&lt;/record&gt;&lt;/Cite&gt;&lt;/EndNote&gt;</w:instrText>
      </w:r>
      <w:r w:rsidR="00205781">
        <w:rPr>
          <w:rFonts w:cstheme="minorHAnsi"/>
          <w:sz w:val="24"/>
          <w:szCs w:val="24"/>
        </w:rPr>
        <w:fldChar w:fldCharType="separate"/>
      </w:r>
      <w:r w:rsidR="00BA4E39">
        <w:rPr>
          <w:rFonts w:cstheme="minorHAnsi"/>
          <w:noProof/>
          <w:sz w:val="24"/>
          <w:szCs w:val="24"/>
        </w:rPr>
        <w:t>[2]</w:t>
      </w:r>
      <w:r w:rsidR="00205781">
        <w:rPr>
          <w:rFonts w:cstheme="minorHAnsi"/>
          <w:sz w:val="24"/>
          <w:szCs w:val="24"/>
        </w:rPr>
        <w:fldChar w:fldCharType="end"/>
      </w:r>
      <w:r w:rsidR="00205781">
        <w:rPr>
          <w:rFonts w:cstheme="minorHAnsi"/>
          <w:sz w:val="24"/>
          <w:szCs w:val="24"/>
        </w:rPr>
        <w:t xml:space="preserve">. </w:t>
      </w:r>
    </w:p>
    <w:p w14:paraId="54E724EB" w14:textId="26ADC652" w:rsidR="000A5CD9" w:rsidRPr="00391C9E" w:rsidRDefault="001B46EE" w:rsidP="000A5CD9">
      <w:pPr>
        <w:rPr>
          <w:rFonts w:eastAsia="Times New Roman" w:cstheme="minorHAnsi"/>
          <w:b/>
          <w:bCs/>
          <w:sz w:val="24"/>
          <w:szCs w:val="24"/>
          <w:lang w:eastAsia="en-GB"/>
        </w:rPr>
      </w:pPr>
      <w:r>
        <w:rPr>
          <w:rFonts w:eastAsia="Times New Roman" w:cstheme="minorHAnsi"/>
          <w:sz w:val="24"/>
          <w:szCs w:val="24"/>
          <w:lang w:eastAsia="en-GB"/>
        </w:rPr>
        <w:t xml:space="preserve">Supplementary </w:t>
      </w:r>
      <w:r w:rsidR="00713CEE" w:rsidRPr="00713CEE">
        <w:rPr>
          <w:rFonts w:eastAsia="Times New Roman" w:cstheme="minorHAnsi"/>
          <w:sz w:val="24"/>
          <w:szCs w:val="24"/>
          <w:lang w:eastAsia="en-GB"/>
        </w:rPr>
        <w:t>F</w:t>
      </w:r>
      <w:r w:rsidR="000A5CD9" w:rsidRPr="00713CEE">
        <w:rPr>
          <w:rFonts w:eastAsia="Times New Roman" w:cstheme="minorHAnsi"/>
          <w:sz w:val="24"/>
          <w:szCs w:val="24"/>
          <w:lang w:eastAsia="en-GB"/>
        </w:rPr>
        <w:t>ig 1</w:t>
      </w:r>
      <w:r w:rsidR="00713CEE">
        <w:rPr>
          <w:rFonts w:eastAsia="Times New Roman" w:cstheme="minorHAnsi"/>
          <w:sz w:val="24"/>
          <w:szCs w:val="24"/>
          <w:lang w:eastAsia="en-GB"/>
        </w:rPr>
        <w:t>.</w:t>
      </w:r>
      <w:r w:rsidR="000A5CD9" w:rsidRPr="00391C9E">
        <w:rPr>
          <w:rFonts w:eastAsia="Times New Roman" w:cstheme="minorHAnsi"/>
          <w:sz w:val="24"/>
          <w:szCs w:val="24"/>
          <w:lang w:eastAsia="en-GB"/>
        </w:rPr>
        <w:t xml:space="preserve"> Overall group split into </w:t>
      </w:r>
      <w:r w:rsidR="008F1BC9">
        <w:rPr>
          <w:rFonts w:eastAsia="Times New Roman" w:cstheme="minorHAnsi"/>
          <w:sz w:val="24"/>
          <w:szCs w:val="24"/>
          <w:lang w:eastAsia="en-GB"/>
        </w:rPr>
        <w:t>eFI</w:t>
      </w:r>
      <w:r w:rsidR="000A5CD9" w:rsidRPr="00391C9E">
        <w:rPr>
          <w:rFonts w:eastAsia="Times New Roman" w:cstheme="minorHAnsi"/>
          <w:sz w:val="24"/>
          <w:szCs w:val="24"/>
          <w:lang w:eastAsia="en-GB"/>
        </w:rPr>
        <w:t xml:space="preserve"> categories (an ‘unbalanced sample’)</w:t>
      </w:r>
    </w:p>
    <w:p w14:paraId="42802549" w14:textId="7917FCDA" w:rsidR="000A5CD9" w:rsidRPr="00391C9E" w:rsidRDefault="00620CD1" w:rsidP="000A5CD9">
      <w:pPr>
        <w:pStyle w:val="Heading3"/>
        <w:rPr>
          <w:rFonts w:asciiTheme="minorHAnsi" w:hAnsiTheme="minorHAnsi" w:cstheme="minorHAnsi"/>
          <w:b w:val="0"/>
          <w:bCs w:val="0"/>
          <w:iCs/>
          <w:sz w:val="24"/>
          <w:szCs w:val="24"/>
        </w:rPr>
      </w:pPr>
      <w:r w:rsidRPr="00391C9E">
        <w:rPr>
          <w:rFonts w:asciiTheme="minorHAnsi" w:hAnsiTheme="minorHAnsi" w:cstheme="minorHAnsi"/>
          <w:noProof/>
          <w:sz w:val="24"/>
          <w:szCs w:val="24"/>
        </w:rPr>
        <w:drawing>
          <wp:inline distT="0" distB="0" distL="0" distR="0" wp14:anchorId="284C2471" wp14:editId="04FF37F7">
            <wp:extent cx="3162300" cy="26945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98519" cy="2810641"/>
                    </a:xfrm>
                    <a:prstGeom prst="rect">
                      <a:avLst/>
                    </a:prstGeom>
                  </pic:spPr>
                </pic:pic>
              </a:graphicData>
            </a:graphic>
          </wp:inline>
        </w:drawing>
      </w:r>
    </w:p>
    <w:p w14:paraId="762017D7" w14:textId="7E31DCD3" w:rsidR="003A2593" w:rsidRPr="00620CD1" w:rsidRDefault="000A5CD9" w:rsidP="00620CD1">
      <w:pPr>
        <w:pStyle w:val="Heading3"/>
        <w:rPr>
          <w:rFonts w:asciiTheme="minorHAnsi" w:hAnsiTheme="minorHAnsi" w:cstheme="minorHAnsi"/>
          <w:b w:val="0"/>
          <w:bCs w:val="0"/>
          <w:sz w:val="24"/>
          <w:szCs w:val="24"/>
        </w:rPr>
      </w:pPr>
      <w:r w:rsidRPr="00391C9E">
        <w:rPr>
          <w:rFonts w:asciiTheme="minorHAnsi" w:hAnsiTheme="minorHAnsi" w:cstheme="minorHAnsi"/>
          <w:b w:val="0"/>
          <w:bCs w:val="0"/>
          <w:sz w:val="24"/>
          <w:szCs w:val="24"/>
        </w:rPr>
        <w:t xml:space="preserve">As such, a post-hoc analysis, calculated agreement using an alternative, chance-corrected agreement coefficient, </w:t>
      </w:r>
      <w:r w:rsidRPr="00620CD1">
        <w:rPr>
          <w:rFonts w:asciiTheme="minorHAnsi" w:hAnsiTheme="minorHAnsi" w:cstheme="minorHAnsi"/>
          <w:b w:val="0"/>
          <w:bCs w:val="0"/>
          <w:sz w:val="24"/>
          <w:szCs w:val="24"/>
        </w:rPr>
        <w:t xml:space="preserve">AC2 </w:t>
      </w:r>
      <w:r w:rsidRPr="00620CD1">
        <w:rPr>
          <w:rFonts w:asciiTheme="minorHAnsi" w:hAnsiTheme="minorHAnsi" w:cstheme="minorHAnsi"/>
          <w:b w:val="0"/>
          <w:bCs w:val="0"/>
          <w:sz w:val="24"/>
          <w:szCs w:val="24"/>
        </w:rPr>
        <w:fldChar w:fldCharType="begin"/>
      </w:r>
      <w:r w:rsidR="00BA4E39">
        <w:rPr>
          <w:rFonts w:asciiTheme="minorHAnsi" w:hAnsiTheme="minorHAnsi" w:cstheme="minorHAnsi"/>
          <w:b w:val="0"/>
          <w:bCs w:val="0"/>
          <w:sz w:val="24"/>
          <w:szCs w:val="24"/>
        </w:rPr>
        <w:instrText xml:space="preserve"> ADDIN EN.CITE &lt;EndNote&gt;&lt;Cite&gt;&lt;Author&gt;Gwet&lt;/Author&gt;&lt;Year&gt;2014&lt;/Year&gt;&lt;RecNum&gt;29&lt;/RecNum&gt;&lt;DisplayText&gt;[3]&lt;/DisplayText&gt;&lt;record&gt;&lt;rec-number&gt;29&lt;/rec-number&gt;&lt;foreign-keys&gt;&lt;key app="EN" db-id="xe2xrrsrnfdvveeaasz5f554d2902p95ddz9" timestamp="1763025387"&gt;29&lt;/key&gt;&lt;/foreign-keys&gt;&lt;ref-type name="Book"&gt;6&lt;/ref-type&gt;&lt;contributors&gt;&lt;authors&gt;&lt;author&gt;Gwet, K.L.&lt;/author&gt;&lt;/authors&gt;&lt;/contributors&gt;&lt;titles&gt;&lt;title&gt;Handbook of Inter-Rater Reliability: The Definitive Guide to Measuring the Extent of Agreement among Raters&lt;/title&gt;&lt;/titles&gt;&lt;edition&gt;Fourth &lt;/edition&gt;&lt;dates&gt;&lt;year&gt;2014&lt;/year&gt;&lt;pub-dates&gt;&lt;date&gt;2014&lt;/date&gt;&lt;/pub-dates&gt;&lt;/dates&gt;&lt;pub-location&gt;United States of America: AgreeStat Analytics,  &lt;/pub-location&gt;&lt;urls&gt;&lt;/urls&gt;&lt;/record&gt;&lt;/Cite&gt;&lt;/EndNote&gt;</w:instrText>
      </w:r>
      <w:r w:rsidRPr="00620CD1">
        <w:rPr>
          <w:rFonts w:asciiTheme="minorHAnsi" w:hAnsiTheme="minorHAnsi" w:cstheme="minorHAnsi"/>
          <w:b w:val="0"/>
          <w:bCs w:val="0"/>
          <w:sz w:val="24"/>
          <w:szCs w:val="24"/>
        </w:rPr>
        <w:fldChar w:fldCharType="separate"/>
      </w:r>
      <w:r w:rsidR="00BA4E39">
        <w:rPr>
          <w:rFonts w:asciiTheme="minorHAnsi" w:hAnsiTheme="minorHAnsi" w:cstheme="minorHAnsi"/>
          <w:b w:val="0"/>
          <w:bCs w:val="0"/>
          <w:noProof/>
          <w:sz w:val="24"/>
          <w:szCs w:val="24"/>
        </w:rPr>
        <w:t>[3]</w:t>
      </w:r>
      <w:r w:rsidRPr="00620CD1">
        <w:rPr>
          <w:rFonts w:asciiTheme="minorHAnsi" w:hAnsiTheme="minorHAnsi" w:cstheme="minorHAnsi"/>
          <w:b w:val="0"/>
          <w:bCs w:val="0"/>
          <w:sz w:val="24"/>
          <w:szCs w:val="24"/>
        </w:rPr>
        <w:fldChar w:fldCharType="end"/>
      </w:r>
      <w:r w:rsidRPr="00620CD1">
        <w:rPr>
          <w:rFonts w:asciiTheme="minorHAnsi" w:hAnsiTheme="minorHAnsi" w:cstheme="minorHAnsi"/>
          <w:b w:val="0"/>
          <w:bCs w:val="0"/>
          <w:sz w:val="24"/>
          <w:szCs w:val="24"/>
        </w:rPr>
        <w:t>.</w:t>
      </w:r>
      <w:r w:rsidR="00620CD1">
        <w:rPr>
          <w:rFonts w:asciiTheme="minorHAnsi" w:hAnsiTheme="minorHAnsi" w:cstheme="minorHAnsi"/>
          <w:b w:val="0"/>
          <w:bCs w:val="0"/>
          <w:sz w:val="24"/>
          <w:szCs w:val="24"/>
        </w:rPr>
        <w:t xml:space="preserve"> </w:t>
      </w:r>
      <w:r w:rsidR="00620CD1" w:rsidRPr="00620CD1">
        <w:rPr>
          <w:rFonts w:asciiTheme="minorHAnsi" w:hAnsiTheme="minorHAnsi" w:cstheme="minorHAnsi"/>
          <w:b w:val="0"/>
          <w:bCs w:val="0"/>
          <w:sz w:val="24"/>
          <w:szCs w:val="24"/>
        </w:rPr>
        <w:t xml:space="preserve"> </w:t>
      </w:r>
      <w:r w:rsidRPr="00620CD1">
        <w:rPr>
          <w:rFonts w:asciiTheme="minorHAnsi" w:hAnsiTheme="minorHAnsi" w:cstheme="minorHAnsi"/>
          <w:b w:val="0"/>
          <w:bCs w:val="0"/>
          <w:sz w:val="24"/>
          <w:szCs w:val="24"/>
        </w:rPr>
        <w:t xml:space="preserve">AC2 resulted in greater agreement than Kappa. This reflects </w:t>
      </w:r>
      <w:r w:rsidRPr="00620CD1">
        <w:rPr>
          <w:rFonts w:asciiTheme="minorHAnsi" w:hAnsiTheme="minorHAnsi" w:cstheme="minorHAnsi"/>
          <w:b w:val="0"/>
          <w:bCs w:val="0"/>
          <w:sz w:val="24"/>
          <w:szCs w:val="24"/>
        </w:rPr>
        <w:lastRenderedPageBreak/>
        <w:t xml:space="preserve">the fact that Kappa and AC2 handle the calculation for chance agreement differently and are influenced by the unbalanced sample in </w:t>
      </w:r>
      <w:r w:rsidR="00620CD1" w:rsidRPr="00620CD1">
        <w:rPr>
          <w:rFonts w:asciiTheme="minorHAnsi" w:hAnsiTheme="minorHAnsi" w:cstheme="minorHAnsi"/>
          <w:b w:val="0"/>
          <w:bCs w:val="0"/>
          <w:sz w:val="24"/>
          <w:szCs w:val="24"/>
        </w:rPr>
        <w:t xml:space="preserve">different ways. </w:t>
      </w:r>
      <w:r w:rsidRPr="00620CD1">
        <w:rPr>
          <w:rFonts w:asciiTheme="minorHAnsi" w:hAnsiTheme="minorHAnsi" w:cstheme="minorHAnsi"/>
          <w:b w:val="0"/>
          <w:bCs w:val="0"/>
          <w:sz w:val="24"/>
          <w:szCs w:val="24"/>
        </w:rPr>
        <w:t>Weights applied to both Kappa and AC2: Linear weights = 0, 0.33, 0.67, 1. Quadratic weights = 0, 0.56, 0.89. 1.</w:t>
      </w:r>
      <w:r w:rsidRPr="00A85B0F">
        <w:rPr>
          <w:rFonts w:cstheme="minorHAnsi"/>
          <w:sz w:val="24"/>
          <w:szCs w:val="24"/>
        </w:rPr>
        <w:t xml:space="preserve"> </w:t>
      </w:r>
    </w:p>
    <w:p w14:paraId="4AA9C7F2" w14:textId="673D4B0D" w:rsidR="003A2593" w:rsidRPr="00391C9E" w:rsidRDefault="003A2593" w:rsidP="00245E60">
      <w:pPr>
        <w:jc w:val="center"/>
        <w:rPr>
          <w:rFonts w:cstheme="minorHAnsi"/>
          <w:b/>
          <w:bCs/>
          <w:sz w:val="24"/>
          <w:szCs w:val="24"/>
        </w:rPr>
      </w:pPr>
      <w:r w:rsidRPr="00391C9E">
        <w:rPr>
          <w:rFonts w:cstheme="minorHAnsi"/>
          <w:b/>
          <w:bCs/>
          <w:sz w:val="24"/>
          <w:szCs w:val="24"/>
        </w:rPr>
        <w:t>References</w:t>
      </w:r>
    </w:p>
    <w:p w14:paraId="585BB692" w14:textId="1BF62D52" w:rsidR="00BA4E39" w:rsidRPr="00BA4E39" w:rsidRDefault="003A2593" w:rsidP="00BA4E39">
      <w:pPr>
        <w:pStyle w:val="EndNoteBibliography"/>
        <w:spacing w:after="0"/>
      </w:pPr>
      <w:r w:rsidRPr="00391C9E">
        <w:rPr>
          <w:rFonts w:asciiTheme="minorHAnsi" w:hAnsiTheme="minorHAnsi" w:cstheme="minorHAnsi"/>
          <w:b/>
          <w:bCs/>
          <w:sz w:val="24"/>
          <w:szCs w:val="24"/>
        </w:rPr>
        <w:fldChar w:fldCharType="begin"/>
      </w:r>
      <w:r w:rsidRPr="00391C9E">
        <w:rPr>
          <w:rFonts w:asciiTheme="minorHAnsi" w:hAnsiTheme="minorHAnsi" w:cstheme="minorHAnsi"/>
          <w:b/>
          <w:bCs/>
          <w:sz w:val="24"/>
          <w:szCs w:val="24"/>
        </w:rPr>
        <w:instrText xml:space="preserve"> ADDIN EN.REFLIST </w:instrText>
      </w:r>
      <w:r w:rsidRPr="00391C9E">
        <w:rPr>
          <w:rFonts w:asciiTheme="minorHAnsi" w:hAnsiTheme="minorHAnsi" w:cstheme="minorHAnsi"/>
          <w:b/>
          <w:bCs/>
          <w:sz w:val="24"/>
          <w:szCs w:val="24"/>
        </w:rPr>
        <w:fldChar w:fldCharType="separate"/>
      </w:r>
      <w:r w:rsidR="00BA4E39" w:rsidRPr="00BA4E39">
        <w:t>1.</w:t>
      </w:r>
      <w:r w:rsidR="00BA4E39" w:rsidRPr="00BA4E39">
        <w:tab/>
        <w:t xml:space="preserve">Morales DR, Guthrie B, Downes TJ, McAllister DA, Hanlon P. Applicability of the electronic frailty index in younger and older adults in England: a population-based cohort study. Lancet Healthy Longev. 2025;6(8):100752. </w:t>
      </w:r>
      <w:hyperlink r:id="rId9" w:history="1">
        <w:r w:rsidR="00BA4E39" w:rsidRPr="00BA4E39">
          <w:rPr>
            <w:rStyle w:val="Hyperlink"/>
          </w:rPr>
          <w:t>https://doi.org/10.1016/j.lanhl.2025.100752</w:t>
        </w:r>
      </w:hyperlink>
      <w:r w:rsidR="00BA4E39" w:rsidRPr="00BA4E39">
        <w:t>.</w:t>
      </w:r>
    </w:p>
    <w:p w14:paraId="7E8B789D" w14:textId="6DA88237" w:rsidR="00BA4E39" w:rsidRPr="00BA4E39" w:rsidRDefault="00BA4E39" w:rsidP="00BA4E39">
      <w:pPr>
        <w:pStyle w:val="EndNoteBibliography"/>
        <w:spacing w:after="0"/>
      </w:pPr>
      <w:r w:rsidRPr="00BA4E39">
        <w:t>2.</w:t>
      </w:r>
      <w:r w:rsidRPr="00BA4E39">
        <w:tab/>
        <w:t xml:space="preserve">Feinstein AR, Cicchetti DV. High agreement but low Kappa: I. the problems of two paradoxes. Journal of Clinical Epidemiology. 1990 1990/01/01/;43(6):543-9. </w:t>
      </w:r>
      <w:hyperlink r:id="rId10" w:history="1">
        <w:r w:rsidRPr="00BA4E39">
          <w:rPr>
            <w:rStyle w:val="Hyperlink"/>
          </w:rPr>
          <w:t>https://doi.org/10.1016/0895-4356(90)90158-l</w:t>
        </w:r>
      </w:hyperlink>
      <w:r w:rsidRPr="00BA4E39">
        <w:t>.</w:t>
      </w:r>
    </w:p>
    <w:p w14:paraId="42CAFA5A" w14:textId="77777777" w:rsidR="00BA4E39" w:rsidRPr="00BA4E39" w:rsidRDefault="00BA4E39" w:rsidP="00BA4E39">
      <w:pPr>
        <w:pStyle w:val="EndNoteBibliography"/>
      </w:pPr>
      <w:r w:rsidRPr="00BA4E39">
        <w:t>3.</w:t>
      </w:r>
      <w:r w:rsidRPr="00BA4E39">
        <w:tab/>
        <w:t>Gwet KL. Handbook of Inter-Rater Reliability: The Definitive Guide to Measuring the Extent of Agreement among Raters. Fourth ed. United States of America: AgreeStat Analytics,  2014.</w:t>
      </w:r>
    </w:p>
    <w:p w14:paraId="0D9AA362" w14:textId="3CAC8DDC" w:rsidR="00620CD1" w:rsidRDefault="003A2593" w:rsidP="00A615F6">
      <w:pPr>
        <w:rPr>
          <w:rFonts w:cstheme="minorHAnsi"/>
          <w:b/>
          <w:bCs/>
          <w:sz w:val="24"/>
          <w:szCs w:val="24"/>
        </w:rPr>
      </w:pPr>
      <w:r w:rsidRPr="00391C9E">
        <w:rPr>
          <w:rFonts w:cstheme="minorHAnsi"/>
          <w:b/>
          <w:bCs/>
          <w:sz w:val="24"/>
          <w:szCs w:val="24"/>
        </w:rPr>
        <w:fldChar w:fldCharType="end"/>
      </w:r>
    </w:p>
    <w:p w14:paraId="5A42BFA2" w14:textId="77777777" w:rsidR="00CB5E13" w:rsidRDefault="00CB5E13" w:rsidP="00A615F6">
      <w:pPr>
        <w:rPr>
          <w:rFonts w:cstheme="minorHAnsi"/>
          <w:b/>
          <w:bCs/>
          <w:sz w:val="24"/>
          <w:szCs w:val="24"/>
        </w:rPr>
      </w:pPr>
    </w:p>
    <w:p w14:paraId="71CB918F" w14:textId="3C59E40A" w:rsidR="00A615F6" w:rsidRPr="00245E60" w:rsidRDefault="001B46EE" w:rsidP="00A615F6">
      <w:pPr>
        <w:rPr>
          <w:rFonts w:cstheme="minorHAnsi"/>
          <w:b/>
          <w:bCs/>
          <w:sz w:val="24"/>
          <w:szCs w:val="24"/>
        </w:rPr>
      </w:pPr>
      <w:r>
        <w:rPr>
          <w:rFonts w:cstheme="minorHAnsi"/>
          <w:b/>
          <w:bCs/>
          <w:sz w:val="24"/>
          <w:szCs w:val="24"/>
        </w:rPr>
        <w:t>Additional</w:t>
      </w:r>
      <w:r w:rsidR="00713CEE">
        <w:rPr>
          <w:rFonts w:cstheme="minorHAnsi"/>
          <w:b/>
          <w:bCs/>
          <w:sz w:val="24"/>
          <w:szCs w:val="24"/>
        </w:rPr>
        <w:t xml:space="preserve"> </w:t>
      </w:r>
      <w:r>
        <w:rPr>
          <w:rFonts w:cstheme="minorHAnsi"/>
          <w:b/>
          <w:bCs/>
          <w:sz w:val="24"/>
          <w:szCs w:val="24"/>
        </w:rPr>
        <w:t>f</w:t>
      </w:r>
      <w:r w:rsidR="00713CEE">
        <w:rPr>
          <w:rFonts w:cstheme="minorHAnsi"/>
          <w:b/>
          <w:bCs/>
          <w:sz w:val="24"/>
          <w:szCs w:val="24"/>
        </w:rPr>
        <w:t>ile</w:t>
      </w:r>
      <w:r w:rsidR="00A615F6" w:rsidRPr="00391C9E">
        <w:rPr>
          <w:rFonts w:cstheme="minorHAnsi"/>
          <w:b/>
          <w:bCs/>
          <w:sz w:val="24"/>
          <w:szCs w:val="24"/>
        </w:rPr>
        <w:t xml:space="preserve"> </w:t>
      </w:r>
      <w:r w:rsidR="00983A48">
        <w:rPr>
          <w:rFonts w:cstheme="minorHAnsi"/>
          <w:b/>
          <w:bCs/>
          <w:sz w:val="24"/>
          <w:szCs w:val="24"/>
        </w:rPr>
        <w:t>4</w:t>
      </w:r>
      <w:r w:rsidR="00A615F6" w:rsidRPr="00391C9E">
        <w:rPr>
          <w:rFonts w:cstheme="minorHAnsi"/>
          <w:b/>
          <w:bCs/>
          <w:sz w:val="24"/>
          <w:szCs w:val="24"/>
        </w:rPr>
        <w:t>.</w:t>
      </w:r>
      <w:r w:rsidR="00A615F6" w:rsidRPr="00391C9E">
        <w:rPr>
          <w:rFonts w:cstheme="minorHAnsi"/>
          <w:sz w:val="24"/>
          <w:szCs w:val="24"/>
        </w:rPr>
        <w:t xml:space="preserve"> Details of assumption checking</w:t>
      </w:r>
    </w:p>
    <w:p w14:paraId="7729F4C1" w14:textId="77777777" w:rsidR="00D44940" w:rsidRPr="00216ECB" w:rsidRDefault="00D44940" w:rsidP="00D44940">
      <w:pPr>
        <w:pStyle w:val="u-mb-24"/>
        <w:spacing w:before="0" w:beforeAutospacing="0" w:after="360" w:afterAutospacing="0"/>
        <w:rPr>
          <w:rFonts w:asciiTheme="minorHAnsi" w:hAnsiTheme="minorHAnsi" w:cstheme="minorHAnsi"/>
          <w:spacing w:val="2"/>
        </w:rPr>
      </w:pPr>
      <w:r w:rsidRPr="00216ECB">
        <w:rPr>
          <w:rFonts w:asciiTheme="minorHAnsi" w:hAnsiTheme="minorHAnsi" w:cstheme="minorHAnsi"/>
          <w:spacing w:val="2"/>
        </w:rPr>
        <w:t xml:space="preserve">The assumption of linearity was checked both using Box-Tidwell and visual plotting. Apply the Box-Tidwell test found that the predictor variable representing ‘depression’ violated the assumption of linearity. </w:t>
      </w:r>
      <w:r w:rsidRPr="00216ECB">
        <w:rPr>
          <w:rFonts w:asciiTheme="minorHAnsi" w:hAnsiTheme="minorHAnsi" w:cstheme="minorHAnsi"/>
        </w:rPr>
        <w:t>However, on plotting the log odds of the predicted probability of self-perceived frailty against depression score, there appeared to be a linear relationship with a restricted range (due to participants not scoring the highest possible depression scores). As depression was significant and influential on univariable analyses, it was included in the overall model.</w:t>
      </w:r>
    </w:p>
    <w:p w14:paraId="01A270BC" w14:textId="4FCB7ED7" w:rsidR="00245E60" w:rsidRDefault="00245E60">
      <w:pPr>
        <w:rPr>
          <w:rFonts w:cstheme="minorHAnsi"/>
          <w:sz w:val="24"/>
          <w:szCs w:val="24"/>
        </w:rPr>
      </w:pPr>
      <w:r>
        <w:rPr>
          <w:rFonts w:cstheme="minorHAnsi"/>
          <w:sz w:val="24"/>
          <w:szCs w:val="24"/>
        </w:rPr>
        <w:br w:type="page"/>
      </w:r>
    </w:p>
    <w:p w14:paraId="74D50688" w14:textId="3F880919" w:rsidR="006361BB" w:rsidRPr="00391C9E" w:rsidRDefault="001B46EE" w:rsidP="006361BB">
      <w:pPr>
        <w:rPr>
          <w:rFonts w:eastAsia="Times New Roman" w:cstheme="minorHAnsi"/>
          <w:sz w:val="24"/>
          <w:szCs w:val="24"/>
          <w:lang w:eastAsia="en-GB"/>
        </w:rPr>
      </w:pPr>
      <w:r>
        <w:rPr>
          <w:rFonts w:eastAsia="Times New Roman" w:cstheme="minorHAnsi"/>
          <w:b/>
          <w:bCs/>
          <w:sz w:val="24"/>
          <w:szCs w:val="24"/>
          <w:lang w:eastAsia="en-GB"/>
        </w:rPr>
        <w:lastRenderedPageBreak/>
        <w:t>Additional</w:t>
      </w:r>
      <w:r w:rsidR="00713CEE">
        <w:rPr>
          <w:rFonts w:eastAsia="Times New Roman" w:cstheme="minorHAnsi"/>
          <w:b/>
          <w:bCs/>
          <w:sz w:val="24"/>
          <w:szCs w:val="24"/>
          <w:lang w:eastAsia="en-GB"/>
        </w:rPr>
        <w:t xml:space="preserve"> </w:t>
      </w:r>
      <w:r>
        <w:rPr>
          <w:rFonts w:eastAsia="Times New Roman" w:cstheme="minorHAnsi"/>
          <w:b/>
          <w:bCs/>
          <w:sz w:val="24"/>
          <w:szCs w:val="24"/>
          <w:lang w:eastAsia="en-GB"/>
        </w:rPr>
        <w:t>f</w:t>
      </w:r>
      <w:r w:rsidR="00713CEE">
        <w:rPr>
          <w:rFonts w:eastAsia="Times New Roman" w:cstheme="minorHAnsi"/>
          <w:b/>
          <w:bCs/>
          <w:sz w:val="24"/>
          <w:szCs w:val="24"/>
          <w:lang w:eastAsia="en-GB"/>
        </w:rPr>
        <w:t xml:space="preserve">ile </w:t>
      </w:r>
      <w:r w:rsidR="00C36814">
        <w:rPr>
          <w:rFonts w:eastAsia="Times New Roman" w:cstheme="minorHAnsi"/>
          <w:b/>
          <w:bCs/>
          <w:sz w:val="24"/>
          <w:szCs w:val="24"/>
          <w:lang w:eastAsia="en-GB"/>
        </w:rPr>
        <w:t>5</w:t>
      </w:r>
      <w:r w:rsidR="006361BB" w:rsidRPr="00391C9E">
        <w:rPr>
          <w:rFonts w:eastAsia="Times New Roman" w:cstheme="minorHAnsi"/>
          <w:b/>
          <w:bCs/>
          <w:sz w:val="24"/>
          <w:szCs w:val="24"/>
          <w:lang w:eastAsia="en-GB"/>
        </w:rPr>
        <w:t xml:space="preserve">. </w:t>
      </w:r>
      <w:r w:rsidR="006361BB" w:rsidRPr="00391C9E">
        <w:rPr>
          <w:rFonts w:eastAsia="Times New Roman" w:cstheme="minorHAnsi"/>
          <w:sz w:val="24"/>
          <w:szCs w:val="24"/>
          <w:lang w:eastAsia="en-GB"/>
        </w:rPr>
        <w:t xml:space="preserve">Packages and functions for statistical analysis </w:t>
      </w:r>
    </w:p>
    <w:p w14:paraId="2B687E87" w14:textId="77777777" w:rsidR="006361BB" w:rsidRPr="00391C9E" w:rsidRDefault="006361BB" w:rsidP="006361BB">
      <w:pPr>
        <w:rPr>
          <w:rFonts w:eastAsia="Times New Roman" w:cstheme="minorHAnsi"/>
          <w:b/>
          <w:bCs/>
          <w:sz w:val="24"/>
          <w:szCs w:val="24"/>
          <w:lang w:eastAsia="en-GB"/>
        </w:rPr>
      </w:pPr>
      <w:r w:rsidRPr="00391C9E">
        <w:rPr>
          <w:rFonts w:cstheme="minorHAnsi"/>
          <w:sz w:val="24"/>
          <w:szCs w:val="24"/>
        </w:rPr>
        <w:t xml:space="preserve">The main packages and functions used: Pandas v2.2.2, </w:t>
      </w:r>
      <w:proofErr w:type="spellStart"/>
      <w:r w:rsidRPr="00391C9E">
        <w:rPr>
          <w:rFonts w:cstheme="minorHAnsi"/>
          <w:sz w:val="24"/>
          <w:szCs w:val="24"/>
        </w:rPr>
        <w:t>Numpy</w:t>
      </w:r>
      <w:proofErr w:type="spellEnd"/>
      <w:r w:rsidRPr="00391C9E">
        <w:rPr>
          <w:rFonts w:cstheme="minorHAnsi"/>
          <w:sz w:val="24"/>
          <w:szCs w:val="24"/>
        </w:rPr>
        <w:t xml:space="preserve"> v1.26.4, </w:t>
      </w:r>
      <w:proofErr w:type="spellStart"/>
      <w:r w:rsidRPr="00391C9E">
        <w:rPr>
          <w:rFonts w:cstheme="minorHAnsi"/>
          <w:sz w:val="24"/>
          <w:szCs w:val="24"/>
        </w:rPr>
        <w:t>Statsmodels</w:t>
      </w:r>
      <w:proofErr w:type="spellEnd"/>
      <w:r w:rsidRPr="00391C9E">
        <w:rPr>
          <w:rFonts w:cstheme="minorHAnsi"/>
          <w:sz w:val="24"/>
          <w:szCs w:val="24"/>
        </w:rPr>
        <w:t xml:space="preserve"> v0.14.2, </w:t>
      </w:r>
      <w:proofErr w:type="spellStart"/>
      <w:r w:rsidRPr="00391C9E">
        <w:rPr>
          <w:rFonts w:cstheme="minorHAnsi"/>
          <w:sz w:val="24"/>
          <w:szCs w:val="24"/>
        </w:rPr>
        <w:t>sklearn</w:t>
      </w:r>
      <w:proofErr w:type="spellEnd"/>
      <w:r w:rsidRPr="00391C9E">
        <w:rPr>
          <w:rFonts w:cstheme="minorHAnsi"/>
          <w:sz w:val="24"/>
          <w:szCs w:val="24"/>
        </w:rPr>
        <w:t xml:space="preserve"> v1.5.1, </w:t>
      </w:r>
      <w:proofErr w:type="spellStart"/>
      <w:r w:rsidRPr="00391C9E">
        <w:rPr>
          <w:rFonts w:cstheme="minorHAnsi"/>
          <w:sz w:val="24"/>
          <w:szCs w:val="24"/>
        </w:rPr>
        <w:t>scipy</w:t>
      </w:r>
      <w:proofErr w:type="spellEnd"/>
      <w:r w:rsidRPr="00391C9E">
        <w:rPr>
          <w:rFonts w:cstheme="minorHAnsi"/>
          <w:sz w:val="24"/>
          <w:szCs w:val="24"/>
        </w:rPr>
        <w:t xml:space="preserve"> v1.12.0 and v1.16.0, </w:t>
      </w:r>
      <w:proofErr w:type="spellStart"/>
      <w:r w:rsidRPr="00391C9E">
        <w:rPr>
          <w:rFonts w:cstheme="minorHAnsi"/>
          <w:sz w:val="24"/>
          <w:szCs w:val="24"/>
        </w:rPr>
        <w:t>irrCAC</w:t>
      </w:r>
      <w:proofErr w:type="spellEnd"/>
      <w:r w:rsidRPr="00391C9E">
        <w:rPr>
          <w:rFonts w:cstheme="minorHAnsi"/>
          <w:sz w:val="24"/>
          <w:szCs w:val="24"/>
        </w:rPr>
        <w:t xml:space="preserve"> package.</w:t>
      </w:r>
    </w:p>
    <w:p w14:paraId="62CAC2E7" w14:textId="77777777" w:rsidR="006361BB" w:rsidRPr="00391C9E" w:rsidRDefault="006361BB" w:rsidP="006361BB">
      <w:pPr>
        <w:rPr>
          <w:rFonts w:cstheme="minorHAnsi"/>
          <w:sz w:val="24"/>
          <w:szCs w:val="24"/>
        </w:rPr>
      </w:pPr>
      <w:r w:rsidRPr="00565429">
        <w:rPr>
          <w:rFonts w:cstheme="minorHAnsi"/>
          <w:sz w:val="24"/>
          <w:szCs w:val="24"/>
        </w:rPr>
        <w:t>Demographic calculations</w:t>
      </w:r>
      <w:r w:rsidRPr="00391C9E">
        <w:rPr>
          <w:rFonts w:cstheme="minorHAnsi"/>
          <w:b/>
          <w:bCs/>
          <w:sz w:val="24"/>
          <w:szCs w:val="24"/>
        </w:rPr>
        <w:t>:</w:t>
      </w:r>
      <w:r w:rsidRPr="00391C9E">
        <w:rPr>
          <w:rFonts w:cstheme="minorHAnsi"/>
          <w:sz w:val="24"/>
          <w:szCs w:val="24"/>
        </w:rPr>
        <w:t xml:space="preserve"> SciPy v1.12.0: </w:t>
      </w:r>
      <w:proofErr w:type="spellStart"/>
      <w:proofErr w:type="gramStart"/>
      <w:r w:rsidRPr="00391C9E">
        <w:rPr>
          <w:rFonts w:cstheme="minorHAnsi"/>
          <w:sz w:val="24"/>
          <w:szCs w:val="24"/>
        </w:rPr>
        <w:t>stats.shapiro</w:t>
      </w:r>
      <w:proofErr w:type="spellEnd"/>
      <w:proofErr w:type="gramEnd"/>
      <w:r w:rsidRPr="00391C9E">
        <w:rPr>
          <w:rFonts w:cstheme="minorHAnsi"/>
          <w:sz w:val="24"/>
          <w:szCs w:val="24"/>
        </w:rPr>
        <w:t xml:space="preserve"> ,</w:t>
      </w:r>
      <w:proofErr w:type="spellStart"/>
      <w:r w:rsidRPr="00391C9E">
        <w:rPr>
          <w:rFonts w:cstheme="minorHAnsi"/>
          <w:sz w:val="24"/>
          <w:szCs w:val="24"/>
        </w:rPr>
        <w:t>stats.kruskal</w:t>
      </w:r>
      <w:proofErr w:type="spellEnd"/>
      <w:r w:rsidRPr="00391C9E">
        <w:rPr>
          <w:rFonts w:cstheme="minorHAnsi"/>
          <w:sz w:val="24"/>
          <w:szCs w:val="24"/>
        </w:rPr>
        <w:t xml:space="preserve">, </w:t>
      </w:r>
      <w:proofErr w:type="spellStart"/>
      <w:r w:rsidRPr="00391C9E">
        <w:rPr>
          <w:rFonts w:cstheme="minorHAnsi"/>
          <w:sz w:val="24"/>
          <w:szCs w:val="24"/>
        </w:rPr>
        <w:t>fisher_exact</w:t>
      </w:r>
      <w:proofErr w:type="spellEnd"/>
      <w:r w:rsidRPr="00391C9E">
        <w:rPr>
          <w:rFonts w:cstheme="minorHAnsi"/>
          <w:sz w:val="24"/>
          <w:szCs w:val="24"/>
        </w:rPr>
        <w:t xml:space="preserve"> (SciPy v1.16.0), </w:t>
      </w:r>
      <w:proofErr w:type="spellStart"/>
      <w:r w:rsidRPr="00391C9E">
        <w:rPr>
          <w:rFonts w:cstheme="minorHAnsi"/>
          <w:sz w:val="24"/>
          <w:szCs w:val="24"/>
        </w:rPr>
        <w:t>stats.levene</w:t>
      </w:r>
      <w:proofErr w:type="spellEnd"/>
      <w:r w:rsidRPr="00391C9E">
        <w:rPr>
          <w:rFonts w:cstheme="minorHAnsi"/>
          <w:sz w:val="24"/>
          <w:szCs w:val="24"/>
        </w:rPr>
        <w:t xml:space="preserve">, </w:t>
      </w:r>
      <w:proofErr w:type="spellStart"/>
      <w:r w:rsidRPr="00391C9E">
        <w:rPr>
          <w:rFonts w:cstheme="minorHAnsi"/>
          <w:sz w:val="24"/>
          <w:szCs w:val="24"/>
        </w:rPr>
        <w:t>stats.mannwhitneyu</w:t>
      </w:r>
      <w:proofErr w:type="spellEnd"/>
      <w:r w:rsidRPr="00391C9E">
        <w:rPr>
          <w:rFonts w:cstheme="minorHAnsi"/>
          <w:sz w:val="24"/>
          <w:szCs w:val="24"/>
        </w:rPr>
        <w:t xml:space="preserve">, </w:t>
      </w:r>
      <w:proofErr w:type="spellStart"/>
      <w:r w:rsidRPr="00391C9E">
        <w:rPr>
          <w:rFonts w:cstheme="minorHAnsi"/>
          <w:sz w:val="24"/>
          <w:szCs w:val="24"/>
        </w:rPr>
        <w:t>stats.brunnermunzel</w:t>
      </w:r>
      <w:proofErr w:type="spellEnd"/>
      <w:r w:rsidRPr="00391C9E">
        <w:rPr>
          <w:rFonts w:cstheme="minorHAnsi"/>
          <w:sz w:val="24"/>
          <w:szCs w:val="24"/>
        </w:rPr>
        <w:t>, chi2_contingency.</w:t>
      </w:r>
    </w:p>
    <w:p w14:paraId="17A40B29" w14:textId="77777777" w:rsidR="006361BB" w:rsidRPr="00391C9E" w:rsidRDefault="006361BB" w:rsidP="006361BB">
      <w:pPr>
        <w:rPr>
          <w:rFonts w:cstheme="minorHAnsi"/>
          <w:sz w:val="24"/>
          <w:szCs w:val="24"/>
        </w:rPr>
      </w:pPr>
      <w:r w:rsidRPr="00565429">
        <w:rPr>
          <w:rFonts w:cstheme="minorHAnsi"/>
          <w:sz w:val="24"/>
          <w:szCs w:val="24"/>
        </w:rPr>
        <w:t>Agreement calculations</w:t>
      </w:r>
      <w:r w:rsidRPr="00391C9E">
        <w:rPr>
          <w:rFonts w:cstheme="minorHAnsi"/>
          <w:b/>
          <w:bCs/>
          <w:sz w:val="24"/>
          <w:szCs w:val="24"/>
        </w:rPr>
        <w:t>:</w:t>
      </w:r>
      <w:r w:rsidRPr="00391C9E">
        <w:rPr>
          <w:rFonts w:cstheme="minorHAnsi"/>
          <w:sz w:val="24"/>
          <w:szCs w:val="24"/>
        </w:rPr>
        <w:t xml:space="preserve"> </w:t>
      </w:r>
      <w:proofErr w:type="spellStart"/>
      <w:r w:rsidRPr="00391C9E">
        <w:rPr>
          <w:rFonts w:cstheme="minorHAnsi"/>
          <w:sz w:val="24"/>
          <w:szCs w:val="24"/>
        </w:rPr>
        <w:t>irrCAC</w:t>
      </w:r>
      <w:proofErr w:type="spellEnd"/>
      <w:r w:rsidRPr="00391C9E">
        <w:rPr>
          <w:rFonts w:cstheme="minorHAnsi"/>
          <w:sz w:val="24"/>
          <w:szCs w:val="24"/>
        </w:rPr>
        <w:t xml:space="preserve"> package: </w:t>
      </w:r>
      <w:proofErr w:type="spellStart"/>
      <w:r w:rsidRPr="00391C9E">
        <w:rPr>
          <w:rFonts w:cstheme="minorHAnsi"/>
          <w:sz w:val="24"/>
          <w:szCs w:val="24"/>
        </w:rPr>
        <w:t>Gwet</w:t>
      </w:r>
      <w:proofErr w:type="spellEnd"/>
      <w:r w:rsidRPr="00391C9E">
        <w:rPr>
          <w:rFonts w:cstheme="minorHAnsi"/>
          <w:sz w:val="24"/>
          <w:szCs w:val="24"/>
        </w:rPr>
        <w:t xml:space="preserve">, </w:t>
      </w:r>
      <w:proofErr w:type="spellStart"/>
      <w:r w:rsidRPr="00391C9E">
        <w:rPr>
          <w:rFonts w:cstheme="minorHAnsi"/>
          <w:sz w:val="24"/>
          <w:szCs w:val="24"/>
        </w:rPr>
        <w:t>Fergadis</w:t>
      </w:r>
      <w:proofErr w:type="spellEnd"/>
      <w:r w:rsidRPr="00391C9E">
        <w:rPr>
          <w:rFonts w:cstheme="minorHAnsi"/>
          <w:sz w:val="24"/>
          <w:szCs w:val="24"/>
        </w:rPr>
        <w:t xml:space="preserve">. </w:t>
      </w:r>
      <w:proofErr w:type="spellStart"/>
      <w:r w:rsidRPr="00391C9E">
        <w:rPr>
          <w:rFonts w:cstheme="minorHAnsi"/>
          <w:sz w:val="24"/>
          <w:szCs w:val="24"/>
        </w:rPr>
        <w:t>irrCAC</w:t>
      </w:r>
      <w:proofErr w:type="spellEnd"/>
      <w:r w:rsidRPr="00391C9E">
        <w:rPr>
          <w:rFonts w:cstheme="minorHAnsi"/>
          <w:sz w:val="24"/>
          <w:szCs w:val="24"/>
        </w:rPr>
        <w:t xml:space="preserve">. 2021. </w:t>
      </w:r>
      <w:hyperlink r:id="rId11" w:history="1">
        <w:r w:rsidRPr="00391C9E">
          <w:rPr>
            <w:rStyle w:val="Hyperlink"/>
            <w:rFonts w:cstheme="minorHAnsi"/>
            <w:sz w:val="24"/>
            <w:szCs w:val="24"/>
          </w:rPr>
          <w:t xml:space="preserve">https://irrcac.readthedocs.io/en/latest/usage/usage_table_data.html </w:t>
        </w:r>
      </w:hyperlink>
      <w:r w:rsidRPr="00391C9E">
        <w:rPr>
          <w:rFonts w:cstheme="minorHAnsi"/>
          <w:sz w:val="24"/>
          <w:szCs w:val="24"/>
        </w:rPr>
        <w:t>(17 July 2025, last accessed).</w:t>
      </w:r>
    </w:p>
    <w:p w14:paraId="0B4CE54F" w14:textId="5D1B0444" w:rsidR="006361BB" w:rsidRPr="00391C9E" w:rsidRDefault="006361BB" w:rsidP="006361BB">
      <w:pPr>
        <w:rPr>
          <w:rFonts w:cstheme="minorHAnsi"/>
          <w:sz w:val="24"/>
          <w:szCs w:val="24"/>
        </w:rPr>
      </w:pPr>
      <w:r w:rsidRPr="00565429">
        <w:rPr>
          <w:rFonts w:cstheme="minorHAnsi"/>
          <w:sz w:val="24"/>
          <w:szCs w:val="24"/>
        </w:rPr>
        <w:t>Accuracy calculations:</w:t>
      </w:r>
      <w:r w:rsidRPr="00391C9E">
        <w:rPr>
          <w:rFonts w:cstheme="minorHAnsi"/>
          <w:sz w:val="24"/>
          <w:szCs w:val="24"/>
        </w:rPr>
        <w:t xml:space="preserve"> </w:t>
      </w:r>
      <w:proofErr w:type="spellStart"/>
      <w:proofErr w:type="gramStart"/>
      <w:r w:rsidRPr="00391C9E">
        <w:rPr>
          <w:rFonts w:cstheme="minorHAnsi"/>
          <w:sz w:val="24"/>
          <w:szCs w:val="24"/>
        </w:rPr>
        <w:t>sklearn.metrics</w:t>
      </w:r>
      <w:proofErr w:type="gramEnd"/>
      <w:r w:rsidRPr="00391C9E">
        <w:rPr>
          <w:rFonts w:cstheme="minorHAnsi"/>
          <w:sz w:val="24"/>
          <w:szCs w:val="24"/>
        </w:rPr>
        <w:t>.confusion_matrix</w:t>
      </w:r>
      <w:proofErr w:type="spellEnd"/>
      <w:r w:rsidRPr="00391C9E">
        <w:rPr>
          <w:rFonts w:cstheme="minorHAnsi"/>
          <w:sz w:val="24"/>
          <w:szCs w:val="24"/>
        </w:rPr>
        <w:t xml:space="preserve">, </w:t>
      </w:r>
      <w:proofErr w:type="spellStart"/>
      <w:r w:rsidRPr="00391C9E">
        <w:rPr>
          <w:rFonts w:cstheme="minorHAnsi"/>
          <w:sz w:val="24"/>
          <w:szCs w:val="24"/>
        </w:rPr>
        <w:t>sklearn.metrics.roc_curve</w:t>
      </w:r>
      <w:proofErr w:type="spellEnd"/>
      <w:r w:rsidRPr="00391C9E">
        <w:rPr>
          <w:rFonts w:cstheme="minorHAnsi"/>
          <w:sz w:val="24"/>
          <w:szCs w:val="24"/>
        </w:rPr>
        <w:t xml:space="preserve">, </w:t>
      </w:r>
      <w:proofErr w:type="spellStart"/>
      <w:r w:rsidRPr="00391C9E">
        <w:rPr>
          <w:rFonts w:cstheme="minorHAnsi"/>
          <w:sz w:val="24"/>
          <w:szCs w:val="24"/>
        </w:rPr>
        <w:t>metrics.auc</w:t>
      </w:r>
      <w:proofErr w:type="spellEnd"/>
      <w:r w:rsidRPr="00391C9E">
        <w:rPr>
          <w:rFonts w:cstheme="minorHAnsi"/>
          <w:sz w:val="24"/>
          <w:szCs w:val="24"/>
        </w:rPr>
        <w:t xml:space="preserve">, </w:t>
      </w:r>
      <w:proofErr w:type="spellStart"/>
      <w:r w:rsidRPr="00391C9E">
        <w:rPr>
          <w:rFonts w:cstheme="minorHAnsi"/>
          <w:sz w:val="24"/>
          <w:szCs w:val="24"/>
        </w:rPr>
        <w:t>confidenceinterval</w:t>
      </w:r>
      <w:proofErr w:type="spellEnd"/>
      <w:r w:rsidRPr="00391C9E">
        <w:rPr>
          <w:rFonts w:cstheme="minorHAnsi"/>
          <w:sz w:val="24"/>
          <w:szCs w:val="24"/>
        </w:rPr>
        <w:t xml:space="preserve">: </w:t>
      </w:r>
      <w:proofErr w:type="spellStart"/>
      <w:r w:rsidRPr="00391C9E">
        <w:rPr>
          <w:rFonts w:cstheme="minorHAnsi"/>
          <w:sz w:val="24"/>
          <w:szCs w:val="24"/>
        </w:rPr>
        <w:t>roc_auc_score</w:t>
      </w:r>
      <w:proofErr w:type="spellEnd"/>
      <w:r w:rsidRPr="00391C9E">
        <w:rPr>
          <w:rFonts w:cstheme="minorHAnsi"/>
          <w:sz w:val="24"/>
          <w:szCs w:val="24"/>
        </w:rPr>
        <w:t xml:space="preserve"> (</w:t>
      </w:r>
      <w:proofErr w:type="spellStart"/>
      <w:r w:rsidRPr="00391C9E">
        <w:rPr>
          <w:rFonts w:cstheme="minorHAnsi"/>
          <w:sz w:val="24"/>
          <w:szCs w:val="24"/>
        </w:rPr>
        <w:t>Gildenblat</w:t>
      </w:r>
      <w:proofErr w:type="spellEnd"/>
      <w:r w:rsidRPr="00391C9E">
        <w:rPr>
          <w:rFonts w:cstheme="minorHAnsi"/>
          <w:sz w:val="24"/>
          <w:szCs w:val="24"/>
        </w:rPr>
        <w:t xml:space="preserve">, J. A python library for confidence intervals. 2023.  </w:t>
      </w:r>
      <w:hyperlink r:id="rId12" w:history="1">
        <w:r w:rsidRPr="00391C9E">
          <w:rPr>
            <w:rStyle w:val="Hyperlink"/>
            <w:rFonts w:cstheme="minorHAnsi"/>
            <w:sz w:val="24"/>
            <w:szCs w:val="24"/>
          </w:rPr>
          <w:t>https://github.com/jacobgil/confidenceinterval</w:t>
        </w:r>
      </w:hyperlink>
      <w:r w:rsidRPr="00391C9E">
        <w:rPr>
          <w:rFonts w:cstheme="minorHAnsi"/>
          <w:sz w:val="24"/>
          <w:szCs w:val="24"/>
        </w:rPr>
        <w:t xml:space="preserve">, (17 July 2025, last accessed). Code for calculating optimal </w:t>
      </w:r>
      <w:r w:rsidR="008F1BC9">
        <w:rPr>
          <w:rFonts w:cstheme="minorHAnsi"/>
          <w:sz w:val="24"/>
          <w:szCs w:val="24"/>
        </w:rPr>
        <w:t>eFI</w:t>
      </w:r>
      <w:r w:rsidRPr="00391C9E">
        <w:rPr>
          <w:rFonts w:cstheme="minorHAnsi"/>
          <w:sz w:val="24"/>
          <w:szCs w:val="24"/>
        </w:rPr>
        <w:t xml:space="preserve"> cut point for self-perceived frailty adapted from: Stack overflow (</w:t>
      </w:r>
      <w:hyperlink r:id="rId13" w:history="1">
        <w:r w:rsidRPr="00391C9E">
          <w:rPr>
            <w:rStyle w:val="Hyperlink"/>
            <w:rFonts w:cstheme="minorHAnsi"/>
            <w:sz w:val="24"/>
            <w:szCs w:val="24"/>
          </w:rPr>
          <w:t>https://stackoverflow.com/questions/28719067/roc-curve-and-cut-off-point-python</w:t>
        </w:r>
      </w:hyperlink>
      <w:r w:rsidRPr="00391C9E">
        <w:rPr>
          <w:rFonts w:cstheme="minorHAnsi"/>
          <w:sz w:val="24"/>
          <w:szCs w:val="24"/>
        </w:rPr>
        <w:t xml:space="preserve"> (17 July 2025, last accessed).</w:t>
      </w:r>
    </w:p>
    <w:p w14:paraId="2005D122" w14:textId="0E5E2D83" w:rsidR="006361BB" w:rsidRDefault="006361BB" w:rsidP="006361BB">
      <w:pPr>
        <w:rPr>
          <w:rFonts w:cstheme="minorHAnsi"/>
          <w:sz w:val="24"/>
          <w:szCs w:val="24"/>
        </w:rPr>
      </w:pPr>
      <w:r w:rsidRPr="00565429">
        <w:rPr>
          <w:rFonts w:cstheme="minorHAnsi"/>
          <w:sz w:val="24"/>
          <w:szCs w:val="24"/>
        </w:rPr>
        <w:t>Regression calculations:</w:t>
      </w:r>
      <w:r w:rsidRPr="00391C9E">
        <w:rPr>
          <w:rFonts w:cstheme="minorHAnsi"/>
          <w:sz w:val="24"/>
          <w:szCs w:val="24"/>
        </w:rPr>
        <w:t xml:space="preserve"> </w:t>
      </w:r>
      <w:proofErr w:type="spellStart"/>
      <w:r w:rsidRPr="00391C9E">
        <w:rPr>
          <w:rFonts w:eastAsia="Times New Roman" w:cstheme="minorHAnsi"/>
          <w:sz w:val="24"/>
          <w:szCs w:val="24"/>
          <w:lang w:eastAsia="en-GB"/>
        </w:rPr>
        <w:t>statsmodels.formula.api</w:t>
      </w:r>
      <w:proofErr w:type="spellEnd"/>
      <w:r w:rsidRPr="00391C9E">
        <w:rPr>
          <w:rFonts w:eastAsia="Times New Roman" w:cstheme="minorHAnsi"/>
          <w:sz w:val="24"/>
          <w:szCs w:val="24"/>
          <w:lang w:eastAsia="en-GB"/>
        </w:rPr>
        <w:t xml:space="preserve">: </w:t>
      </w:r>
      <w:proofErr w:type="spellStart"/>
      <w:proofErr w:type="gramStart"/>
      <w:r w:rsidRPr="00391C9E">
        <w:rPr>
          <w:rFonts w:eastAsia="Times New Roman" w:cstheme="minorHAnsi"/>
          <w:sz w:val="24"/>
          <w:szCs w:val="24"/>
          <w:lang w:eastAsia="en-GB"/>
        </w:rPr>
        <w:t>smf.logit</w:t>
      </w:r>
      <w:proofErr w:type="spellEnd"/>
      <w:proofErr w:type="gramEnd"/>
      <w:r w:rsidRPr="00391C9E">
        <w:rPr>
          <w:rFonts w:eastAsia="Times New Roman" w:cstheme="minorHAnsi"/>
          <w:sz w:val="24"/>
          <w:szCs w:val="24"/>
          <w:lang w:eastAsia="en-GB"/>
        </w:rPr>
        <w:t xml:space="preserve"> model, </w:t>
      </w:r>
      <w:proofErr w:type="spellStart"/>
      <w:r w:rsidRPr="00391C9E">
        <w:rPr>
          <w:rFonts w:eastAsia="Times New Roman" w:cstheme="minorHAnsi"/>
          <w:sz w:val="24"/>
          <w:szCs w:val="24"/>
          <w:lang w:eastAsia="en-GB"/>
        </w:rPr>
        <w:t>statsmodels.stats.outliers_influence</w:t>
      </w:r>
      <w:proofErr w:type="spellEnd"/>
      <w:r w:rsidRPr="00391C9E">
        <w:rPr>
          <w:rFonts w:eastAsia="Times New Roman" w:cstheme="minorHAnsi"/>
          <w:sz w:val="24"/>
          <w:szCs w:val="24"/>
          <w:lang w:eastAsia="en-GB"/>
        </w:rPr>
        <w:t xml:space="preserve">: </w:t>
      </w:r>
      <w:proofErr w:type="spellStart"/>
      <w:r w:rsidRPr="00391C9E">
        <w:rPr>
          <w:rFonts w:eastAsia="Times New Roman" w:cstheme="minorHAnsi"/>
          <w:sz w:val="24"/>
          <w:szCs w:val="24"/>
          <w:lang w:eastAsia="en-GB"/>
        </w:rPr>
        <w:t>variance_inflation_factor</w:t>
      </w:r>
      <w:proofErr w:type="spellEnd"/>
      <w:r w:rsidRPr="00391C9E">
        <w:rPr>
          <w:rFonts w:cstheme="minorHAnsi"/>
          <w:sz w:val="24"/>
          <w:szCs w:val="24"/>
        </w:rPr>
        <w:t xml:space="preserve">. Code for odds ratios and confidence intervals adapted from: </w:t>
      </w:r>
      <w:proofErr w:type="spellStart"/>
      <w:r w:rsidRPr="00391C9E">
        <w:rPr>
          <w:rFonts w:cstheme="minorHAnsi"/>
          <w:sz w:val="24"/>
          <w:szCs w:val="24"/>
        </w:rPr>
        <w:t>Villazon</w:t>
      </w:r>
      <w:proofErr w:type="spellEnd"/>
      <w:r w:rsidRPr="00391C9E">
        <w:rPr>
          <w:rFonts w:cstheme="minorHAnsi"/>
          <w:sz w:val="24"/>
          <w:szCs w:val="24"/>
        </w:rPr>
        <w:t xml:space="preserve">, A. Logistic regression in Python with </w:t>
      </w:r>
      <w:proofErr w:type="spellStart"/>
      <w:r w:rsidRPr="00391C9E">
        <w:rPr>
          <w:rFonts w:cstheme="minorHAnsi"/>
          <w:sz w:val="24"/>
          <w:szCs w:val="24"/>
        </w:rPr>
        <w:t>Statsmodels</w:t>
      </w:r>
      <w:proofErr w:type="spellEnd"/>
      <w:r w:rsidRPr="00391C9E">
        <w:rPr>
          <w:rFonts w:cstheme="minorHAnsi"/>
          <w:sz w:val="24"/>
          <w:szCs w:val="24"/>
        </w:rPr>
        <w:t xml:space="preserve">. 2021.  </w:t>
      </w:r>
      <w:hyperlink r:id="rId14" w:history="1">
        <w:r w:rsidRPr="00391C9E">
          <w:rPr>
            <w:rStyle w:val="Hyperlink"/>
            <w:rFonts w:cstheme="minorHAnsi"/>
            <w:sz w:val="24"/>
            <w:szCs w:val="24"/>
          </w:rPr>
          <w:t>https://www.andrewvillazon.com/logistic-regression-python-statsmodels/</w:t>
        </w:r>
      </w:hyperlink>
      <w:r w:rsidRPr="00391C9E">
        <w:rPr>
          <w:rFonts w:cstheme="minorHAnsi"/>
          <w:sz w:val="24"/>
          <w:szCs w:val="24"/>
        </w:rPr>
        <w:t xml:space="preserve"> (17 July 2025, last accessed).</w:t>
      </w:r>
    </w:p>
    <w:p w14:paraId="6AA84062" w14:textId="77777777" w:rsidR="00CB5E13" w:rsidRDefault="00CB5E13" w:rsidP="009C2AB7">
      <w:pPr>
        <w:rPr>
          <w:rFonts w:cstheme="minorHAnsi"/>
          <w:sz w:val="24"/>
          <w:szCs w:val="24"/>
        </w:rPr>
      </w:pPr>
    </w:p>
    <w:p w14:paraId="424FC8E2" w14:textId="77777777" w:rsidR="00CB5E13" w:rsidRDefault="00CB5E13" w:rsidP="009C2AB7">
      <w:pPr>
        <w:rPr>
          <w:rFonts w:cstheme="minorHAnsi"/>
          <w:sz w:val="24"/>
          <w:szCs w:val="24"/>
        </w:rPr>
      </w:pPr>
    </w:p>
    <w:p w14:paraId="19D05007" w14:textId="77777777" w:rsidR="00CB5E13" w:rsidRDefault="00CB5E13" w:rsidP="009C2AB7">
      <w:pPr>
        <w:rPr>
          <w:rFonts w:cstheme="minorHAnsi"/>
          <w:sz w:val="24"/>
          <w:szCs w:val="24"/>
        </w:rPr>
      </w:pPr>
    </w:p>
    <w:p w14:paraId="3A19B6C1" w14:textId="77777777" w:rsidR="00CB5E13" w:rsidRDefault="00CB5E13" w:rsidP="009C2AB7">
      <w:pPr>
        <w:rPr>
          <w:rFonts w:cstheme="minorHAnsi"/>
          <w:sz w:val="24"/>
          <w:szCs w:val="24"/>
        </w:rPr>
      </w:pPr>
    </w:p>
    <w:p w14:paraId="10943488" w14:textId="77777777" w:rsidR="00CB5E13" w:rsidRDefault="00CB5E13" w:rsidP="009C2AB7">
      <w:pPr>
        <w:rPr>
          <w:rFonts w:cstheme="minorHAnsi"/>
          <w:sz w:val="24"/>
          <w:szCs w:val="24"/>
        </w:rPr>
      </w:pPr>
    </w:p>
    <w:p w14:paraId="19FFE6DF" w14:textId="77777777" w:rsidR="00CB5E13" w:rsidRDefault="00CB5E13" w:rsidP="009C2AB7">
      <w:pPr>
        <w:rPr>
          <w:rFonts w:cstheme="minorHAnsi"/>
          <w:sz w:val="24"/>
          <w:szCs w:val="24"/>
        </w:rPr>
      </w:pPr>
    </w:p>
    <w:p w14:paraId="4569D96F" w14:textId="77777777" w:rsidR="00CB5E13" w:rsidRDefault="00CB5E13" w:rsidP="009C2AB7">
      <w:pPr>
        <w:rPr>
          <w:rFonts w:cstheme="minorHAnsi"/>
          <w:sz w:val="24"/>
          <w:szCs w:val="24"/>
        </w:rPr>
      </w:pPr>
    </w:p>
    <w:p w14:paraId="61732A93" w14:textId="77777777" w:rsidR="00CB5E13" w:rsidRDefault="00CB5E13" w:rsidP="009C2AB7">
      <w:pPr>
        <w:rPr>
          <w:rFonts w:cstheme="minorHAnsi"/>
          <w:sz w:val="24"/>
          <w:szCs w:val="24"/>
        </w:rPr>
      </w:pPr>
    </w:p>
    <w:p w14:paraId="069B1069" w14:textId="77777777" w:rsidR="00CB5E13" w:rsidRDefault="00CB5E13" w:rsidP="009C2AB7">
      <w:pPr>
        <w:rPr>
          <w:rFonts w:cstheme="minorHAnsi"/>
          <w:sz w:val="24"/>
          <w:szCs w:val="24"/>
        </w:rPr>
      </w:pPr>
    </w:p>
    <w:p w14:paraId="4809A25B" w14:textId="77777777" w:rsidR="00CB5E13" w:rsidRDefault="00CB5E13" w:rsidP="009C2AB7">
      <w:pPr>
        <w:rPr>
          <w:rFonts w:cstheme="minorHAnsi"/>
          <w:sz w:val="24"/>
          <w:szCs w:val="24"/>
        </w:rPr>
      </w:pPr>
    </w:p>
    <w:p w14:paraId="6C076B3C" w14:textId="77777777" w:rsidR="00CB5E13" w:rsidRDefault="00CB5E13" w:rsidP="009C2AB7">
      <w:pPr>
        <w:rPr>
          <w:rFonts w:cstheme="minorHAnsi"/>
          <w:sz w:val="24"/>
          <w:szCs w:val="24"/>
        </w:rPr>
      </w:pPr>
    </w:p>
    <w:p w14:paraId="52A4E7F5" w14:textId="77777777" w:rsidR="00CB5E13" w:rsidRDefault="00CB5E13" w:rsidP="009C2AB7">
      <w:pPr>
        <w:rPr>
          <w:rFonts w:cstheme="minorHAnsi"/>
          <w:sz w:val="24"/>
          <w:szCs w:val="24"/>
        </w:rPr>
      </w:pPr>
    </w:p>
    <w:p w14:paraId="51ACE97C" w14:textId="77777777" w:rsidR="00CB5E13" w:rsidRDefault="00CB5E13" w:rsidP="009C2AB7">
      <w:pPr>
        <w:rPr>
          <w:rFonts w:cstheme="minorHAnsi"/>
          <w:sz w:val="24"/>
          <w:szCs w:val="24"/>
        </w:rPr>
      </w:pPr>
    </w:p>
    <w:p w14:paraId="430E5699" w14:textId="77777777" w:rsidR="00CB5E13" w:rsidRDefault="00CB5E13" w:rsidP="009C2AB7">
      <w:pPr>
        <w:rPr>
          <w:rFonts w:cstheme="minorHAnsi"/>
          <w:sz w:val="24"/>
          <w:szCs w:val="24"/>
        </w:rPr>
      </w:pPr>
    </w:p>
    <w:p w14:paraId="2C435376" w14:textId="77777777" w:rsidR="00CB5E13" w:rsidRDefault="00CB5E13" w:rsidP="009C2AB7">
      <w:pPr>
        <w:rPr>
          <w:rFonts w:cstheme="minorHAnsi"/>
          <w:sz w:val="24"/>
          <w:szCs w:val="24"/>
        </w:rPr>
      </w:pPr>
    </w:p>
    <w:p w14:paraId="2CDE8D8A" w14:textId="70635F93" w:rsidR="001B46EE" w:rsidRDefault="001B46EE" w:rsidP="009C2AB7">
      <w:pPr>
        <w:rPr>
          <w:rFonts w:cstheme="minorHAnsi"/>
          <w:sz w:val="24"/>
          <w:szCs w:val="24"/>
        </w:rPr>
      </w:pPr>
      <w:r>
        <w:rPr>
          <w:rFonts w:cstheme="minorHAnsi"/>
          <w:b/>
          <w:bCs/>
          <w:sz w:val="24"/>
          <w:szCs w:val="24"/>
        </w:rPr>
        <w:lastRenderedPageBreak/>
        <w:t>Additional</w:t>
      </w:r>
      <w:r w:rsidR="00713CEE">
        <w:rPr>
          <w:rFonts w:cstheme="minorHAnsi"/>
          <w:b/>
          <w:bCs/>
          <w:sz w:val="24"/>
          <w:szCs w:val="24"/>
        </w:rPr>
        <w:t xml:space="preserve"> </w:t>
      </w:r>
      <w:r>
        <w:rPr>
          <w:rFonts w:cstheme="minorHAnsi"/>
          <w:b/>
          <w:bCs/>
          <w:sz w:val="24"/>
          <w:szCs w:val="24"/>
        </w:rPr>
        <w:t>f</w:t>
      </w:r>
      <w:r w:rsidR="00713CEE">
        <w:rPr>
          <w:rFonts w:cstheme="minorHAnsi"/>
          <w:b/>
          <w:bCs/>
          <w:sz w:val="24"/>
          <w:szCs w:val="24"/>
        </w:rPr>
        <w:t>ile</w:t>
      </w:r>
      <w:r w:rsidR="00F26EC4" w:rsidRPr="00391C9E">
        <w:rPr>
          <w:rFonts w:cstheme="minorHAnsi"/>
          <w:b/>
          <w:bCs/>
          <w:sz w:val="24"/>
          <w:szCs w:val="24"/>
        </w:rPr>
        <w:t xml:space="preserve"> </w:t>
      </w:r>
      <w:r w:rsidR="00C36814">
        <w:rPr>
          <w:rFonts w:cstheme="minorHAnsi"/>
          <w:b/>
          <w:bCs/>
          <w:sz w:val="24"/>
          <w:szCs w:val="24"/>
        </w:rPr>
        <w:t>6</w:t>
      </w:r>
      <w:r w:rsidR="009C2AB7" w:rsidRPr="00391C9E">
        <w:rPr>
          <w:rFonts w:cstheme="minorHAnsi"/>
          <w:b/>
          <w:bCs/>
          <w:sz w:val="24"/>
          <w:szCs w:val="24"/>
        </w:rPr>
        <w:t>.</w:t>
      </w:r>
      <w:r w:rsidR="009C2AB7" w:rsidRPr="00391C9E">
        <w:rPr>
          <w:rFonts w:cstheme="minorHAnsi"/>
          <w:sz w:val="24"/>
          <w:szCs w:val="24"/>
        </w:rPr>
        <w:t xml:space="preserve"> </w:t>
      </w:r>
    </w:p>
    <w:p w14:paraId="1B4996EB" w14:textId="3E7F5A12" w:rsidR="009C2AB7" w:rsidRPr="00391C9E" w:rsidRDefault="001B46EE" w:rsidP="009C2AB7">
      <w:pPr>
        <w:rPr>
          <w:rFonts w:cstheme="minorHAnsi"/>
          <w:sz w:val="24"/>
          <w:szCs w:val="24"/>
        </w:rPr>
      </w:pPr>
      <w:r>
        <w:rPr>
          <w:rFonts w:cstheme="minorHAnsi"/>
          <w:sz w:val="24"/>
          <w:szCs w:val="24"/>
        </w:rPr>
        <w:t xml:space="preserve">Supplementary Table 1. </w:t>
      </w:r>
      <w:r w:rsidR="009C2AB7" w:rsidRPr="00391C9E">
        <w:rPr>
          <w:rFonts w:cstheme="minorHAnsi"/>
          <w:sz w:val="24"/>
          <w:szCs w:val="24"/>
        </w:rPr>
        <w:t xml:space="preserve">Characteristics of </w:t>
      </w:r>
      <w:r w:rsidR="00AE5245">
        <w:rPr>
          <w:rFonts w:cstheme="minorHAnsi"/>
          <w:sz w:val="24"/>
          <w:szCs w:val="24"/>
        </w:rPr>
        <w:t>included</w:t>
      </w:r>
      <w:r w:rsidR="009C2AB7" w:rsidRPr="00391C9E">
        <w:rPr>
          <w:rFonts w:cstheme="minorHAnsi"/>
          <w:sz w:val="24"/>
          <w:szCs w:val="24"/>
        </w:rPr>
        <w:t xml:space="preserve"> </w:t>
      </w:r>
      <w:r w:rsidR="0040208B">
        <w:rPr>
          <w:rFonts w:cstheme="minorHAnsi"/>
          <w:sz w:val="24"/>
          <w:szCs w:val="24"/>
        </w:rPr>
        <w:t xml:space="preserve">participants </w:t>
      </w:r>
      <w:r w:rsidR="009C2AB7" w:rsidRPr="00391C9E">
        <w:rPr>
          <w:rFonts w:cstheme="minorHAnsi"/>
          <w:sz w:val="24"/>
          <w:szCs w:val="24"/>
        </w:rPr>
        <w:t xml:space="preserve">versus non-respondents. </w:t>
      </w:r>
    </w:p>
    <w:tbl>
      <w:tblPr>
        <w:tblStyle w:val="TableGrid"/>
        <w:tblW w:w="8414" w:type="dxa"/>
        <w:tblLayout w:type="fixed"/>
        <w:tblLook w:val="04A0" w:firstRow="1" w:lastRow="0" w:firstColumn="1" w:lastColumn="0" w:noHBand="0" w:noVBand="1"/>
      </w:tblPr>
      <w:tblGrid>
        <w:gridCol w:w="1327"/>
        <w:gridCol w:w="1559"/>
        <w:gridCol w:w="2552"/>
        <w:gridCol w:w="2976"/>
      </w:tblGrid>
      <w:tr w:rsidR="00483949" w:rsidRPr="00483949" w14:paraId="229CC7A2" w14:textId="77777777" w:rsidTr="00383143">
        <w:tc>
          <w:tcPr>
            <w:tcW w:w="1327" w:type="dxa"/>
          </w:tcPr>
          <w:p w14:paraId="712F7AE7" w14:textId="77777777" w:rsidR="009C2AB7" w:rsidRPr="00483949" w:rsidRDefault="009C2AB7" w:rsidP="00383143">
            <w:pPr>
              <w:rPr>
                <w:rFonts w:asciiTheme="minorHAnsi" w:hAnsiTheme="minorHAnsi" w:cstheme="minorHAnsi"/>
                <w:b/>
                <w:bCs/>
                <w:sz w:val="24"/>
                <w:szCs w:val="24"/>
              </w:rPr>
            </w:pPr>
          </w:p>
        </w:tc>
        <w:tc>
          <w:tcPr>
            <w:tcW w:w="1559" w:type="dxa"/>
          </w:tcPr>
          <w:p w14:paraId="458ADF56" w14:textId="432CAC83" w:rsidR="009C2AB7" w:rsidRPr="00483949" w:rsidRDefault="005830C3" w:rsidP="00383143">
            <w:pPr>
              <w:rPr>
                <w:rFonts w:asciiTheme="minorHAnsi" w:hAnsiTheme="minorHAnsi" w:cstheme="minorHAnsi"/>
                <w:b/>
                <w:bCs/>
                <w:sz w:val="24"/>
                <w:szCs w:val="24"/>
              </w:rPr>
            </w:pPr>
            <w:r w:rsidRPr="00483949">
              <w:rPr>
                <w:rFonts w:asciiTheme="minorHAnsi" w:hAnsiTheme="minorHAnsi" w:cstheme="minorHAnsi"/>
                <w:b/>
                <w:bCs/>
                <w:sz w:val="24"/>
                <w:szCs w:val="24"/>
              </w:rPr>
              <w:t>Included</w:t>
            </w:r>
            <w:r w:rsidR="00883D74" w:rsidRPr="00483949">
              <w:rPr>
                <w:rFonts w:asciiTheme="minorHAnsi" w:hAnsiTheme="minorHAnsi" w:cstheme="minorHAnsi"/>
                <w:b/>
                <w:bCs/>
                <w:sz w:val="24"/>
                <w:szCs w:val="24"/>
              </w:rPr>
              <w:t xml:space="preserve"> participants</w:t>
            </w:r>
          </w:p>
          <w:p w14:paraId="7BA6C3F9" w14:textId="77777777" w:rsidR="009C2AB7" w:rsidRPr="00483949" w:rsidRDefault="009C2AB7" w:rsidP="00383143">
            <w:pPr>
              <w:rPr>
                <w:rFonts w:asciiTheme="minorHAnsi" w:hAnsiTheme="minorHAnsi" w:cstheme="minorHAnsi"/>
                <w:b/>
                <w:bCs/>
                <w:sz w:val="24"/>
                <w:szCs w:val="24"/>
              </w:rPr>
            </w:pPr>
          </w:p>
          <w:p w14:paraId="47B93093" w14:textId="77777777" w:rsidR="009C2AB7" w:rsidRPr="00483949" w:rsidRDefault="009C2AB7" w:rsidP="00383143">
            <w:pPr>
              <w:rPr>
                <w:rFonts w:asciiTheme="minorHAnsi" w:hAnsiTheme="minorHAnsi" w:cstheme="minorHAnsi"/>
                <w:b/>
                <w:bCs/>
                <w:sz w:val="24"/>
                <w:szCs w:val="24"/>
              </w:rPr>
            </w:pPr>
            <w:r w:rsidRPr="00483949">
              <w:rPr>
                <w:rFonts w:asciiTheme="minorHAnsi" w:hAnsiTheme="minorHAnsi" w:cstheme="minorHAnsi"/>
                <w:b/>
                <w:bCs/>
                <w:sz w:val="24"/>
                <w:szCs w:val="24"/>
              </w:rPr>
              <w:t>(n = 375)</w:t>
            </w:r>
          </w:p>
          <w:p w14:paraId="268960D4" w14:textId="77777777" w:rsidR="009C2AB7" w:rsidRPr="00483949" w:rsidRDefault="009C2AB7" w:rsidP="00383143">
            <w:pPr>
              <w:rPr>
                <w:rFonts w:asciiTheme="minorHAnsi" w:hAnsiTheme="minorHAnsi" w:cstheme="minorHAnsi"/>
                <w:b/>
                <w:bCs/>
                <w:sz w:val="24"/>
                <w:szCs w:val="24"/>
              </w:rPr>
            </w:pPr>
          </w:p>
        </w:tc>
        <w:tc>
          <w:tcPr>
            <w:tcW w:w="2552" w:type="dxa"/>
          </w:tcPr>
          <w:p w14:paraId="7F546E4B" w14:textId="77777777" w:rsidR="009C2AB7" w:rsidRPr="00483949" w:rsidRDefault="009C2AB7" w:rsidP="00383143">
            <w:pPr>
              <w:rPr>
                <w:rFonts w:asciiTheme="minorHAnsi" w:hAnsiTheme="minorHAnsi" w:cstheme="minorHAnsi"/>
                <w:b/>
                <w:bCs/>
                <w:sz w:val="24"/>
                <w:szCs w:val="24"/>
              </w:rPr>
            </w:pPr>
            <w:r w:rsidRPr="00483949">
              <w:rPr>
                <w:rFonts w:asciiTheme="minorHAnsi" w:hAnsiTheme="minorHAnsi" w:cstheme="minorHAnsi"/>
                <w:b/>
                <w:bCs/>
                <w:sz w:val="24"/>
                <w:szCs w:val="24"/>
              </w:rPr>
              <w:t>Non-respondents</w:t>
            </w:r>
          </w:p>
          <w:p w14:paraId="651825CF" w14:textId="77777777" w:rsidR="009C2AB7" w:rsidRPr="00483949" w:rsidRDefault="009C2AB7" w:rsidP="00383143">
            <w:pPr>
              <w:rPr>
                <w:rFonts w:asciiTheme="minorHAnsi" w:hAnsiTheme="minorHAnsi" w:cstheme="minorHAnsi"/>
                <w:b/>
                <w:bCs/>
                <w:sz w:val="24"/>
                <w:szCs w:val="24"/>
              </w:rPr>
            </w:pPr>
          </w:p>
          <w:p w14:paraId="53D698AB" w14:textId="77777777" w:rsidR="00883D74" w:rsidRPr="00483949" w:rsidRDefault="00883D74" w:rsidP="00383143">
            <w:pPr>
              <w:rPr>
                <w:rFonts w:asciiTheme="minorHAnsi" w:hAnsiTheme="minorHAnsi" w:cstheme="minorHAnsi"/>
                <w:b/>
                <w:bCs/>
                <w:sz w:val="24"/>
                <w:szCs w:val="24"/>
              </w:rPr>
            </w:pPr>
          </w:p>
          <w:p w14:paraId="6A6F6C0F" w14:textId="77777777" w:rsidR="009C2AB7" w:rsidRPr="00483949" w:rsidRDefault="009C2AB7" w:rsidP="00383143">
            <w:pPr>
              <w:rPr>
                <w:rFonts w:asciiTheme="minorHAnsi" w:hAnsiTheme="minorHAnsi" w:cstheme="minorHAnsi"/>
                <w:b/>
                <w:bCs/>
                <w:sz w:val="24"/>
                <w:szCs w:val="24"/>
              </w:rPr>
            </w:pPr>
            <w:r w:rsidRPr="00483949">
              <w:rPr>
                <w:rFonts w:asciiTheme="minorHAnsi" w:hAnsiTheme="minorHAnsi" w:cstheme="minorHAnsi"/>
                <w:b/>
                <w:bCs/>
                <w:sz w:val="24"/>
                <w:szCs w:val="24"/>
              </w:rPr>
              <w:t>(n = 549)</w:t>
            </w:r>
          </w:p>
          <w:p w14:paraId="4F9170F0" w14:textId="77777777" w:rsidR="009C2AB7" w:rsidRPr="00483949" w:rsidRDefault="009C2AB7" w:rsidP="00383143">
            <w:pPr>
              <w:rPr>
                <w:rFonts w:asciiTheme="minorHAnsi" w:hAnsiTheme="minorHAnsi" w:cstheme="minorHAnsi"/>
                <w:b/>
                <w:bCs/>
                <w:sz w:val="24"/>
                <w:szCs w:val="24"/>
              </w:rPr>
            </w:pPr>
          </w:p>
        </w:tc>
        <w:tc>
          <w:tcPr>
            <w:tcW w:w="2976" w:type="dxa"/>
          </w:tcPr>
          <w:p w14:paraId="19A679D6"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p value</w:t>
            </w:r>
          </w:p>
        </w:tc>
      </w:tr>
      <w:tr w:rsidR="00483949" w:rsidRPr="00483949" w14:paraId="06B839FA" w14:textId="77777777" w:rsidTr="00383143">
        <w:tc>
          <w:tcPr>
            <w:tcW w:w="1327" w:type="dxa"/>
          </w:tcPr>
          <w:p w14:paraId="73A350DD" w14:textId="77777777" w:rsidR="009C2AB7" w:rsidRPr="00483949" w:rsidRDefault="009C2AB7" w:rsidP="00383143">
            <w:pPr>
              <w:rPr>
                <w:rFonts w:asciiTheme="minorHAnsi" w:hAnsiTheme="minorHAnsi" w:cstheme="minorHAnsi"/>
                <w:b/>
                <w:bCs/>
                <w:sz w:val="24"/>
                <w:szCs w:val="24"/>
              </w:rPr>
            </w:pPr>
            <w:r w:rsidRPr="00483949">
              <w:rPr>
                <w:rFonts w:asciiTheme="minorHAnsi" w:hAnsiTheme="minorHAnsi" w:cstheme="minorHAnsi"/>
                <w:b/>
                <w:bCs/>
                <w:sz w:val="24"/>
                <w:szCs w:val="24"/>
              </w:rPr>
              <w:t>Age (years)</w:t>
            </w:r>
          </w:p>
          <w:p w14:paraId="5B622545" w14:textId="77777777" w:rsidR="009C2AB7" w:rsidRPr="00483949" w:rsidRDefault="009C2AB7" w:rsidP="00383143">
            <w:pPr>
              <w:rPr>
                <w:rFonts w:asciiTheme="minorHAnsi" w:hAnsiTheme="minorHAnsi" w:cstheme="minorHAnsi"/>
                <w:sz w:val="24"/>
                <w:szCs w:val="24"/>
              </w:rPr>
            </w:pPr>
          </w:p>
          <w:p w14:paraId="5F3CB2FD"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 xml:space="preserve">Median </w:t>
            </w:r>
          </w:p>
          <w:p w14:paraId="36AB7578" w14:textId="77777777" w:rsidR="009C2AB7" w:rsidRPr="00483949" w:rsidRDefault="009C2AB7" w:rsidP="00383143">
            <w:pPr>
              <w:rPr>
                <w:rFonts w:asciiTheme="minorHAnsi" w:hAnsiTheme="minorHAnsi" w:cstheme="minorHAnsi"/>
                <w:sz w:val="24"/>
                <w:szCs w:val="24"/>
              </w:rPr>
            </w:pPr>
          </w:p>
          <w:p w14:paraId="6AC64319"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(Quartile 1, Quartile 3)</w:t>
            </w:r>
          </w:p>
        </w:tc>
        <w:tc>
          <w:tcPr>
            <w:tcW w:w="1559" w:type="dxa"/>
          </w:tcPr>
          <w:p w14:paraId="5309135C" w14:textId="77777777" w:rsidR="009C2AB7" w:rsidRPr="00483949" w:rsidRDefault="009C2AB7" w:rsidP="00383143">
            <w:pPr>
              <w:rPr>
                <w:rFonts w:asciiTheme="minorHAnsi" w:hAnsiTheme="minorHAnsi" w:cstheme="minorHAnsi"/>
                <w:sz w:val="24"/>
                <w:szCs w:val="24"/>
              </w:rPr>
            </w:pPr>
          </w:p>
          <w:p w14:paraId="1E38A53D" w14:textId="77777777" w:rsidR="009C2AB7" w:rsidRPr="00483949" w:rsidRDefault="009C2AB7" w:rsidP="00383143">
            <w:pPr>
              <w:rPr>
                <w:rFonts w:asciiTheme="minorHAnsi" w:hAnsiTheme="minorHAnsi" w:cstheme="minorHAnsi"/>
                <w:sz w:val="24"/>
                <w:szCs w:val="24"/>
              </w:rPr>
            </w:pPr>
          </w:p>
          <w:p w14:paraId="7E27CF73"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76.00</w:t>
            </w:r>
          </w:p>
          <w:p w14:paraId="584E7B1E" w14:textId="77777777" w:rsidR="009C2AB7" w:rsidRPr="00483949" w:rsidRDefault="009C2AB7" w:rsidP="00383143">
            <w:pPr>
              <w:rPr>
                <w:rFonts w:asciiTheme="minorHAnsi" w:hAnsiTheme="minorHAnsi" w:cstheme="minorHAnsi"/>
                <w:sz w:val="24"/>
                <w:szCs w:val="24"/>
              </w:rPr>
            </w:pPr>
          </w:p>
          <w:p w14:paraId="55D60FFB"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(72.00, 80.00)</w:t>
            </w:r>
          </w:p>
        </w:tc>
        <w:tc>
          <w:tcPr>
            <w:tcW w:w="2552" w:type="dxa"/>
          </w:tcPr>
          <w:p w14:paraId="102FE11C" w14:textId="77777777" w:rsidR="009C2AB7" w:rsidRPr="00483949" w:rsidRDefault="009C2AB7" w:rsidP="00383143">
            <w:pPr>
              <w:rPr>
                <w:rFonts w:asciiTheme="minorHAnsi" w:hAnsiTheme="minorHAnsi" w:cstheme="minorHAnsi"/>
                <w:sz w:val="24"/>
                <w:szCs w:val="24"/>
              </w:rPr>
            </w:pPr>
          </w:p>
          <w:p w14:paraId="17DBA93E" w14:textId="77777777" w:rsidR="009C2AB7" w:rsidRPr="00483949" w:rsidRDefault="009C2AB7" w:rsidP="00383143">
            <w:pPr>
              <w:rPr>
                <w:rFonts w:asciiTheme="minorHAnsi" w:hAnsiTheme="minorHAnsi" w:cstheme="minorHAnsi"/>
                <w:sz w:val="24"/>
                <w:szCs w:val="24"/>
              </w:rPr>
            </w:pPr>
          </w:p>
          <w:p w14:paraId="60F88098"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76.00</w:t>
            </w:r>
          </w:p>
          <w:p w14:paraId="386A3597" w14:textId="77777777" w:rsidR="009C2AB7" w:rsidRPr="00483949" w:rsidRDefault="009C2AB7" w:rsidP="00383143">
            <w:pPr>
              <w:rPr>
                <w:rFonts w:asciiTheme="minorHAnsi" w:hAnsiTheme="minorHAnsi" w:cstheme="minorHAnsi"/>
                <w:sz w:val="24"/>
                <w:szCs w:val="24"/>
              </w:rPr>
            </w:pPr>
          </w:p>
          <w:p w14:paraId="5D96AAAF"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(73.00, 83.00)</w:t>
            </w:r>
          </w:p>
        </w:tc>
        <w:tc>
          <w:tcPr>
            <w:tcW w:w="2976" w:type="dxa"/>
          </w:tcPr>
          <w:p w14:paraId="551E7073" w14:textId="09FDE00D" w:rsidR="009C2AB7" w:rsidRPr="00483949" w:rsidRDefault="00836379" w:rsidP="00383143">
            <w:pPr>
              <w:rPr>
                <w:rFonts w:asciiTheme="minorHAnsi" w:hAnsiTheme="minorHAnsi" w:cstheme="minorHAnsi"/>
                <w:sz w:val="24"/>
                <w:szCs w:val="24"/>
              </w:rPr>
            </w:pPr>
            <w:r w:rsidRPr="00483949">
              <w:rPr>
                <w:rFonts w:asciiTheme="minorHAnsi" w:hAnsiTheme="minorHAnsi" w:cstheme="minorHAnsi"/>
                <w:sz w:val="24"/>
                <w:szCs w:val="24"/>
              </w:rPr>
              <w:t>0.01</w:t>
            </w:r>
          </w:p>
          <w:p w14:paraId="0BCCD834" w14:textId="0FFBEFED" w:rsidR="009C2AB7" w:rsidRPr="00483949" w:rsidRDefault="009C2AB7" w:rsidP="00383143">
            <w:pPr>
              <w:rPr>
                <w:rFonts w:asciiTheme="minorHAnsi" w:hAnsiTheme="minorHAnsi" w:cstheme="minorHAnsi"/>
                <w:sz w:val="24"/>
                <w:szCs w:val="24"/>
              </w:rPr>
            </w:pPr>
          </w:p>
          <w:p w14:paraId="4C8EEFFF" w14:textId="77777777" w:rsidR="009C2AB7" w:rsidRPr="00483949" w:rsidRDefault="009C2AB7" w:rsidP="00383143">
            <w:pPr>
              <w:rPr>
                <w:rFonts w:asciiTheme="minorHAnsi" w:hAnsiTheme="minorHAnsi" w:cstheme="minorHAnsi"/>
                <w:sz w:val="24"/>
                <w:szCs w:val="24"/>
              </w:rPr>
            </w:pPr>
          </w:p>
          <w:p w14:paraId="2299F0D1" w14:textId="77777777" w:rsidR="009C2AB7" w:rsidRPr="00483949" w:rsidRDefault="009C2AB7" w:rsidP="00383143">
            <w:pPr>
              <w:rPr>
                <w:rFonts w:asciiTheme="minorHAnsi" w:hAnsiTheme="minorHAnsi" w:cstheme="minorHAnsi"/>
                <w:sz w:val="24"/>
                <w:szCs w:val="24"/>
              </w:rPr>
            </w:pPr>
          </w:p>
        </w:tc>
      </w:tr>
      <w:tr w:rsidR="00483949" w:rsidRPr="00483949" w14:paraId="6113D303" w14:textId="77777777" w:rsidTr="00383143">
        <w:tc>
          <w:tcPr>
            <w:tcW w:w="1327" w:type="dxa"/>
          </w:tcPr>
          <w:p w14:paraId="6494DA33" w14:textId="5A94A3EE" w:rsidR="009C2AB7" w:rsidRPr="00483949" w:rsidRDefault="008254C7" w:rsidP="00383143">
            <w:pPr>
              <w:rPr>
                <w:rFonts w:asciiTheme="minorHAnsi" w:hAnsiTheme="minorHAnsi" w:cstheme="minorHAnsi"/>
                <w:b/>
                <w:bCs/>
                <w:sz w:val="24"/>
                <w:szCs w:val="24"/>
              </w:rPr>
            </w:pPr>
            <w:r w:rsidRPr="00483949">
              <w:rPr>
                <w:rFonts w:asciiTheme="minorHAnsi" w:hAnsiTheme="minorHAnsi" w:cstheme="minorHAnsi"/>
                <w:b/>
                <w:bCs/>
                <w:sz w:val="24"/>
                <w:szCs w:val="24"/>
              </w:rPr>
              <w:t>Sex</w:t>
            </w:r>
          </w:p>
          <w:p w14:paraId="3D83C113" w14:textId="77777777" w:rsidR="009C2AB7" w:rsidRPr="00483949" w:rsidRDefault="009C2AB7" w:rsidP="00383143">
            <w:pPr>
              <w:rPr>
                <w:rFonts w:asciiTheme="minorHAnsi" w:hAnsiTheme="minorHAnsi" w:cstheme="minorHAnsi"/>
                <w:sz w:val="24"/>
                <w:szCs w:val="24"/>
              </w:rPr>
            </w:pPr>
          </w:p>
          <w:p w14:paraId="0292DAFC"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Female</w:t>
            </w:r>
          </w:p>
          <w:p w14:paraId="56E7AA4C" w14:textId="77777777" w:rsidR="009C2AB7" w:rsidRPr="00483949" w:rsidRDefault="009C2AB7" w:rsidP="00383143">
            <w:pPr>
              <w:rPr>
                <w:rFonts w:asciiTheme="minorHAnsi" w:hAnsiTheme="minorHAnsi" w:cstheme="minorHAnsi"/>
                <w:sz w:val="24"/>
                <w:szCs w:val="24"/>
              </w:rPr>
            </w:pPr>
          </w:p>
          <w:p w14:paraId="107CFAA9"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Male</w:t>
            </w:r>
          </w:p>
          <w:p w14:paraId="25A8CFBB" w14:textId="77777777" w:rsidR="009C2AB7" w:rsidRPr="00483949" w:rsidRDefault="009C2AB7" w:rsidP="00383143">
            <w:pPr>
              <w:rPr>
                <w:rFonts w:asciiTheme="minorHAnsi" w:hAnsiTheme="minorHAnsi" w:cstheme="minorHAnsi"/>
                <w:sz w:val="24"/>
                <w:szCs w:val="24"/>
              </w:rPr>
            </w:pPr>
          </w:p>
        </w:tc>
        <w:tc>
          <w:tcPr>
            <w:tcW w:w="1559" w:type="dxa"/>
          </w:tcPr>
          <w:p w14:paraId="58360476" w14:textId="77777777" w:rsidR="009C2AB7" w:rsidRPr="00483949" w:rsidRDefault="009C2AB7" w:rsidP="00383143">
            <w:pPr>
              <w:rPr>
                <w:rFonts w:asciiTheme="minorHAnsi" w:hAnsiTheme="minorHAnsi" w:cstheme="minorHAnsi"/>
                <w:sz w:val="24"/>
                <w:szCs w:val="24"/>
              </w:rPr>
            </w:pPr>
          </w:p>
          <w:p w14:paraId="2B56004E" w14:textId="77777777" w:rsidR="009C2AB7" w:rsidRPr="00483949" w:rsidRDefault="009C2AB7" w:rsidP="00383143">
            <w:pPr>
              <w:rPr>
                <w:rFonts w:asciiTheme="minorHAnsi" w:hAnsiTheme="minorHAnsi" w:cstheme="minorHAnsi"/>
                <w:sz w:val="24"/>
                <w:szCs w:val="24"/>
              </w:rPr>
            </w:pPr>
          </w:p>
          <w:p w14:paraId="1D567738"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193 (51%)</w:t>
            </w:r>
          </w:p>
          <w:p w14:paraId="192872BE" w14:textId="77777777" w:rsidR="009C2AB7" w:rsidRPr="00483949" w:rsidRDefault="009C2AB7" w:rsidP="00383143">
            <w:pPr>
              <w:rPr>
                <w:rFonts w:asciiTheme="minorHAnsi" w:hAnsiTheme="minorHAnsi" w:cstheme="minorHAnsi"/>
                <w:sz w:val="24"/>
                <w:szCs w:val="24"/>
              </w:rPr>
            </w:pPr>
          </w:p>
          <w:p w14:paraId="3FC69CDE"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182 (49%)</w:t>
            </w:r>
          </w:p>
          <w:p w14:paraId="417CD32E" w14:textId="77777777" w:rsidR="009C2AB7" w:rsidRPr="00483949" w:rsidRDefault="009C2AB7" w:rsidP="00383143">
            <w:pPr>
              <w:rPr>
                <w:rFonts w:asciiTheme="minorHAnsi" w:hAnsiTheme="minorHAnsi" w:cstheme="minorHAnsi"/>
                <w:b/>
                <w:bCs/>
                <w:sz w:val="24"/>
                <w:szCs w:val="24"/>
              </w:rPr>
            </w:pPr>
          </w:p>
        </w:tc>
        <w:tc>
          <w:tcPr>
            <w:tcW w:w="2552" w:type="dxa"/>
          </w:tcPr>
          <w:p w14:paraId="6CBE6014" w14:textId="77777777" w:rsidR="009C2AB7" w:rsidRPr="00483949" w:rsidRDefault="009C2AB7" w:rsidP="00383143">
            <w:pPr>
              <w:rPr>
                <w:rFonts w:asciiTheme="minorHAnsi" w:hAnsiTheme="minorHAnsi" w:cstheme="minorHAnsi"/>
                <w:sz w:val="24"/>
                <w:szCs w:val="24"/>
              </w:rPr>
            </w:pPr>
          </w:p>
          <w:p w14:paraId="5E78CD55" w14:textId="77777777" w:rsidR="009C2AB7" w:rsidRPr="00483949" w:rsidRDefault="009C2AB7" w:rsidP="00383143">
            <w:pPr>
              <w:rPr>
                <w:rFonts w:asciiTheme="minorHAnsi" w:hAnsiTheme="minorHAnsi" w:cstheme="minorHAnsi"/>
                <w:sz w:val="24"/>
                <w:szCs w:val="24"/>
              </w:rPr>
            </w:pPr>
          </w:p>
          <w:p w14:paraId="5B6A2FA3"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310 (56%)</w:t>
            </w:r>
          </w:p>
          <w:p w14:paraId="13B2606D" w14:textId="77777777" w:rsidR="009C2AB7" w:rsidRPr="00483949" w:rsidRDefault="009C2AB7" w:rsidP="00383143">
            <w:pPr>
              <w:rPr>
                <w:rFonts w:asciiTheme="minorHAnsi" w:hAnsiTheme="minorHAnsi" w:cstheme="minorHAnsi"/>
                <w:sz w:val="24"/>
                <w:szCs w:val="24"/>
              </w:rPr>
            </w:pPr>
          </w:p>
          <w:p w14:paraId="3D29F1C4"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239 (44%)</w:t>
            </w:r>
          </w:p>
        </w:tc>
        <w:tc>
          <w:tcPr>
            <w:tcW w:w="2976" w:type="dxa"/>
          </w:tcPr>
          <w:p w14:paraId="4352F87E" w14:textId="4A4E1726"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0.13</w:t>
            </w:r>
          </w:p>
        </w:tc>
      </w:tr>
      <w:tr w:rsidR="00483949" w:rsidRPr="00483949" w14:paraId="34C01E3D" w14:textId="77777777" w:rsidTr="00383143">
        <w:tc>
          <w:tcPr>
            <w:tcW w:w="1327" w:type="dxa"/>
          </w:tcPr>
          <w:p w14:paraId="509300BE" w14:textId="662DA60E"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b/>
                <w:bCs/>
                <w:sz w:val="24"/>
                <w:szCs w:val="24"/>
              </w:rPr>
              <w:t>SIMD Quintile</w:t>
            </w:r>
            <w:r w:rsidRPr="00483949">
              <w:rPr>
                <w:rFonts w:asciiTheme="minorHAnsi" w:hAnsiTheme="minorHAnsi" w:cstheme="minorHAnsi"/>
                <w:sz w:val="24"/>
                <w:szCs w:val="24"/>
              </w:rPr>
              <w:t xml:space="preserve"> </w:t>
            </w:r>
          </w:p>
          <w:p w14:paraId="32904D05" w14:textId="77777777" w:rsidR="009C2AB7" w:rsidRPr="00483949" w:rsidRDefault="009C2AB7" w:rsidP="00383143">
            <w:pPr>
              <w:rPr>
                <w:rFonts w:asciiTheme="minorHAnsi" w:hAnsiTheme="minorHAnsi" w:cstheme="minorHAnsi"/>
                <w:sz w:val="24"/>
                <w:szCs w:val="24"/>
              </w:rPr>
            </w:pPr>
          </w:p>
          <w:p w14:paraId="64E7840B"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SIMD 1</w:t>
            </w:r>
          </w:p>
          <w:p w14:paraId="20C181ED" w14:textId="18CD7019"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w:t>
            </w:r>
            <w:r w:rsidR="00391C9E" w:rsidRPr="00483949">
              <w:rPr>
                <w:rFonts w:asciiTheme="minorHAnsi" w:hAnsiTheme="minorHAnsi" w:cstheme="minorHAnsi"/>
                <w:sz w:val="24"/>
                <w:szCs w:val="24"/>
              </w:rPr>
              <w:t>Most</w:t>
            </w:r>
            <w:r w:rsidRPr="00483949">
              <w:rPr>
                <w:rFonts w:asciiTheme="minorHAnsi" w:hAnsiTheme="minorHAnsi" w:cstheme="minorHAnsi"/>
                <w:sz w:val="24"/>
                <w:szCs w:val="24"/>
              </w:rPr>
              <w:t xml:space="preserve"> deprived)</w:t>
            </w:r>
          </w:p>
          <w:p w14:paraId="3AA2121A"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SIMD 2</w:t>
            </w:r>
          </w:p>
          <w:p w14:paraId="769D4157" w14:textId="77777777" w:rsidR="009C2AB7" w:rsidRPr="00483949" w:rsidRDefault="009C2AB7" w:rsidP="00383143">
            <w:pPr>
              <w:rPr>
                <w:rFonts w:asciiTheme="minorHAnsi" w:hAnsiTheme="minorHAnsi" w:cstheme="minorHAnsi"/>
                <w:sz w:val="24"/>
                <w:szCs w:val="24"/>
              </w:rPr>
            </w:pPr>
          </w:p>
          <w:p w14:paraId="09E094E7"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SIMD 3</w:t>
            </w:r>
          </w:p>
          <w:p w14:paraId="07BD23C9" w14:textId="77777777" w:rsidR="009C2AB7" w:rsidRPr="00483949" w:rsidRDefault="009C2AB7" w:rsidP="00383143">
            <w:pPr>
              <w:rPr>
                <w:rFonts w:asciiTheme="minorHAnsi" w:hAnsiTheme="minorHAnsi" w:cstheme="minorHAnsi"/>
                <w:sz w:val="24"/>
                <w:szCs w:val="24"/>
              </w:rPr>
            </w:pPr>
          </w:p>
          <w:p w14:paraId="7E127C87"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SIMD 4</w:t>
            </w:r>
          </w:p>
          <w:p w14:paraId="2640552F" w14:textId="77777777" w:rsidR="009C2AB7" w:rsidRPr="00483949" w:rsidRDefault="009C2AB7" w:rsidP="00383143">
            <w:pPr>
              <w:rPr>
                <w:rFonts w:asciiTheme="minorHAnsi" w:hAnsiTheme="minorHAnsi" w:cstheme="minorHAnsi"/>
                <w:sz w:val="24"/>
                <w:szCs w:val="24"/>
              </w:rPr>
            </w:pPr>
          </w:p>
          <w:p w14:paraId="0D10B595"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SIMD 5</w:t>
            </w:r>
          </w:p>
          <w:p w14:paraId="5512CFDF" w14:textId="5B4A4CB3"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w:t>
            </w:r>
            <w:r w:rsidR="00391C9E" w:rsidRPr="00483949">
              <w:rPr>
                <w:rFonts w:asciiTheme="minorHAnsi" w:hAnsiTheme="minorHAnsi" w:cstheme="minorHAnsi"/>
                <w:sz w:val="24"/>
                <w:szCs w:val="24"/>
              </w:rPr>
              <w:t>Least</w:t>
            </w:r>
            <w:r w:rsidRPr="00483949">
              <w:rPr>
                <w:rFonts w:asciiTheme="minorHAnsi" w:hAnsiTheme="minorHAnsi" w:cstheme="minorHAnsi"/>
                <w:sz w:val="24"/>
                <w:szCs w:val="24"/>
              </w:rPr>
              <w:t xml:space="preserve"> deprived)</w:t>
            </w:r>
          </w:p>
          <w:p w14:paraId="4DBD876F" w14:textId="77777777" w:rsidR="009C2AB7" w:rsidRPr="00483949" w:rsidRDefault="009C2AB7" w:rsidP="00383143">
            <w:pPr>
              <w:rPr>
                <w:rFonts w:asciiTheme="minorHAnsi" w:hAnsiTheme="minorHAnsi" w:cstheme="minorHAnsi"/>
                <w:sz w:val="24"/>
                <w:szCs w:val="24"/>
              </w:rPr>
            </w:pPr>
          </w:p>
        </w:tc>
        <w:tc>
          <w:tcPr>
            <w:tcW w:w="1559" w:type="dxa"/>
          </w:tcPr>
          <w:p w14:paraId="7B019CF7" w14:textId="77777777" w:rsidR="009C2AB7" w:rsidRPr="00483949" w:rsidRDefault="009C2AB7" w:rsidP="00383143">
            <w:pPr>
              <w:rPr>
                <w:rFonts w:asciiTheme="minorHAnsi" w:hAnsiTheme="minorHAnsi" w:cstheme="minorHAnsi"/>
                <w:sz w:val="24"/>
                <w:szCs w:val="24"/>
              </w:rPr>
            </w:pPr>
          </w:p>
          <w:p w14:paraId="07EFA24D" w14:textId="77777777" w:rsidR="009C2AB7" w:rsidRPr="00483949" w:rsidRDefault="009C2AB7" w:rsidP="00383143">
            <w:pPr>
              <w:rPr>
                <w:rFonts w:asciiTheme="minorHAnsi" w:hAnsiTheme="minorHAnsi" w:cstheme="minorHAnsi"/>
                <w:sz w:val="24"/>
                <w:szCs w:val="24"/>
              </w:rPr>
            </w:pPr>
          </w:p>
          <w:p w14:paraId="0F320D1D" w14:textId="77777777" w:rsidR="009C2AB7" w:rsidRPr="00483949" w:rsidRDefault="009C2AB7" w:rsidP="00383143">
            <w:pPr>
              <w:rPr>
                <w:rFonts w:asciiTheme="minorHAnsi" w:hAnsiTheme="minorHAnsi" w:cstheme="minorHAnsi"/>
                <w:sz w:val="24"/>
                <w:szCs w:val="24"/>
              </w:rPr>
            </w:pPr>
          </w:p>
          <w:p w14:paraId="0E2DBA4D"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0</w:t>
            </w:r>
          </w:p>
          <w:p w14:paraId="0B50C842" w14:textId="77777777" w:rsidR="009C2AB7" w:rsidRPr="00483949" w:rsidRDefault="009C2AB7" w:rsidP="00383143">
            <w:pPr>
              <w:rPr>
                <w:rFonts w:asciiTheme="minorHAnsi" w:hAnsiTheme="minorHAnsi" w:cstheme="minorHAnsi"/>
                <w:sz w:val="24"/>
                <w:szCs w:val="24"/>
              </w:rPr>
            </w:pPr>
          </w:p>
          <w:p w14:paraId="351F4CDE" w14:textId="77777777" w:rsidR="009C2AB7" w:rsidRPr="00483949" w:rsidRDefault="009C2AB7" w:rsidP="00383143">
            <w:pPr>
              <w:rPr>
                <w:rFonts w:asciiTheme="minorHAnsi" w:hAnsiTheme="minorHAnsi" w:cstheme="minorHAnsi"/>
                <w:sz w:val="24"/>
                <w:szCs w:val="24"/>
              </w:rPr>
            </w:pPr>
          </w:p>
          <w:p w14:paraId="0CD49FAB"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73 (19%)</w:t>
            </w:r>
          </w:p>
          <w:p w14:paraId="53FE0D61" w14:textId="77777777" w:rsidR="009C2AB7" w:rsidRPr="00483949" w:rsidRDefault="009C2AB7" w:rsidP="00383143">
            <w:pPr>
              <w:rPr>
                <w:rFonts w:asciiTheme="minorHAnsi" w:hAnsiTheme="minorHAnsi" w:cstheme="minorHAnsi"/>
                <w:sz w:val="24"/>
                <w:szCs w:val="24"/>
              </w:rPr>
            </w:pPr>
          </w:p>
          <w:p w14:paraId="54542D29"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40 (11%)</w:t>
            </w:r>
          </w:p>
          <w:p w14:paraId="3C555F74" w14:textId="77777777" w:rsidR="009C2AB7" w:rsidRPr="00483949" w:rsidRDefault="009C2AB7" w:rsidP="00383143">
            <w:pPr>
              <w:rPr>
                <w:rFonts w:asciiTheme="minorHAnsi" w:hAnsiTheme="minorHAnsi" w:cstheme="minorHAnsi"/>
                <w:sz w:val="24"/>
                <w:szCs w:val="24"/>
              </w:rPr>
            </w:pPr>
          </w:p>
          <w:p w14:paraId="323BABA6"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111 (30%)</w:t>
            </w:r>
          </w:p>
          <w:p w14:paraId="3634D639" w14:textId="77777777" w:rsidR="009C2AB7" w:rsidRPr="00483949" w:rsidRDefault="009C2AB7" w:rsidP="00383143">
            <w:pPr>
              <w:rPr>
                <w:rFonts w:asciiTheme="minorHAnsi" w:hAnsiTheme="minorHAnsi" w:cstheme="minorHAnsi"/>
                <w:sz w:val="24"/>
                <w:szCs w:val="24"/>
              </w:rPr>
            </w:pPr>
          </w:p>
          <w:p w14:paraId="240B1729"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151 (40%)</w:t>
            </w:r>
          </w:p>
        </w:tc>
        <w:tc>
          <w:tcPr>
            <w:tcW w:w="2552" w:type="dxa"/>
          </w:tcPr>
          <w:p w14:paraId="58843A30" w14:textId="77777777" w:rsidR="009C2AB7" w:rsidRPr="00483949" w:rsidRDefault="009C2AB7" w:rsidP="00383143">
            <w:pPr>
              <w:rPr>
                <w:rFonts w:asciiTheme="minorHAnsi" w:hAnsiTheme="minorHAnsi" w:cstheme="minorHAnsi"/>
                <w:sz w:val="24"/>
                <w:szCs w:val="24"/>
              </w:rPr>
            </w:pPr>
          </w:p>
          <w:p w14:paraId="63B9296A" w14:textId="77777777" w:rsidR="009C2AB7" w:rsidRPr="00483949" w:rsidRDefault="009C2AB7" w:rsidP="00383143">
            <w:pPr>
              <w:rPr>
                <w:rFonts w:asciiTheme="minorHAnsi" w:hAnsiTheme="minorHAnsi" w:cstheme="minorHAnsi"/>
                <w:sz w:val="24"/>
                <w:szCs w:val="24"/>
              </w:rPr>
            </w:pPr>
          </w:p>
          <w:p w14:paraId="5176A983" w14:textId="77777777" w:rsidR="009C2AB7" w:rsidRPr="00483949" w:rsidRDefault="009C2AB7" w:rsidP="00383143">
            <w:pPr>
              <w:rPr>
                <w:rFonts w:asciiTheme="minorHAnsi" w:hAnsiTheme="minorHAnsi" w:cstheme="minorHAnsi"/>
                <w:sz w:val="24"/>
                <w:szCs w:val="24"/>
              </w:rPr>
            </w:pPr>
          </w:p>
          <w:p w14:paraId="5051F6E8"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0</w:t>
            </w:r>
          </w:p>
          <w:p w14:paraId="737A06D5" w14:textId="77777777" w:rsidR="009C2AB7" w:rsidRPr="00483949" w:rsidRDefault="009C2AB7" w:rsidP="00383143">
            <w:pPr>
              <w:rPr>
                <w:rFonts w:asciiTheme="minorHAnsi" w:hAnsiTheme="minorHAnsi" w:cstheme="minorHAnsi"/>
                <w:sz w:val="24"/>
                <w:szCs w:val="24"/>
              </w:rPr>
            </w:pPr>
          </w:p>
          <w:p w14:paraId="2B651071" w14:textId="77777777" w:rsidR="009C2AB7" w:rsidRPr="00483949" w:rsidRDefault="009C2AB7" w:rsidP="00383143">
            <w:pPr>
              <w:rPr>
                <w:rFonts w:asciiTheme="minorHAnsi" w:hAnsiTheme="minorHAnsi" w:cstheme="minorHAnsi"/>
                <w:sz w:val="24"/>
                <w:szCs w:val="24"/>
              </w:rPr>
            </w:pPr>
          </w:p>
          <w:p w14:paraId="5F348AA7" w14:textId="62E4FB65"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185</w:t>
            </w:r>
            <w:r w:rsidR="003D0EC4" w:rsidRPr="00483949">
              <w:rPr>
                <w:rFonts w:asciiTheme="minorHAnsi" w:hAnsiTheme="minorHAnsi" w:cstheme="minorHAnsi"/>
                <w:sz w:val="24"/>
                <w:szCs w:val="24"/>
              </w:rPr>
              <w:t xml:space="preserve"> </w:t>
            </w:r>
            <w:r w:rsidRPr="00483949">
              <w:rPr>
                <w:rFonts w:asciiTheme="minorHAnsi" w:hAnsiTheme="minorHAnsi" w:cstheme="minorHAnsi"/>
                <w:sz w:val="24"/>
                <w:szCs w:val="24"/>
              </w:rPr>
              <w:t>(34%)</w:t>
            </w:r>
          </w:p>
          <w:p w14:paraId="7DB80D12" w14:textId="77777777" w:rsidR="009C2AB7" w:rsidRPr="00483949" w:rsidRDefault="009C2AB7" w:rsidP="00383143">
            <w:pPr>
              <w:rPr>
                <w:rFonts w:asciiTheme="minorHAnsi" w:hAnsiTheme="minorHAnsi" w:cstheme="minorHAnsi"/>
                <w:sz w:val="24"/>
                <w:szCs w:val="24"/>
              </w:rPr>
            </w:pPr>
          </w:p>
          <w:p w14:paraId="18DA54AB"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65 (12%)</w:t>
            </w:r>
          </w:p>
          <w:p w14:paraId="0AEED19B" w14:textId="77777777" w:rsidR="009C2AB7" w:rsidRPr="00483949" w:rsidRDefault="009C2AB7" w:rsidP="00383143">
            <w:pPr>
              <w:rPr>
                <w:rFonts w:asciiTheme="minorHAnsi" w:hAnsiTheme="minorHAnsi" w:cstheme="minorHAnsi"/>
                <w:sz w:val="24"/>
                <w:szCs w:val="24"/>
              </w:rPr>
            </w:pPr>
          </w:p>
          <w:p w14:paraId="06EBE49B"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130 (24%)</w:t>
            </w:r>
          </w:p>
          <w:p w14:paraId="22ADB1C0" w14:textId="77777777" w:rsidR="009C2AB7" w:rsidRPr="00483949" w:rsidRDefault="009C2AB7" w:rsidP="00383143">
            <w:pPr>
              <w:rPr>
                <w:rFonts w:asciiTheme="minorHAnsi" w:hAnsiTheme="minorHAnsi" w:cstheme="minorHAnsi"/>
                <w:sz w:val="24"/>
                <w:szCs w:val="24"/>
              </w:rPr>
            </w:pPr>
          </w:p>
          <w:p w14:paraId="7C88E95D"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164 (30%)</w:t>
            </w:r>
          </w:p>
          <w:p w14:paraId="2B6D9417" w14:textId="77777777" w:rsidR="009C2AB7" w:rsidRPr="00483949" w:rsidRDefault="009C2AB7" w:rsidP="00383143">
            <w:pPr>
              <w:rPr>
                <w:rFonts w:asciiTheme="minorHAnsi" w:hAnsiTheme="minorHAnsi" w:cstheme="minorHAnsi"/>
                <w:sz w:val="24"/>
                <w:szCs w:val="24"/>
              </w:rPr>
            </w:pPr>
          </w:p>
          <w:p w14:paraId="25D70136" w14:textId="28BB32D5"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Missing data = 5 (</w:t>
            </w:r>
            <w:r w:rsidR="00351061" w:rsidRPr="00483949">
              <w:rPr>
                <w:rFonts w:asciiTheme="minorHAnsi" w:hAnsiTheme="minorHAnsi" w:cstheme="minorHAnsi"/>
                <w:sz w:val="24"/>
                <w:szCs w:val="24"/>
              </w:rPr>
              <w:t>1</w:t>
            </w:r>
            <w:r w:rsidRPr="00483949">
              <w:rPr>
                <w:rFonts w:asciiTheme="minorHAnsi" w:hAnsiTheme="minorHAnsi" w:cstheme="minorHAnsi"/>
                <w:sz w:val="24"/>
                <w:szCs w:val="24"/>
              </w:rPr>
              <w:t xml:space="preserve">%) </w:t>
            </w:r>
          </w:p>
        </w:tc>
        <w:tc>
          <w:tcPr>
            <w:tcW w:w="2976" w:type="dxa"/>
          </w:tcPr>
          <w:p w14:paraId="42BEEEA4" w14:textId="3D36DC46" w:rsidR="008B0002" w:rsidRPr="00483949" w:rsidRDefault="008B0002" w:rsidP="008B0002">
            <w:pPr>
              <w:rPr>
                <w:rFonts w:asciiTheme="minorHAnsi" w:hAnsiTheme="minorHAnsi" w:cstheme="minorHAnsi"/>
                <w:sz w:val="24"/>
                <w:szCs w:val="24"/>
              </w:rPr>
            </w:pPr>
            <w:r w:rsidRPr="00483949">
              <w:rPr>
                <w:rFonts w:asciiTheme="minorHAnsi" w:hAnsiTheme="minorHAnsi" w:cstheme="minorHAnsi"/>
                <w:sz w:val="24"/>
                <w:szCs w:val="24"/>
              </w:rPr>
              <w:t xml:space="preserve">&lt;0.001  </w:t>
            </w:r>
          </w:p>
          <w:p w14:paraId="445639B3" w14:textId="77777777" w:rsidR="009C2AB7" w:rsidRPr="00483949" w:rsidRDefault="009C2AB7" w:rsidP="00383143">
            <w:pPr>
              <w:rPr>
                <w:rFonts w:asciiTheme="minorHAnsi" w:hAnsiTheme="minorHAnsi" w:cstheme="minorHAnsi"/>
                <w:sz w:val="24"/>
                <w:szCs w:val="24"/>
              </w:rPr>
            </w:pPr>
          </w:p>
          <w:p w14:paraId="3AF07400" w14:textId="77777777" w:rsidR="009C2AB7" w:rsidRPr="00483949" w:rsidRDefault="009C2AB7" w:rsidP="00383143">
            <w:pPr>
              <w:rPr>
                <w:rFonts w:asciiTheme="minorHAnsi" w:hAnsiTheme="minorHAnsi" w:cstheme="minorHAnsi"/>
                <w:sz w:val="24"/>
                <w:szCs w:val="24"/>
              </w:rPr>
            </w:pPr>
          </w:p>
          <w:p w14:paraId="79726601" w14:textId="77777777" w:rsidR="009C2AB7" w:rsidRPr="00483949" w:rsidRDefault="009C2AB7" w:rsidP="008B0002">
            <w:pPr>
              <w:rPr>
                <w:rFonts w:asciiTheme="minorHAnsi" w:hAnsiTheme="minorHAnsi" w:cstheme="minorHAnsi"/>
                <w:sz w:val="24"/>
                <w:szCs w:val="24"/>
              </w:rPr>
            </w:pPr>
          </w:p>
        </w:tc>
      </w:tr>
      <w:tr w:rsidR="00483949" w:rsidRPr="00483949" w14:paraId="0EED93A9" w14:textId="77777777" w:rsidTr="00383143">
        <w:tc>
          <w:tcPr>
            <w:tcW w:w="1327" w:type="dxa"/>
          </w:tcPr>
          <w:p w14:paraId="4954D6F6" w14:textId="6A313D9C" w:rsidR="009C2AB7" w:rsidRPr="00483949" w:rsidRDefault="008F1BC9" w:rsidP="00383143">
            <w:pPr>
              <w:rPr>
                <w:rFonts w:asciiTheme="minorHAnsi" w:hAnsiTheme="minorHAnsi" w:cstheme="minorHAnsi"/>
                <w:b/>
                <w:bCs/>
                <w:sz w:val="24"/>
                <w:szCs w:val="24"/>
              </w:rPr>
            </w:pPr>
            <w:r>
              <w:rPr>
                <w:rFonts w:asciiTheme="minorHAnsi" w:hAnsiTheme="minorHAnsi" w:cstheme="minorHAnsi"/>
                <w:b/>
                <w:bCs/>
                <w:sz w:val="24"/>
                <w:szCs w:val="24"/>
              </w:rPr>
              <w:t>eFI</w:t>
            </w:r>
            <w:r w:rsidR="009C2AB7" w:rsidRPr="00483949">
              <w:rPr>
                <w:rFonts w:asciiTheme="minorHAnsi" w:hAnsiTheme="minorHAnsi" w:cstheme="minorHAnsi"/>
                <w:b/>
                <w:bCs/>
                <w:sz w:val="24"/>
                <w:szCs w:val="24"/>
              </w:rPr>
              <w:t xml:space="preserve"> </w:t>
            </w:r>
          </w:p>
          <w:p w14:paraId="56C77C2C" w14:textId="77777777" w:rsidR="009C2AB7" w:rsidRPr="00483949" w:rsidRDefault="009C2AB7" w:rsidP="00383143">
            <w:pPr>
              <w:rPr>
                <w:rFonts w:asciiTheme="minorHAnsi" w:hAnsiTheme="minorHAnsi" w:cstheme="minorHAnsi"/>
                <w:sz w:val="24"/>
                <w:szCs w:val="24"/>
              </w:rPr>
            </w:pPr>
          </w:p>
          <w:p w14:paraId="3DF397E6"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 xml:space="preserve">Median </w:t>
            </w:r>
          </w:p>
          <w:p w14:paraId="45172C52" w14:textId="77777777" w:rsidR="009C2AB7" w:rsidRPr="00483949" w:rsidRDefault="009C2AB7" w:rsidP="00383143">
            <w:pPr>
              <w:rPr>
                <w:rFonts w:asciiTheme="minorHAnsi" w:hAnsiTheme="minorHAnsi" w:cstheme="minorHAnsi"/>
                <w:sz w:val="24"/>
                <w:szCs w:val="24"/>
              </w:rPr>
            </w:pPr>
          </w:p>
          <w:p w14:paraId="250C107F"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(Quartile 1, Quartile 3)</w:t>
            </w:r>
          </w:p>
        </w:tc>
        <w:tc>
          <w:tcPr>
            <w:tcW w:w="1559" w:type="dxa"/>
          </w:tcPr>
          <w:p w14:paraId="5AE18F48" w14:textId="77777777" w:rsidR="009C2AB7" w:rsidRPr="00483949" w:rsidRDefault="009C2AB7" w:rsidP="00383143">
            <w:pPr>
              <w:rPr>
                <w:rFonts w:asciiTheme="minorHAnsi" w:hAnsiTheme="minorHAnsi" w:cstheme="minorHAnsi"/>
                <w:sz w:val="24"/>
                <w:szCs w:val="24"/>
              </w:rPr>
            </w:pPr>
          </w:p>
          <w:p w14:paraId="1A42B15F" w14:textId="77777777" w:rsidR="009C2AB7" w:rsidRPr="00483949" w:rsidRDefault="009C2AB7" w:rsidP="00383143">
            <w:pPr>
              <w:rPr>
                <w:rFonts w:asciiTheme="minorHAnsi" w:hAnsiTheme="minorHAnsi" w:cstheme="minorHAnsi"/>
                <w:sz w:val="24"/>
                <w:szCs w:val="24"/>
              </w:rPr>
            </w:pPr>
          </w:p>
          <w:p w14:paraId="0B9B58CA"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0.14</w:t>
            </w:r>
          </w:p>
          <w:p w14:paraId="61A9F79A" w14:textId="77777777" w:rsidR="009C2AB7" w:rsidRPr="00483949" w:rsidRDefault="009C2AB7" w:rsidP="00383143">
            <w:pPr>
              <w:rPr>
                <w:rFonts w:asciiTheme="minorHAnsi" w:hAnsiTheme="minorHAnsi" w:cstheme="minorHAnsi"/>
                <w:sz w:val="24"/>
                <w:szCs w:val="24"/>
              </w:rPr>
            </w:pPr>
          </w:p>
          <w:p w14:paraId="508CADF4"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(0.08, 0.19)</w:t>
            </w:r>
          </w:p>
        </w:tc>
        <w:tc>
          <w:tcPr>
            <w:tcW w:w="2552" w:type="dxa"/>
          </w:tcPr>
          <w:p w14:paraId="3FFA4FC5" w14:textId="77777777" w:rsidR="009C2AB7" w:rsidRPr="00483949" w:rsidRDefault="009C2AB7" w:rsidP="00383143">
            <w:pPr>
              <w:rPr>
                <w:rFonts w:asciiTheme="minorHAnsi" w:hAnsiTheme="minorHAnsi" w:cstheme="minorHAnsi"/>
                <w:sz w:val="24"/>
                <w:szCs w:val="24"/>
              </w:rPr>
            </w:pPr>
          </w:p>
          <w:p w14:paraId="00D30226" w14:textId="77777777" w:rsidR="009C2AB7" w:rsidRPr="00483949" w:rsidRDefault="009C2AB7" w:rsidP="00383143">
            <w:pPr>
              <w:rPr>
                <w:rFonts w:asciiTheme="minorHAnsi" w:hAnsiTheme="minorHAnsi" w:cstheme="minorHAnsi"/>
                <w:sz w:val="24"/>
                <w:szCs w:val="24"/>
              </w:rPr>
            </w:pPr>
          </w:p>
          <w:p w14:paraId="3A062D84"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0.14</w:t>
            </w:r>
          </w:p>
          <w:p w14:paraId="1A0D0643" w14:textId="77777777" w:rsidR="009C2AB7" w:rsidRPr="00483949" w:rsidRDefault="009C2AB7" w:rsidP="00383143">
            <w:pPr>
              <w:rPr>
                <w:rFonts w:asciiTheme="minorHAnsi" w:hAnsiTheme="minorHAnsi" w:cstheme="minorHAnsi"/>
                <w:sz w:val="24"/>
                <w:szCs w:val="24"/>
              </w:rPr>
            </w:pPr>
          </w:p>
          <w:p w14:paraId="00B5E719" w14:textId="77777777" w:rsidR="009C2AB7" w:rsidRPr="00483949" w:rsidRDefault="009C2AB7" w:rsidP="00383143">
            <w:pPr>
              <w:rPr>
                <w:rFonts w:asciiTheme="minorHAnsi" w:hAnsiTheme="minorHAnsi" w:cstheme="minorHAnsi"/>
                <w:sz w:val="24"/>
                <w:szCs w:val="24"/>
              </w:rPr>
            </w:pPr>
            <w:r w:rsidRPr="00483949">
              <w:rPr>
                <w:rFonts w:asciiTheme="minorHAnsi" w:hAnsiTheme="minorHAnsi" w:cstheme="minorHAnsi"/>
                <w:sz w:val="24"/>
                <w:szCs w:val="24"/>
              </w:rPr>
              <w:t>(0.08, 0.22)</w:t>
            </w:r>
          </w:p>
        </w:tc>
        <w:tc>
          <w:tcPr>
            <w:tcW w:w="2976" w:type="dxa"/>
          </w:tcPr>
          <w:p w14:paraId="53716D5F" w14:textId="44035F38" w:rsidR="009C2AB7" w:rsidRPr="00483949" w:rsidRDefault="006A67A0" w:rsidP="00383143">
            <w:pPr>
              <w:rPr>
                <w:rFonts w:asciiTheme="minorHAnsi" w:hAnsiTheme="minorHAnsi" w:cstheme="minorHAnsi"/>
                <w:b/>
                <w:bCs/>
                <w:sz w:val="24"/>
                <w:szCs w:val="24"/>
              </w:rPr>
            </w:pPr>
            <w:r w:rsidRPr="00483949">
              <w:rPr>
                <w:rFonts w:asciiTheme="minorHAnsi" w:hAnsiTheme="minorHAnsi" w:cstheme="minorHAnsi"/>
                <w:sz w:val="24"/>
                <w:szCs w:val="24"/>
              </w:rPr>
              <w:t>0</w:t>
            </w:r>
            <w:r w:rsidR="009C2AB7" w:rsidRPr="00483949">
              <w:rPr>
                <w:rFonts w:asciiTheme="minorHAnsi" w:hAnsiTheme="minorHAnsi" w:cstheme="minorHAnsi"/>
                <w:sz w:val="24"/>
                <w:szCs w:val="24"/>
              </w:rPr>
              <w:t>.0</w:t>
            </w:r>
            <w:r w:rsidRPr="00483949">
              <w:rPr>
                <w:rFonts w:asciiTheme="minorHAnsi" w:hAnsiTheme="minorHAnsi" w:cstheme="minorHAnsi"/>
                <w:sz w:val="24"/>
                <w:szCs w:val="24"/>
              </w:rPr>
              <w:t>7</w:t>
            </w:r>
            <w:r w:rsidR="009C2AB7" w:rsidRPr="00483949">
              <w:rPr>
                <w:rFonts w:asciiTheme="minorHAnsi" w:hAnsiTheme="minorHAnsi" w:cstheme="minorHAnsi"/>
                <w:sz w:val="24"/>
                <w:szCs w:val="24"/>
              </w:rPr>
              <w:t xml:space="preserve"> </w:t>
            </w:r>
          </w:p>
          <w:p w14:paraId="417DB74B" w14:textId="77777777" w:rsidR="009C2AB7" w:rsidRPr="00483949" w:rsidRDefault="009C2AB7" w:rsidP="00383143">
            <w:pPr>
              <w:rPr>
                <w:rFonts w:asciiTheme="minorHAnsi" w:hAnsiTheme="minorHAnsi" w:cstheme="minorHAnsi"/>
                <w:sz w:val="24"/>
                <w:szCs w:val="24"/>
              </w:rPr>
            </w:pPr>
          </w:p>
        </w:tc>
      </w:tr>
    </w:tbl>
    <w:p w14:paraId="042AC5DA" w14:textId="36AF4845" w:rsidR="00245E60" w:rsidRDefault="004B6D06">
      <w:pPr>
        <w:rPr>
          <w:rFonts w:cstheme="minorHAnsi"/>
          <w:b/>
          <w:bCs/>
          <w:sz w:val="24"/>
          <w:szCs w:val="24"/>
        </w:rPr>
      </w:pPr>
      <w:r w:rsidRPr="00391C9E">
        <w:rPr>
          <w:rFonts w:cstheme="minorHAnsi"/>
          <w:sz w:val="24"/>
          <w:szCs w:val="24"/>
        </w:rPr>
        <w:t>Figures are number and % unless otherwise defined.</w:t>
      </w:r>
    </w:p>
    <w:p w14:paraId="2C5AF8BB" w14:textId="77777777" w:rsidR="00245E60" w:rsidRDefault="00245E60">
      <w:pPr>
        <w:rPr>
          <w:rFonts w:cstheme="minorHAnsi"/>
          <w:b/>
          <w:bCs/>
          <w:sz w:val="24"/>
          <w:szCs w:val="24"/>
        </w:rPr>
      </w:pPr>
      <w:r>
        <w:rPr>
          <w:rFonts w:cstheme="minorHAnsi"/>
          <w:b/>
          <w:bCs/>
          <w:sz w:val="24"/>
          <w:szCs w:val="24"/>
        </w:rPr>
        <w:br w:type="page"/>
      </w:r>
    </w:p>
    <w:p w14:paraId="318E8EA6" w14:textId="22671838" w:rsidR="00133DF0" w:rsidRDefault="001B46EE">
      <w:pPr>
        <w:rPr>
          <w:rFonts w:cstheme="minorHAnsi"/>
          <w:sz w:val="24"/>
          <w:szCs w:val="24"/>
        </w:rPr>
      </w:pPr>
      <w:r>
        <w:rPr>
          <w:rFonts w:cstheme="minorHAnsi"/>
          <w:b/>
          <w:bCs/>
          <w:sz w:val="24"/>
          <w:szCs w:val="24"/>
        </w:rPr>
        <w:lastRenderedPageBreak/>
        <w:t>Additional</w:t>
      </w:r>
      <w:r w:rsidR="00713CEE">
        <w:rPr>
          <w:rFonts w:cstheme="minorHAnsi"/>
          <w:b/>
          <w:bCs/>
          <w:sz w:val="24"/>
          <w:szCs w:val="24"/>
        </w:rPr>
        <w:t xml:space="preserve"> </w:t>
      </w:r>
      <w:r>
        <w:rPr>
          <w:rFonts w:cstheme="minorHAnsi"/>
          <w:b/>
          <w:bCs/>
          <w:sz w:val="24"/>
          <w:szCs w:val="24"/>
        </w:rPr>
        <w:t>f</w:t>
      </w:r>
      <w:r w:rsidR="00713CEE">
        <w:rPr>
          <w:rFonts w:cstheme="minorHAnsi"/>
          <w:b/>
          <w:bCs/>
          <w:sz w:val="24"/>
          <w:szCs w:val="24"/>
        </w:rPr>
        <w:t>ile</w:t>
      </w:r>
      <w:r w:rsidR="004A2316" w:rsidRPr="00391C9E">
        <w:rPr>
          <w:rFonts w:cstheme="minorHAnsi"/>
          <w:b/>
          <w:bCs/>
          <w:sz w:val="24"/>
          <w:szCs w:val="24"/>
        </w:rPr>
        <w:t xml:space="preserve"> </w:t>
      </w:r>
      <w:r w:rsidR="00C36814">
        <w:rPr>
          <w:rFonts w:cstheme="minorHAnsi"/>
          <w:b/>
          <w:bCs/>
          <w:sz w:val="24"/>
          <w:szCs w:val="24"/>
        </w:rPr>
        <w:t>7</w:t>
      </w:r>
      <w:r w:rsidR="005221D1" w:rsidRPr="00391C9E">
        <w:rPr>
          <w:rFonts w:cstheme="minorHAnsi"/>
          <w:sz w:val="24"/>
          <w:szCs w:val="24"/>
        </w:rPr>
        <w:t xml:space="preserve">. </w:t>
      </w:r>
    </w:p>
    <w:p w14:paraId="22BC038F" w14:textId="1EF04295" w:rsidR="00DB4ED6" w:rsidRPr="00391C9E" w:rsidRDefault="00713CEE">
      <w:pPr>
        <w:rPr>
          <w:rFonts w:cstheme="minorHAnsi"/>
          <w:b/>
          <w:bCs/>
          <w:sz w:val="24"/>
          <w:szCs w:val="24"/>
        </w:rPr>
      </w:pPr>
      <w:r>
        <w:rPr>
          <w:rFonts w:cstheme="minorHAnsi"/>
          <w:sz w:val="24"/>
          <w:szCs w:val="24"/>
        </w:rPr>
        <w:t>Supplement</w:t>
      </w:r>
      <w:r w:rsidR="001B46EE">
        <w:rPr>
          <w:rFonts w:cstheme="minorHAnsi"/>
          <w:sz w:val="24"/>
          <w:szCs w:val="24"/>
        </w:rPr>
        <w:t>ary</w:t>
      </w:r>
      <w:r>
        <w:rPr>
          <w:rFonts w:cstheme="minorHAnsi"/>
          <w:sz w:val="24"/>
          <w:szCs w:val="24"/>
        </w:rPr>
        <w:t xml:space="preserve"> </w:t>
      </w:r>
      <w:r w:rsidR="00133DF0">
        <w:rPr>
          <w:rFonts w:cstheme="minorHAnsi"/>
          <w:sz w:val="24"/>
          <w:szCs w:val="24"/>
        </w:rPr>
        <w:t xml:space="preserve">Table 2. </w:t>
      </w:r>
      <w:r w:rsidR="005221D1" w:rsidRPr="00391C9E">
        <w:rPr>
          <w:rFonts w:cstheme="minorHAnsi"/>
          <w:sz w:val="24"/>
          <w:szCs w:val="24"/>
        </w:rPr>
        <w:t xml:space="preserve">AUC derived using </w:t>
      </w:r>
      <w:r w:rsidR="008F1BC9">
        <w:rPr>
          <w:rFonts w:cstheme="minorHAnsi"/>
          <w:sz w:val="24"/>
          <w:szCs w:val="24"/>
        </w:rPr>
        <w:t>eFI</w:t>
      </w:r>
      <w:r w:rsidR="005221D1" w:rsidRPr="00391C9E">
        <w:rPr>
          <w:rFonts w:cstheme="minorHAnsi"/>
          <w:sz w:val="24"/>
          <w:szCs w:val="24"/>
        </w:rPr>
        <w:t xml:space="preserve"> categorised frailty as state variable and self-rating measures as test variables.</w:t>
      </w:r>
    </w:p>
    <w:tbl>
      <w:tblPr>
        <w:tblStyle w:val="TableGrid"/>
        <w:tblW w:w="8414" w:type="dxa"/>
        <w:tblLook w:val="04A0" w:firstRow="1" w:lastRow="0" w:firstColumn="1" w:lastColumn="0" w:noHBand="0" w:noVBand="1"/>
      </w:tblPr>
      <w:tblGrid>
        <w:gridCol w:w="1419"/>
        <w:gridCol w:w="1505"/>
        <w:gridCol w:w="5490"/>
      </w:tblGrid>
      <w:tr w:rsidR="00983A32" w:rsidRPr="00391C9E" w14:paraId="6BC55829" w14:textId="77777777" w:rsidTr="00313824">
        <w:tc>
          <w:tcPr>
            <w:tcW w:w="1419" w:type="dxa"/>
          </w:tcPr>
          <w:p w14:paraId="4B2C2611" w14:textId="77777777" w:rsidR="00DB4ED6" w:rsidRPr="00391C9E" w:rsidRDefault="00DB4ED6" w:rsidP="00D756C3">
            <w:pPr>
              <w:rPr>
                <w:rFonts w:asciiTheme="minorHAnsi" w:hAnsiTheme="minorHAnsi" w:cstheme="minorHAnsi"/>
                <w:sz w:val="24"/>
                <w:szCs w:val="24"/>
              </w:rPr>
            </w:pPr>
          </w:p>
        </w:tc>
        <w:tc>
          <w:tcPr>
            <w:tcW w:w="1505" w:type="dxa"/>
          </w:tcPr>
          <w:p w14:paraId="77BD3403"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sz w:val="24"/>
                <w:szCs w:val="24"/>
              </w:rPr>
              <w:t>AUC</w:t>
            </w:r>
          </w:p>
        </w:tc>
        <w:tc>
          <w:tcPr>
            <w:tcW w:w="5490" w:type="dxa"/>
          </w:tcPr>
          <w:p w14:paraId="30814F20"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sz w:val="24"/>
                <w:szCs w:val="24"/>
              </w:rPr>
              <w:t>ROC</w:t>
            </w:r>
          </w:p>
        </w:tc>
      </w:tr>
      <w:tr w:rsidR="00983A32" w:rsidRPr="00391C9E" w14:paraId="4CE7D3F4" w14:textId="77777777" w:rsidTr="00313824">
        <w:trPr>
          <w:trHeight w:val="4996"/>
        </w:trPr>
        <w:tc>
          <w:tcPr>
            <w:tcW w:w="1419" w:type="dxa"/>
          </w:tcPr>
          <w:p w14:paraId="0CD41F6C" w14:textId="77777777" w:rsidR="00DB4ED6" w:rsidRPr="00391C9E" w:rsidRDefault="00DB4ED6" w:rsidP="00D756C3">
            <w:pPr>
              <w:rPr>
                <w:rFonts w:asciiTheme="minorHAnsi" w:hAnsiTheme="minorHAnsi" w:cstheme="minorHAnsi"/>
                <w:b/>
                <w:bCs/>
                <w:sz w:val="24"/>
                <w:szCs w:val="24"/>
              </w:rPr>
            </w:pPr>
            <w:r w:rsidRPr="00391C9E">
              <w:rPr>
                <w:rFonts w:asciiTheme="minorHAnsi" w:hAnsiTheme="minorHAnsi" w:cstheme="minorHAnsi"/>
                <w:b/>
                <w:bCs/>
                <w:sz w:val="24"/>
                <w:szCs w:val="24"/>
              </w:rPr>
              <w:t>Binary scale</w:t>
            </w:r>
          </w:p>
        </w:tc>
        <w:tc>
          <w:tcPr>
            <w:tcW w:w="1505" w:type="dxa"/>
          </w:tcPr>
          <w:p w14:paraId="40C635E5"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sz w:val="24"/>
                <w:szCs w:val="24"/>
              </w:rPr>
              <w:t>0.59</w:t>
            </w:r>
          </w:p>
          <w:p w14:paraId="0F0E6CDC"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sz w:val="24"/>
                <w:szCs w:val="24"/>
              </w:rPr>
              <w:t xml:space="preserve">(0.55-0.63) </w:t>
            </w:r>
          </w:p>
        </w:tc>
        <w:tc>
          <w:tcPr>
            <w:tcW w:w="5490" w:type="dxa"/>
          </w:tcPr>
          <w:p w14:paraId="3772DF28" w14:textId="471E4F75" w:rsidR="00DB4ED6" w:rsidRPr="00391C9E" w:rsidRDefault="00983A32" w:rsidP="00D756C3">
            <w:pPr>
              <w:rPr>
                <w:rFonts w:asciiTheme="minorHAnsi" w:hAnsiTheme="minorHAnsi" w:cstheme="minorHAnsi"/>
                <w:sz w:val="24"/>
                <w:szCs w:val="24"/>
              </w:rPr>
            </w:pPr>
            <w:r w:rsidRPr="00391C9E">
              <w:rPr>
                <w:rFonts w:cstheme="minorHAnsi"/>
                <w:noProof/>
                <w:sz w:val="24"/>
                <w:szCs w:val="24"/>
              </w:rPr>
              <w:drawing>
                <wp:inline distT="0" distB="0" distL="0" distR="0" wp14:anchorId="70DB0AED" wp14:editId="3C88A8D7">
                  <wp:extent cx="3371850" cy="351420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94641" cy="3537956"/>
                          </a:xfrm>
                          <a:prstGeom prst="rect">
                            <a:avLst/>
                          </a:prstGeom>
                        </pic:spPr>
                      </pic:pic>
                    </a:graphicData>
                  </a:graphic>
                </wp:inline>
              </w:drawing>
            </w:r>
          </w:p>
        </w:tc>
      </w:tr>
      <w:tr w:rsidR="00983A32" w:rsidRPr="00391C9E" w14:paraId="6BAEC425" w14:textId="77777777" w:rsidTr="00313824">
        <w:trPr>
          <w:trHeight w:val="3248"/>
        </w:trPr>
        <w:tc>
          <w:tcPr>
            <w:tcW w:w="1419" w:type="dxa"/>
          </w:tcPr>
          <w:p w14:paraId="74BB09FC"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b/>
                <w:bCs/>
                <w:sz w:val="24"/>
                <w:szCs w:val="24"/>
              </w:rPr>
              <w:t xml:space="preserve">Ordinal scale </w:t>
            </w:r>
          </w:p>
        </w:tc>
        <w:tc>
          <w:tcPr>
            <w:tcW w:w="1505" w:type="dxa"/>
          </w:tcPr>
          <w:p w14:paraId="467AFA4A"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sz w:val="24"/>
                <w:szCs w:val="24"/>
              </w:rPr>
              <w:t>0.64</w:t>
            </w:r>
          </w:p>
          <w:p w14:paraId="76E0B887"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sz w:val="24"/>
                <w:szCs w:val="24"/>
              </w:rPr>
              <w:t>(0.59-0.69)</w:t>
            </w:r>
          </w:p>
        </w:tc>
        <w:tc>
          <w:tcPr>
            <w:tcW w:w="5490" w:type="dxa"/>
          </w:tcPr>
          <w:p w14:paraId="26141678" w14:textId="77777777" w:rsidR="00DB4ED6" w:rsidRPr="00391C9E" w:rsidRDefault="00DB4ED6" w:rsidP="00D756C3">
            <w:pPr>
              <w:rPr>
                <w:rFonts w:asciiTheme="minorHAnsi" w:hAnsiTheme="minorHAnsi" w:cstheme="minorHAnsi"/>
                <w:sz w:val="24"/>
                <w:szCs w:val="24"/>
              </w:rPr>
            </w:pPr>
            <w:r w:rsidRPr="00391C9E">
              <w:rPr>
                <w:rFonts w:cstheme="minorHAnsi"/>
                <w:noProof/>
                <w:sz w:val="24"/>
                <w:szCs w:val="24"/>
              </w:rPr>
              <w:drawing>
                <wp:inline distT="0" distB="0" distL="0" distR="0" wp14:anchorId="29911BC0" wp14:editId="4955C40C">
                  <wp:extent cx="3371850" cy="3564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79900" cy="3573228"/>
                          </a:xfrm>
                          <a:prstGeom prst="rect">
                            <a:avLst/>
                          </a:prstGeom>
                        </pic:spPr>
                      </pic:pic>
                    </a:graphicData>
                  </a:graphic>
                </wp:inline>
              </w:drawing>
            </w:r>
          </w:p>
        </w:tc>
      </w:tr>
      <w:tr w:rsidR="00983A32" w:rsidRPr="00391C9E" w14:paraId="2B0E4600" w14:textId="77777777" w:rsidTr="00313824">
        <w:trPr>
          <w:trHeight w:val="3671"/>
        </w:trPr>
        <w:tc>
          <w:tcPr>
            <w:tcW w:w="1419" w:type="dxa"/>
          </w:tcPr>
          <w:p w14:paraId="2AA7B561"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b/>
                <w:bCs/>
                <w:sz w:val="24"/>
                <w:szCs w:val="24"/>
              </w:rPr>
              <w:lastRenderedPageBreak/>
              <w:t>PRISMA-7</w:t>
            </w:r>
          </w:p>
        </w:tc>
        <w:tc>
          <w:tcPr>
            <w:tcW w:w="1505" w:type="dxa"/>
          </w:tcPr>
          <w:p w14:paraId="7EE6207A"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sz w:val="24"/>
                <w:szCs w:val="24"/>
              </w:rPr>
              <w:t>0.71</w:t>
            </w:r>
          </w:p>
          <w:p w14:paraId="5D78EB25"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sz w:val="24"/>
                <w:szCs w:val="24"/>
              </w:rPr>
              <w:t>(0.66-0.76)</w:t>
            </w:r>
          </w:p>
        </w:tc>
        <w:tc>
          <w:tcPr>
            <w:tcW w:w="5490" w:type="dxa"/>
          </w:tcPr>
          <w:p w14:paraId="02E1C9FB" w14:textId="77777777" w:rsidR="00DB4ED6" w:rsidRPr="00391C9E" w:rsidRDefault="00DB4ED6" w:rsidP="00D756C3">
            <w:pPr>
              <w:rPr>
                <w:rFonts w:asciiTheme="minorHAnsi" w:hAnsiTheme="minorHAnsi" w:cstheme="minorHAnsi"/>
                <w:sz w:val="24"/>
                <w:szCs w:val="24"/>
              </w:rPr>
            </w:pPr>
            <w:r w:rsidRPr="00391C9E">
              <w:rPr>
                <w:rFonts w:cstheme="minorHAnsi"/>
                <w:noProof/>
                <w:sz w:val="24"/>
                <w:szCs w:val="24"/>
              </w:rPr>
              <w:drawing>
                <wp:inline distT="0" distB="0" distL="0" distR="0" wp14:anchorId="0F210F63" wp14:editId="0257F03B">
                  <wp:extent cx="3411746" cy="360194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32132" cy="3729038"/>
                          </a:xfrm>
                          <a:prstGeom prst="rect">
                            <a:avLst/>
                          </a:prstGeom>
                        </pic:spPr>
                      </pic:pic>
                    </a:graphicData>
                  </a:graphic>
                </wp:inline>
              </w:drawing>
            </w:r>
          </w:p>
        </w:tc>
      </w:tr>
      <w:tr w:rsidR="00983A32" w:rsidRPr="00391C9E" w14:paraId="3B6EED44" w14:textId="77777777" w:rsidTr="00313824">
        <w:trPr>
          <w:trHeight w:val="3534"/>
        </w:trPr>
        <w:tc>
          <w:tcPr>
            <w:tcW w:w="1419" w:type="dxa"/>
          </w:tcPr>
          <w:p w14:paraId="5DA04119"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b/>
                <w:bCs/>
                <w:sz w:val="24"/>
                <w:szCs w:val="24"/>
              </w:rPr>
              <w:t>SRH</w:t>
            </w:r>
          </w:p>
        </w:tc>
        <w:tc>
          <w:tcPr>
            <w:tcW w:w="1505" w:type="dxa"/>
          </w:tcPr>
          <w:p w14:paraId="67EE376B"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sz w:val="24"/>
                <w:szCs w:val="24"/>
              </w:rPr>
              <w:t>0.30</w:t>
            </w:r>
          </w:p>
          <w:p w14:paraId="38D0EDD2" w14:textId="77777777" w:rsidR="00DB4ED6" w:rsidRPr="00391C9E" w:rsidRDefault="00DB4ED6" w:rsidP="00D756C3">
            <w:pPr>
              <w:rPr>
                <w:rFonts w:asciiTheme="minorHAnsi" w:hAnsiTheme="minorHAnsi" w:cstheme="minorHAnsi"/>
                <w:sz w:val="24"/>
                <w:szCs w:val="24"/>
              </w:rPr>
            </w:pPr>
            <w:r w:rsidRPr="00391C9E">
              <w:rPr>
                <w:rFonts w:asciiTheme="minorHAnsi" w:hAnsiTheme="minorHAnsi" w:cstheme="minorHAnsi"/>
                <w:sz w:val="24"/>
                <w:szCs w:val="24"/>
              </w:rPr>
              <w:t>(0.24-0.35)</w:t>
            </w:r>
          </w:p>
        </w:tc>
        <w:tc>
          <w:tcPr>
            <w:tcW w:w="5490" w:type="dxa"/>
          </w:tcPr>
          <w:p w14:paraId="424064FC" w14:textId="77777777" w:rsidR="00DB4ED6" w:rsidRPr="00391C9E" w:rsidRDefault="00DB4ED6" w:rsidP="00D756C3">
            <w:pPr>
              <w:rPr>
                <w:rFonts w:asciiTheme="minorHAnsi" w:hAnsiTheme="minorHAnsi" w:cstheme="minorHAnsi"/>
                <w:sz w:val="24"/>
                <w:szCs w:val="24"/>
              </w:rPr>
            </w:pPr>
            <w:r w:rsidRPr="00391C9E">
              <w:rPr>
                <w:rFonts w:cstheme="minorHAnsi"/>
                <w:noProof/>
                <w:sz w:val="24"/>
                <w:szCs w:val="24"/>
              </w:rPr>
              <w:drawing>
                <wp:inline distT="0" distB="0" distL="0" distR="0" wp14:anchorId="02A7C1CF" wp14:editId="78C2C26B">
                  <wp:extent cx="3424555" cy="3403159"/>
                  <wp:effectExtent l="0" t="0" r="444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13383" cy="3491432"/>
                          </a:xfrm>
                          <a:prstGeom prst="rect">
                            <a:avLst/>
                          </a:prstGeom>
                        </pic:spPr>
                      </pic:pic>
                    </a:graphicData>
                  </a:graphic>
                </wp:inline>
              </w:drawing>
            </w:r>
          </w:p>
        </w:tc>
      </w:tr>
    </w:tbl>
    <w:p w14:paraId="58979B42" w14:textId="69B35BD3" w:rsidR="00245E60" w:rsidRDefault="00313824">
      <w:pPr>
        <w:rPr>
          <w:rFonts w:cstheme="minorHAnsi"/>
          <w:b/>
          <w:bCs/>
          <w:sz w:val="24"/>
          <w:szCs w:val="24"/>
        </w:rPr>
      </w:pPr>
      <w:r>
        <w:rPr>
          <w:rFonts w:cstheme="minorHAnsi"/>
          <w:sz w:val="24"/>
          <w:szCs w:val="24"/>
        </w:rPr>
        <w:t>eFI</w:t>
      </w:r>
      <w:r w:rsidRPr="00391C9E">
        <w:rPr>
          <w:rFonts w:cstheme="minorHAnsi"/>
          <w:sz w:val="24"/>
          <w:szCs w:val="24"/>
        </w:rPr>
        <w:t xml:space="preserve"> categorised frailty as the state variable </w:t>
      </w:r>
      <w:r>
        <w:rPr>
          <w:rFonts w:cstheme="minorHAnsi"/>
          <w:sz w:val="24"/>
          <w:szCs w:val="24"/>
        </w:rPr>
        <w:t>(</w:t>
      </w:r>
      <w:r w:rsidRPr="00391C9E">
        <w:rPr>
          <w:rFonts w:cstheme="minorHAnsi"/>
          <w:sz w:val="24"/>
          <w:szCs w:val="24"/>
        </w:rPr>
        <w:t xml:space="preserve">binary cut point of </w:t>
      </w:r>
      <w:r w:rsidRPr="00391C9E">
        <w:rPr>
          <w:rFonts w:cstheme="minorHAnsi"/>
          <w:color w:val="333333"/>
          <w:sz w:val="24"/>
          <w:szCs w:val="24"/>
          <w:shd w:val="clear" w:color="auto" w:fill="FFFFFF"/>
        </w:rPr>
        <w:t>≥</w:t>
      </w:r>
      <w:r w:rsidRPr="00391C9E">
        <w:rPr>
          <w:rFonts w:cstheme="minorHAnsi"/>
          <w:sz w:val="24"/>
          <w:szCs w:val="24"/>
        </w:rPr>
        <w:t xml:space="preserve"> 0.12</w:t>
      </w:r>
      <w:r>
        <w:rPr>
          <w:rFonts w:cstheme="minorHAnsi"/>
          <w:sz w:val="24"/>
          <w:szCs w:val="24"/>
        </w:rPr>
        <w:t>)</w:t>
      </w:r>
    </w:p>
    <w:p w14:paraId="5EA5EC7E" w14:textId="77777777" w:rsidR="00245E60" w:rsidRDefault="00245E60">
      <w:pPr>
        <w:rPr>
          <w:rFonts w:cstheme="minorHAnsi"/>
          <w:b/>
          <w:bCs/>
          <w:sz w:val="24"/>
          <w:szCs w:val="24"/>
        </w:rPr>
      </w:pPr>
      <w:r>
        <w:rPr>
          <w:rFonts w:cstheme="minorHAnsi"/>
          <w:b/>
          <w:bCs/>
          <w:sz w:val="24"/>
          <w:szCs w:val="24"/>
        </w:rPr>
        <w:br w:type="page"/>
      </w:r>
    </w:p>
    <w:p w14:paraId="2C3CD0BD" w14:textId="160B273D" w:rsidR="00133DF0" w:rsidRDefault="001B46EE" w:rsidP="00317B46">
      <w:pPr>
        <w:rPr>
          <w:rFonts w:cstheme="minorHAnsi"/>
          <w:sz w:val="24"/>
          <w:szCs w:val="24"/>
        </w:rPr>
      </w:pPr>
      <w:r>
        <w:rPr>
          <w:rFonts w:cstheme="minorHAnsi"/>
          <w:b/>
          <w:bCs/>
          <w:sz w:val="24"/>
          <w:szCs w:val="24"/>
        </w:rPr>
        <w:lastRenderedPageBreak/>
        <w:t>Additional</w:t>
      </w:r>
      <w:r w:rsidR="00713CEE">
        <w:rPr>
          <w:rFonts w:cstheme="minorHAnsi"/>
          <w:b/>
          <w:bCs/>
          <w:sz w:val="24"/>
          <w:szCs w:val="24"/>
        </w:rPr>
        <w:t xml:space="preserve"> </w:t>
      </w:r>
      <w:r>
        <w:rPr>
          <w:rFonts w:cstheme="minorHAnsi"/>
          <w:b/>
          <w:bCs/>
          <w:sz w:val="24"/>
          <w:szCs w:val="24"/>
        </w:rPr>
        <w:t>f</w:t>
      </w:r>
      <w:r w:rsidR="00713CEE">
        <w:rPr>
          <w:rFonts w:cstheme="minorHAnsi"/>
          <w:b/>
          <w:bCs/>
          <w:sz w:val="24"/>
          <w:szCs w:val="24"/>
        </w:rPr>
        <w:t>ile</w:t>
      </w:r>
      <w:r w:rsidR="000E6070" w:rsidRPr="00391C9E">
        <w:rPr>
          <w:rFonts w:cstheme="minorHAnsi"/>
          <w:b/>
          <w:bCs/>
          <w:sz w:val="24"/>
          <w:szCs w:val="24"/>
        </w:rPr>
        <w:t xml:space="preserve"> </w:t>
      </w:r>
      <w:r w:rsidR="00E851C7">
        <w:rPr>
          <w:rFonts w:cstheme="minorHAnsi"/>
          <w:b/>
          <w:bCs/>
          <w:sz w:val="24"/>
          <w:szCs w:val="24"/>
        </w:rPr>
        <w:t>8</w:t>
      </w:r>
      <w:r w:rsidR="00E24DFB" w:rsidRPr="00391C9E">
        <w:rPr>
          <w:rFonts w:cstheme="minorHAnsi"/>
          <w:sz w:val="24"/>
          <w:szCs w:val="24"/>
        </w:rPr>
        <w:t>.</w:t>
      </w:r>
    </w:p>
    <w:p w14:paraId="5DEB1972" w14:textId="0E334EDC" w:rsidR="000A2CE6" w:rsidRPr="004821BC" w:rsidRDefault="00713CEE" w:rsidP="00317B46">
      <w:pPr>
        <w:rPr>
          <w:rFonts w:cstheme="minorHAnsi"/>
          <w:sz w:val="24"/>
          <w:szCs w:val="24"/>
        </w:rPr>
      </w:pPr>
      <w:r>
        <w:rPr>
          <w:rFonts w:cstheme="minorHAnsi"/>
          <w:sz w:val="24"/>
          <w:szCs w:val="24"/>
        </w:rPr>
        <w:t>Supplement</w:t>
      </w:r>
      <w:r w:rsidR="001B46EE">
        <w:rPr>
          <w:rFonts w:cstheme="minorHAnsi"/>
          <w:sz w:val="24"/>
          <w:szCs w:val="24"/>
        </w:rPr>
        <w:t>ary</w:t>
      </w:r>
      <w:r>
        <w:rPr>
          <w:rFonts w:cstheme="minorHAnsi"/>
          <w:sz w:val="24"/>
          <w:szCs w:val="24"/>
        </w:rPr>
        <w:t xml:space="preserve"> </w:t>
      </w:r>
      <w:r w:rsidR="00133DF0">
        <w:rPr>
          <w:rFonts w:cstheme="minorHAnsi"/>
          <w:sz w:val="24"/>
          <w:szCs w:val="24"/>
        </w:rPr>
        <w:t>Fig 2.</w:t>
      </w:r>
      <w:r w:rsidR="00E24DFB" w:rsidRPr="00391C9E">
        <w:rPr>
          <w:rFonts w:cstheme="minorHAnsi"/>
          <w:sz w:val="24"/>
          <w:szCs w:val="24"/>
        </w:rPr>
        <w:t xml:space="preserve"> ROC </w:t>
      </w:r>
      <w:r w:rsidR="005E1A48" w:rsidRPr="00391C9E">
        <w:rPr>
          <w:rFonts w:cstheme="minorHAnsi"/>
          <w:sz w:val="24"/>
          <w:szCs w:val="24"/>
        </w:rPr>
        <w:t xml:space="preserve">curve for </w:t>
      </w:r>
      <w:r w:rsidR="00C26469" w:rsidRPr="00391C9E">
        <w:rPr>
          <w:rFonts w:cstheme="minorHAnsi"/>
          <w:sz w:val="24"/>
          <w:szCs w:val="24"/>
        </w:rPr>
        <w:t>Self-perceived frailty (binary scale)</w:t>
      </w:r>
      <w:r w:rsidR="00E24DFB" w:rsidRPr="00391C9E">
        <w:rPr>
          <w:rFonts w:cstheme="minorHAnsi"/>
          <w:sz w:val="24"/>
          <w:szCs w:val="24"/>
        </w:rPr>
        <w:t xml:space="preserve"> </w:t>
      </w:r>
      <w:r w:rsidR="005E1A48" w:rsidRPr="00391C9E">
        <w:rPr>
          <w:rFonts w:cstheme="minorHAnsi"/>
          <w:sz w:val="24"/>
          <w:szCs w:val="24"/>
        </w:rPr>
        <w:t>as</w:t>
      </w:r>
      <w:r w:rsidR="00E24DFB" w:rsidRPr="00391C9E">
        <w:rPr>
          <w:rFonts w:cstheme="minorHAnsi"/>
          <w:sz w:val="24"/>
          <w:szCs w:val="24"/>
        </w:rPr>
        <w:t xml:space="preserve"> ‘state’ variable and </w:t>
      </w:r>
      <w:r w:rsidR="008F1BC9">
        <w:rPr>
          <w:rFonts w:cstheme="minorHAnsi"/>
          <w:sz w:val="24"/>
          <w:szCs w:val="24"/>
        </w:rPr>
        <w:t>eFI</w:t>
      </w:r>
      <w:r w:rsidR="00E24DFB" w:rsidRPr="00391C9E">
        <w:rPr>
          <w:rFonts w:cstheme="minorHAnsi"/>
          <w:sz w:val="24"/>
          <w:szCs w:val="24"/>
        </w:rPr>
        <w:t xml:space="preserve"> </w:t>
      </w:r>
      <w:r w:rsidR="00745DC6" w:rsidRPr="00391C9E">
        <w:rPr>
          <w:rFonts w:cstheme="minorHAnsi"/>
          <w:sz w:val="24"/>
          <w:szCs w:val="24"/>
        </w:rPr>
        <w:t xml:space="preserve">(continuous scale) </w:t>
      </w:r>
      <w:r w:rsidR="005E1A48" w:rsidRPr="00391C9E">
        <w:rPr>
          <w:rFonts w:cstheme="minorHAnsi"/>
          <w:sz w:val="24"/>
          <w:szCs w:val="24"/>
        </w:rPr>
        <w:t xml:space="preserve">as </w:t>
      </w:r>
      <w:r w:rsidR="00E24DFB" w:rsidRPr="00391C9E">
        <w:rPr>
          <w:rFonts w:cstheme="minorHAnsi"/>
          <w:sz w:val="24"/>
          <w:szCs w:val="24"/>
        </w:rPr>
        <w:t>‘test’ variable</w:t>
      </w:r>
      <w:r w:rsidR="00B168D2" w:rsidRPr="00391C9E">
        <w:rPr>
          <w:rFonts w:cstheme="minorHAnsi"/>
          <w:sz w:val="24"/>
          <w:szCs w:val="24"/>
        </w:rPr>
        <w:t xml:space="preserve">. </w:t>
      </w:r>
    </w:p>
    <w:p w14:paraId="613ECC73" w14:textId="4136428D" w:rsidR="000A2CE6" w:rsidRPr="00391C9E" w:rsidRDefault="000A2CE6" w:rsidP="00317B46">
      <w:pPr>
        <w:rPr>
          <w:rFonts w:cstheme="minorHAnsi"/>
          <w:b/>
          <w:bCs/>
          <w:sz w:val="24"/>
          <w:szCs w:val="24"/>
        </w:rPr>
      </w:pPr>
      <w:r w:rsidRPr="00391C9E">
        <w:rPr>
          <w:rFonts w:cstheme="minorHAnsi"/>
          <w:noProof/>
          <w:sz w:val="24"/>
          <w:szCs w:val="24"/>
        </w:rPr>
        <w:drawing>
          <wp:inline distT="0" distB="0" distL="0" distR="0" wp14:anchorId="59A3EED7" wp14:editId="6CBFB844">
            <wp:extent cx="5731510" cy="579755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5797550"/>
                    </a:xfrm>
                    <a:prstGeom prst="rect">
                      <a:avLst/>
                    </a:prstGeom>
                  </pic:spPr>
                </pic:pic>
              </a:graphicData>
            </a:graphic>
          </wp:inline>
        </w:drawing>
      </w:r>
    </w:p>
    <w:p w14:paraId="286EA1C7" w14:textId="7E910E15" w:rsidR="00245E60" w:rsidRDefault="0034272C">
      <w:pPr>
        <w:rPr>
          <w:rFonts w:cstheme="minorHAnsi"/>
          <w:b/>
          <w:bCs/>
          <w:color w:val="333333"/>
          <w:sz w:val="24"/>
          <w:szCs w:val="24"/>
          <w:shd w:val="clear" w:color="auto" w:fill="FFFFFF"/>
        </w:rPr>
      </w:pPr>
      <w:r w:rsidRPr="00391C9E">
        <w:rPr>
          <w:rFonts w:cstheme="minorHAnsi"/>
          <w:sz w:val="24"/>
          <w:szCs w:val="24"/>
        </w:rPr>
        <w:t xml:space="preserve">Optimal </w:t>
      </w:r>
      <w:r>
        <w:rPr>
          <w:rFonts w:cstheme="minorHAnsi"/>
          <w:sz w:val="24"/>
          <w:szCs w:val="24"/>
        </w:rPr>
        <w:t>eFI</w:t>
      </w:r>
      <w:r w:rsidRPr="00391C9E">
        <w:rPr>
          <w:rFonts w:cstheme="minorHAnsi"/>
          <w:sz w:val="24"/>
          <w:szCs w:val="24"/>
        </w:rPr>
        <w:t xml:space="preserve"> cut point for self-perceived frailty = 0.17.</w:t>
      </w:r>
    </w:p>
    <w:p w14:paraId="3B4CD3F5" w14:textId="77777777" w:rsidR="0034272C" w:rsidRDefault="0034272C" w:rsidP="00317B46">
      <w:pPr>
        <w:rPr>
          <w:rFonts w:cstheme="minorHAnsi"/>
          <w:b/>
          <w:bCs/>
          <w:sz w:val="24"/>
          <w:szCs w:val="24"/>
        </w:rPr>
      </w:pPr>
    </w:p>
    <w:p w14:paraId="0D1FBA34" w14:textId="77777777" w:rsidR="0034272C" w:rsidRDefault="0034272C" w:rsidP="00317B46">
      <w:pPr>
        <w:rPr>
          <w:rFonts w:cstheme="minorHAnsi"/>
          <w:b/>
          <w:bCs/>
          <w:sz w:val="24"/>
          <w:szCs w:val="24"/>
        </w:rPr>
      </w:pPr>
    </w:p>
    <w:p w14:paraId="7C001D61" w14:textId="77777777" w:rsidR="0034272C" w:rsidRDefault="0034272C" w:rsidP="00317B46">
      <w:pPr>
        <w:rPr>
          <w:rFonts w:cstheme="minorHAnsi"/>
          <w:b/>
          <w:bCs/>
          <w:sz w:val="24"/>
          <w:szCs w:val="24"/>
        </w:rPr>
      </w:pPr>
    </w:p>
    <w:p w14:paraId="1CB284DF" w14:textId="77777777" w:rsidR="0034272C" w:rsidRDefault="0034272C" w:rsidP="00317B46">
      <w:pPr>
        <w:rPr>
          <w:rFonts w:cstheme="minorHAnsi"/>
          <w:b/>
          <w:bCs/>
          <w:sz w:val="24"/>
          <w:szCs w:val="24"/>
        </w:rPr>
      </w:pPr>
    </w:p>
    <w:p w14:paraId="229EBAD6" w14:textId="77777777" w:rsidR="0034272C" w:rsidRDefault="0034272C" w:rsidP="00317B46">
      <w:pPr>
        <w:rPr>
          <w:rFonts w:cstheme="minorHAnsi"/>
          <w:b/>
          <w:bCs/>
          <w:sz w:val="24"/>
          <w:szCs w:val="24"/>
        </w:rPr>
      </w:pPr>
    </w:p>
    <w:p w14:paraId="108C36EC" w14:textId="77777777" w:rsidR="002338D7" w:rsidRDefault="002338D7" w:rsidP="00317B46">
      <w:pPr>
        <w:rPr>
          <w:rFonts w:cstheme="minorHAnsi"/>
          <w:b/>
          <w:bCs/>
          <w:sz w:val="24"/>
          <w:szCs w:val="24"/>
        </w:rPr>
      </w:pPr>
    </w:p>
    <w:p w14:paraId="7093CA32" w14:textId="55820241" w:rsidR="00317B46" w:rsidRPr="00133DF0" w:rsidRDefault="001B46EE" w:rsidP="00317B46">
      <w:pPr>
        <w:rPr>
          <w:rFonts w:cstheme="minorHAnsi"/>
          <w:b/>
          <w:bCs/>
          <w:sz w:val="24"/>
          <w:szCs w:val="24"/>
        </w:rPr>
      </w:pPr>
      <w:r>
        <w:rPr>
          <w:rFonts w:cstheme="minorHAnsi"/>
          <w:b/>
          <w:bCs/>
          <w:sz w:val="24"/>
          <w:szCs w:val="24"/>
        </w:rPr>
        <w:lastRenderedPageBreak/>
        <w:t>Additional</w:t>
      </w:r>
      <w:r w:rsidR="00713CEE">
        <w:rPr>
          <w:rFonts w:cstheme="minorHAnsi"/>
          <w:b/>
          <w:bCs/>
          <w:sz w:val="24"/>
          <w:szCs w:val="24"/>
        </w:rPr>
        <w:t xml:space="preserve"> </w:t>
      </w:r>
      <w:r>
        <w:rPr>
          <w:rFonts w:cstheme="minorHAnsi"/>
          <w:b/>
          <w:bCs/>
          <w:sz w:val="24"/>
          <w:szCs w:val="24"/>
        </w:rPr>
        <w:t>f</w:t>
      </w:r>
      <w:r w:rsidR="00713CEE">
        <w:rPr>
          <w:rFonts w:cstheme="minorHAnsi"/>
          <w:b/>
          <w:bCs/>
          <w:sz w:val="24"/>
          <w:szCs w:val="24"/>
        </w:rPr>
        <w:t>ile</w:t>
      </w:r>
      <w:r w:rsidR="000762A6" w:rsidRPr="00391C9E">
        <w:rPr>
          <w:rFonts w:cstheme="minorHAnsi"/>
          <w:b/>
          <w:bCs/>
          <w:sz w:val="24"/>
          <w:szCs w:val="24"/>
        </w:rPr>
        <w:t xml:space="preserve"> </w:t>
      </w:r>
      <w:r w:rsidR="00E851C7">
        <w:rPr>
          <w:rFonts w:cstheme="minorHAnsi"/>
          <w:b/>
          <w:bCs/>
          <w:sz w:val="24"/>
          <w:szCs w:val="24"/>
        </w:rPr>
        <w:t>9</w:t>
      </w:r>
      <w:r w:rsidR="00317B46" w:rsidRPr="00391C9E">
        <w:rPr>
          <w:rFonts w:cstheme="minorHAnsi"/>
          <w:b/>
          <w:bCs/>
          <w:sz w:val="24"/>
          <w:szCs w:val="24"/>
        </w:rPr>
        <w:t>.</w:t>
      </w:r>
      <w:r w:rsidR="00133DF0">
        <w:rPr>
          <w:rFonts w:cstheme="minorHAnsi"/>
          <w:b/>
          <w:bCs/>
          <w:sz w:val="24"/>
          <w:szCs w:val="24"/>
        </w:rPr>
        <w:t xml:space="preserve"> </w:t>
      </w:r>
      <w:r w:rsidR="00713CEE" w:rsidRPr="00713CEE">
        <w:rPr>
          <w:rFonts w:cstheme="minorHAnsi"/>
          <w:sz w:val="24"/>
          <w:szCs w:val="24"/>
        </w:rPr>
        <w:t xml:space="preserve">Supplementary </w:t>
      </w:r>
      <w:r w:rsidR="00133DF0" w:rsidRPr="00713CEE">
        <w:rPr>
          <w:rFonts w:cstheme="minorHAnsi"/>
          <w:sz w:val="24"/>
          <w:szCs w:val="24"/>
        </w:rPr>
        <w:t>Table 3</w:t>
      </w:r>
      <w:r w:rsidR="00133DF0" w:rsidRPr="00133DF0">
        <w:rPr>
          <w:rFonts w:cstheme="minorHAnsi"/>
          <w:sz w:val="24"/>
          <w:szCs w:val="24"/>
        </w:rPr>
        <w:t>.</w:t>
      </w:r>
      <w:r w:rsidR="00317B46" w:rsidRPr="00391C9E">
        <w:rPr>
          <w:rFonts w:cstheme="minorHAnsi"/>
          <w:b/>
          <w:bCs/>
          <w:sz w:val="24"/>
          <w:szCs w:val="24"/>
        </w:rPr>
        <w:t xml:space="preserve"> </w:t>
      </w:r>
      <w:r w:rsidR="00317B46" w:rsidRPr="00391C9E">
        <w:rPr>
          <w:rFonts w:cstheme="minorHAnsi"/>
          <w:sz w:val="24"/>
          <w:szCs w:val="24"/>
        </w:rPr>
        <w:t xml:space="preserve">Results of </w:t>
      </w:r>
      <w:r w:rsidR="00B14F00" w:rsidRPr="00391C9E">
        <w:rPr>
          <w:rFonts w:cstheme="minorHAnsi"/>
          <w:sz w:val="24"/>
          <w:szCs w:val="24"/>
        </w:rPr>
        <w:t>univari</w:t>
      </w:r>
      <w:r w:rsidR="00B14F00">
        <w:rPr>
          <w:rFonts w:cstheme="minorHAnsi"/>
          <w:sz w:val="24"/>
          <w:szCs w:val="24"/>
        </w:rPr>
        <w:t>able</w:t>
      </w:r>
      <w:r w:rsidR="00317B46" w:rsidRPr="00391C9E">
        <w:rPr>
          <w:rFonts w:cstheme="minorHAnsi"/>
          <w:sz w:val="24"/>
          <w:szCs w:val="24"/>
        </w:rPr>
        <w:t xml:space="preserve"> and multivar</w:t>
      </w:r>
      <w:r w:rsidR="00B14F00">
        <w:rPr>
          <w:rFonts w:cstheme="minorHAnsi"/>
          <w:sz w:val="24"/>
          <w:szCs w:val="24"/>
        </w:rPr>
        <w:t>iable</w:t>
      </w:r>
      <w:r w:rsidR="00317B46" w:rsidRPr="00391C9E">
        <w:rPr>
          <w:rFonts w:cstheme="minorHAnsi"/>
          <w:sz w:val="24"/>
          <w:szCs w:val="24"/>
        </w:rPr>
        <w:t xml:space="preserve"> logistic regressions. </w:t>
      </w:r>
      <w:r w:rsidR="007D0121" w:rsidRPr="00391C9E">
        <w:rPr>
          <w:rFonts w:cstheme="minorHAnsi"/>
          <w:sz w:val="24"/>
          <w:szCs w:val="24"/>
        </w:rPr>
        <w:t>Odds ratios are presented with 95% confidence intervals and p values.</w:t>
      </w:r>
      <w:r w:rsidR="007D0121" w:rsidRPr="00391C9E">
        <w:rPr>
          <w:rFonts w:cstheme="minorHAnsi"/>
          <w:b/>
          <w:bCs/>
          <w:sz w:val="24"/>
          <w:szCs w:val="24"/>
        </w:rPr>
        <w:t xml:space="preserve"> </w:t>
      </w:r>
      <w:r w:rsidR="007D0121">
        <w:rPr>
          <w:rFonts w:cstheme="minorHAnsi"/>
          <w:sz w:val="24"/>
          <w:szCs w:val="24"/>
        </w:rPr>
        <w:t>Multivariable m</w:t>
      </w:r>
      <w:r w:rsidR="007D0121" w:rsidRPr="002E17AC">
        <w:rPr>
          <w:rFonts w:cstheme="minorHAnsi"/>
          <w:sz w:val="24"/>
          <w:szCs w:val="24"/>
        </w:rPr>
        <w:t xml:space="preserve">odel goodness of fit: </w:t>
      </w:r>
      <w:r w:rsidR="007D0121">
        <w:rPr>
          <w:rFonts w:cstheme="minorHAnsi"/>
          <w:sz w:val="24"/>
          <w:szCs w:val="24"/>
        </w:rPr>
        <w:t>P</w:t>
      </w:r>
      <w:r w:rsidR="007D0121" w:rsidRPr="002E17AC">
        <w:rPr>
          <w:rFonts w:cstheme="minorHAnsi"/>
          <w:sz w:val="24"/>
          <w:szCs w:val="24"/>
        </w:rPr>
        <w:t xml:space="preserve">seudo-R-squared </w:t>
      </w:r>
      <w:r w:rsidR="007D0121">
        <w:rPr>
          <w:rFonts w:cstheme="minorHAnsi"/>
          <w:sz w:val="24"/>
          <w:szCs w:val="24"/>
        </w:rPr>
        <w:t xml:space="preserve">= </w:t>
      </w:r>
      <w:r w:rsidR="007D0121" w:rsidRPr="002E17AC">
        <w:rPr>
          <w:rFonts w:cstheme="minorHAnsi"/>
          <w:sz w:val="24"/>
          <w:szCs w:val="24"/>
        </w:rPr>
        <w:t>0.37</w:t>
      </w:r>
      <w:r w:rsidR="007D0121">
        <w:rPr>
          <w:rFonts w:cstheme="minorHAnsi"/>
          <w:sz w:val="24"/>
          <w:szCs w:val="24"/>
        </w:rPr>
        <w:t>,</w:t>
      </w:r>
      <w:r w:rsidR="007D0121" w:rsidRPr="002E17AC">
        <w:rPr>
          <w:rFonts w:cstheme="minorHAnsi"/>
          <w:sz w:val="24"/>
          <w:szCs w:val="24"/>
        </w:rPr>
        <w:t xml:space="preserve"> p value = </w:t>
      </w:r>
      <w:r w:rsidR="007D0121">
        <w:rPr>
          <w:rFonts w:cstheme="minorHAnsi"/>
          <w:sz w:val="24"/>
          <w:szCs w:val="24"/>
        </w:rPr>
        <w:t>&lt;0</w:t>
      </w:r>
      <w:r w:rsidR="007D0121" w:rsidRPr="00483949">
        <w:rPr>
          <w:rFonts w:cstheme="minorHAnsi"/>
          <w:sz w:val="24"/>
          <w:szCs w:val="24"/>
        </w:rPr>
        <w:t>.001</w:t>
      </w:r>
      <w:r w:rsidR="007D0121">
        <w:rPr>
          <w:rFonts w:cstheme="minorHAnsi"/>
          <w:sz w:val="24"/>
          <w:szCs w:val="24"/>
        </w:rPr>
        <w:t>.</w:t>
      </w:r>
    </w:p>
    <w:tbl>
      <w:tblPr>
        <w:tblStyle w:val="TableGrid1"/>
        <w:tblW w:w="9657" w:type="dxa"/>
        <w:tblLook w:val="04A0" w:firstRow="1" w:lastRow="0" w:firstColumn="1" w:lastColumn="0" w:noHBand="0" w:noVBand="1"/>
      </w:tblPr>
      <w:tblGrid>
        <w:gridCol w:w="3391"/>
        <w:gridCol w:w="3133"/>
        <w:gridCol w:w="3133"/>
      </w:tblGrid>
      <w:tr w:rsidR="00317B46" w:rsidRPr="00483949" w14:paraId="693475FB" w14:textId="77777777" w:rsidTr="00383143">
        <w:tc>
          <w:tcPr>
            <w:tcW w:w="3391" w:type="dxa"/>
          </w:tcPr>
          <w:p w14:paraId="70C0DFEA" w14:textId="77777777" w:rsidR="00317B46" w:rsidRPr="00483949" w:rsidRDefault="00317B46" w:rsidP="00383143">
            <w:pPr>
              <w:rPr>
                <w:rFonts w:cstheme="minorHAnsi"/>
                <w:sz w:val="24"/>
                <w:szCs w:val="24"/>
              </w:rPr>
            </w:pPr>
          </w:p>
        </w:tc>
        <w:tc>
          <w:tcPr>
            <w:tcW w:w="3133" w:type="dxa"/>
          </w:tcPr>
          <w:p w14:paraId="325B08AC" w14:textId="305CE2E1" w:rsidR="00317B46" w:rsidRPr="00483949" w:rsidRDefault="00317B46" w:rsidP="00383143">
            <w:pPr>
              <w:rPr>
                <w:rFonts w:cstheme="minorHAnsi"/>
                <w:b/>
                <w:bCs/>
                <w:sz w:val="24"/>
                <w:szCs w:val="24"/>
              </w:rPr>
            </w:pPr>
            <w:r w:rsidRPr="00483949">
              <w:rPr>
                <w:rFonts w:cstheme="minorHAnsi"/>
                <w:b/>
                <w:bCs/>
                <w:sz w:val="24"/>
                <w:szCs w:val="24"/>
              </w:rPr>
              <w:t>Univari</w:t>
            </w:r>
            <w:r w:rsidR="00B14F00" w:rsidRPr="00483949">
              <w:rPr>
                <w:rFonts w:cstheme="minorHAnsi"/>
                <w:b/>
                <w:bCs/>
                <w:sz w:val="24"/>
                <w:szCs w:val="24"/>
              </w:rPr>
              <w:t>able</w:t>
            </w:r>
            <w:r w:rsidRPr="00483949">
              <w:rPr>
                <w:rFonts w:cstheme="minorHAnsi"/>
                <w:b/>
                <w:bCs/>
                <w:sz w:val="24"/>
                <w:szCs w:val="24"/>
              </w:rPr>
              <w:t xml:space="preserve"> regressions</w:t>
            </w:r>
          </w:p>
        </w:tc>
        <w:tc>
          <w:tcPr>
            <w:tcW w:w="3133" w:type="dxa"/>
          </w:tcPr>
          <w:p w14:paraId="69688147" w14:textId="7A3480BD" w:rsidR="00317B46" w:rsidRPr="00483949" w:rsidRDefault="00317B46" w:rsidP="00383143">
            <w:pPr>
              <w:rPr>
                <w:rFonts w:cstheme="minorHAnsi"/>
                <w:b/>
                <w:bCs/>
                <w:sz w:val="24"/>
                <w:szCs w:val="24"/>
              </w:rPr>
            </w:pPr>
            <w:r w:rsidRPr="00483949">
              <w:rPr>
                <w:rFonts w:cstheme="minorHAnsi"/>
                <w:b/>
                <w:bCs/>
                <w:sz w:val="24"/>
                <w:szCs w:val="24"/>
              </w:rPr>
              <w:t>Multivari</w:t>
            </w:r>
            <w:r w:rsidR="00B14F00" w:rsidRPr="00483949">
              <w:rPr>
                <w:rFonts w:cstheme="minorHAnsi"/>
                <w:b/>
                <w:bCs/>
                <w:sz w:val="24"/>
                <w:szCs w:val="24"/>
              </w:rPr>
              <w:t>able</w:t>
            </w:r>
            <w:r w:rsidRPr="00483949">
              <w:rPr>
                <w:rFonts w:cstheme="minorHAnsi"/>
                <w:b/>
                <w:bCs/>
                <w:sz w:val="24"/>
                <w:szCs w:val="24"/>
              </w:rPr>
              <w:t xml:space="preserve"> regression</w:t>
            </w:r>
          </w:p>
        </w:tc>
      </w:tr>
      <w:tr w:rsidR="00317B46" w:rsidRPr="00483949" w14:paraId="21361884" w14:textId="77777777" w:rsidTr="00383143">
        <w:tc>
          <w:tcPr>
            <w:tcW w:w="3391" w:type="dxa"/>
          </w:tcPr>
          <w:p w14:paraId="1C9EFB52" w14:textId="77777777" w:rsidR="00317B46" w:rsidRPr="00483949" w:rsidRDefault="00317B46" w:rsidP="00383143">
            <w:pPr>
              <w:rPr>
                <w:rFonts w:cstheme="minorHAnsi"/>
                <w:b/>
                <w:bCs/>
                <w:sz w:val="24"/>
                <w:szCs w:val="24"/>
              </w:rPr>
            </w:pPr>
            <w:r w:rsidRPr="00483949">
              <w:rPr>
                <w:rFonts w:cstheme="minorHAnsi"/>
                <w:b/>
                <w:bCs/>
                <w:sz w:val="24"/>
                <w:szCs w:val="24"/>
              </w:rPr>
              <w:t xml:space="preserve">Age </w:t>
            </w:r>
          </w:p>
        </w:tc>
        <w:tc>
          <w:tcPr>
            <w:tcW w:w="3133" w:type="dxa"/>
          </w:tcPr>
          <w:p w14:paraId="1A1C4A2A" w14:textId="77777777" w:rsidR="00317B46" w:rsidRPr="00483949" w:rsidRDefault="00317B46" w:rsidP="00383143">
            <w:pPr>
              <w:rPr>
                <w:rFonts w:cstheme="minorHAnsi"/>
                <w:sz w:val="24"/>
                <w:szCs w:val="24"/>
              </w:rPr>
            </w:pPr>
            <w:r w:rsidRPr="00483949">
              <w:rPr>
                <w:rFonts w:cstheme="minorHAnsi"/>
                <w:sz w:val="24"/>
                <w:szCs w:val="24"/>
              </w:rPr>
              <w:t>1.12 (1.07-1.17)</w:t>
            </w:r>
          </w:p>
          <w:p w14:paraId="4A55EAC6" w14:textId="3C1F541B" w:rsidR="00317B46" w:rsidRPr="00483949" w:rsidRDefault="00317B46" w:rsidP="00383143">
            <w:pPr>
              <w:rPr>
                <w:rFonts w:cstheme="minorHAnsi"/>
                <w:sz w:val="24"/>
                <w:szCs w:val="24"/>
              </w:rPr>
            </w:pPr>
          </w:p>
          <w:p w14:paraId="5D1C8CA3" w14:textId="7190DF66" w:rsidR="00317B46" w:rsidRPr="00483949" w:rsidRDefault="001C59E5" w:rsidP="00383143">
            <w:pPr>
              <w:rPr>
                <w:rFonts w:cstheme="minorHAnsi"/>
                <w:sz w:val="24"/>
                <w:szCs w:val="24"/>
              </w:rPr>
            </w:pPr>
            <w:r w:rsidRPr="00483949">
              <w:rPr>
                <w:rFonts w:cstheme="minorHAnsi"/>
                <w:sz w:val="24"/>
                <w:szCs w:val="24"/>
              </w:rPr>
              <w:t>P&lt;0.001</w:t>
            </w:r>
          </w:p>
        </w:tc>
        <w:tc>
          <w:tcPr>
            <w:tcW w:w="3133" w:type="dxa"/>
          </w:tcPr>
          <w:p w14:paraId="2B4C39D5" w14:textId="77777777" w:rsidR="00317B46" w:rsidRPr="00483949" w:rsidRDefault="00317B46" w:rsidP="00383143">
            <w:pPr>
              <w:rPr>
                <w:rFonts w:cstheme="minorHAnsi"/>
                <w:sz w:val="24"/>
                <w:szCs w:val="24"/>
              </w:rPr>
            </w:pPr>
            <w:r w:rsidRPr="00483949">
              <w:rPr>
                <w:rFonts w:cstheme="minorHAnsi"/>
                <w:sz w:val="24"/>
                <w:szCs w:val="24"/>
              </w:rPr>
              <w:t>1.10 (1.02-1.18)</w:t>
            </w:r>
          </w:p>
          <w:p w14:paraId="26537A72" w14:textId="77777777" w:rsidR="00317B46" w:rsidRPr="00483949" w:rsidRDefault="00317B46" w:rsidP="00383143">
            <w:pPr>
              <w:rPr>
                <w:rFonts w:cstheme="minorHAnsi"/>
                <w:sz w:val="24"/>
                <w:szCs w:val="24"/>
              </w:rPr>
            </w:pPr>
          </w:p>
          <w:p w14:paraId="6B8D27A0" w14:textId="72BA91E2" w:rsidR="00317B46" w:rsidRPr="00483949" w:rsidRDefault="00317B46" w:rsidP="00383143">
            <w:pPr>
              <w:rPr>
                <w:rFonts w:cstheme="minorHAnsi"/>
                <w:sz w:val="24"/>
                <w:szCs w:val="24"/>
              </w:rPr>
            </w:pPr>
            <w:r w:rsidRPr="00483949">
              <w:rPr>
                <w:rFonts w:cstheme="minorHAnsi"/>
                <w:sz w:val="24"/>
                <w:szCs w:val="24"/>
              </w:rPr>
              <w:t xml:space="preserve">p = </w:t>
            </w:r>
            <w:r w:rsidR="00C03BE1" w:rsidRPr="00483949">
              <w:rPr>
                <w:rFonts w:cstheme="minorHAnsi"/>
                <w:sz w:val="24"/>
                <w:szCs w:val="24"/>
              </w:rPr>
              <w:t>0.01</w:t>
            </w:r>
          </w:p>
        </w:tc>
      </w:tr>
      <w:tr w:rsidR="00317B46" w:rsidRPr="00483949" w14:paraId="60BD9ED2" w14:textId="77777777" w:rsidTr="00383143">
        <w:tc>
          <w:tcPr>
            <w:tcW w:w="3391" w:type="dxa"/>
          </w:tcPr>
          <w:p w14:paraId="33574F4E" w14:textId="77777777" w:rsidR="00317B46" w:rsidRPr="00483949" w:rsidRDefault="00317B46" w:rsidP="00383143">
            <w:pPr>
              <w:rPr>
                <w:rFonts w:cstheme="minorHAnsi"/>
                <w:b/>
                <w:bCs/>
                <w:sz w:val="24"/>
                <w:szCs w:val="24"/>
              </w:rPr>
            </w:pPr>
            <w:r w:rsidRPr="00483949">
              <w:rPr>
                <w:rFonts w:cstheme="minorHAnsi"/>
                <w:b/>
                <w:bCs/>
                <w:sz w:val="24"/>
                <w:szCs w:val="24"/>
              </w:rPr>
              <w:t>Sex</w:t>
            </w:r>
          </w:p>
        </w:tc>
        <w:tc>
          <w:tcPr>
            <w:tcW w:w="3133" w:type="dxa"/>
          </w:tcPr>
          <w:p w14:paraId="378A2486" w14:textId="77777777" w:rsidR="00317B46" w:rsidRPr="00483949" w:rsidRDefault="00317B46" w:rsidP="00383143">
            <w:pPr>
              <w:rPr>
                <w:rFonts w:cstheme="minorHAnsi"/>
                <w:sz w:val="24"/>
                <w:szCs w:val="24"/>
              </w:rPr>
            </w:pPr>
            <w:r w:rsidRPr="00483949">
              <w:rPr>
                <w:rFonts w:cstheme="minorHAnsi"/>
                <w:sz w:val="24"/>
                <w:szCs w:val="24"/>
              </w:rPr>
              <w:t>0.91 (0.54-1.53)</w:t>
            </w:r>
          </w:p>
          <w:p w14:paraId="49A80391" w14:textId="77777777" w:rsidR="00317B46" w:rsidRPr="00483949" w:rsidRDefault="00317B46" w:rsidP="00383143">
            <w:pPr>
              <w:rPr>
                <w:rFonts w:cstheme="minorHAnsi"/>
                <w:sz w:val="24"/>
                <w:szCs w:val="24"/>
              </w:rPr>
            </w:pPr>
          </w:p>
          <w:p w14:paraId="4D9DB82D" w14:textId="4E122889" w:rsidR="00317B46" w:rsidRPr="00483949" w:rsidRDefault="00317B46" w:rsidP="00383143">
            <w:pPr>
              <w:rPr>
                <w:rFonts w:cstheme="minorHAnsi"/>
                <w:sz w:val="24"/>
                <w:szCs w:val="24"/>
              </w:rPr>
            </w:pPr>
            <w:r w:rsidRPr="00483949">
              <w:rPr>
                <w:rFonts w:cstheme="minorHAnsi"/>
                <w:sz w:val="24"/>
                <w:szCs w:val="24"/>
              </w:rPr>
              <w:t>p = 0.71</w:t>
            </w:r>
          </w:p>
        </w:tc>
        <w:tc>
          <w:tcPr>
            <w:tcW w:w="3133" w:type="dxa"/>
          </w:tcPr>
          <w:p w14:paraId="36AF82C5" w14:textId="77777777" w:rsidR="00317B46" w:rsidRPr="00483949" w:rsidRDefault="00317B46" w:rsidP="00383143">
            <w:pPr>
              <w:rPr>
                <w:rFonts w:cstheme="minorHAnsi"/>
                <w:sz w:val="24"/>
                <w:szCs w:val="24"/>
              </w:rPr>
            </w:pPr>
            <w:r w:rsidRPr="00483949">
              <w:rPr>
                <w:rFonts w:cstheme="minorHAnsi"/>
                <w:sz w:val="24"/>
                <w:szCs w:val="24"/>
              </w:rPr>
              <w:t>0.81 (0.39 -1.67)</w:t>
            </w:r>
          </w:p>
          <w:p w14:paraId="0638930A" w14:textId="77777777" w:rsidR="00317B46" w:rsidRPr="00483949" w:rsidRDefault="00317B46" w:rsidP="00383143">
            <w:pPr>
              <w:rPr>
                <w:rFonts w:cstheme="minorHAnsi"/>
                <w:sz w:val="24"/>
                <w:szCs w:val="24"/>
              </w:rPr>
            </w:pPr>
          </w:p>
          <w:p w14:paraId="436DA772" w14:textId="19341E15" w:rsidR="00317B46" w:rsidRPr="00483949" w:rsidRDefault="00317B46" w:rsidP="00383143">
            <w:pPr>
              <w:rPr>
                <w:rFonts w:cstheme="minorHAnsi"/>
                <w:sz w:val="24"/>
                <w:szCs w:val="24"/>
              </w:rPr>
            </w:pPr>
            <w:r w:rsidRPr="00483949">
              <w:rPr>
                <w:rFonts w:cstheme="minorHAnsi"/>
                <w:sz w:val="24"/>
                <w:szCs w:val="24"/>
              </w:rPr>
              <w:t>P = 0.5</w:t>
            </w:r>
            <w:r w:rsidR="00FA0235" w:rsidRPr="00483949">
              <w:rPr>
                <w:rFonts w:cstheme="minorHAnsi"/>
                <w:sz w:val="24"/>
                <w:szCs w:val="24"/>
              </w:rPr>
              <w:t>7</w:t>
            </w:r>
          </w:p>
        </w:tc>
      </w:tr>
      <w:tr w:rsidR="00317B46" w:rsidRPr="00483949" w14:paraId="5786075B" w14:textId="77777777" w:rsidTr="00383143">
        <w:tc>
          <w:tcPr>
            <w:tcW w:w="3391" w:type="dxa"/>
          </w:tcPr>
          <w:p w14:paraId="6582D965" w14:textId="77777777" w:rsidR="00317B46" w:rsidRPr="00483949" w:rsidRDefault="00317B46" w:rsidP="00383143">
            <w:pPr>
              <w:rPr>
                <w:rFonts w:cstheme="minorHAnsi"/>
                <w:b/>
                <w:bCs/>
                <w:sz w:val="24"/>
                <w:szCs w:val="24"/>
              </w:rPr>
            </w:pPr>
            <w:r w:rsidRPr="00483949">
              <w:rPr>
                <w:rFonts w:cstheme="minorHAnsi"/>
                <w:b/>
                <w:bCs/>
                <w:sz w:val="24"/>
                <w:szCs w:val="24"/>
              </w:rPr>
              <w:t>Anxiety</w:t>
            </w:r>
          </w:p>
          <w:p w14:paraId="67DAE23D" w14:textId="77777777" w:rsidR="00317B46" w:rsidRPr="00483949" w:rsidRDefault="00317B46" w:rsidP="00383143">
            <w:pPr>
              <w:rPr>
                <w:rFonts w:cstheme="minorHAnsi"/>
                <w:b/>
                <w:bCs/>
                <w:sz w:val="24"/>
                <w:szCs w:val="24"/>
              </w:rPr>
            </w:pPr>
          </w:p>
        </w:tc>
        <w:tc>
          <w:tcPr>
            <w:tcW w:w="3133" w:type="dxa"/>
          </w:tcPr>
          <w:p w14:paraId="5326233D" w14:textId="77777777" w:rsidR="00317B46" w:rsidRPr="00483949" w:rsidRDefault="00317B46" w:rsidP="00383143">
            <w:pPr>
              <w:rPr>
                <w:rFonts w:cstheme="minorHAnsi"/>
                <w:sz w:val="24"/>
                <w:szCs w:val="24"/>
              </w:rPr>
            </w:pPr>
            <w:r w:rsidRPr="00483949">
              <w:rPr>
                <w:rFonts w:cstheme="minorHAnsi"/>
                <w:sz w:val="24"/>
                <w:szCs w:val="24"/>
              </w:rPr>
              <w:t>1.27 (1.18 -1.37)</w:t>
            </w:r>
          </w:p>
          <w:p w14:paraId="7922B645" w14:textId="77777777" w:rsidR="00317B46" w:rsidRPr="00483949" w:rsidRDefault="00317B46" w:rsidP="00383143">
            <w:pPr>
              <w:rPr>
                <w:rFonts w:cstheme="minorHAnsi"/>
                <w:sz w:val="24"/>
                <w:szCs w:val="24"/>
              </w:rPr>
            </w:pPr>
          </w:p>
          <w:p w14:paraId="43B77079" w14:textId="63547641" w:rsidR="00317B46" w:rsidRPr="00483949" w:rsidRDefault="00317B46" w:rsidP="00383143">
            <w:pPr>
              <w:rPr>
                <w:rFonts w:cstheme="minorHAnsi"/>
                <w:sz w:val="24"/>
                <w:szCs w:val="24"/>
              </w:rPr>
            </w:pPr>
            <w:r w:rsidRPr="00483949">
              <w:rPr>
                <w:rFonts w:cstheme="minorHAnsi"/>
                <w:sz w:val="24"/>
                <w:szCs w:val="24"/>
              </w:rPr>
              <w:t>p</w:t>
            </w:r>
            <w:r w:rsidR="008D0592" w:rsidRPr="00483949">
              <w:rPr>
                <w:rFonts w:cstheme="minorHAnsi"/>
                <w:sz w:val="24"/>
                <w:szCs w:val="24"/>
              </w:rPr>
              <w:t>&lt;0.001</w:t>
            </w:r>
          </w:p>
        </w:tc>
        <w:tc>
          <w:tcPr>
            <w:tcW w:w="3133" w:type="dxa"/>
          </w:tcPr>
          <w:p w14:paraId="6F62B216" w14:textId="77777777" w:rsidR="00317B46" w:rsidRPr="00483949" w:rsidRDefault="00317B46" w:rsidP="00383143">
            <w:pPr>
              <w:rPr>
                <w:rFonts w:cstheme="minorHAnsi"/>
                <w:sz w:val="24"/>
                <w:szCs w:val="24"/>
              </w:rPr>
            </w:pPr>
            <w:r w:rsidRPr="00483949">
              <w:rPr>
                <w:rFonts w:cstheme="minorHAnsi"/>
                <w:sz w:val="24"/>
                <w:szCs w:val="24"/>
              </w:rPr>
              <w:t>1.08 (0.96-1.21)</w:t>
            </w:r>
          </w:p>
          <w:p w14:paraId="3856F7EB" w14:textId="77777777" w:rsidR="00317B46" w:rsidRPr="00483949" w:rsidRDefault="00317B46" w:rsidP="00383143">
            <w:pPr>
              <w:rPr>
                <w:rFonts w:cstheme="minorHAnsi"/>
                <w:sz w:val="24"/>
                <w:szCs w:val="24"/>
              </w:rPr>
            </w:pPr>
          </w:p>
          <w:p w14:paraId="7B71CB02" w14:textId="32DA4B69" w:rsidR="00317B46" w:rsidRPr="00483949" w:rsidRDefault="00317B46" w:rsidP="00383143">
            <w:pPr>
              <w:rPr>
                <w:rFonts w:cstheme="minorHAnsi"/>
                <w:sz w:val="24"/>
                <w:szCs w:val="24"/>
              </w:rPr>
            </w:pPr>
            <w:r w:rsidRPr="00483949">
              <w:rPr>
                <w:rFonts w:cstheme="minorHAnsi"/>
                <w:sz w:val="24"/>
                <w:szCs w:val="24"/>
              </w:rPr>
              <w:t>p = 0.20</w:t>
            </w:r>
          </w:p>
        </w:tc>
      </w:tr>
      <w:tr w:rsidR="00317B46" w:rsidRPr="00483949" w14:paraId="1ABB8A7C" w14:textId="77777777" w:rsidTr="00383143">
        <w:tc>
          <w:tcPr>
            <w:tcW w:w="3391" w:type="dxa"/>
          </w:tcPr>
          <w:p w14:paraId="4BD5232C" w14:textId="77777777" w:rsidR="00317B46" w:rsidRPr="00483949" w:rsidRDefault="00317B46" w:rsidP="00383143">
            <w:pPr>
              <w:rPr>
                <w:rFonts w:cstheme="minorHAnsi"/>
                <w:b/>
                <w:bCs/>
                <w:sz w:val="24"/>
                <w:szCs w:val="24"/>
              </w:rPr>
            </w:pPr>
            <w:r w:rsidRPr="00483949">
              <w:rPr>
                <w:rFonts w:cstheme="minorHAnsi"/>
                <w:b/>
                <w:bCs/>
                <w:sz w:val="24"/>
                <w:szCs w:val="24"/>
              </w:rPr>
              <w:t>Depression</w:t>
            </w:r>
          </w:p>
          <w:p w14:paraId="4AB32527" w14:textId="77777777" w:rsidR="00317B46" w:rsidRPr="00483949" w:rsidRDefault="00317B46" w:rsidP="00383143">
            <w:pPr>
              <w:rPr>
                <w:rFonts w:cstheme="minorHAnsi"/>
                <w:b/>
                <w:bCs/>
                <w:sz w:val="24"/>
                <w:szCs w:val="24"/>
              </w:rPr>
            </w:pPr>
          </w:p>
        </w:tc>
        <w:tc>
          <w:tcPr>
            <w:tcW w:w="3133" w:type="dxa"/>
          </w:tcPr>
          <w:p w14:paraId="55A51EA9" w14:textId="77777777" w:rsidR="00317B46" w:rsidRPr="00483949" w:rsidRDefault="00317B46" w:rsidP="00383143">
            <w:pPr>
              <w:rPr>
                <w:rFonts w:cstheme="minorHAnsi"/>
                <w:sz w:val="24"/>
                <w:szCs w:val="24"/>
              </w:rPr>
            </w:pPr>
            <w:r w:rsidRPr="00483949">
              <w:rPr>
                <w:rFonts w:cstheme="minorHAnsi"/>
                <w:sz w:val="24"/>
                <w:szCs w:val="24"/>
              </w:rPr>
              <w:t>1.59 (1.43 -1.78)</w:t>
            </w:r>
          </w:p>
          <w:p w14:paraId="3A961CE6" w14:textId="77777777" w:rsidR="00317B46" w:rsidRPr="00483949" w:rsidRDefault="00317B46" w:rsidP="00383143">
            <w:pPr>
              <w:rPr>
                <w:rFonts w:cstheme="minorHAnsi"/>
                <w:sz w:val="24"/>
                <w:szCs w:val="24"/>
              </w:rPr>
            </w:pPr>
          </w:p>
          <w:p w14:paraId="2BDF85CA" w14:textId="7586BA5D" w:rsidR="00317B46" w:rsidRPr="00483949" w:rsidRDefault="00317B46" w:rsidP="00383143">
            <w:pPr>
              <w:rPr>
                <w:rFonts w:cstheme="minorHAnsi"/>
                <w:sz w:val="24"/>
                <w:szCs w:val="24"/>
              </w:rPr>
            </w:pPr>
            <w:r w:rsidRPr="00483949">
              <w:rPr>
                <w:rFonts w:cstheme="minorHAnsi"/>
                <w:sz w:val="24"/>
                <w:szCs w:val="24"/>
              </w:rPr>
              <w:t>p</w:t>
            </w:r>
            <w:r w:rsidR="008D0592" w:rsidRPr="00483949">
              <w:rPr>
                <w:rFonts w:cstheme="minorHAnsi"/>
                <w:sz w:val="24"/>
                <w:szCs w:val="24"/>
              </w:rPr>
              <w:t>&lt;0.001</w:t>
            </w:r>
          </w:p>
        </w:tc>
        <w:tc>
          <w:tcPr>
            <w:tcW w:w="3133" w:type="dxa"/>
          </w:tcPr>
          <w:p w14:paraId="391C4EE1" w14:textId="77777777" w:rsidR="00317B46" w:rsidRPr="00483949" w:rsidRDefault="00317B46" w:rsidP="00383143">
            <w:pPr>
              <w:rPr>
                <w:rFonts w:cstheme="minorHAnsi"/>
                <w:sz w:val="24"/>
                <w:szCs w:val="24"/>
              </w:rPr>
            </w:pPr>
            <w:r w:rsidRPr="00483949">
              <w:rPr>
                <w:rFonts w:cstheme="minorHAnsi"/>
                <w:sz w:val="24"/>
                <w:szCs w:val="24"/>
              </w:rPr>
              <w:t>1.51 (1.31-1.74)</w:t>
            </w:r>
          </w:p>
          <w:p w14:paraId="0E0AE5EF" w14:textId="77777777" w:rsidR="00317B46" w:rsidRPr="00483949" w:rsidRDefault="00317B46" w:rsidP="00383143">
            <w:pPr>
              <w:rPr>
                <w:rFonts w:cstheme="minorHAnsi"/>
                <w:sz w:val="24"/>
                <w:szCs w:val="24"/>
              </w:rPr>
            </w:pPr>
          </w:p>
          <w:p w14:paraId="5323AD48" w14:textId="22650F3C" w:rsidR="00317B46" w:rsidRPr="00483949" w:rsidRDefault="00317B46" w:rsidP="00383143">
            <w:pPr>
              <w:rPr>
                <w:rFonts w:cstheme="minorHAnsi"/>
                <w:sz w:val="24"/>
                <w:szCs w:val="24"/>
              </w:rPr>
            </w:pPr>
            <w:r w:rsidRPr="00483949">
              <w:rPr>
                <w:rFonts w:cstheme="minorHAnsi"/>
                <w:sz w:val="24"/>
                <w:szCs w:val="24"/>
              </w:rPr>
              <w:t>p</w:t>
            </w:r>
            <w:r w:rsidR="009C660A" w:rsidRPr="00483949">
              <w:rPr>
                <w:rFonts w:cstheme="minorHAnsi"/>
                <w:sz w:val="24"/>
                <w:szCs w:val="24"/>
              </w:rPr>
              <w:t>&lt;0.001</w:t>
            </w:r>
          </w:p>
        </w:tc>
      </w:tr>
      <w:tr w:rsidR="00317B46" w:rsidRPr="00483949" w14:paraId="565FFD42" w14:textId="77777777" w:rsidTr="00383143">
        <w:tc>
          <w:tcPr>
            <w:tcW w:w="3391" w:type="dxa"/>
          </w:tcPr>
          <w:p w14:paraId="27BC7D08" w14:textId="77777777" w:rsidR="00317B46" w:rsidRPr="00483949" w:rsidRDefault="00317B46" w:rsidP="00383143">
            <w:pPr>
              <w:rPr>
                <w:rFonts w:cstheme="minorHAnsi"/>
                <w:b/>
                <w:bCs/>
                <w:sz w:val="24"/>
                <w:szCs w:val="24"/>
              </w:rPr>
            </w:pPr>
            <w:r w:rsidRPr="00483949">
              <w:rPr>
                <w:rFonts w:cstheme="minorHAnsi"/>
                <w:b/>
                <w:bCs/>
                <w:sz w:val="24"/>
                <w:szCs w:val="24"/>
              </w:rPr>
              <w:t xml:space="preserve">eFI categorised frailty </w:t>
            </w:r>
          </w:p>
          <w:p w14:paraId="05156869" w14:textId="084B7F9E" w:rsidR="00317B46" w:rsidRPr="00483949" w:rsidRDefault="00317B46" w:rsidP="00383143">
            <w:pPr>
              <w:rPr>
                <w:rFonts w:cstheme="minorHAnsi"/>
                <w:sz w:val="24"/>
                <w:szCs w:val="24"/>
              </w:rPr>
            </w:pPr>
            <w:r w:rsidRPr="00483949">
              <w:rPr>
                <w:rFonts w:cstheme="minorHAnsi"/>
                <w:sz w:val="24"/>
                <w:szCs w:val="24"/>
              </w:rPr>
              <w:t>(</w:t>
            </w:r>
            <w:r w:rsidR="00692219" w:rsidRPr="00483949">
              <w:rPr>
                <w:rFonts w:cstheme="minorHAnsi"/>
                <w:sz w:val="24"/>
                <w:szCs w:val="24"/>
              </w:rPr>
              <w:t>Fit =</w:t>
            </w:r>
            <w:r w:rsidRPr="00483949">
              <w:rPr>
                <w:rFonts w:cstheme="minorHAnsi"/>
                <w:sz w:val="24"/>
                <w:szCs w:val="24"/>
              </w:rPr>
              <w:t xml:space="preserve"> reference)</w:t>
            </w:r>
          </w:p>
          <w:p w14:paraId="536B7590" w14:textId="77777777" w:rsidR="00692219" w:rsidRPr="00483949" w:rsidRDefault="00692219" w:rsidP="00383143">
            <w:pPr>
              <w:rPr>
                <w:rFonts w:cstheme="minorHAnsi"/>
                <w:sz w:val="24"/>
                <w:szCs w:val="24"/>
              </w:rPr>
            </w:pPr>
          </w:p>
          <w:p w14:paraId="21534915" w14:textId="4D4594A4" w:rsidR="00317B46" w:rsidRPr="00483949" w:rsidRDefault="00317B46" w:rsidP="00383143">
            <w:pPr>
              <w:rPr>
                <w:rFonts w:cstheme="minorHAnsi"/>
                <w:sz w:val="24"/>
                <w:szCs w:val="24"/>
              </w:rPr>
            </w:pPr>
            <w:r w:rsidRPr="00483949">
              <w:rPr>
                <w:rFonts w:cstheme="minorHAnsi"/>
                <w:sz w:val="24"/>
                <w:szCs w:val="24"/>
              </w:rPr>
              <w:t xml:space="preserve">Mild </w:t>
            </w:r>
          </w:p>
        </w:tc>
        <w:tc>
          <w:tcPr>
            <w:tcW w:w="3133" w:type="dxa"/>
          </w:tcPr>
          <w:p w14:paraId="1327624E" w14:textId="77777777" w:rsidR="00317B46" w:rsidRPr="00483949" w:rsidRDefault="00317B46" w:rsidP="00383143">
            <w:pPr>
              <w:rPr>
                <w:rFonts w:cstheme="minorHAnsi"/>
                <w:sz w:val="24"/>
                <w:szCs w:val="24"/>
              </w:rPr>
            </w:pPr>
          </w:p>
          <w:p w14:paraId="68F2FC3C" w14:textId="77777777" w:rsidR="00317B46" w:rsidRPr="00483949" w:rsidRDefault="00317B46" w:rsidP="00383143">
            <w:pPr>
              <w:rPr>
                <w:rFonts w:cstheme="minorHAnsi"/>
                <w:sz w:val="24"/>
                <w:szCs w:val="24"/>
              </w:rPr>
            </w:pPr>
          </w:p>
          <w:p w14:paraId="4CC388F3" w14:textId="77777777" w:rsidR="00317B46" w:rsidRPr="00483949" w:rsidRDefault="00317B46" w:rsidP="00383143">
            <w:pPr>
              <w:rPr>
                <w:rFonts w:cstheme="minorHAnsi"/>
                <w:sz w:val="24"/>
                <w:szCs w:val="24"/>
              </w:rPr>
            </w:pPr>
            <w:r w:rsidRPr="00483949">
              <w:rPr>
                <w:rFonts w:cstheme="minorHAnsi"/>
                <w:sz w:val="24"/>
                <w:szCs w:val="24"/>
              </w:rPr>
              <w:t>2.19 (1.12-4.29)</w:t>
            </w:r>
          </w:p>
          <w:p w14:paraId="0469B57D" w14:textId="77777777" w:rsidR="00317B46" w:rsidRPr="00483949" w:rsidRDefault="00317B46" w:rsidP="00383143">
            <w:pPr>
              <w:rPr>
                <w:rFonts w:cstheme="minorHAnsi"/>
                <w:sz w:val="24"/>
                <w:szCs w:val="24"/>
              </w:rPr>
            </w:pPr>
          </w:p>
          <w:p w14:paraId="66641C67" w14:textId="47C6011A" w:rsidR="00317B46" w:rsidRPr="00483949" w:rsidRDefault="00317B46" w:rsidP="00383143">
            <w:pPr>
              <w:rPr>
                <w:rFonts w:cstheme="minorHAnsi"/>
                <w:sz w:val="24"/>
                <w:szCs w:val="24"/>
              </w:rPr>
            </w:pPr>
            <w:r w:rsidRPr="00483949">
              <w:rPr>
                <w:rFonts w:cstheme="minorHAnsi"/>
                <w:sz w:val="24"/>
                <w:szCs w:val="24"/>
              </w:rPr>
              <w:t>p = 0.02</w:t>
            </w:r>
          </w:p>
        </w:tc>
        <w:tc>
          <w:tcPr>
            <w:tcW w:w="3133" w:type="dxa"/>
          </w:tcPr>
          <w:p w14:paraId="29A28AC3" w14:textId="77777777" w:rsidR="00317B46" w:rsidRPr="00483949" w:rsidRDefault="00317B46" w:rsidP="00383143">
            <w:pPr>
              <w:rPr>
                <w:rFonts w:cstheme="minorHAnsi"/>
                <w:sz w:val="24"/>
                <w:szCs w:val="24"/>
              </w:rPr>
            </w:pPr>
            <w:r w:rsidRPr="00483949">
              <w:rPr>
                <w:rFonts w:cstheme="minorHAnsi"/>
                <w:sz w:val="24"/>
                <w:szCs w:val="24"/>
              </w:rPr>
              <w:t xml:space="preserve"> </w:t>
            </w:r>
          </w:p>
          <w:p w14:paraId="5BB23188" w14:textId="77777777" w:rsidR="00317B46" w:rsidRPr="00483949" w:rsidRDefault="00317B46" w:rsidP="00383143">
            <w:pPr>
              <w:rPr>
                <w:rFonts w:cstheme="minorHAnsi"/>
                <w:sz w:val="24"/>
                <w:szCs w:val="24"/>
              </w:rPr>
            </w:pPr>
          </w:p>
          <w:p w14:paraId="5E230E50" w14:textId="77777777" w:rsidR="00317B46" w:rsidRPr="00483949" w:rsidRDefault="00317B46" w:rsidP="00383143">
            <w:pPr>
              <w:rPr>
                <w:rFonts w:cstheme="minorHAnsi"/>
                <w:sz w:val="24"/>
                <w:szCs w:val="24"/>
              </w:rPr>
            </w:pPr>
            <w:r w:rsidRPr="00483949">
              <w:rPr>
                <w:rFonts w:cstheme="minorHAnsi"/>
                <w:sz w:val="24"/>
                <w:szCs w:val="24"/>
              </w:rPr>
              <w:t>1.16 (0.49-2.74)</w:t>
            </w:r>
          </w:p>
          <w:p w14:paraId="01E90016" w14:textId="77777777" w:rsidR="00317B46" w:rsidRPr="00483949" w:rsidRDefault="00317B46" w:rsidP="00383143">
            <w:pPr>
              <w:rPr>
                <w:rFonts w:cstheme="minorHAnsi"/>
                <w:sz w:val="24"/>
                <w:szCs w:val="24"/>
              </w:rPr>
            </w:pPr>
          </w:p>
          <w:p w14:paraId="62B50A7B" w14:textId="77777777" w:rsidR="00317B46" w:rsidRPr="00483949" w:rsidRDefault="00317B46" w:rsidP="00383143">
            <w:pPr>
              <w:rPr>
                <w:rFonts w:cstheme="minorHAnsi"/>
                <w:sz w:val="24"/>
                <w:szCs w:val="24"/>
              </w:rPr>
            </w:pPr>
            <w:r w:rsidRPr="00483949">
              <w:rPr>
                <w:rFonts w:cstheme="minorHAnsi"/>
                <w:sz w:val="24"/>
                <w:szCs w:val="24"/>
              </w:rPr>
              <w:t>p = 0.73</w:t>
            </w:r>
          </w:p>
        </w:tc>
      </w:tr>
      <w:tr w:rsidR="00317B46" w:rsidRPr="00483949" w14:paraId="276E64D2" w14:textId="77777777" w:rsidTr="00383143">
        <w:tc>
          <w:tcPr>
            <w:tcW w:w="3391" w:type="dxa"/>
          </w:tcPr>
          <w:p w14:paraId="3B839F06" w14:textId="31FDF83F" w:rsidR="00317B46" w:rsidRPr="00483949" w:rsidRDefault="00317B46" w:rsidP="00383143">
            <w:pPr>
              <w:rPr>
                <w:rFonts w:cstheme="minorHAnsi"/>
                <w:sz w:val="24"/>
                <w:szCs w:val="24"/>
              </w:rPr>
            </w:pPr>
            <w:r w:rsidRPr="00483949">
              <w:rPr>
                <w:rFonts w:cstheme="minorHAnsi"/>
                <w:sz w:val="24"/>
                <w:szCs w:val="24"/>
              </w:rPr>
              <w:t xml:space="preserve">Moderate </w:t>
            </w:r>
          </w:p>
        </w:tc>
        <w:tc>
          <w:tcPr>
            <w:tcW w:w="3133" w:type="dxa"/>
          </w:tcPr>
          <w:p w14:paraId="43787F0C" w14:textId="77777777" w:rsidR="00317B46" w:rsidRPr="00483949" w:rsidRDefault="00317B46" w:rsidP="00383143">
            <w:pPr>
              <w:rPr>
                <w:rFonts w:cstheme="minorHAnsi"/>
                <w:sz w:val="24"/>
                <w:szCs w:val="24"/>
              </w:rPr>
            </w:pPr>
            <w:r w:rsidRPr="00483949">
              <w:rPr>
                <w:rFonts w:cstheme="minorHAnsi"/>
                <w:sz w:val="24"/>
                <w:szCs w:val="24"/>
              </w:rPr>
              <w:t>7.55 (3.47-16.42)</w:t>
            </w:r>
          </w:p>
          <w:p w14:paraId="00AECF59" w14:textId="77777777" w:rsidR="00317B46" w:rsidRPr="00483949" w:rsidRDefault="00317B46" w:rsidP="00383143">
            <w:pPr>
              <w:rPr>
                <w:rFonts w:cstheme="minorHAnsi"/>
                <w:sz w:val="24"/>
                <w:szCs w:val="24"/>
              </w:rPr>
            </w:pPr>
          </w:p>
          <w:p w14:paraId="4D553098" w14:textId="0A2A9E88" w:rsidR="00317B46" w:rsidRPr="00483949" w:rsidRDefault="00317B46" w:rsidP="00383143">
            <w:pPr>
              <w:rPr>
                <w:rFonts w:cstheme="minorHAnsi"/>
                <w:sz w:val="24"/>
                <w:szCs w:val="24"/>
              </w:rPr>
            </w:pPr>
            <w:r w:rsidRPr="00483949">
              <w:rPr>
                <w:rFonts w:cstheme="minorHAnsi"/>
                <w:sz w:val="24"/>
                <w:szCs w:val="24"/>
              </w:rPr>
              <w:t>p</w:t>
            </w:r>
            <w:r w:rsidR="00216875" w:rsidRPr="00483949">
              <w:rPr>
                <w:rFonts w:cstheme="minorHAnsi"/>
                <w:sz w:val="24"/>
                <w:szCs w:val="24"/>
              </w:rPr>
              <w:t>&lt;0.001</w:t>
            </w:r>
          </w:p>
        </w:tc>
        <w:tc>
          <w:tcPr>
            <w:tcW w:w="3133" w:type="dxa"/>
          </w:tcPr>
          <w:p w14:paraId="583617F4" w14:textId="77777777" w:rsidR="00317B46" w:rsidRPr="00483949" w:rsidRDefault="00317B46" w:rsidP="00383143">
            <w:pPr>
              <w:rPr>
                <w:rFonts w:cstheme="minorHAnsi"/>
                <w:sz w:val="24"/>
                <w:szCs w:val="24"/>
              </w:rPr>
            </w:pPr>
            <w:r w:rsidRPr="00483949">
              <w:rPr>
                <w:rFonts w:cstheme="minorHAnsi"/>
                <w:sz w:val="24"/>
                <w:szCs w:val="24"/>
              </w:rPr>
              <w:t>2.13 (0.73-6.19)</w:t>
            </w:r>
          </w:p>
          <w:p w14:paraId="2E41BDB0" w14:textId="77777777" w:rsidR="00317B46" w:rsidRPr="00483949" w:rsidRDefault="00317B46" w:rsidP="00383143">
            <w:pPr>
              <w:rPr>
                <w:rFonts w:cstheme="minorHAnsi"/>
                <w:sz w:val="24"/>
                <w:szCs w:val="24"/>
              </w:rPr>
            </w:pPr>
          </w:p>
          <w:p w14:paraId="2B16DECF" w14:textId="77777777" w:rsidR="00317B46" w:rsidRPr="00483949" w:rsidRDefault="00317B46" w:rsidP="00383143">
            <w:pPr>
              <w:rPr>
                <w:rFonts w:cstheme="minorHAnsi"/>
                <w:sz w:val="24"/>
                <w:szCs w:val="24"/>
              </w:rPr>
            </w:pPr>
            <w:r w:rsidRPr="00483949">
              <w:rPr>
                <w:rFonts w:cstheme="minorHAnsi"/>
                <w:sz w:val="24"/>
                <w:szCs w:val="24"/>
              </w:rPr>
              <w:t>p = 0.16</w:t>
            </w:r>
          </w:p>
        </w:tc>
      </w:tr>
      <w:tr w:rsidR="00317B46" w:rsidRPr="00483949" w14:paraId="0BCFC623" w14:textId="77777777" w:rsidTr="00383143">
        <w:tc>
          <w:tcPr>
            <w:tcW w:w="3391" w:type="dxa"/>
          </w:tcPr>
          <w:p w14:paraId="511E99EA" w14:textId="5B5D8BB1" w:rsidR="00317B46" w:rsidRPr="00483949" w:rsidRDefault="00317B46" w:rsidP="00383143">
            <w:pPr>
              <w:rPr>
                <w:rFonts w:cstheme="minorHAnsi"/>
                <w:sz w:val="24"/>
                <w:szCs w:val="24"/>
              </w:rPr>
            </w:pPr>
            <w:r w:rsidRPr="00483949">
              <w:rPr>
                <w:rFonts w:cstheme="minorHAnsi"/>
                <w:sz w:val="24"/>
                <w:szCs w:val="24"/>
              </w:rPr>
              <w:t xml:space="preserve">Severe </w:t>
            </w:r>
          </w:p>
          <w:p w14:paraId="1E0386BE" w14:textId="77777777" w:rsidR="00317B46" w:rsidRPr="00483949" w:rsidRDefault="00317B46" w:rsidP="00383143">
            <w:pPr>
              <w:rPr>
                <w:rFonts w:cstheme="minorHAnsi"/>
                <w:sz w:val="24"/>
                <w:szCs w:val="24"/>
              </w:rPr>
            </w:pPr>
          </w:p>
        </w:tc>
        <w:tc>
          <w:tcPr>
            <w:tcW w:w="3133" w:type="dxa"/>
          </w:tcPr>
          <w:p w14:paraId="0854ED9C" w14:textId="77777777" w:rsidR="00317B46" w:rsidRPr="00483949" w:rsidRDefault="00317B46" w:rsidP="00383143">
            <w:pPr>
              <w:rPr>
                <w:rFonts w:cstheme="minorHAnsi"/>
                <w:sz w:val="24"/>
                <w:szCs w:val="24"/>
              </w:rPr>
            </w:pPr>
            <w:r w:rsidRPr="00483949">
              <w:rPr>
                <w:rFonts w:cstheme="minorHAnsi"/>
                <w:sz w:val="24"/>
                <w:szCs w:val="24"/>
              </w:rPr>
              <w:t>19.62 (5.32-72.43)</w:t>
            </w:r>
          </w:p>
          <w:p w14:paraId="3D2C3132" w14:textId="77777777" w:rsidR="00317B46" w:rsidRPr="00483949" w:rsidRDefault="00317B46" w:rsidP="00383143">
            <w:pPr>
              <w:rPr>
                <w:rFonts w:cstheme="minorHAnsi"/>
                <w:sz w:val="24"/>
                <w:szCs w:val="24"/>
              </w:rPr>
            </w:pPr>
          </w:p>
          <w:p w14:paraId="6368157E" w14:textId="6B75F299" w:rsidR="00317B46" w:rsidRPr="00483949" w:rsidRDefault="00317B46" w:rsidP="00383143">
            <w:pPr>
              <w:rPr>
                <w:rFonts w:cstheme="minorHAnsi"/>
                <w:sz w:val="24"/>
                <w:szCs w:val="24"/>
              </w:rPr>
            </w:pPr>
            <w:r w:rsidRPr="00483949">
              <w:rPr>
                <w:rFonts w:cstheme="minorHAnsi"/>
                <w:sz w:val="24"/>
                <w:szCs w:val="24"/>
              </w:rPr>
              <w:t>p</w:t>
            </w:r>
            <w:r w:rsidR="006202E6" w:rsidRPr="00483949">
              <w:rPr>
                <w:rFonts w:cstheme="minorHAnsi"/>
                <w:sz w:val="24"/>
                <w:szCs w:val="24"/>
              </w:rPr>
              <w:t>&lt;0.001</w:t>
            </w:r>
          </w:p>
        </w:tc>
        <w:tc>
          <w:tcPr>
            <w:tcW w:w="3133" w:type="dxa"/>
          </w:tcPr>
          <w:p w14:paraId="2B0D63CF" w14:textId="77777777" w:rsidR="00317B46" w:rsidRPr="00483949" w:rsidRDefault="00317B46" w:rsidP="00383143">
            <w:pPr>
              <w:rPr>
                <w:rFonts w:cstheme="minorHAnsi"/>
                <w:sz w:val="24"/>
                <w:szCs w:val="24"/>
              </w:rPr>
            </w:pPr>
            <w:r w:rsidRPr="00483949">
              <w:rPr>
                <w:rFonts w:cstheme="minorHAnsi"/>
                <w:sz w:val="24"/>
                <w:szCs w:val="24"/>
              </w:rPr>
              <w:t>2.71 (0.47 -15.76)</w:t>
            </w:r>
          </w:p>
          <w:p w14:paraId="3BBAB84B" w14:textId="77777777" w:rsidR="00317B46" w:rsidRPr="00483949" w:rsidRDefault="00317B46" w:rsidP="00383143">
            <w:pPr>
              <w:rPr>
                <w:rFonts w:cstheme="minorHAnsi"/>
                <w:sz w:val="24"/>
                <w:szCs w:val="24"/>
              </w:rPr>
            </w:pPr>
          </w:p>
          <w:p w14:paraId="053CE2A7" w14:textId="77777777" w:rsidR="00317B46" w:rsidRPr="00483949" w:rsidRDefault="00317B46" w:rsidP="00383143">
            <w:pPr>
              <w:rPr>
                <w:rFonts w:cstheme="minorHAnsi"/>
                <w:sz w:val="24"/>
                <w:szCs w:val="24"/>
              </w:rPr>
            </w:pPr>
            <w:r w:rsidRPr="00483949">
              <w:rPr>
                <w:rFonts w:cstheme="minorHAnsi"/>
                <w:sz w:val="24"/>
                <w:szCs w:val="24"/>
              </w:rPr>
              <w:t>p = 0.27</w:t>
            </w:r>
          </w:p>
        </w:tc>
      </w:tr>
      <w:tr w:rsidR="00317B46" w:rsidRPr="00483949" w14:paraId="4D510F83" w14:textId="77777777" w:rsidTr="00CC2ACA">
        <w:trPr>
          <w:trHeight w:val="1502"/>
        </w:trPr>
        <w:tc>
          <w:tcPr>
            <w:tcW w:w="3391" w:type="dxa"/>
          </w:tcPr>
          <w:p w14:paraId="3CF0D94C" w14:textId="77777777" w:rsidR="00317B46" w:rsidRPr="00483949" w:rsidRDefault="00317B46" w:rsidP="00383143">
            <w:pPr>
              <w:rPr>
                <w:rFonts w:cstheme="minorHAnsi"/>
                <w:sz w:val="24"/>
                <w:szCs w:val="24"/>
              </w:rPr>
            </w:pPr>
            <w:r w:rsidRPr="00483949">
              <w:rPr>
                <w:rFonts w:cstheme="minorHAnsi"/>
                <w:b/>
                <w:bCs/>
                <w:sz w:val="24"/>
                <w:szCs w:val="24"/>
              </w:rPr>
              <w:t xml:space="preserve">SIMD </w:t>
            </w:r>
          </w:p>
          <w:p w14:paraId="41FB05C8" w14:textId="77777777" w:rsidR="00567C8F" w:rsidRPr="00483949" w:rsidRDefault="00317B46" w:rsidP="00383143">
            <w:pPr>
              <w:rPr>
                <w:rFonts w:cstheme="minorHAnsi"/>
                <w:sz w:val="24"/>
                <w:szCs w:val="24"/>
              </w:rPr>
            </w:pPr>
            <w:r w:rsidRPr="00483949">
              <w:rPr>
                <w:rFonts w:cstheme="minorHAnsi"/>
                <w:sz w:val="24"/>
                <w:szCs w:val="24"/>
              </w:rPr>
              <w:t>(No</w:t>
            </w:r>
            <w:r w:rsidR="00567C8F" w:rsidRPr="00483949">
              <w:rPr>
                <w:rFonts w:cstheme="minorHAnsi"/>
                <w:sz w:val="24"/>
                <w:szCs w:val="24"/>
              </w:rPr>
              <w:t xml:space="preserve"> participants in </w:t>
            </w:r>
            <w:r w:rsidRPr="00483949">
              <w:rPr>
                <w:rFonts w:cstheme="minorHAnsi"/>
                <w:sz w:val="24"/>
                <w:szCs w:val="24"/>
              </w:rPr>
              <w:t>SIMD</w:t>
            </w:r>
            <w:r w:rsidR="00567C8F" w:rsidRPr="00483949">
              <w:rPr>
                <w:rFonts w:cstheme="minorHAnsi"/>
                <w:sz w:val="24"/>
                <w:szCs w:val="24"/>
              </w:rPr>
              <w:t xml:space="preserve"> </w:t>
            </w:r>
            <w:r w:rsidRPr="00483949">
              <w:rPr>
                <w:rFonts w:cstheme="minorHAnsi"/>
                <w:sz w:val="24"/>
                <w:szCs w:val="24"/>
              </w:rPr>
              <w:t>1</w:t>
            </w:r>
            <w:r w:rsidR="00567C8F" w:rsidRPr="00483949">
              <w:rPr>
                <w:rFonts w:cstheme="minorHAnsi"/>
                <w:sz w:val="24"/>
                <w:szCs w:val="24"/>
              </w:rPr>
              <w:t>)</w:t>
            </w:r>
          </w:p>
          <w:p w14:paraId="7ECD155E" w14:textId="76EB752C" w:rsidR="00317B46" w:rsidRPr="00483949" w:rsidRDefault="00567C8F" w:rsidP="00383143">
            <w:pPr>
              <w:rPr>
                <w:rFonts w:cstheme="minorHAnsi"/>
                <w:sz w:val="24"/>
                <w:szCs w:val="24"/>
              </w:rPr>
            </w:pPr>
            <w:r w:rsidRPr="00483949">
              <w:rPr>
                <w:rFonts w:cstheme="minorHAnsi"/>
                <w:sz w:val="24"/>
                <w:szCs w:val="24"/>
              </w:rPr>
              <w:t>(</w:t>
            </w:r>
            <w:r w:rsidR="00317B46" w:rsidRPr="00483949">
              <w:rPr>
                <w:rFonts w:cstheme="minorHAnsi"/>
                <w:sz w:val="24"/>
                <w:szCs w:val="24"/>
              </w:rPr>
              <w:t>SIMD 2 = reference)</w:t>
            </w:r>
          </w:p>
          <w:p w14:paraId="1CB9B268" w14:textId="77777777" w:rsidR="00317B46" w:rsidRPr="00483949" w:rsidRDefault="00317B46" w:rsidP="00383143">
            <w:pPr>
              <w:rPr>
                <w:rFonts w:cstheme="minorHAnsi"/>
                <w:sz w:val="24"/>
                <w:szCs w:val="24"/>
              </w:rPr>
            </w:pPr>
          </w:p>
          <w:p w14:paraId="1AFE11FB" w14:textId="4FBB01F7" w:rsidR="00317B46" w:rsidRPr="00483949" w:rsidRDefault="00317B46" w:rsidP="00383143">
            <w:pPr>
              <w:rPr>
                <w:rFonts w:cstheme="minorHAnsi"/>
                <w:sz w:val="24"/>
                <w:szCs w:val="24"/>
              </w:rPr>
            </w:pPr>
            <w:r w:rsidRPr="00483949">
              <w:rPr>
                <w:rFonts w:cstheme="minorHAnsi"/>
                <w:sz w:val="24"/>
                <w:szCs w:val="24"/>
              </w:rPr>
              <w:t>SIMD</w:t>
            </w:r>
            <w:r w:rsidR="00567C8F" w:rsidRPr="00483949">
              <w:rPr>
                <w:rFonts w:cstheme="minorHAnsi"/>
                <w:sz w:val="24"/>
                <w:szCs w:val="24"/>
              </w:rPr>
              <w:t xml:space="preserve"> </w:t>
            </w:r>
            <w:r w:rsidRPr="00483949">
              <w:rPr>
                <w:rFonts w:cstheme="minorHAnsi"/>
                <w:sz w:val="24"/>
                <w:szCs w:val="24"/>
              </w:rPr>
              <w:t>3</w:t>
            </w:r>
          </w:p>
        </w:tc>
        <w:tc>
          <w:tcPr>
            <w:tcW w:w="3133" w:type="dxa"/>
          </w:tcPr>
          <w:p w14:paraId="200487A1" w14:textId="77777777" w:rsidR="00317B46" w:rsidRPr="00483949" w:rsidRDefault="00317B46" w:rsidP="00383143">
            <w:pPr>
              <w:rPr>
                <w:rFonts w:cstheme="minorHAnsi"/>
                <w:sz w:val="24"/>
                <w:szCs w:val="24"/>
              </w:rPr>
            </w:pPr>
          </w:p>
          <w:p w14:paraId="2D6062DF" w14:textId="77777777" w:rsidR="00317B46" w:rsidRPr="00483949" w:rsidRDefault="00317B46" w:rsidP="00383143">
            <w:pPr>
              <w:rPr>
                <w:rFonts w:cstheme="minorHAnsi"/>
                <w:sz w:val="24"/>
                <w:szCs w:val="24"/>
              </w:rPr>
            </w:pPr>
          </w:p>
          <w:p w14:paraId="65BDC8BF" w14:textId="77777777" w:rsidR="00317B46" w:rsidRPr="00483949" w:rsidRDefault="00317B46" w:rsidP="00383143">
            <w:pPr>
              <w:rPr>
                <w:rFonts w:cstheme="minorHAnsi"/>
                <w:sz w:val="24"/>
                <w:szCs w:val="24"/>
              </w:rPr>
            </w:pPr>
            <w:r w:rsidRPr="00483949">
              <w:rPr>
                <w:rFonts w:cstheme="minorHAnsi"/>
                <w:sz w:val="24"/>
                <w:szCs w:val="24"/>
              </w:rPr>
              <w:t>0.75 (0.29-1.92)</w:t>
            </w:r>
          </w:p>
          <w:p w14:paraId="3CCB2905" w14:textId="77777777" w:rsidR="00317B46" w:rsidRPr="00483949" w:rsidRDefault="00317B46" w:rsidP="00383143">
            <w:pPr>
              <w:rPr>
                <w:rFonts w:cstheme="minorHAnsi"/>
                <w:sz w:val="24"/>
                <w:szCs w:val="24"/>
              </w:rPr>
            </w:pPr>
          </w:p>
          <w:p w14:paraId="58F1724B" w14:textId="1D91ECA4" w:rsidR="00317B46" w:rsidRPr="00483949" w:rsidRDefault="00317B46" w:rsidP="00383143">
            <w:pPr>
              <w:rPr>
                <w:rFonts w:cstheme="minorHAnsi"/>
                <w:sz w:val="24"/>
                <w:szCs w:val="24"/>
              </w:rPr>
            </w:pPr>
            <w:r w:rsidRPr="00483949">
              <w:rPr>
                <w:rFonts w:cstheme="minorHAnsi"/>
                <w:sz w:val="24"/>
                <w:szCs w:val="24"/>
              </w:rPr>
              <w:t>p = 0.5</w:t>
            </w:r>
            <w:r w:rsidR="00F608FE" w:rsidRPr="00483949">
              <w:rPr>
                <w:rFonts w:cstheme="minorHAnsi"/>
                <w:sz w:val="24"/>
                <w:szCs w:val="24"/>
              </w:rPr>
              <w:t>5</w:t>
            </w:r>
          </w:p>
        </w:tc>
        <w:tc>
          <w:tcPr>
            <w:tcW w:w="3133" w:type="dxa"/>
          </w:tcPr>
          <w:p w14:paraId="6220436C" w14:textId="77777777" w:rsidR="00317B46" w:rsidRPr="00483949" w:rsidRDefault="00317B46" w:rsidP="00383143">
            <w:pPr>
              <w:rPr>
                <w:rFonts w:cstheme="minorHAnsi"/>
                <w:sz w:val="24"/>
                <w:szCs w:val="24"/>
              </w:rPr>
            </w:pPr>
          </w:p>
          <w:p w14:paraId="0AC77DF9" w14:textId="77777777" w:rsidR="00317B46" w:rsidRPr="00483949" w:rsidRDefault="00317B46" w:rsidP="00383143">
            <w:pPr>
              <w:rPr>
                <w:rFonts w:cstheme="minorHAnsi"/>
                <w:sz w:val="24"/>
                <w:szCs w:val="24"/>
              </w:rPr>
            </w:pPr>
          </w:p>
          <w:p w14:paraId="223876FA" w14:textId="77777777" w:rsidR="00317B46" w:rsidRPr="00483949" w:rsidRDefault="00317B46" w:rsidP="00383143">
            <w:pPr>
              <w:rPr>
                <w:rFonts w:cstheme="minorHAnsi"/>
                <w:sz w:val="24"/>
                <w:szCs w:val="24"/>
              </w:rPr>
            </w:pPr>
            <w:r w:rsidRPr="00483949">
              <w:rPr>
                <w:rFonts w:cstheme="minorHAnsi"/>
                <w:sz w:val="24"/>
                <w:szCs w:val="24"/>
              </w:rPr>
              <w:t>1.12 (0.32-3.91)</w:t>
            </w:r>
          </w:p>
          <w:p w14:paraId="6B390D2A" w14:textId="77777777" w:rsidR="00317B46" w:rsidRPr="00483949" w:rsidRDefault="00317B46" w:rsidP="00383143">
            <w:pPr>
              <w:rPr>
                <w:rFonts w:cstheme="minorHAnsi"/>
                <w:sz w:val="24"/>
                <w:szCs w:val="24"/>
              </w:rPr>
            </w:pPr>
          </w:p>
          <w:p w14:paraId="06BAF4E1" w14:textId="77777777" w:rsidR="00317B46" w:rsidRPr="00483949" w:rsidRDefault="00317B46" w:rsidP="00383143">
            <w:pPr>
              <w:rPr>
                <w:rFonts w:cstheme="minorHAnsi"/>
                <w:sz w:val="24"/>
                <w:szCs w:val="24"/>
              </w:rPr>
            </w:pPr>
            <w:r w:rsidRPr="00483949">
              <w:rPr>
                <w:rFonts w:cstheme="minorHAnsi"/>
                <w:sz w:val="24"/>
                <w:szCs w:val="24"/>
              </w:rPr>
              <w:t>p = 0.86</w:t>
            </w:r>
          </w:p>
        </w:tc>
      </w:tr>
      <w:tr w:rsidR="00317B46" w:rsidRPr="00483949" w14:paraId="476E5535" w14:textId="77777777" w:rsidTr="00383143">
        <w:tc>
          <w:tcPr>
            <w:tcW w:w="3391" w:type="dxa"/>
          </w:tcPr>
          <w:p w14:paraId="39CD0223" w14:textId="544735D9" w:rsidR="00317B46" w:rsidRPr="00483949" w:rsidRDefault="00317B46" w:rsidP="00383143">
            <w:pPr>
              <w:rPr>
                <w:rFonts w:cstheme="minorHAnsi"/>
                <w:sz w:val="24"/>
                <w:szCs w:val="24"/>
              </w:rPr>
            </w:pPr>
            <w:r w:rsidRPr="00483949">
              <w:rPr>
                <w:rFonts w:cstheme="minorHAnsi"/>
                <w:sz w:val="24"/>
                <w:szCs w:val="24"/>
              </w:rPr>
              <w:t>SIMD</w:t>
            </w:r>
            <w:r w:rsidR="00567C8F" w:rsidRPr="00483949">
              <w:rPr>
                <w:rFonts w:cstheme="minorHAnsi"/>
                <w:sz w:val="24"/>
                <w:szCs w:val="24"/>
              </w:rPr>
              <w:t xml:space="preserve"> </w:t>
            </w:r>
            <w:r w:rsidRPr="00483949">
              <w:rPr>
                <w:rFonts w:cstheme="minorHAnsi"/>
                <w:sz w:val="24"/>
                <w:szCs w:val="24"/>
              </w:rPr>
              <w:t>4</w:t>
            </w:r>
          </w:p>
        </w:tc>
        <w:tc>
          <w:tcPr>
            <w:tcW w:w="3133" w:type="dxa"/>
          </w:tcPr>
          <w:p w14:paraId="08D7C1A0" w14:textId="77777777" w:rsidR="00317B46" w:rsidRPr="00483949" w:rsidRDefault="00317B46" w:rsidP="00383143">
            <w:pPr>
              <w:rPr>
                <w:rFonts w:cstheme="minorHAnsi"/>
                <w:sz w:val="24"/>
                <w:szCs w:val="24"/>
              </w:rPr>
            </w:pPr>
            <w:r w:rsidRPr="00483949">
              <w:rPr>
                <w:rFonts w:cstheme="minorHAnsi"/>
                <w:sz w:val="24"/>
                <w:szCs w:val="24"/>
              </w:rPr>
              <w:t>0.74 (0.36-1.52)</w:t>
            </w:r>
          </w:p>
          <w:p w14:paraId="582BC07C" w14:textId="77777777" w:rsidR="00317B46" w:rsidRPr="00483949" w:rsidRDefault="00317B46" w:rsidP="00383143">
            <w:pPr>
              <w:rPr>
                <w:rFonts w:cstheme="minorHAnsi"/>
                <w:sz w:val="24"/>
                <w:szCs w:val="24"/>
              </w:rPr>
            </w:pPr>
          </w:p>
          <w:p w14:paraId="21843914" w14:textId="53B604FB" w:rsidR="00317B46" w:rsidRPr="00483949" w:rsidRDefault="00317B46" w:rsidP="00383143">
            <w:pPr>
              <w:rPr>
                <w:rFonts w:cstheme="minorHAnsi"/>
                <w:sz w:val="24"/>
                <w:szCs w:val="24"/>
              </w:rPr>
            </w:pPr>
            <w:r w:rsidRPr="00483949">
              <w:rPr>
                <w:rFonts w:cstheme="minorHAnsi"/>
                <w:sz w:val="24"/>
                <w:szCs w:val="24"/>
              </w:rPr>
              <w:t>p = 0.41</w:t>
            </w:r>
          </w:p>
        </w:tc>
        <w:tc>
          <w:tcPr>
            <w:tcW w:w="3133" w:type="dxa"/>
          </w:tcPr>
          <w:p w14:paraId="688E7A8C" w14:textId="77777777" w:rsidR="00317B46" w:rsidRPr="00483949" w:rsidRDefault="00317B46" w:rsidP="00383143">
            <w:pPr>
              <w:rPr>
                <w:rFonts w:cstheme="minorHAnsi"/>
                <w:sz w:val="24"/>
                <w:szCs w:val="24"/>
              </w:rPr>
            </w:pPr>
            <w:r w:rsidRPr="00483949">
              <w:rPr>
                <w:rFonts w:cstheme="minorHAnsi"/>
                <w:sz w:val="24"/>
                <w:szCs w:val="24"/>
              </w:rPr>
              <w:t>0.97 (0.37-2.57)</w:t>
            </w:r>
          </w:p>
          <w:p w14:paraId="3D00353C" w14:textId="77777777" w:rsidR="00317B46" w:rsidRPr="00483949" w:rsidRDefault="00317B46" w:rsidP="00383143">
            <w:pPr>
              <w:rPr>
                <w:rFonts w:cstheme="minorHAnsi"/>
                <w:sz w:val="24"/>
                <w:szCs w:val="24"/>
              </w:rPr>
            </w:pPr>
          </w:p>
          <w:p w14:paraId="4C07199C" w14:textId="77777777" w:rsidR="00317B46" w:rsidRPr="00483949" w:rsidRDefault="00317B46" w:rsidP="00383143">
            <w:pPr>
              <w:rPr>
                <w:rFonts w:cstheme="minorHAnsi"/>
                <w:sz w:val="24"/>
                <w:szCs w:val="24"/>
              </w:rPr>
            </w:pPr>
            <w:r w:rsidRPr="00483949">
              <w:rPr>
                <w:rFonts w:cstheme="minorHAnsi"/>
                <w:sz w:val="24"/>
                <w:szCs w:val="24"/>
              </w:rPr>
              <w:t>p = 0.95</w:t>
            </w:r>
          </w:p>
        </w:tc>
      </w:tr>
      <w:tr w:rsidR="00317B46" w:rsidRPr="00483949" w14:paraId="79A7A0DE" w14:textId="77777777" w:rsidTr="00383143">
        <w:tc>
          <w:tcPr>
            <w:tcW w:w="3391" w:type="dxa"/>
          </w:tcPr>
          <w:p w14:paraId="6EC79C6E" w14:textId="606277C9" w:rsidR="00317B46" w:rsidRPr="00483949" w:rsidRDefault="00317B46" w:rsidP="00383143">
            <w:pPr>
              <w:rPr>
                <w:rFonts w:cstheme="minorHAnsi"/>
                <w:sz w:val="24"/>
                <w:szCs w:val="24"/>
              </w:rPr>
            </w:pPr>
            <w:r w:rsidRPr="00483949">
              <w:rPr>
                <w:rFonts w:cstheme="minorHAnsi"/>
                <w:sz w:val="24"/>
                <w:szCs w:val="24"/>
              </w:rPr>
              <w:t>SIMD</w:t>
            </w:r>
            <w:r w:rsidR="00567C8F" w:rsidRPr="00483949">
              <w:rPr>
                <w:rFonts w:cstheme="minorHAnsi"/>
                <w:sz w:val="24"/>
                <w:szCs w:val="24"/>
              </w:rPr>
              <w:t xml:space="preserve"> </w:t>
            </w:r>
            <w:r w:rsidRPr="00483949">
              <w:rPr>
                <w:rFonts w:cstheme="minorHAnsi"/>
                <w:sz w:val="24"/>
                <w:szCs w:val="24"/>
              </w:rPr>
              <w:t>5</w:t>
            </w:r>
            <w:r w:rsidR="00567C8F" w:rsidRPr="00483949">
              <w:rPr>
                <w:rFonts w:cstheme="minorHAnsi"/>
                <w:sz w:val="24"/>
                <w:szCs w:val="24"/>
              </w:rPr>
              <w:t xml:space="preserve"> (least deprived)</w:t>
            </w:r>
          </w:p>
        </w:tc>
        <w:tc>
          <w:tcPr>
            <w:tcW w:w="3133" w:type="dxa"/>
          </w:tcPr>
          <w:p w14:paraId="7AC9216B" w14:textId="77777777" w:rsidR="00317B46" w:rsidRPr="00483949" w:rsidRDefault="00317B46" w:rsidP="00383143">
            <w:pPr>
              <w:rPr>
                <w:rFonts w:cstheme="minorHAnsi"/>
                <w:sz w:val="24"/>
                <w:szCs w:val="24"/>
              </w:rPr>
            </w:pPr>
            <w:r w:rsidRPr="00483949">
              <w:rPr>
                <w:rFonts w:cstheme="minorHAnsi"/>
                <w:sz w:val="24"/>
                <w:szCs w:val="24"/>
              </w:rPr>
              <w:t>0.52 (0.26-1.04)</w:t>
            </w:r>
          </w:p>
          <w:p w14:paraId="1113F0A6" w14:textId="77777777" w:rsidR="00317B46" w:rsidRPr="00483949" w:rsidRDefault="00317B46" w:rsidP="00383143">
            <w:pPr>
              <w:rPr>
                <w:rFonts w:cstheme="minorHAnsi"/>
                <w:sz w:val="24"/>
                <w:szCs w:val="24"/>
              </w:rPr>
            </w:pPr>
          </w:p>
          <w:p w14:paraId="4503BDA3" w14:textId="73BC5C6A" w:rsidR="00317B46" w:rsidRPr="00483949" w:rsidRDefault="00317B46" w:rsidP="00383143">
            <w:pPr>
              <w:rPr>
                <w:rFonts w:cstheme="minorHAnsi"/>
                <w:sz w:val="24"/>
                <w:szCs w:val="24"/>
              </w:rPr>
            </w:pPr>
            <w:r w:rsidRPr="00483949">
              <w:rPr>
                <w:rFonts w:cstheme="minorHAnsi"/>
                <w:sz w:val="24"/>
                <w:szCs w:val="24"/>
              </w:rPr>
              <w:t>p = 0.06</w:t>
            </w:r>
          </w:p>
        </w:tc>
        <w:tc>
          <w:tcPr>
            <w:tcW w:w="3133" w:type="dxa"/>
          </w:tcPr>
          <w:p w14:paraId="3B8EEBEF" w14:textId="77777777" w:rsidR="00317B46" w:rsidRPr="00483949" w:rsidRDefault="00317B46" w:rsidP="00383143">
            <w:pPr>
              <w:rPr>
                <w:rFonts w:cstheme="minorHAnsi"/>
                <w:sz w:val="24"/>
                <w:szCs w:val="24"/>
              </w:rPr>
            </w:pPr>
            <w:r w:rsidRPr="00483949">
              <w:rPr>
                <w:rFonts w:cstheme="minorHAnsi"/>
                <w:sz w:val="24"/>
                <w:szCs w:val="24"/>
              </w:rPr>
              <w:t>0.88 (0.34-2.27)</w:t>
            </w:r>
          </w:p>
          <w:p w14:paraId="74FE01DE" w14:textId="77777777" w:rsidR="00317B46" w:rsidRPr="00483949" w:rsidRDefault="00317B46" w:rsidP="00383143">
            <w:pPr>
              <w:rPr>
                <w:rFonts w:cstheme="minorHAnsi"/>
                <w:sz w:val="24"/>
                <w:szCs w:val="24"/>
              </w:rPr>
            </w:pPr>
          </w:p>
          <w:p w14:paraId="4F9A9DE1" w14:textId="77777777" w:rsidR="00317B46" w:rsidRPr="00483949" w:rsidRDefault="00317B46" w:rsidP="00383143">
            <w:pPr>
              <w:rPr>
                <w:rFonts w:cstheme="minorHAnsi"/>
                <w:sz w:val="24"/>
                <w:szCs w:val="24"/>
              </w:rPr>
            </w:pPr>
            <w:r w:rsidRPr="00483949">
              <w:rPr>
                <w:rFonts w:cstheme="minorHAnsi"/>
                <w:sz w:val="24"/>
                <w:szCs w:val="24"/>
              </w:rPr>
              <w:t>p = 0.79</w:t>
            </w:r>
          </w:p>
        </w:tc>
      </w:tr>
      <w:tr w:rsidR="00317B46" w:rsidRPr="00483949" w14:paraId="063D5171" w14:textId="77777777" w:rsidTr="00383143">
        <w:tc>
          <w:tcPr>
            <w:tcW w:w="3391" w:type="dxa"/>
          </w:tcPr>
          <w:p w14:paraId="2ED36693" w14:textId="77777777" w:rsidR="00317B46" w:rsidRPr="00483949" w:rsidRDefault="00317B46" w:rsidP="00383143">
            <w:pPr>
              <w:rPr>
                <w:rFonts w:cstheme="minorHAnsi"/>
                <w:b/>
                <w:bCs/>
                <w:sz w:val="24"/>
                <w:szCs w:val="24"/>
              </w:rPr>
            </w:pPr>
            <w:r w:rsidRPr="00483949">
              <w:rPr>
                <w:rFonts w:cstheme="minorHAnsi"/>
                <w:b/>
                <w:bCs/>
                <w:sz w:val="24"/>
                <w:szCs w:val="24"/>
              </w:rPr>
              <w:t>Presence of an ACP</w:t>
            </w:r>
          </w:p>
        </w:tc>
        <w:tc>
          <w:tcPr>
            <w:tcW w:w="3133" w:type="dxa"/>
          </w:tcPr>
          <w:p w14:paraId="7F12EE0A" w14:textId="77777777" w:rsidR="00317B46" w:rsidRPr="00483949" w:rsidRDefault="00317B46" w:rsidP="00383143">
            <w:pPr>
              <w:rPr>
                <w:rFonts w:cstheme="minorHAnsi"/>
                <w:sz w:val="24"/>
                <w:szCs w:val="24"/>
              </w:rPr>
            </w:pPr>
            <w:r w:rsidRPr="00483949">
              <w:rPr>
                <w:rFonts w:cstheme="minorHAnsi"/>
                <w:sz w:val="24"/>
                <w:szCs w:val="24"/>
              </w:rPr>
              <w:t>4.84 (2.57-9.12)</w:t>
            </w:r>
          </w:p>
          <w:p w14:paraId="1442F144" w14:textId="77777777" w:rsidR="00317B46" w:rsidRPr="00483949" w:rsidRDefault="00317B46" w:rsidP="00383143">
            <w:pPr>
              <w:rPr>
                <w:rFonts w:cstheme="minorHAnsi"/>
                <w:sz w:val="24"/>
                <w:szCs w:val="24"/>
              </w:rPr>
            </w:pPr>
          </w:p>
          <w:p w14:paraId="672E8C73" w14:textId="2C1252CB" w:rsidR="00317B46" w:rsidRPr="00483949" w:rsidRDefault="00317B46" w:rsidP="00383143">
            <w:pPr>
              <w:rPr>
                <w:rFonts w:cstheme="minorHAnsi"/>
                <w:sz w:val="24"/>
                <w:szCs w:val="24"/>
              </w:rPr>
            </w:pPr>
            <w:r w:rsidRPr="00483949">
              <w:rPr>
                <w:rFonts w:cstheme="minorHAnsi"/>
                <w:sz w:val="24"/>
                <w:szCs w:val="24"/>
              </w:rPr>
              <w:t>p</w:t>
            </w:r>
            <w:r w:rsidR="00362410" w:rsidRPr="00483949">
              <w:rPr>
                <w:rFonts w:cstheme="minorHAnsi"/>
                <w:sz w:val="24"/>
                <w:szCs w:val="24"/>
              </w:rPr>
              <w:t>&lt;0.001</w:t>
            </w:r>
          </w:p>
        </w:tc>
        <w:tc>
          <w:tcPr>
            <w:tcW w:w="3133" w:type="dxa"/>
          </w:tcPr>
          <w:p w14:paraId="7FCF144E" w14:textId="77777777" w:rsidR="00317B46" w:rsidRPr="00483949" w:rsidRDefault="00317B46" w:rsidP="00383143">
            <w:pPr>
              <w:rPr>
                <w:rFonts w:cstheme="minorHAnsi"/>
                <w:sz w:val="24"/>
                <w:szCs w:val="24"/>
              </w:rPr>
            </w:pPr>
            <w:r w:rsidRPr="00483949">
              <w:rPr>
                <w:rFonts w:cstheme="minorHAnsi"/>
                <w:sz w:val="24"/>
                <w:szCs w:val="24"/>
              </w:rPr>
              <w:t>2.55 (0.91-7.16)</w:t>
            </w:r>
          </w:p>
          <w:p w14:paraId="464AF031" w14:textId="77777777" w:rsidR="00317B46" w:rsidRPr="00483949" w:rsidRDefault="00317B46" w:rsidP="00383143">
            <w:pPr>
              <w:rPr>
                <w:rFonts w:cstheme="minorHAnsi"/>
                <w:sz w:val="24"/>
                <w:szCs w:val="24"/>
              </w:rPr>
            </w:pPr>
          </w:p>
          <w:p w14:paraId="43ED6B61" w14:textId="77777777" w:rsidR="00317B46" w:rsidRPr="00483949" w:rsidRDefault="00317B46" w:rsidP="00383143">
            <w:pPr>
              <w:rPr>
                <w:rFonts w:cstheme="minorHAnsi"/>
                <w:sz w:val="24"/>
                <w:szCs w:val="24"/>
              </w:rPr>
            </w:pPr>
            <w:r w:rsidRPr="00483949">
              <w:rPr>
                <w:rFonts w:cstheme="minorHAnsi"/>
                <w:sz w:val="24"/>
                <w:szCs w:val="24"/>
              </w:rPr>
              <w:t>p = 0.08</w:t>
            </w:r>
          </w:p>
        </w:tc>
      </w:tr>
      <w:tr w:rsidR="00317B46" w:rsidRPr="00391C9E" w14:paraId="091A749D" w14:textId="77777777" w:rsidTr="00383143">
        <w:tc>
          <w:tcPr>
            <w:tcW w:w="3391" w:type="dxa"/>
          </w:tcPr>
          <w:p w14:paraId="796A106C" w14:textId="28ABF9C5" w:rsidR="00317B46" w:rsidRPr="00483949" w:rsidRDefault="002F3745" w:rsidP="00383143">
            <w:pPr>
              <w:rPr>
                <w:rFonts w:cstheme="minorHAnsi"/>
                <w:b/>
                <w:bCs/>
                <w:sz w:val="24"/>
                <w:szCs w:val="24"/>
              </w:rPr>
            </w:pPr>
            <w:r w:rsidRPr="00483949">
              <w:rPr>
                <w:rFonts w:cstheme="minorHAnsi"/>
                <w:b/>
                <w:bCs/>
                <w:sz w:val="24"/>
                <w:szCs w:val="24"/>
              </w:rPr>
              <w:t>Involved in QIP work</w:t>
            </w:r>
          </w:p>
        </w:tc>
        <w:tc>
          <w:tcPr>
            <w:tcW w:w="3133" w:type="dxa"/>
          </w:tcPr>
          <w:p w14:paraId="7504FE29" w14:textId="77777777" w:rsidR="00317B46" w:rsidRPr="00483949" w:rsidRDefault="00317B46" w:rsidP="00383143">
            <w:pPr>
              <w:rPr>
                <w:rFonts w:cstheme="minorHAnsi"/>
                <w:sz w:val="24"/>
                <w:szCs w:val="24"/>
              </w:rPr>
            </w:pPr>
            <w:r w:rsidRPr="00483949">
              <w:rPr>
                <w:rFonts w:cstheme="minorHAnsi"/>
                <w:sz w:val="24"/>
                <w:szCs w:val="24"/>
              </w:rPr>
              <w:t>6.11 (2.75-13.57)</w:t>
            </w:r>
          </w:p>
          <w:p w14:paraId="5B975FB5" w14:textId="77777777" w:rsidR="00317B46" w:rsidRPr="00483949" w:rsidRDefault="00317B46" w:rsidP="00383143">
            <w:pPr>
              <w:rPr>
                <w:rFonts w:cstheme="minorHAnsi"/>
                <w:sz w:val="24"/>
                <w:szCs w:val="24"/>
              </w:rPr>
            </w:pPr>
          </w:p>
          <w:p w14:paraId="593F837C" w14:textId="6040F06B" w:rsidR="00317B46" w:rsidRPr="00483949" w:rsidRDefault="00317B46" w:rsidP="00383143">
            <w:pPr>
              <w:rPr>
                <w:rFonts w:cstheme="minorHAnsi"/>
                <w:sz w:val="24"/>
                <w:szCs w:val="24"/>
              </w:rPr>
            </w:pPr>
            <w:r w:rsidRPr="00483949">
              <w:rPr>
                <w:rFonts w:cstheme="minorHAnsi"/>
                <w:sz w:val="24"/>
                <w:szCs w:val="24"/>
              </w:rPr>
              <w:t>p</w:t>
            </w:r>
            <w:r w:rsidR="002F3745" w:rsidRPr="00483949">
              <w:rPr>
                <w:rFonts w:cstheme="minorHAnsi"/>
                <w:sz w:val="24"/>
                <w:szCs w:val="24"/>
              </w:rPr>
              <w:t>&lt;0.001</w:t>
            </w:r>
          </w:p>
        </w:tc>
        <w:tc>
          <w:tcPr>
            <w:tcW w:w="3133" w:type="dxa"/>
          </w:tcPr>
          <w:p w14:paraId="74A418FD" w14:textId="77777777" w:rsidR="00317B46" w:rsidRPr="00483949" w:rsidRDefault="00317B46" w:rsidP="00383143">
            <w:pPr>
              <w:rPr>
                <w:rFonts w:cstheme="minorHAnsi"/>
                <w:sz w:val="24"/>
                <w:szCs w:val="24"/>
              </w:rPr>
            </w:pPr>
            <w:r w:rsidRPr="00483949">
              <w:rPr>
                <w:rFonts w:cstheme="minorHAnsi"/>
                <w:sz w:val="24"/>
                <w:szCs w:val="24"/>
              </w:rPr>
              <w:t>0.95 (0.24 -3.87)</w:t>
            </w:r>
          </w:p>
          <w:p w14:paraId="565FA628" w14:textId="77777777" w:rsidR="00317B46" w:rsidRPr="00483949" w:rsidRDefault="00317B46" w:rsidP="00383143">
            <w:pPr>
              <w:rPr>
                <w:rFonts w:cstheme="minorHAnsi"/>
                <w:sz w:val="24"/>
                <w:szCs w:val="24"/>
              </w:rPr>
            </w:pPr>
          </w:p>
          <w:p w14:paraId="2E763D4D" w14:textId="77777777" w:rsidR="00317B46" w:rsidRPr="00391C9E" w:rsidRDefault="00317B46" w:rsidP="00383143">
            <w:pPr>
              <w:rPr>
                <w:rFonts w:cstheme="minorHAnsi"/>
                <w:sz w:val="24"/>
                <w:szCs w:val="24"/>
              </w:rPr>
            </w:pPr>
            <w:r w:rsidRPr="00483949">
              <w:rPr>
                <w:rFonts w:cstheme="minorHAnsi"/>
                <w:sz w:val="24"/>
                <w:szCs w:val="24"/>
              </w:rPr>
              <w:t>p = 0.95</w:t>
            </w:r>
            <w:r w:rsidRPr="00391C9E">
              <w:rPr>
                <w:rFonts w:cstheme="minorHAnsi"/>
                <w:sz w:val="24"/>
                <w:szCs w:val="24"/>
              </w:rPr>
              <w:t xml:space="preserve"> </w:t>
            </w:r>
          </w:p>
        </w:tc>
      </w:tr>
    </w:tbl>
    <w:p w14:paraId="56F86301" w14:textId="551078C2" w:rsidR="00317B46" w:rsidRPr="007D0121" w:rsidRDefault="00144E1D" w:rsidP="00317B46">
      <w:pPr>
        <w:rPr>
          <w:rFonts w:cstheme="minorHAnsi"/>
          <w:i/>
          <w:iCs/>
          <w:sz w:val="24"/>
          <w:szCs w:val="24"/>
        </w:rPr>
      </w:pPr>
      <w:r w:rsidRPr="005500C5">
        <w:rPr>
          <w:rFonts w:cstheme="minorHAnsi"/>
          <w:i/>
          <w:iCs/>
          <w:sz w:val="24"/>
          <w:szCs w:val="24"/>
        </w:rPr>
        <w:t>Abbreviations: SIMD, Scottish Index of Multiple Deprivation</w:t>
      </w:r>
      <w:r w:rsidRPr="005500C5">
        <w:rPr>
          <w:i/>
          <w:iCs/>
          <w:sz w:val="24"/>
          <w:szCs w:val="24"/>
        </w:rPr>
        <w:t xml:space="preserve">, ACP, advance care plan, </w:t>
      </w:r>
      <w:r w:rsidRPr="005500C5">
        <w:rPr>
          <w:rFonts w:cstheme="minorHAnsi"/>
          <w:i/>
          <w:iCs/>
          <w:sz w:val="24"/>
          <w:szCs w:val="24"/>
        </w:rPr>
        <w:t>QIP, quality improvement project.</w:t>
      </w:r>
    </w:p>
    <w:p w14:paraId="6896B8CC" w14:textId="77777777" w:rsidR="009A518C" w:rsidRPr="00391C9E" w:rsidRDefault="009A518C" w:rsidP="00317B46">
      <w:pPr>
        <w:rPr>
          <w:rFonts w:cstheme="minorHAnsi"/>
          <w:b/>
          <w:bCs/>
          <w:sz w:val="24"/>
          <w:szCs w:val="24"/>
        </w:rPr>
      </w:pPr>
    </w:p>
    <w:p w14:paraId="3F36F36D" w14:textId="76578D56" w:rsidR="00856CDD" w:rsidRPr="00391C9E" w:rsidRDefault="00856CDD">
      <w:pPr>
        <w:rPr>
          <w:rFonts w:cstheme="minorHAnsi"/>
          <w:b/>
          <w:bCs/>
          <w:sz w:val="24"/>
          <w:szCs w:val="24"/>
        </w:rPr>
      </w:pPr>
    </w:p>
    <w:sectPr w:rsidR="00856CDD" w:rsidRPr="00391C9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3241E" w14:textId="77777777" w:rsidR="007E1B31" w:rsidRDefault="007E1B31" w:rsidP="00770B3D">
      <w:pPr>
        <w:spacing w:after="0" w:line="240" w:lineRule="auto"/>
      </w:pPr>
      <w:r>
        <w:separator/>
      </w:r>
    </w:p>
  </w:endnote>
  <w:endnote w:type="continuationSeparator" w:id="0">
    <w:p w14:paraId="3F310510" w14:textId="77777777" w:rsidR="007E1B31" w:rsidRDefault="007E1B31" w:rsidP="00770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C0E9F" w14:textId="77777777" w:rsidR="007E1B31" w:rsidRDefault="007E1B31" w:rsidP="00770B3D">
      <w:pPr>
        <w:spacing w:after="0" w:line="240" w:lineRule="auto"/>
      </w:pPr>
      <w:r>
        <w:separator/>
      </w:r>
    </w:p>
  </w:footnote>
  <w:footnote w:type="continuationSeparator" w:id="0">
    <w:p w14:paraId="3500CE43" w14:textId="77777777" w:rsidR="007E1B31" w:rsidRDefault="007E1B31" w:rsidP="00770B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10F1F"/>
    <w:multiLevelType w:val="hybridMultilevel"/>
    <w:tmpl w:val="92FAF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5A510B"/>
    <w:multiLevelType w:val="hybridMultilevel"/>
    <w:tmpl w:val="F6360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4C1836"/>
    <w:multiLevelType w:val="hybridMultilevel"/>
    <w:tmpl w:val="B114EE4A"/>
    <w:lvl w:ilvl="0" w:tplc="07F6EA30">
      <w:start w:val="1"/>
      <w:numFmt w:val="decimal"/>
      <w:lvlText w:val="%1."/>
      <w:lvlJc w:val="left"/>
      <w:pPr>
        <w:ind w:left="720" w:hanging="360"/>
      </w:pPr>
      <w:rPr>
        <w:rFonts w:eastAsiaTheme="minorHAnsi" w:cstheme="minorBid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57694D"/>
    <w:multiLevelType w:val="hybridMultilevel"/>
    <w:tmpl w:val="31B8E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144FB2"/>
    <w:multiLevelType w:val="multilevel"/>
    <w:tmpl w:val="659E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C1746B"/>
    <w:multiLevelType w:val="hybridMultilevel"/>
    <w:tmpl w:val="EA320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ge and Ageing DOI_ADD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2xrrsrnfdvveeaasz5f554d2902p95ddz9&quot;&gt;BMC_G_Quant_paper_refs_only&lt;record-ids&gt;&lt;item&gt;29&lt;/item&gt;&lt;/record-ids&gt;&lt;/item&gt;&lt;/Libraries&gt;"/>
  </w:docVars>
  <w:rsids>
    <w:rsidRoot w:val="009C2AB7"/>
    <w:rsid w:val="00010E38"/>
    <w:rsid w:val="000156E8"/>
    <w:rsid w:val="00015997"/>
    <w:rsid w:val="00017051"/>
    <w:rsid w:val="00032D40"/>
    <w:rsid w:val="0004008E"/>
    <w:rsid w:val="00042848"/>
    <w:rsid w:val="00053545"/>
    <w:rsid w:val="000568AE"/>
    <w:rsid w:val="00063008"/>
    <w:rsid w:val="000762A6"/>
    <w:rsid w:val="000763A0"/>
    <w:rsid w:val="000838D3"/>
    <w:rsid w:val="0009037F"/>
    <w:rsid w:val="00091AB9"/>
    <w:rsid w:val="00092C68"/>
    <w:rsid w:val="000A021A"/>
    <w:rsid w:val="000A2CE6"/>
    <w:rsid w:val="000A5CD9"/>
    <w:rsid w:val="000E6070"/>
    <w:rsid w:val="000F047B"/>
    <w:rsid w:val="00100DB5"/>
    <w:rsid w:val="00100DCB"/>
    <w:rsid w:val="0010169E"/>
    <w:rsid w:val="001061D8"/>
    <w:rsid w:val="00111450"/>
    <w:rsid w:val="00122DB6"/>
    <w:rsid w:val="00127375"/>
    <w:rsid w:val="00133DF0"/>
    <w:rsid w:val="00142D57"/>
    <w:rsid w:val="00143A44"/>
    <w:rsid w:val="00144E1D"/>
    <w:rsid w:val="00165D02"/>
    <w:rsid w:val="00166CBD"/>
    <w:rsid w:val="00170715"/>
    <w:rsid w:val="00174F07"/>
    <w:rsid w:val="00177FC4"/>
    <w:rsid w:val="001B46EE"/>
    <w:rsid w:val="001C59E5"/>
    <w:rsid w:val="001D4D9B"/>
    <w:rsid w:val="001E2DFB"/>
    <w:rsid w:val="001E7325"/>
    <w:rsid w:val="001F61B0"/>
    <w:rsid w:val="00205781"/>
    <w:rsid w:val="00216875"/>
    <w:rsid w:val="00216ECB"/>
    <w:rsid w:val="00224CEE"/>
    <w:rsid w:val="002338D7"/>
    <w:rsid w:val="00245E60"/>
    <w:rsid w:val="00261D84"/>
    <w:rsid w:val="0028075C"/>
    <w:rsid w:val="00282F49"/>
    <w:rsid w:val="002970B7"/>
    <w:rsid w:val="002B3A2E"/>
    <w:rsid w:val="002C1D1F"/>
    <w:rsid w:val="002C2DE6"/>
    <w:rsid w:val="002C5EC1"/>
    <w:rsid w:val="002E35C1"/>
    <w:rsid w:val="002F2B55"/>
    <w:rsid w:val="002F3745"/>
    <w:rsid w:val="002F538D"/>
    <w:rsid w:val="00313824"/>
    <w:rsid w:val="00317B46"/>
    <w:rsid w:val="0032101C"/>
    <w:rsid w:val="00324641"/>
    <w:rsid w:val="00330AFA"/>
    <w:rsid w:val="00331ACF"/>
    <w:rsid w:val="0033416B"/>
    <w:rsid w:val="0034272C"/>
    <w:rsid w:val="00351061"/>
    <w:rsid w:val="00354330"/>
    <w:rsid w:val="003601CB"/>
    <w:rsid w:val="00362410"/>
    <w:rsid w:val="003670CF"/>
    <w:rsid w:val="003676C8"/>
    <w:rsid w:val="003908A8"/>
    <w:rsid w:val="00391C9E"/>
    <w:rsid w:val="00392B81"/>
    <w:rsid w:val="003A2593"/>
    <w:rsid w:val="003A3DD7"/>
    <w:rsid w:val="003A3FC6"/>
    <w:rsid w:val="003A4D66"/>
    <w:rsid w:val="003B36D0"/>
    <w:rsid w:val="003C0FDD"/>
    <w:rsid w:val="003D0EC4"/>
    <w:rsid w:val="003D2463"/>
    <w:rsid w:val="003D6466"/>
    <w:rsid w:val="0040208B"/>
    <w:rsid w:val="004139A0"/>
    <w:rsid w:val="0041530F"/>
    <w:rsid w:val="00424A7D"/>
    <w:rsid w:val="004301D7"/>
    <w:rsid w:val="004407FE"/>
    <w:rsid w:val="00441337"/>
    <w:rsid w:val="00446C14"/>
    <w:rsid w:val="00446D90"/>
    <w:rsid w:val="004563E1"/>
    <w:rsid w:val="004615B3"/>
    <w:rsid w:val="0046188C"/>
    <w:rsid w:val="004821BC"/>
    <w:rsid w:val="00483949"/>
    <w:rsid w:val="00484EF0"/>
    <w:rsid w:val="00492A24"/>
    <w:rsid w:val="004A2316"/>
    <w:rsid w:val="004A32AD"/>
    <w:rsid w:val="004B6D06"/>
    <w:rsid w:val="004C7959"/>
    <w:rsid w:val="004D0064"/>
    <w:rsid w:val="004E0325"/>
    <w:rsid w:val="004E0857"/>
    <w:rsid w:val="004E16E8"/>
    <w:rsid w:val="004E3989"/>
    <w:rsid w:val="004E7B0F"/>
    <w:rsid w:val="004F518A"/>
    <w:rsid w:val="0050489E"/>
    <w:rsid w:val="005221D1"/>
    <w:rsid w:val="0053550F"/>
    <w:rsid w:val="00541D0B"/>
    <w:rsid w:val="00560F62"/>
    <w:rsid w:val="00565429"/>
    <w:rsid w:val="00567C8F"/>
    <w:rsid w:val="00570AB2"/>
    <w:rsid w:val="00571F63"/>
    <w:rsid w:val="00574511"/>
    <w:rsid w:val="00577D45"/>
    <w:rsid w:val="005830C3"/>
    <w:rsid w:val="005A0284"/>
    <w:rsid w:val="005A1C95"/>
    <w:rsid w:val="005B20E3"/>
    <w:rsid w:val="005B36F4"/>
    <w:rsid w:val="005D730A"/>
    <w:rsid w:val="005E1A48"/>
    <w:rsid w:val="005E7687"/>
    <w:rsid w:val="005F23E9"/>
    <w:rsid w:val="005F33A3"/>
    <w:rsid w:val="00604732"/>
    <w:rsid w:val="00616371"/>
    <w:rsid w:val="006169A1"/>
    <w:rsid w:val="006202E6"/>
    <w:rsid w:val="00620CD1"/>
    <w:rsid w:val="006269D3"/>
    <w:rsid w:val="006323E5"/>
    <w:rsid w:val="006361BB"/>
    <w:rsid w:val="006377AA"/>
    <w:rsid w:val="00640FD7"/>
    <w:rsid w:val="006437BE"/>
    <w:rsid w:val="006536A7"/>
    <w:rsid w:val="00662F03"/>
    <w:rsid w:val="0068118F"/>
    <w:rsid w:val="006820AD"/>
    <w:rsid w:val="00690BBA"/>
    <w:rsid w:val="00692219"/>
    <w:rsid w:val="00696981"/>
    <w:rsid w:val="006A5ED2"/>
    <w:rsid w:val="006A6047"/>
    <w:rsid w:val="006A67A0"/>
    <w:rsid w:val="006B33E4"/>
    <w:rsid w:val="006C64B4"/>
    <w:rsid w:val="006D1565"/>
    <w:rsid w:val="006D4A2A"/>
    <w:rsid w:val="00713CEE"/>
    <w:rsid w:val="00714932"/>
    <w:rsid w:val="00716D94"/>
    <w:rsid w:val="00723532"/>
    <w:rsid w:val="0073301E"/>
    <w:rsid w:val="00735439"/>
    <w:rsid w:val="007448CE"/>
    <w:rsid w:val="00745DC6"/>
    <w:rsid w:val="00746DE9"/>
    <w:rsid w:val="0075577F"/>
    <w:rsid w:val="0076472B"/>
    <w:rsid w:val="00764CCB"/>
    <w:rsid w:val="007655E3"/>
    <w:rsid w:val="00770B3D"/>
    <w:rsid w:val="007721C4"/>
    <w:rsid w:val="00777F9E"/>
    <w:rsid w:val="007825EB"/>
    <w:rsid w:val="00790A09"/>
    <w:rsid w:val="007A16BC"/>
    <w:rsid w:val="007A2DDF"/>
    <w:rsid w:val="007C7C37"/>
    <w:rsid w:val="007C7CB6"/>
    <w:rsid w:val="007D0121"/>
    <w:rsid w:val="007D68EA"/>
    <w:rsid w:val="007D758C"/>
    <w:rsid w:val="007E140D"/>
    <w:rsid w:val="007E1B31"/>
    <w:rsid w:val="007E2DB4"/>
    <w:rsid w:val="007E707A"/>
    <w:rsid w:val="00801B56"/>
    <w:rsid w:val="008239B3"/>
    <w:rsid w:val="008254C7"/>
    <w:rsid w:val="0083281B"/>
    <w:rsid w:val="00835259"/>
    <w:rsid w:val="00836379"/>
    <w:rsid w:val="0084735E"/>
    <w:rsid w:val="00851D86"/>
    <w:rsid w:val="00852279"/>
    <w:rsid w:val="00856CDD"/>
    <w:rsid w:val="008574D2"/>
    <w:rsid w:val="008611AD"/>
    <w:rsid w:val="00866321"/>
    <w:rsid w:val="00866DB4"/>
    <w:rsid w:val="00875FA0"/>
    <w:rsid w:val="00881696"/>
    <w:rsid w:val="00883D74"/>
    <w:rsid w:val="008A632B"/>
    <w:rsid w:val="008B0002"/>
    <w:rsid w:val="008B59A6"/>
    <w:rsid w:val="008C7064"/>
    <w:rsid w:val="008D0592"/>
    <w:rsid w:val="008F02C6"/>
    <w:rsid w:val="008F1BC9"/>
    <w:rsid w:val="008F31DC"/>
    <w:rsid w:val="00905762"/>
    <w:rsid w:val="00914EB9"/>
    <w:rsid w:val="00923B56"/>
    <w:rsid w:val="00930B89"/>
    <w:rsid w:val="009341F9"/>
    <w:rsid w:val="00935AEA"/>
    <w:rsid w:val="0095272A"/>
    <w:rsid w:val="0095611C"/>
    <w:rsid w:val="009702D5"/>
    <w:rsid w:val="00971271"/>
    <w:rsid w:val="00983A32"/>
    <w:rsid w:val="00983A48"/>
    <w:rsid w:val="009A518C"/>
    <w:rsid w:val="009B53A8"/>
    <w:rsid w:val="009C2AB7"/>
    <w:rsid w:val="009C660A"/>
    <w:rsid w:val="009C7AF2"/>
    <w:rsid w:val="009E1370"/>
    <w:rsid w:val="009E78E7"/>
    <w:rsid w:val="009E7AAF"/>
    <w:rsid w:val="009F304A"/>
    <w:rsid w:val="00A20436"/>
    <w:rsid w:val="00A259AE"/>
    <w:rsid w:val="00A25EDB"/>
    <w:rsid w:val="00A375AC"/>
    <w:rsid w:val="00A56E93"/>
    <w:rsid w:val="00A6112B"/>
    <w:rsid w:val="00A615F6"/>
    <w:rsid w:val="00A61A4B"/>
    <w:rsid w:val="00A723C6"/>
    <w:rsid w:val="00A75305"/>
    <w:rsid w:val="00AC2FD6"/>
    <w:rsid w:val="00AC523E"/>
    <w:rsid w:val="00AE0AD3"/>
    <w:rsid w:val="00AE5245"/>
    <w:rsid w:val="00B03400"/>
    <w:rsid w:val="00B11402"/>
    <w:rsid w:val="00B14F00"/>
    <w:rsid w:val="00B168D2"/>
    <w:rsid w:val="00B22140"/>
    <w:rsid w:val="00B331A1"/>
    <w:rsid w:val="00B36018"/>
    <w:rsid w:val="00B50068"/>
    <w:rsid w:val="00B50E42"/>
    <w:rsid w:val="00B6045D"/>
    <w:rsid w:val="00B60BAD"/>
    <w:rsid w:val="00B61CB5"/>
    <w:rsid w:val="00B63B6F"/>
    <w:rsid w:val="00B6560F"/>
    <w:rsid w:val="00B65DC0"/>
    <w:rsid w:val="00B676A6"/>
    <w:rsid w:val="00B7126B"/>
    <w:rsid w:val="00B725EC"/>
    <w:rsid w:val="00B73177"/>
    <w:rsid w:val="00BA2AAB"/>
    <w:rsid w:val="00BA4E39"/>
    <w:rsid w:val="00BA60DF"/>
    <w:rsid w:val="00BB0459"/>
    <w:rsid w:val="00BE2C4E"/>
    <w:rsid w:val="00BE3BB8"/>
    <w:rsid w:val="00BE5653"/>
    <w:rsid w:val="00BF1FC8"/>
    <w:rsid w:val="00BF2CFF"/>
    <w:rsid w:val="00BF42DB"/>
    <w:rsid w:val="00C02EB1"/>
    <w:rsid w:val="00C03BE1"/>
    <w:rsid w:val="00C15F00"/>
    <w:rsid w:val="00C237E3"/>
    <w:rsid w:val="00C26469"/>
    <w:rsid w:val="00C30075"/>
    <w:rsid w:val="00C36814"/>
    <w:rsid w:val="00C60089"/>
    <w:rsid w:val="00C61CBC"/>
    <w:rsid w:val="00C6315B"/>
    <w:rsid w:val="00C77E7B"/>
    <w:rsid w:val="00C82E0B"/>
    <w:rsid w:val="00C91D6C"/>
    <w:rsid w:val="00C94535"/>
    <w:rsid w:val="00CA798F"/>
    <w:rsid w:val="00CB2005"/>
    <w:rsid w:val="00CB4D50"/>
    <w:rsid w:val="00CB5E13"/>
    <w:rsid w:val="00CB625D"/>
    <w:rsid w:val="00CC0432"/>
    <w:rsid w:val="00CC2ACA"/>
    <w:rsid w:val="00CC3AF5"/>
    <w:rsid w:val="00CC79B3"/>
    <w:rsid w:val="00CD5132"/>
    <w:rsid w:val="00CD7B3E"/>
    <w:rsid w:val="00D00B12"/>
    <w:rsid w:val="00D14C1A"/>
    <w:rsid w:val="00D254E6"/>
    <w:rsid w:val="00D32581"/>
    <w:rsid w:val="00D33631"/>
    <w:rsid w:val="00D35E43"/>
    <w:rsid w:val="00D40EFD"/>
    <w:rsid w:val="00D411BF"/>
    <w:rsid w:val="00D41786"/>
    <w:rsid w:val="00D44940"/>
    <w:rsid w:val="00D577D9"/>
    <w:rsid w:val="00D668D8"/>
    <w:rsid w:val="00D74ABA"/>
    <w:rsid w:val="00D77CF5"/>
    <w:rsid w:val="00D81C88"/>
    <w:rsid w:val="00D93B5C"/>
    <w:rsid w:val="00DA0C29"/>
    <w:rsid w:val="00DA78DC"/>
    <w:rsid w:val="00DB0700"/>
    <w:rsid w:val="00DB4599"/>
    <w:rsid w:val="00DB4ED6"/>
    <w:rsid w:val="00DB561F"/>
    <w:rsid w:val="00DC1E03"/>
    <w:rsid w:val="00DC5EA4"/>
    <w:rsid w:val="00DC7176"/>
    <w:rsid w:val="00DE3D55"/>
    <w:rsid w:val="00DE586F"/>
    <w:rsid w:val="00E134FC"/>
    <w:rsid w:val="00E24DFB"/>
    <w:rsid w:val="00E274EC"/>
    <w:rsid w:val="00E31722"/>
    <w:rsid w:val="00E46FC2"/>
    <w:rsid w:val="00E51EE9"/>
    <w:rsid w:val="00E53AB1"/>
    <w:rsid w:val="00E6083F"/>
    <w:rsid w:val="00E63250"/>
    <w:rsid w:val="00E851C7"/>
    <w:rsid w:val="00E970F0"/>
    <w:rsid w:val="00EA3841"/>
    <w:rsid w:val="00EC24D5"/>
    <w:rsid w:val="00EE6AA4"/>
    <w:rsid w:val="00EF2218"/>
    <w:rsid w:val="00EF6617"/>
    <w:rsid w:val="00EF7D73"/>
    <w:rsid w:val="00F04A1F"/>
    <w:rsid w:val="00F26EC4"/>
    <w:rsid w:val="00F32A45"/>
    <w:rsid w:val="00F363EC"/>
    <w:rsid w:val="00F43E3F"/>
    <w:rsid w:val="00F46506"/>
    <w:rsid w:val="00F608FE"/>
    <w:rsid w:val="00F6254D"/>
    <w:rsid w:val="00F66B9E"/>
    <w:rsid w:val="00F67E46"/>
    <w:rsid w:val="00F93EC5"/>
    <w:rsid w:val="00F95303"/>
    <w:rsid w:val="00FA0235"/>
    <w:rsid w:val="00FA7F22"/>
    <w:rsid w:val="00FD15EC"/>
    <w:rsid w:val="00FD1F6E"/>
    <w:rsid w:val="00FD7427"/>
    <w:rsid w:val="00FE14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32EAE5"/>
  <w15:chartTrackingRefBased/>
  <w15:docId w15:val="{42B8B8F1-4A1A-4B0A-9D22-D269C22CF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04A1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2AB7"/>
    <w:rPr>
      <w:sz w:val="16"/>
      <w:szCs w:val="16"/>
    </w:rPr>
  </w:style>
  <w:style w:type="paragraph" w:styleId="CommentText">
    <w:name w:val="annotation text"/>
    <w:basedOn w:val="Normal"/>
    <w:link w:val="CommentTextChar"/>
    <w:uiPriority w:val="99"/>
    <w:unhideWhenUsed/>
    <w:rsid w:val="009C2AB7"/>
    <w:pPr>
      <w:spacing w:line="240" w:lineRule="auto"/>
    </w:pPr>
    <w:rPr>
      <w:sz w:val="20"/>
      <w:szCs w:val="20"/>
    </w:rPr>
  </w:style>
  <w:style w:type="character" w:customStyle="1" w:styleId="CommentTextChar">
    <w:name w:val="Comment Text Char"/>
    <w:basedOn w:val="DefaultParagraphFont"/>
    <w:link w:val="CommentText"/>
    <w:uiPriority w:val="99"/>
    <w:rsid w:val="009C2AB7"/>
    <w:rPr>
      <w:sz w:val="20"/>
      <w:szCs w:val="20"/>
    </w:rPr>
  </w:style>
  <w:style w:type="table" w:styleId="TableGrid">
    <w:name w:val="Table Grid"/>
    <w:basedOn w:val="TableNormal"/>
    <w:uiPriority w:val="39"/>
    <w:rsid w:val="009C2AB7"/>
    <w:pPr>
      <w:spacing w:after="0" w:line="240" w:lineRule="auto"/>
    </w:pPr>
    <w:rPr>
      <w:rFonts w:ascii="Times New Roman" w:eastAsia="Times New Roman" w:hAnsi="Times New Roman" w:cs="Times New Roman"/>
      <w:sz w:val="20"/>
      <w:szCs w:val="20"/>
      <w:lang w:eastAsia="en-GB"/>
    </w:rPr>
    <w:tblPr>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5" w:type="dxa"/>
        <w:right w:w="45" w:type="dxa"/>
      </w:tblCellMar>
    </w:tblPr>
    <w:trPr>
      <w:cantSplit/>
    </w:trPr>
  </w:style>
  <w:style w:type="paragraph" w:styleId="Header">
    <w:name w:val="header"/>
    <w:basedOn w:val="Normal"/>
    <w:link w:val="HeaderChar"/>
    <w:uiPriority w:val="99"/>
    <w:unhideWhenUsed/>
    <w:rsid w:val="00770B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B3D"/>
  </w:style>
  <w:style w:type="paragraph" w:styleId="Footer">
    <w:name w:val="footer"/>
    <w:basedOn w:val="Normal"/>
    <w:link w:val="FooterChar"/>
    <w:uiPriority w:val="99"/>
    <w:unhideWhenUsed/>
    <w:rsid w:val="00770B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B3D"/>
  </w:style>
  <w:style w:type="table" w:customStyle="1" w:styleId="TableGrid1">
    <w:name w:val="Table Grid1"/>
    <w:basedOn w:val="TableNormal"/>
    <w:next w:val="TableGrid"/>
    <w:uiPriority w:val="39"/>
    <w:rsid w:val="00317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24DFB"/>
    <w:rPr>
      <w:b/>
      <w:bCs/>
    </w:rPr>
  </w:style>
  <w:style w:type="character" w:customStyle="1" w:styleId="CommentSubjectChar">
    <w:name w:val="Comment Subject Char"/>
    <w:basedOn w:val="CommentTextChar"/>
    <w:link w:val="CommentSubject"/>
    <w:uiPriority w:val="99"/>
    <w:semiHidden/>
    <w:rsid w:val="00E24DFB"/>
    <w:rPr>
      <w:b/>
      <w:bCs/>
      <w:sz w:val="20"/>
      <w:szCs w:val="20"/>
    </w:rPr>
  </w:style>
  <w:style w:type="character" w:customStyle="1" w:styleId="Heading3Char">
    <w:name w:val="Heading 3 Char"/>
    <w:basedOn w:val="DefaultParagraphFont"/>
    <w:link w:val="Heading3"/>
    <w:uiPriority w:val="9"/>
    <w:rsid w:val="00F04A1F"/>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F04A1F"/>
    <w:rPr>
      <w:color w:val="0000FF"/>
      <w:u w:val="single"/>
    </w:rPr>
  </w:style>
  <w:style w:type="character" w:customStyle="1" w:styleId="n">
    <w:name w:val="n"/>
    <w:basedOn w:val="DefaultParagraphFont"/>
    <w:rsid w:val="00F04A1F"/>
  </w:style>
  <w:style w:type="character" w:customStyle="1" w:styleId="o">
    <w:name w:val="o"/>
    <w:basedOn w:val="DefaultParagraphFont"/>
    <w:rsid w:val="00F04A1F"/>
  </w:style>
  <w:style w:type="character" w:customStyle="1" w:styleId="mi">
    <w:name w:val="mi"/>
    <w:basedOn w:val="DefaultParagraphFont"/>
    <w:rsid w:val="00F04A1F"/>
  </w:style>
  <w:style w:type="character" w:customStyle="1" w:styleId="p">
    <w:name w:val="p"/>
    <w:basedOn w:val="DefaultParagraphFont"/>
    <w:rsid w:val="00F04A1F"/>
  </w:style>
  <w:style w:type="character" w:customStyle="1" w:styleId="italicized-text">
    <w:name w:val="italicized-text"/>
    <w:basedOn w:val="DefaultParagraphFont"/>
    <w:rsid w:val="00F04A1F"/>
  </w:style>
  <w:style w:type="paragraph" w:customStyle="1" w:styleId="EndNoteBibliographyTitle">
    <w:name w:val="EndNote Bibliography Title"/>
    <w:basedOn w:val="Normal"/>
    <w:link w:val="EndNoteBibliographyTitleChar"/>
    <w:rsid w:val="005A028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A0284"/>
    <w:rPr>
      <w:rFonts w:ascii="Calibri" w:hAnsi="Calibri" w:cs="Calibri"/>
      <w:noProof/>
      <w:lang w:val="en-US"/>
    </w:rPr>
  </w:style>
  <w:style w:type="paragraph" w:customStyle="1" w:styleId="EndNoteBibliography">
    <w:name w:val="EndNote Bibliography"/>
    <w:basedOn w:val="Normal"/>
    <w:link w:val="EndNoteBibliographyChar"/>
    <w:rsid w:val="005A028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A0284"/>
    <w:rPr>
      <w:rFonts w:ascii="Calibri" w:hAnsi="Calibri" w:cs="Calibri"/>
      <w:noProof/>
      <w:lang w:val="en-US"/>
    </w:rPr>
  </w:style>
  <w:style w:type="character" w:styleId="FollowedHyperlink">
    <w:name w:val="FollowedHyperlink"/>
    <w:basedOn w:val="DefaultParagraphFont"/>
    <w:uiPriority w:val="99"/>
    <w:semiHidden/>
    <w:unhideWhenUsed/>
    <w:rsid w:val="00331ACF"/>
    <w:rPr>
      <w:color w:val="954F72" w:themeColor="followedHyperlink"/>
      <w:u w:val="single"/>
    </w:rPr>
  </w:style>
  <w:style w:type="character" w:styleId="UnresolvedMention">
    <w:name w:val="Unresolved Mention"/>
    <w:basedOn w:val="DefaultParagraphFont"/>
    <w:uiPriority w:val="99"/>
    <w:semiHidden/>
    <w:unhideWhenUsed/>
    <w:rsid w:val="00F6254D"/>
    <w:rPr>
      <w:color w:val="605E5C"/>
      <w:shd w:val="clear" w:color="auto" w:fill="E1DFDD"/>
    </w:rPr>
  </w:style>
  <w:style w:type="paragraph" w:customStyle="1" w:styleId="u-mb-24">
    <w:name w:val="u-mb-24"/>
    <w:basedOn w:val="Normal"/>
    <w:rsid w:val="0088169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01B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750959">
      <w:bodyDiv w:val="1"/>
      <w:marLeft w:val="0"/>
      <w:marRight w:val="0"/>
      <w:marTop w:val="0"/>
      <w:marBottom w:val="0"/>
      <w:divBdr>
        <w:top w:val="none" w:sz="0" w:space="0" w:color="auto"/>
        <w:left w:val="none" w:sz="0" w:space="0" w:color="auto"/>
        <w:bottom w:val="none" w:sz="0" w:space="0" w:color="auto"/>
        <w:right w:val="none" w:sz="0" w:space="0" w:color="auto"/>
      </w:divBdr>
      <w:divsChild>
        <w:div w:id="1524436844">
          <w:marLeft w:val="0"/>
          <w:marRight w:val="0"/>
          <w:marTop w:val="0"/>
          <w:marBottom w:val="0"/>
          <w:divBdr>
            <w:top w:val="none" w:sz="0" w:space="0" w:color="auto"/>
            <w:left w:val="none" w:sz="0" w:space="0" w:color="auto"/>
            <w:bottom w:val="none" w:sz="0" w:space="0" w:color="auto"/>
            <w:right w:val="none" w:sz="0" w:space="0" w:color="auto"/>
          </w:divBdr>
          <w:divsChild>
            <w:div w:id="2576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266626">
      <w:bodyDiv w:val="1"/>
      <w:marLeft w:val="0"/>
      <w:marRight w:val="0"/>
      <w:marTop w:val="0"/>
      <w:marBottom w:val="0"/>
      <w:divBdr>
        <w:top w:val="none" w:sz="0" w:space="0" w:color="auto"/>
        <w:left w:val="none" w:sz="0" w:space="0" w:color="auto"/>
        <w:bottom w:val="none" w:sz="0" w:space="0" w:color="auto"/>
        <w:right w:val="none" w:sz="0" w:space="0" w:color="auto"/>
      </w:divBdr>
      <w:divsChild>
        <w:div w:id="977031726">
          <w:marLeft w:val="0"/>
          <w:marRight w:val="0"/>
          <w:marTop w:val="0"/>
          <w:marBottom w:val="160"/>
          <w:divBdr>
            <w:top w:val="none" w:sz="0" w:space="0" w:color="auto"/>
            <w:left w:val="none" w:sz="0" w:space="0" w:color="auto"/>
            <w:bottom w:val="none" w:sz="0" w:space="0" w:color="auto"/>
            <w:right w:val="none" w:sz="0" w:space="0" w:color="auto"/>
          </w:divBdr>
        </w:div>
        <w:div w:id="1029067379">
          <w:marLeft w:val="0"/>
          <w:marRight w:val="0"/>
          <w:marTop w:val="0"/>
          <w:marBottom w:val="160"/>
          <w:divBdr>
            <w:top w:val="none" w:sz="0" w:space="0" w:color="auto"/>
            <w:left w:val="none" w:sz="0" w:space="0" w:color="auto"/>
            <w:bottom w:val="none" w:sz="0" w:space="0" w:color="auto"/>
            <w:right w:val="none" w:sz="0" w:space="0" w:color="auto"/>
          </w:divBdr>
        </w:div>
        <w:div w:id="349533405">
          <w:marLeft w:val="0"/>
          <w:marRight w:val="0"/>
          <w:marTop w:val="0"/>
          <w:marBottom w:val="160"/>
          <w:divBdr>
            <w:top w:val="none" w:sz="0" w:space="0" w:color="auto"/>
            <w:left w:val="none" w:sz="0" w:space="0" w:color="auto"/>
            <w:bottom w:val="none" w:sz="0" w:space="0" w:color="auto"/>
            <w:right w:val="none" w:sz="0" w:space="0" w:color="auto"/>
          </w:divBdr>
        </w:div>
        <w:div w:id="1958638693">
          <w:marLeft w:val="0"/>
          <w:marRight w:val="0"/>
          <w:marTop w:val="0"/>
          <w:marBottom w:val="160"/>
          <w:divBdr>
            <w:top w:val="none" w:sz="0" w:space="0" w:color="auto"/>
            <w:left w:val="none" w:sz="0" w:space="0" w:color="auto"/>
            <w:bottom w:val="none" w:sz="0" w:space="0" w:color="auto"/>
            <w:right w:val="none" w:sz="0" w:space="0" w:color="auto"/>
          </w:divBdr>
        </w:div>
        <w:div w:id="46222589">
          <w:marLeft w:val="0"/>
          <w:marRight w:val="0"/>
          <w:marTop w:val="0"/>
          <w:marBottom w:val="160"/>
          <w:divBdr>
            <w:top w:val="none" w:sz="0" w:space="0" w:color="auto"/>
            <w:left w:val="none" w:sz="0" w:space="0" w:color="auto"/>
            <w:bottom w:val="none" w:sz="0" w:space="0" w:color="auto"/>
            <w:right w:val="none" w:sz="0" w:space="0" w:color="auto"/>
          </w:divBdr>
        </w:div>
        <w:div w:id="678312305">
          <w:marLeft w:val="0"/>
          <w:marRight w:val="0"/>
          <w:marTop w:val="0"/>
          <w:marBottom w:val="160"/>
          <w:divBdr>
            <w:top w:val="none" w:sz="0" w:space="0" w:color="auto"/>
            <w:left w:val="none" w:sz="0" w:space="0" w:color="auto"/>
            <w:bottom w:val="none" w:sz="0" w:space="0" w:color="auto"/>
            <w:right w:val="none" w:sz="0" w:space="0" w:color="auto"/>
          </w:divBdr>
        </w:div>
        <w:div w:id="1081561238">
          <w:marLeft w:val="0"/>
          <w:marRight w:val="0"/>
          <w:marTop w:val="0"/>
          <w:marBottom w:val="160"/>
          <w:divBdr>
            <w:top w:val="none" w:sz="0" w:space="0" w:color="auto"/>
            <w:left w:val="none" w:sz="0" w:space="0" w:color="auto"/>
            <w:bottom w:val="none" w:sz="0" w:space="0" w:color="auto"/>
            <w:right w:val="none" w:sz="0" w:space="0" w:color="auto"/>
          </w:divBdr>
        </w:div>
        <w:div w:id="814570664">
          <w:marLeft w:val="0"/>
          <w:marRight w:val="0"/>
          <w:marTop w:val="0"/>
          <w:marBottom w:val="160"/>
          <w:divBdr>
            <w:top w:val="none" w:sz="0" w:space="0" w:color="auto"/>
            <w:left w:val="none" w:sz="0" w:space="0" w:color="auto"/>
            <w:bottom w:val="none" w:sz="0" w:space="0" w:color="auto"/>
            <w:right w:val="none" w:sz="0" w:space="0" w:color="auto"/>
          </w:divBdr>
        </w:div>
        <w:div w:id="765225927">
          <w:marLeft w:val="0"/>
          <w:marRight w:val="0"/>
          <w:marTop w:val="0"/>
          <w:marBottom w:val="0"/>
          <w:divBdr>
            <w:top w:val="none" w:sz="0" w:space="0" w:color="auto"/>
            <w:left w:val="none" w:sz="0" w:space="0" w:color="auto"/>
            <w:bottom w:val="none" w:sz="0" w:space="0" w:color="auto"/>
            <w:right w:val="none" w:sz="0" w:space="0" w:color="auto"/>
          </w:divBdr>
        </w:div>
        <w:div w:id="1634602035">
          <w:marLeft w:val="0"/>
          <w:marRight w:val="0"/>
          <w:marTop w:val="0"/>
          <w:marBottom w:val="0"/>
          <w:divBdr>
            <w:top w:val="none" w:sz="0" w:space="0" w:color="auto"/>
            <w:left w:val="none" w:sz="0" w:space="0" w:color="auto"/>
            <w:bottom w:val="none" w:sz="0" w:space="0" w:color="auto"/>
            <w:right w:val="none" w:sz="0" w:space="0" w:color="auto"/>
          </w:divBdr>
        </w:div>
        <w:div w:id="406415656">
          <w:marLeft w:val="0"/>
          <w:marRight w:val="0"/>
          <w:marTop w:val="0"/>
          <w:marBottom w:val="0"/>
          <w:divBdr>
            <w:top w:val="none" w:sz="0" w:space="0" w:color="auto"/>
            <w:left w:val="none" w:sz="0" w:space="0" w:color="auto"/>
            <w:bottom w:val="none" w:sz="0" w:space="0" w:color="auto"/>
            <w:right w:val="none" w:sz="0" w:space="0" w:color="auto"/>
          </w:divBdr>
        </w:div>
        <w:div w:id="1439253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tackoverflow.com/questions/28719067/roc-curve-and-cut-off-point-python"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i.org/10.1093/ageing/afw039" TargetMode="External"/><Relationship Id="rId12" Type="http://schemas.openxmlformats.org/officeDocument/2006/relationships/hyperlink" Target="https://github.com/jacobgil/confidenceinterval"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rrcac.readthedocs.io/en/latest/usage/usage_table_data.html%20"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doi.org/10.1016/0895-4356(90)90158-l"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s://doi.org/10.1016/j.lanhl.2025.100752" TargetMode="External"/><Relationship Id="rId14" Type="http://schemas.openxmlformats.org/officeDocument/2006/relationships/hyperlink" Target="https://www.andrewvillazon.com/logistic-regression-python-statsmod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10</Pages>
  <Words>1488</Words>
  <Characters>8484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Barber-Fleming</dc:creator>
  <cp:keywords/>
  <dc:description/>
  <cp:lastModifiedBy>Victoria Barber-Fleming</cp:lastModifiedBy>
  <cp:revision>34</cp:revision>
  <dcterms:created xsi:type="dcterms:W3CDTF">2025-11-12T11:27:00Z</dcterms:created>
  <dcterms:modified xsi:type="dcterms:W3CDTF">2026-02-13T16:21:00Z</dcterms:modified>
</cp:coreProperties>
</file>