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394" w:rsidRPr="00B82B2C" w:rsidRDefault="00EB1394" w:rsidP="00EB1394">
      <w:pPr>
        <w:jc w:val="center"/>
        <w:rPr>
          <w:rFonts w:eastAsiaTheme="minorEastAsia"/>
          <w:i/>
          <w:color w:val="000000" w:themeColor="text1"/>
          <w:szCs w:val="24"/>
        </w:rPr>
      </w:pPr>
      <w:bookmarkStart w:id="0" w:name="_Hlk225253969"/>
      <w:r w:rsidRPr="00B82B2C">
        <w:rPr>
          <w:rFonts w:eastAsia="Times New Roman"/>
          <w:b/>
          <w:bCs/>
          <w:color w:val="000000" w:themeColor="text1"/>
          <w:szCs w:val="24"/>
        </w:rPr>
        <w:t>Table S1.</w:t>
      </w:r>
      <w:r w:rsidRPr="00B82B2C">
        <w:rPr>
          <w:rFonts w:eastAsia="Times New Roman"/>
          <w:color w:val="000000" w:themeColor="text1"/>
          <w:szCs w:val="24"/>
        </w:rPr>
        <w:t xml:space="preserve"> </w:t>
      </w:r>
      <w:proofErr w:type="gramStart"/>
      <w:r w:rsidRPr="00B82B2C">
        <w:rPr>
          <w:rFonts w:eastAsia="Times New Roman"/>
          <w:i/>
          <w:color w:val="000000" w:themeColor="text1"/>
          <w:szCs w:val="24"/>
        </w:rPr>
        <w:t>The search strategy used in the electronic databases</w:t>
      </w:r>
      <w:r w:rsidRPr="00B82B2C">
        <w:rPr>
          <w:rFonts w:eastAsiaTheme="minorEastAsia" w:hint="eastAsia"/>
          <w:i/>
          <w:color w:val="000000" w:themeColor="text1"/>
          <w:szCs w:val="24"/>
        </w:rPr>
        <w:t>.</w:t>
      </w:r>
      <w:proofErr w:type="gramEnd"/>
    </w:p>
    <w:tbl>
      <w:tblPr>
        <w:tblStyle w:val="12"/>
        <w:tblW w:w="0" w:type="auto"/>
        <w:tblInd w:w="157" w:type="dxa"/>
        <w:tblLook w:val="04A0" w:firstRow="1" w:lastRow="0" w:firstColumn="1" w:lastColumn="0" w:noHBand="0" w:noVBand="1"/>
      </w:tblPr>
      <w:tblGrid>
        <w:gridCol w:w="1637"/>
        <w:gridCol w:w="7062"/>
      </w:tblGrid>
      <w:tr w:rsidR="00EB1394" w:rsidRPr="00B82B2C" w:rsidTr="001C58C8">
        <w:trPr>
          <w:trHeight w:val="477"/>
        </w:trPr>
        <w:tc>
          <w:tcPr>
            <w:tcW w:w="1720" w:type="dxa"/>
            <w:tcBorders>
              <w:top w:val="single" w:sz="6" w:space="0" w:color="auto"/>
              <w:left w:val="nil"/>
              <w:bottom w:val="single" w:sz="6" w:space="0" w:color="auto"/>
              <w:right w:val="nil"/>
            </w:tcBorders>
            <w:vAlign w:val="center"/>
            <w:hideMark/>
          </w:tcPr>
          <w:p w:rsidR="00EB1394" w:rsidRPr="00B82B2C" w:rsidRDefault="00EB1394" w:rsidP="001C58C8">
            <w:pPr>
              <w:spacing w:line="276" w:lineRule="auto"/>
              <w:rPr>
                <w:rFonts w:ascii="Times New Roman" w:hAnsi="Times New Roman"/>
                <w:color w:val="000000" w:themeColor="text1"/>
                <w:szCs w:val="24"/>
              </w:rPr>
            </w:pPr>
            <w:r w:rsidRPr="00B82B2C">
              <w:rPr>
                <w:rFonts w:ascii="Times New Roman" w:hAnsi="Times New Roman"/>
                <w:color w:val="000000" w:themeColor="text1"/>
                <w:szCs w:val="24"/>
              </w:rPr>
              <w:t>Database</w:t>
            </w:r>
          </w:p>
        </w:tc>
        <w:tc>
          <w:tcPr>
            <w:tcW w:w="7761" w:type="dxa"/>
            <w:tcBorders>
              <w:top w:val="single" w:sz="6" w:space="0" w:color="auto"/>
              <w:left w:val="nil"/>
              <w:bottom w:val="single" w:sz="6" w:space="0" w:color="auto"/>
              <w:right w:val="nil"/>
            </w:tcBorders>
            <w:vAlign w:val="center"/>
            <w:hideMark/>
          </w:tcPr>
          <w:p w:rsidR="00EB1394" w:rsidRPr="00B82B2C" w:rsidRDefault="00EB1394" w:rsidP="001C58C8">
            <w:pPr>
              <w:spacing w:line="276" w:lineRule="auto"/>
              <w:rPr>
                <w:rFonts w:ascii="Times New Roman" w:hAnsi="Times New Roman"/>
                <w:color w:val="000000" w:themeColor="text1"/>
                <w:szCs w:val="24"/>
              </w:rPr>
            </w:pPr>
            <w:r w:rsidRPr="00B82B2C">
              <w:rPr>
                <w:rFonts w:ascii="Times New Roman" w:hAnsi="Times New Roman"/>
                <w:color w:val="000000" w:themeColor="text1"/>
                <w:szCs w:val="24"/>
              </w:rPr>
              <w:t>PubMed, Web of Science, IEEE Xplore</w:t>
            </w:r>
          </w:p>
        </w:tc>
      </w:tr>
      <w:tr w:rsidR="00EB1394" w:rsidRPr="00B82B2C" w:rsidTr="001C58C8">
        <w:tc>
          <w:tcPr>
            <w:tcW w:w="1720" w:type="dxa"/>
            <w:tcBorders>
              <w:top w:val="single" w:sz="6" w:space="0" w:color="auto"/>
              <w:left w:val="nil"/>
              <w:bottom w:val="single" w:sz="6" w:space="0" w:color="auto"/>
              <w:right w:val="nil"/>
            </w:tcBorders>
            <w:vAlign w:val="center"/>
            <w:hideMark/>
          </w:tcPr>
          <w:p w:rsidR="00EB1394" w:rsidRPr="00B82B2C" w:rsidRDefault="00EB1394" w:rsidP="001C58C8">
            <w:pPr>
              <w:spacing w:after="200" w:line="276"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lang w:bidi="ar"/>
              </w:rPr>
              <w:t>Search strategy</w:t>
            </w:r>
          </w:p>
        </w:tc>
        <w:tc>
          <w:tcPr>
            <w:tcW w:w="7761" w:type="dxa"/>
            <w:tcBorders>
              <w:top w:val="single" w:sz="6" w:space="0" w:color="auto"/>
              <w:left w:val="nil"/>
              <w:bottom w:val="single" w:sz="6" w:space="0" w:color="auto"/>
              <w:right w:val="nil"/>
            </w:tcBorders>
            <w:vAlign w:val="center"/>
            <w:hideMark/>
          </w:tcPr>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#1: "machine learning" OR "deep learning"</w:t>
            </w:r>
          </w:p>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#2: "aged" OR "elderly" OR "older adults" OR "population aging"</w:t>
            </w:r>
          </w:p>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 xml:space="preserve">#3: </w:t>
            </w:r>
            <w:bookmarkStart w:id="1" w:name="OLE_LINK9"/>
            <w:r w:rsidRPr="00B82B2C">
              <w:rPr>
                <w:rFonts w:ascii="Times New Roman" w:eastAsia="Times New Roman" w:hAnsi="Times New Roman"/>
                <w:color w:val="000000" w:themeColor="text1"/>
                <w:szCs w:val="24"/>
              </w:rPr>
              <w:t>"mental health" OR "well-being" OR "happiness" OR "satisfaction" OR "depression" OR "suicide" OR "loneliness" OR "social isolation" OR "sense of value" OR "meaning in life" OR "anxiety"</w:t>
            </w:r>
            <w:bookmarkEnd w:id="1"/>
          </w:p>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#4: "middle-aged" OR "midlife" OR "middle age" OR "adolescent"</w:t>
            </w:r>
          </w:p>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 xml:space="preserve">#5: #1 AND #2 AND #3 NOT #4 </w:t>
            </w:r>
          </w:p>
          <w:p w:rsidR="00EB1394" w:rsidRPr="00B82B2C" w:rsidRDefault="00EB1394" w:rsidP="001C58C8">
            <w:pPr>
              <w:spacing w:beforeLines="50" w:before="120" w:afterLines="50" w:after="120" w:line="312" w:lineRule="auto"/>
              <w:rPr>
                <w:rFonts w:ascii="Times New Roman" w:eastAsia="Times New Roman" w:hAnsi="Times New Roman"/>
                <w:color w:val="000000" w:themeColor="text1"/>
                <w:szCs w:val="24"/>
              </w:rPr>
            </w:pPr>
            <w:r w:rsidRPr="00B82B2C">
              <w:rPr>
                <w:rFonts w:ascii="Times New Roman" w:eastAsia="Times New Roman" w:hAnsi="Times New Roman"/>
                <w:color w:val="000000" w:themeColor="text1"/>
                <w:szCs w:val="24"/>
              </w:rPr>
              <w:t>All results were limited by language: English; publication date: from database inception to March 15, 2026.</w:t>
            </w:r>
          </w:p>
        </w:tc>
      </w:tr>
    </w:tbl>
    <w:p w:rsidR="00EB1394" w:rsidRPr="00B82B2C" w:rsidRDefault="00EB1394" w:rsidP="00EB1394">
      <w:pPr>
        <w:rPr>
          <w:rFonts w:eastAsia="DengXian"/>
          <w:i/>
          <w:color w:val="000000" w:themeColor="text1"/>
          <w:sz w:val="21"/>
        </w:rPr>
      </w:pPr>
      <w:r w:rsidRPr="00B82B2C">
        <w:rPr>
          <w:rFonts w:eastAsia="Times New Roman"/>
          <w:i/>
          <w:color w:val="000000" w:themeColor="text1"/>
          <w:sz w:val="21"/>
        </w:rPr>
        <w:t>Notes: Database-specific search restrictions were applied as follows:</w:t>
      </w:r>
      <w:r w:rsidRPr="00B82B2C">
        <w:rPr>
          <w:rFonts w:eastAsia="DengXian"/>
          <w:i/>
          <w:color w:val="000000" w:themeColor="text1"/>
          <w:sz w:val="21"/>
        </w:rPr>
        <w:t xml:space="preserve"> </w:t>
      </w:r>
      <w:r w:rsidRPr="00B82B2C">
        <w:rPr>
          <w:rFonts w:eastAsia="Times New Roman"/>
          <w:i/>
          <w:color w:val="000000" w:themeColor="text1"/>
          <w:sz w:val="21"/>
        </w:rPr>
        <w:t>(1) Web of Science: Searches were limited to "Article" document types and queried using the "Topic" field.</w:t>
      </w:r>
      <w:r w:rsidRPr="00B82B2C">
        <w:rPr>
          <w:rFonts w:eastAsia="DengXian"/>
          <w:i/>
          <w:color w:val="000000" w:themeColor="text1"/>
          <w:sz w:val="21"/>
        </w:rPr>
        <w:t xml:space="preserve"> </w:t>
      </w:r>
      <w:r w:rsidRPr="00B82B2C">
        <w:rPr>
          <w:rFonts w:eastAsia="Times New Roman"/>
          <w:i/>
          <w:color w:val="000000" w:themeColor="text1"/>
          <w:sz w:val="21"/>
        </w:rPr>
        <w:t>(2) PubMed: Queries were restricted to the "Title/Abstract" field, with filters appended to exclude "Conference Proceedings" and review articles (specifically "Review," "Systematic Review," "Meta-Analysis," and "Scoping Review").</w:t>
      </w:r>
      <w:r w:rsidRPr="00B82B2C">
        <w:rPr>
          <w:rFonts w:eastAsia="DengXian"/>
          <w:i/>
          <w:color w:val="000000" w:themeColor="text1"/>
          <w:sz w:val="21"/>
        </w:rPr>
        <w:t xml:space="preserve"> </w:t>
      </w:r>
      <w:r w:rsidRPr="00B82B2C">
        <w:rPr>
          <w:rFonts w:eastAsia="Times New Roman"/>
          <w:i/>
          <w:color w:val="000000" w:themeColor="text1"/>
          <w:sz w:val="21"/>
        </w:rPr>
        <w:t>(3) IEEE Xplore: The search was confined to "Journals," utilizing the "All Metadata" field for keyword retrieval.</w:t>
      </w:r>
    </w:p>
    <w:p w:rsidR="00EB1394" w:rsidRPr="00B82B2C" w:rsidRDefault="00EB1394" w:rsidP="00EB1394">
      <w:pPr>
        <w:rPr>
          <w:rFonts w:eastAsiaTheme="minorEastAsia"/>
          <w:color w:val="000000" w:themeColor="text1"/>
          <w:sz w:val="18"/>
          <w:szCs w:val="18"/>
        </w:rPr>
        <w:sectPr w:rsidR="00EB1394" w:rsidRPr="00B82B2C" w:rsidSect="00CD0C67">
          <w:pgSz w:w="12240" w:h="15840"/>
          <w:pgMar w:top="1440" w:right="1800" w:bottom="1440" w:left="1800" w:header="720" w:footer="720" w:gutter="0"/>
          <w:cols w:space="720"/>
          <w:docGrid w:linePitch="360"/>
        </w:sectPr>
      </w:pPr>
    </w:p>
    <w:p w:rsidR="00EB1394" w:rsidRPr="00B82B2C" w:rsidRDefault="00EB1394" w:rsidP="00EB1394">
      <w:pPr>
        <w:jc w:val="center"/>
        <w:rPr>
          <w:rFonts w:eastAsia="Times New Roman"/>
          <w:b/>
          <w:bCs/>
          <w:color w:val="000000" w:themeColor="text1"/>
          <w:szCs w:val="24"/>
        </w:rPr>
      </w:pPr>
      <w:r w:rsidRPr="00B82B2C">
        <w:rPr>
          <w:rFonts w:eastAsia="Times New Roman"/>
          <w:b/>
          <w:bCs/>
          <w:color w:val="000000" w:themeColor="text1"/>
          <w:szCs w:val="24"/>
        </w:rPr>
        <w:t>Table S</w:t>
      </w:r>
      <w:r w:rsidRPr="00B82B2C">
        <w:rPr>
          <w:rFonts w:eastAsia="Times New Roman" w:hint="eastAsia"/>
          <w:b/>
          <w:bCs/>
          <w:color w:val="000000" w:themeColor="text1"/>
          <w:szCs w:val="24"/>
        </w:rPr>
        <w:t>2</w:t>
      </w:r>
      <w:r w:rsidRPr="00B82B2C">
        <w:rPr>
          <w:rFonts w:eastAsia="Times New Roman"/>
          <w:b/>
          <w:bCs/>
          <w:color w:val="000000" w:themeColor="text1"/>
          <w:szCs w:val="24"/>
        </w:rPr>
        <w:t>.</w:t>
      </w:r>
      <w:bookmarkEnd w:id="0"/>
      <w:r w:rsidRPr="00B82B2C">
        <w:rPr>
          <w:rFonts w:eastAsia="Times New Roman"/>
          <w:b/>
          <w:bCs/>
          <w:color w:val="000000" w:themeColor="text1"/>
          <w:szCs w:val="24"/>
        </w:rPr>
        <w:t xml:space="preserve"> </w:t>
      </w:r>
      <w:proofErr w:type="gramStart"/>
      <w:r w:rsidRPr="00B82B2C">
        <w:rPr>
          <w:rFonts w:eastAsia="Times New Roman"/>
          <w:i/>
          <w:iCs/>
          <w:color w:val="000000" w:themeColor="text1"/>
          <w:szCs w:val="24"/>
        </w:rPr>
        <w:t>Summary characteristics of all included studies.</w:t>
      </w:r>
      <w:proofErr w:type="gramEnd"/>
    </w:p>
    <w:tbl>
      <w:tblPr>
        <w:tblW w:w="5000" w:type="pct"/>
        <w:tblLook w:val="04A0" w:firstRow="1" w:lastRow="0" w:firstColumn="1" w:lastColumn="0" w:noHBand="0" w:noVBand="1"/>
      </w:tblPr>
      <w:tblGrid>
        <w:gridCol w:w="1361"/>
        <w:gridCol w:w="1138"/>
        <w:gridCol w:w="1494"/>
        <w:gridCol w:w="2635"/>
        <w:gridCol w:w="827"/>
        <w:gridCol w:w="3223"/>
        <w:gridCol w:w="2498"/>
      </w:tblGrid>
      <w:tr w:rsidR="00EB1394" w:rsidRPr="00B82B2C" w:rsidTr="001C58C8">
        <w:trPr>
          <w:trHeight w:val="780"/>
        </w:trPr>
        <w:tc>
          <w:tcPr>
            <w:tcW w:w="516"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Authors</w:t>
            </w:r>
            <w:r w:rsidRPr="00B82B2C">
              <w:rPr>
                <w:rFonts w:hint="eastAsia"/>
                <w:color w:val="000000" w:themeColor="text1"/>
                <w:sz w:val="18"/>
                <w:szCs w:val="18"/>
              </w:rPr>
              <w:t xml:space="preserve"> </w:t>
            </w:r>
            <w:r w:rsidRPr="00B82B2C">
              <w:rPr>
                <w:color w:val="000000" w:themeColor="text1"/>
                <w:sz w:val="18"/>
                <w:szCs w:val="18"/>
              </w:rPr>
              <w:t>(Year)</w:t>
            </w:r>
          </w:p>
        </w:tc>
        <w:tc>
          <w:tcPr>
            <w:tcW w:w="432"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Location</w:t>
            </w:r>
          </w:p>
        </w:tc>
        <w:tc>
          <w:tcPr>
            <w:tcW w:w="567"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Aim</w:t>
            </w:r>
          </w:p>
        </w:tc>
        <w:tc>
          <w:tcPr>
            <w:tcW w:w="1000"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Data Source(s)</w:t>
            </w:r>
          </w:p>
        </w:tc>
        <w:tc>
          <w:tcPr>
            <w:tcW w:w="314"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Sample Size (Case)</w:t>
            </w:r>
          </w:p>
        </w:tc>
        <w:tc>
          <w:tcPr>
            <w:tcW w:w="1223"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Algorithm(s)</w:t>
            </w:r>
          </w:p>
        </w:tc>
        <w:tc>
          <w:tcPr>
            <w:tcW w:w="948" w:type="pct"/>
            <w:tcBorders>
              <w:top w:val="single" w:sz="4" w:space="0" w:color="auto"/>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Model Function</w:t>
            </w:r>
          </w:p>
        </w:tc>
      </w:tr>
      <w:tr w:rsidR="00EB1394" w:rsidRPr="00B82B2C" w:rsidTr="001C58C8">
        <w:trPr>
          <w:trHeight w:val="780"/>
        </w:trPr>
        <w:tc>
          <w:tcPr>
            <w:tcW w:w="516" w:type="pct"/>
            <w:tcBorders>
              <w:top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Alexopoulos et al. (2021)</w:t>
            </w:r>
          </w:p>
        </w:tc>
        <w:tc>
          <w:tcPr>
            <w:tcW w:w="432" w:type="pct"/>
            <w:tcBorders>
              <w:top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tcBorders>
              <w:top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tcBorders>
              <w:top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by Weill Cornell Medicine and the University of Washington (UW) from 2014 to 2019</w:t>
            </w:r>
          </w:p>
        </w:tc>
        <w:tc>
          <w:tcPr>
            <w:tcW w:w="314" w:type="pct"/>
            <w:tcBorders>
              <w:top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249</w:t>
            </w:r>
          </w:p>
        </w:tc>
        <w:tc>
          <w:tcPr>
            <w:tcW w:w="1223" w:type="pct"/>
            <w:tcBorders>
              <w:top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RF, DT, and GBM.</w:t>
            </w:r>
          </w:p>
        </w:tc>
        <w:tc>
          <w:tcPr>
            <w:tcW w:w="948" w:type="pct"/>
            <w:tcBorders>
              <w:top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different suicidal ideation trajectories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Andrews et al. (2017)</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UK</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Data collected to validate the NANA system</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Generating predictive indicators of depression status based on emotional self-report data obtained by older adults via touchscreen</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Arnold et al. (2012)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multiple biochemical biomarker study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566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Distinguishing the level of depressive symptoms in the elderly based on plasma biomarkers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Badal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bookmarkStart w:id="2" w:name="OLE_LINK15"/>
            <w:r w:rsidRPr="00B82B2C">
              <w:rPr>
                <w:color w:val="000000" w:themeColor="text1"/>
                <w:sz w:val="18"/>
                <w:szCs w:val="18"/>
              </w:rPr>
              <w:t>Loneliness Detection</w:t>
            </w:r>
          </w:p>
          <w:bookmarkEnd w:id="2"/>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Social Isolation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living alone in a Continuing Care Senior Housing Community (CCSHC) in Southern California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ANN, SVM, kNN, DT,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Detecting social isolation and loneliness in the elderly with natural language processing (NLP)</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Badal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Survey on elderly individuals in the independent living area of a Continuing Care Senior Housing Community (CCSHC) in San Diego County, California, USA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80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kNN, DT, AdaBoost, ANN, RF, and Stack.</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loneliness in the elderly based on interview text features extracted by NLP</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Byeon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Korean Psychosocial Anxiety (KPA)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1,558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RF, LightGBM, AdaBoost,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high-risk groups for anxiety disorders in the elderly</w:t>
            </w:r>
          </w:p>
        </w:tc>
      </w:tr>
      <w:tr w:rsidR="00EB1394" w:rsidRPr="00B82B2C" w:rsidTr="001C58C8">
        <w:trPr>
          <w:trHeight w:val="18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Byeon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7th National Health and Nutrition Examination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582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GBM, RF, AdaBoost, SVM, and XGBoost, Stack (GBM + BR), Stack (RF + BR), Stack (AdaBoost + BR), Stack (SVM + BR), Stack (XGBoost + BR), and Stack (GBM + RF + AdaBoost + SVM + XGBoost + BR).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prediction model for depression among elderly women living alone</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Castillo-Hornero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Spain</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Natural language texts collected via chatbots and online questionnaires on the Qualtrics platform</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1,112</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LR,</w:t>
            </w:r>
            <w:proofErr w:type="gramEnd"/>
            <w:r w:rsidRPr="00B82B2C">
              <w:rPr>
                <w:color w:val="000000" w:themeColor="text1"/>
                <w:sz w:val="18"/>
                <w:szCs w:val="18"/>
              </w:rPr>
              <w:t xml:space="preserve"> and NB.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the level of loneliness in the elderly from natural language</w:t>
            </w:r>
          </w:p>
        </w:tc>
      </w:tr>
      <w:tr w:rsidR="00EB1394" w:rsidRPr="00B82B2C" w:rsidTr="001C58C8">
        <w:trPr>
          <w:trHeight w:val="12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Suicide death cases selected using two-stage stratified cluster sampling, with 1:1 age- and gender-matched living controls selected in the same region</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484</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CART.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suicide in the elderly and analyzing the internal mechanism of the relationship between these factors and suicide risk</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22,625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DML.</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Evaluating the effect of overage labor on depression in elderly rural residents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2,600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XGBoost, SVM, kNN, and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life satisfaction trajectories in the elderly</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Recruited elderly drivers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157</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XGBoost,</w:t>
            </w:r>
            <w:proofErr w:type="gramEnd"/>
            <w:r w:rsidRPr="00B82B2C">
              <w:rPr>
                <w:color w:val="000000" w:themeColor="text1"/>
                <w:sz w:val="18"/>
                <w:szCs w:val="18"/>
              </w:rPr>
              <w:t xml:space="preserve">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the depression status of the elderly through natural driving data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Cho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big data health screening cohort provided by the National Health Insurance Sharing Service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48,047</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suicide prediction model for the elderly</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Cruz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France</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Survey of Health, Ageing, and Retirement in Europe (SHARE)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37,991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Ranking the importance of predictors of subjective well-being in the elderly</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Diniz et al. (2016)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Recruited elderly individuals with remitted late-life depression (LLD) and no history of major depressive disorder or other major mental illnesses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Using machine learning to determine the accuracy of specific proteins in correctly distinguishing LLD patients from control participants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Fang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Singapore</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Survey on elderly individuals at different locations in Singapore using convenience sampling</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300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MCA, DT,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Exploring the association between lifelong learning and subjective well-being of the elderly in Singapore</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Fang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Street data from OpenStreetMap, street view data from Baidu Maps, and questionnaire surveys conducted with random sampling from 24 communities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462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DCNN.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Investigating the relationship between the built environment and the physical and mental health of elderly residents</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Finze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Germany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from institutions where elderly individuals gather weekly for charity programs, mutual conversations, lectures, and games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LASSO, RF,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Assessing the subjective well-being of the elderly based on natural speech</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Grzenda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Two clinical trials on adults aged 60 and above with depressive disorders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67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RF,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treatment outcomes of late-life depression</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Hatton et al. (2019)</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UK</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"treatment-as-usual" arm of the CASPER (CollAborative care and active surveillance for Screen-Positive EldeRs with subthreshold depression) trial</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284</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XGBoost,</w:t>
            </w:r>
            <w:proofErr w:type="gramEnd"/>
            <w:r w:rsidRPr="00B82B2C">
              <w:rPr>
                <w:color w:val="000000" w:themeColor="text1"/>
                <w:sz w:val="18"/>
                <w:szCs w:val="18"/>
              </w:rPr>
              <w:t xml:space="preserve">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likelihood of persistent depressive symptoms in the elderly after 12 months</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Helbich et al. (2019)</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Mental health survey conducted by Renmin University of China in Haidian District, Beijing, China from March to August 2011, street view images from Tencent Maps, and GlobeLand30 land cover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1,190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FCN.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Extracting street view green spaces and blue spaces from street view data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Hong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3,107</w:t>
            </w:r>
          </w:p>
        </w:tc>
        <w:tc>
          <w:tcPr>
            <w:tcW w:w="1223" w:type="pct"/>
            <w:noWrap/>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LR,</w:t>
            </w:r>
            <w:proofErr w:type="gramEnd"/>
            <w:r w:rsidRPr="00B82B2C">
              <w:rPr>
                <w:color w:val="000000" w:themeColor="text1"/>
                <w:sz w:val="18"/>
                <w:szCs w:val="18"/>
              </w:rPr>
              <w:t xml:space="preserve">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Establishing a model to predict the risk of depression in disabled elderly individuals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Huang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Four public microexpression and emotion-related datasets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N/A</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VGG-16.</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late-life depression by extracting facial micro-expressions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Javeed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Sweden</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Swedish National Study on Aging and Care (SNAC)</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726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Relief_Lasso_NN, LR, GNB, AdaBoost, kNN, DT, RF, and SVC.</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depression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Jiang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Social Isolation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2015 and 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6,588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LightGBM, LR, DT, SVM, RF, GBDT,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social isolation in the elderly</w:t>
            </w:r>
          </w:p>
        </w:tc>
      </w:tr>
      <w:tr w:rsidR="00EB1394" w:rsidRPr="00B82B2C" w:rsidTr="001C58C8">
        <w:trPr>
          <w:trHeight w:val="18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Jin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2011-2020 data from the China Health and Retirement Longitudinal Survey (CHARLS) and corresponding annual urban equivalent sound pressure level (ESPL) time-series monitoring data in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N/A</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QRM, BARTM, and BCFM.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Examining the non-linear effect of urban noise pollution on the depression scores of the elderly population in China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Joshanloo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Perceived Aging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Health and Retirement Study (HRS)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3,279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Evaluating the relative importance of potential predictors of self-perceived aging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Joshanloo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UK</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Perceived Aging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eighth wave of the English Longitudinal Study of Aging (ELSA)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7,172</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RF,</w:t>
            </w:r>
            <w:proofErr w:type="gramEnd"/>
            <w:r w:rsidRPr="00B82B2C">
              <w:rPr>
                <w:color w:val="000000" w:themeColor="text1"/>
                <w:sz w:val="18"/>
                <w:szCs w:val="18"/>
              </w:rPr>
              <w:t xml:space="preserve">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important predictors of self-perceived aging (SPA)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Social Isolation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from dementia relief centers and community service centers in Seoul, South Korea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RF, GBM,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Exploring factors associated with low social interaction frequency and high levels of loneliness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Kim et al. (2019)</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living alone recruited through community health centers in South Korea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DT, GB,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classification of depression levels in elderly individuals living alone</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Kim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2019 National Leisure Activity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1,769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Linear Regression, Ridge, LASSO, SVM, DT, RF, XGBoost, and LightGBM.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Exploring leisure-related factors affecting the well-being of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Konig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France</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through the Memory Clinic at Claude Pompidou Institute, Nice University Hospital</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141</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SVR,</w:t>
            </w:r>
            <w:proofErr w:type="gramEnd"/>
            <w:r w:rsidRPr="00B82B2C">
              <w:rPr>
                <w:color w:val="000000" w:themeColor="text1"/>
                <w:sz w:val="18"/>
                <w:szCs w:val="18"/>
              </w:rPr>
              <w:t xml:space="preserve"> and LASSO.</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Extracting information from speech features to predict Neuropsychiatric Inventory (NPI) scores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Lee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 Anxiety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from Ewha Womans University Mokdong Hospital</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352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SVM, RF, and GB.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depression and anxiety in the elderly using low-cost activity trackers and basic geriatric assessment scales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Lee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 Anxiety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preliminary study conducted at Ewha Womans University Mokdong Hospital from May 2017 to May 2019</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352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CNN, LSTM, ResNet, MLP, and Grid Search.</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an end-to-end hybrid input deep learning model to realize multi-label screening for late-life depression and anxiety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Lee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2014 and 2017 Elderly Status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19,536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SVM, DT, RF, MIA, Boosting, MLP, and Mullainathan-Spiess Ensemble.</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high-risk suicide groups among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China Health and Retirement Longitudinal Survey (CHARLS) and Osteoarthritis Initiative (OAI)</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1,611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LR, DT, RF, and ANN.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risk of depressive symptoms in patients with Knee Osteoarthritis (KOA)</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Chinese General Social Survey (CGSS)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1,408</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LR,</w:t>
            </w:r>
            <w:proofErr w:type="gramEnd"/>
            <w:r w:rsidRPr="00B82B2C">
              <w:rPr>
                <w:color w:val="000000" w:themeColor="text1"/>
                <w:sz w:val="18"/>
                <w:szCs w:val="18"/>
              </w:rPr>
              <w:t xml:space="preserve"> and DDML.</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Examining the heterogeneous effects of interpersonal communication in different relationships on the depressive mood of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National Health and Nutrition Examination Survey (NHANES)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945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XGBoost, LR, RF,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risk of depressive symptoms in elderly individuals with cognitive impairment</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Self-Neglect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Ma'anshan Healthy Ageing Cohort (MHAC)</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2,494</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kNN, LR, RF, SVM,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risk of self-neglect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Recruited participants and the speech dataset Oizys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109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DepAudioNet (1D-CNN + LSTM), and PT-Transformer (7Conv + 24Trans).</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model to screen and diagnose depression in elderly patients using speech data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2011-2015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2,548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LSTM, GBDT, SVM,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depression in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 and 2013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3,570</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LASSO, Ridge,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Establishing a model to distinguish elderly individuals who will develop depression from non-depressed elderly individuals in future family settings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Patients aged 60 and above recruited from psychiatric outpatient clinics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77</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3D-CNN.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Distinguishing elderly patients with late-life depression (LLD) from non-depressed elderly individuals based on resting-state fMRI signals of the brain</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2,650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GBDT, SVM,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occurrence and development trajectory of depressive symptoms in community-dwelling elderly individuals over a 7-year period</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Chinese Longitudinal Healthy Longevity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16,000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Ridge, SVM, KNN, DT, RF and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prediction model for loneliness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Recruited patients with late-stage depression</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83</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3D-CNN.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suicidal tendencies from the complexity of certain brain regions in resting-state fMRI data</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Liu and Liao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2023 survey on the well-being of urban residents in Chongqing</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1,185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Ranking the importance of urban neighborhood environmental factors affecting the mental health of urban elderly individuals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2020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4,322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LR, RF, GBM, kNN and NB.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risk prediction model for depression in elderly individuals with functional disabilities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Maekawa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Brazil</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Dataset from randomized controlled trials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536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BN, LR, SGDClassifier, XGBoost, and RVM.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important predictors of recurrent anxiety symptoms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Maestro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Sweden</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Emotion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Physiological data collected by wearable medical sensors and data collected through a smartphone app with an EMA questionnaire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RF, and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Automatically detecting and classifying the emotional states of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Meda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Italy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Waves 2 to 9 of The Survey of Health, Ageing and Retirement in Europe (SHARE)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146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variables for predicting suicide deaths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Merritt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Emotion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Participants recruited from Texas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2,478</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RLR, RF,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low mood and low energy states in the elderly using neurophysiological data</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Na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Korea Welfare Panel Study (KOWEPS)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6,410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Screening important risk factors for suicidal ideation in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Nath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Stress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Recruited healthy elderly individuals aged 60 to 80</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RF, kNN, SVM, and LSTM.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Distinguishing between stressed and non-stressed states in the elderly using a wearable physiological stress monitoring system</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Nejadshamsi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Canada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Recruitment via online and face-to-face methods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Ensemble Variants (n=240).</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classification of depression levels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Nguyen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2020 Community Health Survey of the Republic of Korea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36,258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prediction model for the depression status of the elderly population during the pandemic</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Niu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2017-2018 Chinese Longitudinal Healthy Longevity Survey (CLHLS)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2,427</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LASSO,</w:t>
            </w:r>
            <w:proofErr w:type="gramEnd"/>
            <w:r w:rsidRPr="00B82B2C">
              <w:rPr>
                <w:color w:val="000000" w:themeColor="text1"/>
                <w:sz w:val="18"/>
                <w:szCs w:val="18"/>
              </w:rPr>
              <w:t xml:space="preserve">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Screening key variables using LASSO regression and introducing the XGBoost model to predict the risk of anxiety symptoms in elderly patients with abdominal obesity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Park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Korean Longitudinal Study of Aging (KLoSA)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5,153</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AdaBoost, RF, GBC, ET, XGBoost, LightGBM, LR, LDA, QDA, NB, and kNN.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machine learning model for predicting future depression</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Perera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Health and Retirement Study (HRS)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12,046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MERF.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Determining the relative importance of five life domains in explaining the overall life satisfaction of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Qin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National Health and Nutrition Examination Survey (NHANES)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1,538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XGBoost, ANN,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classification model for depressive symptoms in elderly patients with Obstructive Sleep Apnea (OSA)</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Sarpdagi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Turkey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Attitude Toward Death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survey conducted in a province in Turkey from February 2024 to June 2024</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467</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kNN</w:t>
            </w:r>
            <w:proofErr w:type="gramEnd"/>
            <w:r w:rsidRPr="00B82B2C">
              <w:rPr>
                <w:color w:val="000000" w:themeColor="text1"/>
                <w:sz w:val="18"/>
                <w:szCs w:val="18"/>
              </w:rPr>
              <w:t>, SVR, EN, LASSO, Ridge, RF, XGBoost, avNNet, MONMLP, NN, and QRNN.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factors affecting the death attitude of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Shang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National Health and Nutrition Examination Survey (NHANES)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4,240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RF, LR, XGBoost, GNB, and GBDT.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Performing feature selection using LASSO regression and constructing prediction models with five machine learning algorithms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Sheng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10,906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GLM, kNN, RF, and CART.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Investigating the association between frequent interaction or contact with children and the incidence of late-life depression</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Site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Finland</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Indoor and outdoor sensors carried by volunteers in a nursing home for the elderly in Tampere, Finland</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SVM, RF,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Classifying the loneliness level of users based on their indoor and outdoor mobility patterns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Smith et al. (2020)</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recruited from 3 senior communities in Iowa, USA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Realizing binary classification prediction of depressive symptoms and scale score prediction in the elderly based on speech features</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Solomonov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COPE-D project, a two-center randomized controlled trial conducted at Weill Cornell Medicine and the University of California, San Francisco from December 2002 to November 2007</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221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important baseline characteristics of different depressive symptom trajectories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2020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7,880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kNN, SVM, DT, LightGBM,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depression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 et al. (2021)</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Waves 3-7 of the Chinese Longitudinal Healthy Longevity Survey (CLHLS)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1,538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LSTM, LR, LASSO, RF, GBDT, SVM, and DNN.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Susanty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Indonesia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Dataset collected from 15 Community Health Centers (CHCs) in Kendari, Indonesia using a cross-sectional design</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1,252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RF, GBM, and DI-VNN.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an alternative triage test for the 15-item Geriatric Depression Scale (GDS-15) in community-dwelling elderly individuals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Trescato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Italy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Waves 4 to 7 of The Survey of Health, Ageing and Retirement in Europe (SHARE)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9,422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LASSO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changes in subjective well-being of the elderly over a two-year period</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and Yao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2010 Shanghai regional data from the World Health Organization (WHO)’s “Study on Global AGEing and Adult Health (SAGE)” and street view data from Tencent Maps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2,969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FCN-8s,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Quantifying the quantity and quality of visual green spaces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(2019)</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2011 mental health survey on the elderly in Beijing, China, and street view images from Tencent Maps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1,231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FCN.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 xml:space="preserve">Performing semantic segmentation on street view images </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2014 China Longitudinal Ageing Social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7,496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Analyzing the causal effects of physical disability and the number of comorbid chronic diseases on depressive symptoms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1,269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NN, AdaBoost, EN, GBR, LASSO, Ridge,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depression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Wu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2016, 2018 and 2020 China Family Panel Studies (CFPS)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20,720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Xin et al. (2022)</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China Family Panel Studies (CFPS)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1,460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depression in disabled elderly individuals from multiple aspects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Xiong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inpatients with non-psychiatric diseases at Guangdong Provincial Hospital of Traditional Chinese Medicine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807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Establishing a prediction model for suicidal ideation in elderly inpatients without psychiatric diseases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Xu et al. (2019)</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22-year longitudinal survey data from the University of Michigan Health and Retirement Study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5,686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LSTM, Multitask LSTM, MLP Classifier, SVM, DBN, MLP Regressor, and LASSO-GLM.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deep learning model for individualized prediction of depressive disorders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Yildiz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Turkey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from the Health Bureau of an agricultural province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319</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Determining the correlation between elderly adaptation, home-based care, and depression</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recruited in Nanjing,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1,007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Evaluating the relative importance of multiple green space indicators in predicting the mental health of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Zheng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3,959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AdaBoost, RF, kNN,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predictors of depression in elderly individuals with chronic diseases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Zheng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2011-2020 China Health and Retirement Longitudinal Survey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11,342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AdaBoost, RF, and kNN.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depressive symptoms in elderly individuals with chronic diseases within 2 years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Zhou et al. (2023)</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Emotion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diagnosed with mild cognitive impairment in a tertiary hospital</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319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multi-class emotion classification model</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Zhu et al. (2024)</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2014 China Longitudinal Aging Social Survey (CLASS)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4,512</w:t>
            </w:r>
          </w:p>
        </w:tc>
        <w:tc>
          <w:tcPr>
            <w:tcW w:w="1223" w:type="pct"/>
            <w:noWrap/>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CFM.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Estimating the heterogeneity of the relationship between employment and mental health</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2016, 2018 and 2020 China Family Panel Studies (CFPS)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20,675</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loneliness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2015 and 2018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1,921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GBM, RF,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the risk of depression within three years among older adults with subjective cognitive decline (SCD)</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16,627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and CFM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Analyzing the main influencing factors of depression in older adults and evaluating intervention programs for older adults with comorbid depression</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Yadav and Bhutia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India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 1 data from the Longitudinal Ageing Study in India (LASI)</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58,467</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DT, LR, SVM, kNN, NB, NN, and Ridge</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Fang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Five waves of the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3,819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DT, XGBoost,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trajectory types of depressive symptoms in older adults</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Dogan and Hacikoylu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Turkey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Death 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Cross-sectional study conducted at a teaching and research hospital of a university in the central Black Sea region of Turkey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169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demographic characteristics that predict attitudes toward aging and old age and death anxiety among older adults with chronic diseases</w:t>
            </w:r>
          </w:p>
        </w:tc>
      </w:tr>
      <w:tr w:rsidR="00EB1394" w:rsidRPr="00B82B2C" w:rsidTr="001C58C8">
        <w:trPr>
          <w:trHeight w:val="20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 Global Burden of Disease, Injuries, and Risk Factors Study (GBD) data, China Health and Retirement Longitudinal Study (CHARLS) data (2015, 2018, and 2020), and National Health and Nutrition Examination Survey (NHANES) data (2013–2020)</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79,123</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XGBoost, and GA</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predictors of depression among older adult populations in China and the United States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Xu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Questionnaire survey conducted among elderly people in Nanjing,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536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RF, and ANN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predictors of well-being in older adults</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Kinesiophobia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patients with chronic low back pain admitted to spinal surgery and orthopedic rehabilitation centers between January and December 2024</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386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DT, RF, XGBoost, LightGBM, and ANN</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factors influencing kinesiophobia in older adults with chronic low back pain</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Seo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 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2013, 2015, 2017, and 2019 Korea National Health and Nutrition Examination Survey (KNHANES)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5,419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SVM, DT, RF,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and suicidal ideation in older adults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Xilatu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survey on digital inclusion among older adults conducted in three Chinese cities (Chongqing, Wuhan, and Shanghai)</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1,102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RLR, RF, XGBoost, and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life satisfaction in older adults</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Five waves of the China Health and Retirement Longitudinal Study (CHARLS) (2011–2020) and the Chinese Longitudinal Healthy Longevity Survey (CLHLS) (2008–2018)</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4,700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LDA, QDA, GNB, DT, RF, ET, GBM, LightGBM, XGBoost, AdaBoost, kNN, SVM, LSTM, and DARNet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and Pan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3,232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SVM, CNN, DT, XGBoost, RF,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rural older adults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 and 2015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1,154</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EN, CART, NB, PLS, kNN, RF, glmBoost, and CART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 with asthma</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Patients with late-life depression (LLD) recruited from the Brain Hospital of Guangzhou Medical University and normal controls (NC) from the community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brain network features predicting suicidal ideation in older adults with depression</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Participants recruited from the Neurology Department and Physical Examination Center of Zhongnan Hospital of Wuhan University, and Shuiguohu Street Community Health Service Center</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602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LightGBM, XGBoost, RF, AdaBoost, Bagging, and ET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clinical, imaging, and biomarker predictors of vascular depression (VaDep)</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Inpatients recruited from a tertiary hospital in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516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kNN, SVM, XGBoost, LightGBM, GBDT, RF, Stack, and GNB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suicidal ideation in older adults with chronic pain</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Xu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Self-Compassion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with type 2 diabetes recruited in Jiaxing,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298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SVM, kNN, XGBoost, DT, and NB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factors contributing to self-compassion in community-dwelling older adults with type 2 diabetes</w:t>
            </w:r>
          </w:p>
        </w:tc>
      </w:tr>
      <w:tr w:rsidR="00EB1394" w:rsidRPr="00B82B2C" w:rsidTr="001C58C8">
        <w:trPr>
          <w:trHeight w:val="5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individuals recruited in Xiamen,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92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SVM, GBDT,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gait-based depression recognition method</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Qiu and Zhu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Waves 3 and 4 of the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5,310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kNN, GNB, DT, RF,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future depressive status in older adults and assessing whether currently depressed older adults will achieve remission in the future</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Mao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Representative data collected from elderly populations across 16 urban districts of Beijing, China (covering both urban and rural areas) between 2022 and 2023</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14,049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RF, XGBoost,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Kong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Digital Divide Survey conducted by the National Information Society Agency (NIA) of South Korea between September and December 2023</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869</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XGBoost, LightGBM, and CatBoost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digital divide factors significantly associated with life satisfaction</w:t>
            </w:r>
          </w:p>
        </w:tc>
      </w:tr>
      <w:tr w:rsidR="00EB1394" w:rsidRPr="00B82B2C" w:rsidTr="001C58C8">
        <w:trPr>
          <w:trHeight w:val="13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Kim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Individuals participating in the Bus-based Screening and Assessment Network  (BUSAN) project from July 1 to December 31, 2023</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238</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 RF, LR, LDA, and GB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suicidal ideation in older adults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2011–2018 National Health and Nutrition Examination Survey (NHANES)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3,802</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BNB, GNB, kNN, LR, RF, SVM, and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Murri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Italy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Waves 5–8 of the Survey of Health, Ageing and Retirement in Europe (SHARE)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1,360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RF, and GLM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risk prediction model for depression in older cancer patients</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Takemura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Japan</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2016, 2019, and 2022 waves of the Japan Gerontological Evaluation Study (JAGES)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11,146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CFM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which older adults benefit most from social engagement in terms of greater reduction in depression risk</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Aydin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Turkey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Quality of Life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Sampling survey of elderly people residing in Erzurum</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451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kNN, SVM, avNNet, MONMLP, pcaNNet, RF, XGBoost, and xgbLinear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quality of life in older adults</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 2015 and 2020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18,980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and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Using random forest models to assess important factors predicting depressive symptoms and their changes over time, and logistic regression to estimate the direction and magnitude of these associations</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Liu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Health and Retirement Study (HRS) and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11,341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GBM, XGBoost, LR, SVM, NN, GBM, NB, LDA, kNN, CART, AdaBoost, LASSO, MARS, DT, PLS, CIT, and GLM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1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Guo et al. (2025)</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survey on living environments and mental health among older adults (aged 60–75) conducted between October and December 2023, and street view images from Baidu Maps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250</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DeeplabV3 + ResNet101, and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Using DeepLabV3 + ResNet101 for image semantic segmentation to extract tree morphological features, and random forest to identify predictors of well-being in older adults</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Lee and Lee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Korean Elderly Survey conducted by the Ministry of Health and Welfare of the Republic of Korea in 2014 and 2017</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19536</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RF, ET, AdaBoost, GBDT, LightGBM,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 risk factors from suicidal ideation to suicide attempt among the elderly</w:t>
            </w:r>
          </w:p>
        </w:tc>
      </w:tr>
      <w:tr w:rsidR="00EB1394" w:rsidRPr="00B82B2C" w:rsidTr="001C58C8">
        <w:trPr>
          <w:trHeight w:val="10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Zhang et al. (2026)</w:t>
            </w:r>
          </w:p>
        </w:tc>
        <w:tc>
          <w:tcPr>
            <w:tcW w:w="432"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Elderly stroke patients admitted to Xiangyang Central Hospital between January 2016 and December 2023</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691</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RF, SVM, XGBoost, LightGBM, AdaBoost,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 risk factors for post-stroke depression (PSD) in the elderly</w:t>
            </w:r>
          </w:p>
        </w:tc>
      </w:tr>
      <w:tr w:rsidR="00EB1394" w:rsidRPr="00B82B2C" w:rsidTr="001C58C8">
        <w:trPr>
          <w:trHeight w:val="78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Bello-Valle et al. (2022)</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Mexico</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Loneliness Prediction</w:t>
            </w:r>
            <w:r w:rsidRPr="00B82B2C">
              <w:rPr>
                <w:color w:val="000000" w:themeColor="text1"/>
                <w:sz w:val="18"/>
                <w:szCs w:val="18"/>
              </w:rPr>
              <w:br/>
              <w:t>Social Isolation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Loneliness and Social Isolation Datasets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244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CART, SVM, AdaBoost_RF, kNN, NB.</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joint prediction model for loneliness and social isolation</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Liu et al. (2023)</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Data from the 2019 "Healthy Aging - Elderly Psychological Care 13th Five-Year Plan" project, NHC of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15,173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XGBoost, LightGBM.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Developing a predictive model for mental health issues among older adults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(2026)</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China Health and Retirement Longitudinal Study (CHARLS)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5,564 </w:t>
            </w:r>
          </w:p>
        </w:tc>
        <w:tc>
          <w:tcPr>
            <w:tcW w:w="1223" w:type="pct"/>
            <w:vAlign w:val="center"/>
            <w:hideMark/>
          </w:tcPr>
          <w:p w:rsidR="00EB1394" w:rsidRPr="00B82B2C" w:rsidRDefault="00EB1394" w:rsidP="001C58C8">
            <w:pPr>
              <w:spacing w:line="240" w:lineRule="auto"/>
              <w:rPr>
                <w:color w:val="000000" w:themeColor="text1"/>
                <w:sz w:val="18"/>
                <w:szCs w:val="18"/>
              </w:rPr>
            </w:pPr>
            <w:proofErr w:type="gramStart"/>
            <w:r w:rsidRPr="00B82B2C">
              <w:rPr>
                <w:color w:val="000000" w:themeColor="text1"/>
                <w:sz w:val="18"/>
                <w:szCs w:val="18"/>
              </w:rPr>
              <w:t>kNN</w:t>
            </w:r>
            <w:proofErr w:type="gramEnd"/>
            <w:r w:rsidRPr="00B82B2C">
              <w:rPr>
                <w:color w:val="000000" w:themeColor="text1"/>
                <w:sz w:val="18"/>
                <w:szCs w:val="18"/>
              </w:rPr>
              <w:t>, LightGBM, NN, SVM,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Determining predictors of depressive symptoms in older individuals with chronic diseases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Xian et al. (2026)</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Anxiety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2018 Chinese Longitudinal Healthy Longevity Survey (CLHLS)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9,535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XGBoost, LightGBM, DT,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Determining predictors of anxiety symptoms in older adults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Bae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2020 Korea Senior Survey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1,411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CART, DT, RF,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life satisfaction among older adults living alone</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Imans et al. (2024)</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r w:rsidRPr="00B82B2C">
              <w:rPr>
                <w:color w:val="000000" w:themeColor="text1"/>
                <w:sz w:val="18"/>
                <w:szCs w:val="18"/>
              </w:rPr>
              <w:b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2005–2006 National Social Life, Health, and Aging Project (NSHAP)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2,763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LR, NB, kNN, MLP, SVC, RF, XGBoost, GB, AdaBoost, CatBoost, LightGBM, Vot, DES methods, FIRE-DES.</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Detecting the presence of depression and predicting its severity</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Mu et al. (2026)</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The Internet-Based Conversational Engagement Clinical Trial (I-CONECT) study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39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GBDT, SVM, RF, HMM, LSTM, Transformer, MLP.</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Using HMM for temporal encoding and other models for psychological state classification</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Guo et al. (2024)</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Older adults recruited from Shanghai,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368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BN, NB, NBM, LR, MLP, SGD, SVM, kNN, AdaBoost, Bagging, Ensemble Optimizer, DT,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Establishing a predictive model for depression in patients with hypertension</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Jung et al. (2022)</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Community-dwelling older adults aged 65 and above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45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BiLSTM.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depression in older adults</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Kim et al. (2023)</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Older adults recruited from rural areas of South Korea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650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RF,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suicidal ideation</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(2023)</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Psychological Resilience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Urban and rural older adults in a city of Taiwan,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936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 GB, SVM,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Detecting and ranking key factors influencing psychological resilience in older adults during COVID-19</w:t>
            </w:r>
          </w:p>
        </w:tc>
      </w:tr>
      <w:tr w:rsidR="00EB1394" w:rsidRPr="00B82B2C" w:rsidTr="001C58C8">
        <w:trPr>
          <w:trHeight w:val="140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Lin et al. (2023)</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Suicide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LLD patients from the Affiliated Brain Hospital of Guangzhou Medical University and healthy controls from the local community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127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Exploring abnormal functional connectivity in the dlPFC network in late-life depression with suicidal ideation</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Wang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2020 China Health and Retirement Longitudinal Study (CHARLS)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17,424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LCA, LR,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comorbidity patterns that predict depression</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Aswathy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India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 1 of the Longitudinal Ageing Study in India (LASI)</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26,065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Evaluating the effectiveness of physiological, psychological, and functional health factors in classifying depressive symptom levels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Choi et al. (2018)</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Wave 2 of the National Social Life, Health, and Aging Project (NSHAP), USA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3,377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LR.</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Constructing a predictive model for depression</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Xiang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Psychological Resilience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2016 and 2020 Health and Retirement Study (HRS)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3,364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Ridge,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psychological resilience in older adults during the COVID-19 pandemic</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Byeon (2021)</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South Korea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2016 Seoul Panel Study (SEPANS)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4,085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GBM, 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Establishing a predictive model for depression among community-dwelling older adults</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Jin and Halili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2011–2015 China Health and Retirement Longitudinal Study (CHARLS) data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5,383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LASSO, EN, Boruta, LR, HistGBM, MLP, XGBoost, Bagging, DT, LightGBM, RF, SVM, CatBoost.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risk factors for depression in older adults with disabilities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Shen et al. (2023)</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Health and Retirement Study (HRS) Waves 10–14 (2010–2018)</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34,630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SVR, MLR, Ridge, LASSO, kNN, DT.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life satisfaction in older adults</w:t>
            </w:r>
          </w:p>
        </w:tc>
      </w:tr>
      <w:tr w:rsidR="00EB1394" w:rsidRPr="00B82B2C" w:rsidTr="001C58C8">
        <w:trPr>
          <w:trHeight w:val="19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Paul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Germany</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Quality of Life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Epidemiological study on potentials for prevention, early detection and optimized treatment of chronic diseases in the elderly population (ESTHER)</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3,124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Health-Related Quality of Life (HRQoL)</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Oken et al. (2018)</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A randomized controlled clinical trial conducted in the Portland metropolitan area, Oregon</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134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Predicting individuals most likely to achieve mental health improvements from mindfulness meditation</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Georgescu et al. (2024)</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UK</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Detection</w:t>
            </w:r>
            <w:r w:rsidRPr="00B82B2C">
              <w:rPr>
                <w:color w:val="000000" w:themeColor="text1"/>
                <w:sz w:val="18"/>
                <w:szCs w:val="18"/>
              </w:rPr>
              <w:br/>
              <w:t>Anxiety Detection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Older participants recruited through the Laços Saúde company</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69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Screening and classifying symptoms of depression and anxiety in older adults</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Chen et al. (2026)</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Survey data of older adults in Guangzhou, China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2,585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SVM, RF, XGBoost.</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Jin et al. (2021)</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Depression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Two waves of The Irish Longitudinal Study on Ageing (TILDA)</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6,715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of depression in older adults</w:t>
            </w:r>
          </w:p>
        </w:tc>
      </w:tr>
      <w:tr w:rsidR="00EB1394" w:rsidRPr="00B82B2C" w:rsidTr="001C58C8">
        <w:trPr>
          <w:trHeight w:val="112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Shiba et al. (2022)</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Japan Gerontological Evaluation Study (JAGES)</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3,567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Estimating conditional average treatment effects of disaster damage on post-disaster mental health outcomes</w:t>
            </w:r>
          </w:p>
        </w:tc>
      </w:tr>
      <w:tr w:rsidR="00EB1394" w:rsidRPr="00B82B2C" w:rsidTr="001C58C8">
        <w:trPr>
          <w:trHeight w:val="84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Asadollahi et al. (2026)</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Iran</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Comprehensive Mental Health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Sample questionnaire survey and municipal environment database in Shiraz, Iran</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3,000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DT, SVM.</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predictors influencing health outcomes in older adults</w:t>
            </w:r>
          </w:p>
        </w:tc>
      </w:tr>
      <w:tr w:rsidR="00EB1394" w:rsidRPr="00B82B2C" w:rsidTr="001C58C8">
        <w:trPr>
          <w:trHeight w:val="560"/>
        </w:trPr>
        <w:tc>
          <w:tcPr>
            <w:tcW w:w="516"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Moore et al. (2025)</w:t>
            </w:r>
          </w:p>
        </w:tc>
        <w:tc>
          <w:tcPr>
            <w:tcW w:w="432" w:type="pct"/>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USA</w:t>
            </w:r>
          </w:p>
        </w:tc>
        <w:tc>
          <w:tcPr>
            <w:tcW w:w="567"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Well-being Prediction</w:t>
            </w:r>
          </w:p>
        </w:tc>
        <w:tc>
          <w:tcPr>
            <w:tcW w:w="1000"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Survey of Health, Ageing and Retirement in Europe (SHARE)</w:t>
            </w:r>
          </w:p>
        </w:tc>
        <w:tc>
          <w:tcPr>
            <w:tcW w:w="314" w:type="pct"/>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37,991 </w:t>
            </w:r>
          </w:p>
        </w:tc>
        <w:tc>
          <w:tcPr>
            <w:tcW w:w="1223"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RF.</w:t>
            </w:r>
          </w:p>
        </w:tc>
        <w:tc>
          <w:tcPr>
            <w:tcW w:w="948" w:type="pct"/>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Screen variables and determine the ranking results of predictive factors</w:t>
            </w:r>
          </w:p>
        </w:tc>
      </w:tr>
      <w:tr w:rsidR="00EB1394" w:rsidRPr="00B82B2C" w:rsidTr="001C58C8">
        <w:trPr>
          <w:trHeight w:val="840"/>
        </w:trPr>
        <w:tc>
          <w:tcPr>
            <w:tcW w:w="516" w:type="pct"/>
            <w:tcBorders>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Zhao et al. (2026)</w:t>
            </w:r>
          </w:p>
        </w:tc>
        <w:tc>
          <w:tcPr>
            <w:tcW w:w="432" w:type="pct"/>
            <w:tcBorders>
              <w:bottom w:val="single" w:sz="4" w:space="0" w:color="auto"/>
            </w:tcBorders>
            <w:noWrap/>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China</w:t>
            </w:r>
          </w:p>
        </w:tc>
        <w:tc>
          <w:tcPr>
            <w:tcW w:w="567" w:type="pct"/>
            <w:tcBorders>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Life Satisfaction Prediction</w:t>
            </w:r>
          </w:p>
        </w:tc>
        <w:tc>
          <w:tcPr>
            <w:tcW w:w="1000" w:type="pct"/>
            <w:tcBorders>
              <w:bottom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2014 and 2020 China Health and Retirement Longitudinal Study (CHARLS) data</w:t>
            </w:r>
          </w:p>
        </w:tc>
        <w:tc>
          <w:tcPr>
            <w:tcW w:w="314" w:type="pct"/>
            <w:tcBorders>
              <w:bottom w:val="single" w:sz="4" w:space="0" w:color="auto"/>
            </w:tcBorders>
            <w:vAlign w:val="center"/>
            <w:hideMark/>
          </w:tcPr>
          <w:p w:rsidR="00EB1394" w:rsidRPr="00B82B2C" w:rsidRDefault="00EB1394" w:rsidP="001C58C8">
            <w:pPr>
              <w:spacing w:line="240" w:lineRule="auto"/>
              <w:jc w:val="center"/>
              <w:rPr>
                <w:color w:val="000000" w:themeColor="text1"/>
                <w:sz w:val="18"/>
                <w:szCs w:val="18"/>
              </w:rPr>
            </w:pPr>
            <w:r w:rsidRPr="00B82B2C">
              <w:rPr>
                <w:color w:val="000000" w:themeColor="text1"/>
                <w:sz w:val="18"/>
                <w:szCs w:val="18"/>
              </w:rPr>
              <w:t xml:space="preserve">4,627 </w:t>
            </w:r>
          </w:p>
        </w:tc>
        <w:tc>
          <w:tcPr>
            <w:tcW w:w="1223" w:type="pct"/>
            <w:tcBorders>
              <w:bottom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LR, XGBoost.</w:t>
            </w:r>
          </w:p>
        </w:tc>
        <w:tc>
          <w:tcPr>
            <w:tcW w:w="948" w:type="pct"/>
            <w:tcBorders>
              <w:bottom w:val="single" w:sz="4" w:space="0" w:color="auto"/>
            </w:tcBorders>
            <w:vAlign w:val="center"/>
            <w:hideMark/>
          </w:tcPr>
          <w:p w:rsidR="00EB1394" w:rsidRPr="00B82B2C" w:rsidRDefault="00EB1394" w:rsidP="001C58C8">
            <w:pPr>
              <w:spacing w:line="240" w:lineRule="auto"/>
              <w:rPr>
                <w:color w:val="000000" w:themeColor="text1"/>
                <w:sz w:val="18"/>
                <w:szCs w:val="18"/>
              </w:rPr>
            </w:pPr>
            <w:r w:rsidRPr="00B82B2C">
              <w:rPr>
                <w:color w:val="000000" w:themeColor="text1"/>
                <w:sz w:val="18"/>
                <w:szCs w:val="18"/>
              </w:rPr>
              <w:t>Identifying key determinants for different levels of life satisfaction</w:t>
            </w:r>
          </w:p>
        </w:tc>
      </w:tr>
    </w:tbl>
    <w:p w:rsidR="00EB1394" w:rsidRPr="00B82B2C" w:rsidRDefault="00EB1394" w:rsidP="00EB1394">
      <w:pPr>
        <w:spacing w:line="400" w:lineRule="exact"/>
        <w:ind w:firstLine="489"/>
        <w:jc w:val="center"/>
        <w:rPr>
          <w:rFonts w:eastAsiaTheme="minorEastAsia"/>
          <w:b/>
          <w:color w:val="000000" w:themeColor="text1"/>
          <w:sz w:val="18"/>
          <w:szCs w:val="18"/>
        </w:rPr>
      </w:pPr>
    </w:p>
    <w:p w:rsidR="00EB1394" w:rsidRPr="00B82B2C" w:rsidRDefault="00EB1394" w:rsidP="00EB1394">
      <w:pPr>
        <w:rPr>
          <w:rFonts w:eastAsia="Times New Roman"/>
          <w:i/>
          <w:color w:val="000000" w:themeColor="text1"/>
          <w:sz w:val="21"/>
        </w:rPr>
      </w:pPr>
      <w:r w:rsidRPr="00B82B2C">
        <w:rPr>
          <w:rFonts w:eastAsia="Times New Roman"/>
          <w:i/>
          <w:color w:val="000000" w:themeColor="text1"/>
          <w:sz w:val="21"/>
        </w:rPr>
        <w:t>Notes: "3D-CNN" = "Three-Dimensional Convolutional Neural Network", "AdaBoost" = "Adaptive Boosting", "AdaBoost_RF" = "AdaBoost with Random Forest classifier", "ANN" = "Artificial Neural Network", "avNNet" = "Model Averaged Neural Network", "Bagging" = "Bootstrap Aggregating", "BARTM" = "Bayesian Additive Regression Tree Model", "BCFM" = "Bayesian Causal Forest Method", "BiLSTM" = "Bidirectional Long Short-Term Memory", "BN" = "Bayesian Network", "BNB" = "Bernoulli Naive Bayes", "Boruta" = "Boruta Feature Selection", "BR" = "Bayesian Regression", "CART" = "Classification and Regression Tree", "CatBoost" = "Categorical Boosting", "CFM" = "Causal Forest Model", "CIT" = "Conditional Inference Tree", "CNN" = "Convolutional Neural Network", "DARNet" = "Dual Attention Residual Network", "DBN" = "Dynamic Bayesian Network", "DCNN" = "Deep Convolutional Neural Network", "DDML" = "Double Debiased Machine Learning", "DepAudioNet (1D-CNN + LSTM)" = "DepAudioNet (1D Convolutional Neural Network + Long Short-Term Memory)", "DES methods" = "Dynamic Ensemble Selection (KNORAE, METADES, etc.)", "DI-VNN" = "Deep Insight Visible Neural Network", "DML" = "Double Machine Learning", "DNN" = "Deep Neural Network", "DT" = "Decision Tree", "EN" = "Elastic Net", "Ensemble Optimizer" = "Filtered Classifier / Iterative Classifier Optimizer", "ET" = "Extra Trees Classifier", "FCN" = "Fully Convolutional Network", "FCN-8s" = "Fully Convolutional Network with 8s skip connections", "FIRE-DES" = "Fuzzy Information-based DES", "GA" = "Genetic Algorithm", "GB" = "Gradient Boosting", "GBC" = "Gradient Boosting Classifier", "GBDT" = "Gradient Boosting Decision Tree", "GBM" = "Gradient Boosting Machine", "GBR" = "Gradient Boosting Regression", "GLM" = "Generalized Linear Model", "glmBoost" = "Gradient Boosting with Component-wise Linear Models", "GNB" = "Gaussian Naive Bayes", "HistGBM" = "Histogram-based Gradient Boosting Machine", "HMM" = "Hidden Markov Model", "kNN" = "k-Nearest Neighbor", "LASSO" = "Least Absolute Shrinkage and Selection Operator", "LASSO-GLM" = "LASSO Generalized Linear Model", "LCA" = "Latent Class Analysis", "LDA" = "Linear Discriminant Analysis", "LightGBM" = "Light Gradient Boosting Machine", "LR" = "Logistic Regression", "LSTM" = "Long Short-Term Memory", "MARS" = "Multivariate Adaptive Regression Splines", "MCA" = "Multiple Correspondence Analysis", "MERF" = "Mixed Effects Random Forest", "MIA" = "Missing Incorporated in Attributes Random Forest", "MLP" = "Multi-Layer Perceptron", "MLP Classifier" = "Multi-Layer Perceptron Classifier", "MLP Regressor" = "Multi-Layer Perceptron Regressor", "MLR" = "Multiple Linear Regression", "MONMLP" = "Monotone Multi-Layer Perceptron", "Mullainathan-Spiess Ensemble" = "Inspired Ensemble Method", "Multitask LSTM" = "Multitask Long Short-Term Memory Network", "NB" = "Naive Bayes", "NBM" = "NaiveBayesMultinomial", "NN" = "Neural Network", "pcaNNet" = "Neural Networks with a Principal Component Step", "PLS" = "Partial Least Squares", "PT-Transformer (7Conv + 24Trans)" = "Pre-trained Transformer (7 Convolutional Layers + 24 Transformer Blocks)", "QDA" = "Quadratic Discriminant Analysis", "QRM" = "Quantile Regression Model", "QRNN" = "Quantile Regression Neural Network", "Relief_Lasso_NN" = "Integrated Relief_Lasso feature selection with Neural Network", "ResNet" = "Residual Network", "RF" = "Random Forest", "Ridge" = "Ridge Regression", "RLR" = "Regularized Logistic Regression", "RVM" = "Relevance Vector Machine", "SGD" = "Stochastic Gradient Descent", "SGDClassifier" = "Stochastic Gradient Descent Classifier", "Stack" = "Stacking Ensemble", "SVC" = "Support Vector Classification", "SVM" = "Support Vector Machine", "SVR" = "Support Vector Regression", "Transformer" = "Transformer Network", "VGG-16" = "Visual Geometry Group 16-layer Convolutional Neural Network", "Vot" = "Voting Classifier", "XGBoost" = "eXtreme Gradient Boosting", "xgbLinear" = "XGBoost with Linear Booster"</w:t>
      </w:r>
      <w:r w:rsidRPr="00B82B2C">
        <w:rPr>
          <w:rFonts w:eastAsia="Times New Roman" w:hint="eastAsia"/>
          <w:i/>
          <w:color w:val="000000" w:themeColor="text1"/>
          <w:sz w:val="21"/>
        </w:rPr>
        <w:t>.</w:t>
      </w:r>
    </w:p>
    <w:p w:rsidR="00EB1394" w:rsidRPr="00B82B2C" w:rsidRDefault="00EB1394" w:rsidP="00EB1394">
      <w:pPr>
        <w:spacing w:line="440" w:lineRule="exact"/>
        <w:rPr>
          <w:color w:val="000000" w:themeColor="text1"/>
        </w:rPr>
      </w:pPr>
    </w:p>
    <w:p w:rsidR="00334DC7" w:rsidRDefault="00334DC7">
      <w:bookmarkStart w:id="3" w:name="_GoBack"/>
      <w:bookmarkEnd w:id="3"/>
    </w:p>
    <w:sectPr w:rsidR="00334DC7" w:rsidSect="002302B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DengXian">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468F5"/>
    <w:multiLevelType w:val="hybridMultilevel"/>
    <w:tmpl w:val="CAB06C20"/>
    <w:lvl w:ilvl="0" w:tplc="7B366D9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16011CD"/>
    <w:multiLevelType w:val="multilevel"/>
    <w:tmpl w:val="3A9A79EE"/>
    <w:lvl w:ilvl="0">
      <w:start w:val="1"/>
      <w:numFmt w:val="decimal"/>
      <w:lvlText w:val="%1"/>
      <w:lvlJc w:val="left"/>
      <w:pPr>
        <w:ind w:left="440"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A4847"/>
    <w:multiLevelType w:val="multilevel"/>
    <w:tmpl w:val="AC5A7562"/>
    <w:lvl w:ilvl="0">
      <w:start w:val="1"/>
      <w:numFmt w:val="decimal"/>
      <w:lvlText w:val="%1"/>
      <w:lvlJc w:val="left"/>
      <w:pPr>
        <w:ind w:left="360" w:hanging="360"/>
      </w:pPr>
    </w:lvl>
    <w:lvl w:ilvl="1">
      <w:start w:val="1"/>
      <w:numFmt w:val="lowerLetter"/>
      <w:lvlText w:val="%2)"/>
      <w:lvlJc w:val="left"/>
      <w:pPr>
        <w:ind w:left="880" w:hanging="440"/>
      </w:pPr>
    </w:lvl>
    <w:lvl w:ilvl="2">
      <w:start w:val="1"/>
      <w:numFmt w:val="lowerRoman"/>
      <w:lvlText w:val="%3."/>
      <w:lvlJc w:val="lef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lef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left"/>
      <w:pPr>
        <w:ind w:left="3960" w:hanging="440"/>
      </w:pPr>
    </w:lvl>
  </w:abstractNum>
  <w:abstractNum w:abstractNumId="7">
    <w:nsid w:val="333A636D"/>
    <w:multiLevelType w:val="multilevel"/>
    <w:tmpl w:val="1A34AC66"/>
    <w:lvl w:ilvl="0">
      <w:start w:val="1"/>
      <w:numFmt w:val="decimal"/>
      <w:lvlText w:val="%1"/>
      <w:lvlJc w:val="left"/>
      <w:pPr>
        <w:ind w:left="440"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nsid w:val="3E2A0F98"/>
    <w:multiLevelType w:val="hybridMultilevel"/>
    <w:tmpl w:val="2C482F88"/>
    <w:lvl w:ilvl="0" w:tplc="5C76802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6861C9"/>
    <w:multiLevelType w:val="multilevel"/>
    <w:tmpl w:val="2ECA810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nsid w:val="58190550"/>
    <w:multiLevelType w:val="hybridMultilevel"/>
    <w:tmpl w:val="1688E22A"/>
    <w:lvl w:ilvl="0" w:tplc="99585A0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4">
    <w:nsid w:val="5CD05A4E"/>
    <w:multiLevelType w:val="multilevel"/>
    <w:tmpl w:val="6C4C29C4"/>
    <w:lvl w:ilvl="0">
      <w:start w:val="1"/>
      <w:numFmt w:val="decimal"/>
      <w:lvlText w:val="(%1)"/>
      <w:lvlJc w:val="left"/>
      <w:pPr>
        <w:ind w:left="8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3C20E2"/>
    <w:multiLevelType w:val="hybridMultilevel"/>
    <w:tmpl w:val="12DE3A34"/>
    <w:lvl w:ilvl="0" w:tplc="9B0CB03A">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AE5529"/>
    <w:multiLevelType w:val="multilevel"/>
    <w:tmpl w:val="7960E4E6"/>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7BFB2F32"/>
    <w:multiLevelType w:val="multilevel"/>
    <w:tmpl w:val="AEF22D26"/>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7DC6698B"/>
    <w:multiLevelType w:val="multilevel"/>
    <w:tmpl w:val="947A76A0"/>
    <w:lvl w:ilvl="0">
      <w:start w:val="1"/>
      <w:numFmt w:val="decimal"/>
      <w:lvlText w:val="(%1)"/>
      <w:lvlJc w:val="left"/>
      <w:pPr>
        <w:ind w:left="8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8"/>
  </w:num>
  <w:num w:numId="3">
    <w:abstractNumId w:val="14"/>
  </w:num>
  <w:num w:numId="4">
    <w:abstractNumId w:val="7"/>
  </w:num>
  <w:num w:numId="5">
    <w:abstractNumId w:val="10"/>
  </w:num>
  <w:num w:numId="6">
    <w:abstractNumId w:val="2"/>
  </w:num>
  <w:num w:numId="7">
    <w:abstractNumId w:val="19"/>
  </w:num>
  <w:num w:numId="8">
    <w:abstractNumId w:val="17"/>
  </w:num>
  <w:num w:numId="9">
    <w:abstractNumId w:val="4"/>
  </w:num>
  <w:num w:numId="10">
    <w:abstractNumId w:val="8"/>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2"/>
  </w:num>
  <w:num w:numId="15">
    <w:abstractNumId w:val="1"/>
  </w:num>
  <w:num w:numId="16">
    <w:abstractNumId w:val="16"/>
  </w:num>
  <w:num w:numId="17">
    <w:abstractNumId w:val="0"/>
  </w:num>
  <w:num w:numId="18">
    <w:abstractNumId w:val="11"/>
  </w:num>
  <w:num w:numId="19">
    <w:abstractNumId w:val="9"/>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394"/>
    <w:rsid w:val="000057C9"/>
    <w:rsid w:val="00006E50"/>
    <w:rsid w:val="000110F7"/>
    <w:rsid w:val="0002439C"/>
    <w:rsid w:val="000269E3"/>
    <w:rsid w:val="00026E62"/>
    <w:rsid w:val="00027C4C"/>
    <w:rsid w:val="00030552"/>
    <w:rsid w:val="000405FF"/>
    <w:rsid w:val="00040A0C"/>
    <w:rsid w:val="00046DDC"/>
    <w:rsid w:val="0005654F"/>
    <w:rsid w:val="00063DF7"/>
    <w:rsid w:val="00074EFD"/>
    <w:rsid w:val="00080792"/>
    <w:rsid w:val="00084CD5"/>
    <w:rsid w:val="00090FA9"/>
    <w:rsid w:val="000914A4"/>
    <w:rsid w:val="00093CAF"/>
    <w:rsid w:val="000A1FB1"/>
    <w:rsid w:val="000B2739"/>
    <w:rsid w:val="000C07F3"/>
    <w:rsid w:val="000C1DF9"/>
    <w:rsid w:val="000C3974"/>
    <w:rsid w:val="000D1B8E"/>
    <w:rsid w:val="000D5E0F"/>
    <w:rsid w:val="000F0135"/>
    <w:rsid w:val="000F46A0"/>
    <w:rsid w:val="000F6D7F"/>
    <w:rsid w:val="0010069B"/>
    <w:rsid w:val="0010396F"/>
    <w:rsid w:val="00105C0B"/>
    <w:rsid w:val="00122467"/>
    <w:rsid w:val="001233A3"/>
    <w:rsid w:val="001254FD"/>
    <w:rsid w:val="001301C2"/>
    <w:rsid w:val="001306DB"/>
    <w:rsid w:val="00133194"/>
    <w:rsid w:val="00134E8D"/>
    <w:rsid w:val="00135781"/>
    <w:rsid w:val="0014044B"/>
    <w:rsid w:val="00146694"/>
    <w:rsid w:val="001515EF"/>
    <w:rsid w:val="00155D89"/>
    <w:rsid w:val="001600F6"/>
    <w:rsid w:val="00165C72"/>
    <w:rsid w:val="00173860"/>
    <w:rsid w:val="0018445B"/>
    <w:rsid w:val="00184AA0"/>
    <w:rsid w:val="00185508"/>
    <w:rsid w:val="0018590F"/>
    <w:rsid w:val="00194841"/>
    <w:rsid w:val="00197677"/>
    <w:rsid w:val="001A1654"/>
    <w:rsid w:val="001A1A69"/>
    <w:rsid w:val="001A38B3"/>
    <w:rsid w:val="001B31FC"/>
    <w:rsid w:val="001B4F3C"/>
    <w:rsid w:val="001C0FEB"/>
    <w:rsid w:val="001C6391"/>
    <w:rsid w:val="001C66D2"/>
    <w:rsid w:val="001D1ED5"/>
    <w:rsid w:val="001D4381"/>
    <w:rsid w:val="001D53B7"/>
    <w:rsid w:val="001F2026"/>
    <w:rsid w:val="002004C1"/>
    <w:rsid w:val="002078F3"/>
    <w:rsid w:val="00215990"/>
    <w:rsid w:val="00215E3C"/>
    <w:rsid w:val="002274F7"/>
    <w:rsid w:val="00231B24"/>
    <w:rsid w:val="00235194"/>
    <w:rsid w:val="00237E93"/>
    <w:rsid w:val="00241926"/>
    <w:rsid w:val="00247F4A"/>
    <w:rsid w:val="00254CF9"/>
    <w:rsid w:val="00264FB3"/>
    <w:rsid w:val="0026665A"/>
    <w:rsid w:val="00271777"/>
    <w:rsid w:val="0027225C"/>
    <w:rsid w:val="00274351"/>
    <w:rsid w:val="00275F18"/>
    <w:rsid w:val="00283548"/>
    <w:rsid w:val="00291307"/>
    <w:rsid w:val="00292ECE"/>
    <w:rsid w:val="00294ADE"/>
    <w:rsid w:val="002A4C3B"/>
    <w:rsid w:val="002B0474"/>
    <w:rsid w:val="002B4D3F"/>
    <w:rsid w:val="002C1E1F"/>
    <w:rsid w:val="002C4093"/>
    <w:rsid w:val="002D145F"/>
    <w:rsid w:val="002D55AD"/>
    <w:rsid w:val="002D5F38"/>
    <w:rsid w:val="002D6EE1"/>
    <w:rsid w:val="002D7111"/>
    <w:rsid w:val="002E5D92"/>
    <w:rsid w:val="002E70FA"/>
    <w:rsid w:val="002E71CC"/>
    <w:rsid w:val="002E77E0"/>
    <w:rsid w:val="002F0C1B"/>
    <w:rsid w:val="002F0EE2"/>
    <w:rsid w:val="002F3E4A"/>
    <w:rsid w:val="002F6D62"/>
    <w:rsid w:val="0031177F"/>
    <w:rsid w:val="00314323"/>
    <w:rsid w:val="00324040"/>
    <w:rsid w:val="0032519C"/>
    <w:rsid w:val="003259FB"/>
    <w:rsid w:val="00331B41"/>
    <w:rsid w:val="00331F2B"/>
    <w:rsid w:val="0033347C"/>
    <w:rsid w:val="003342BE"/>
    <w:rsid w:val="00334DC7"/>
    <w:rsid w:val="0033743E"/>
    <w:rsid w:val="003423C9"/>
    <w:rsid w:val="0034267C"/>
    <w:rsid w:val="00343398"/>
    <w:rsid w:val="00347C8D"/>
    <w:rsid w:val="00351C5F"/>
    <w:rsid w:val="00352D81"/>
    <w:rsid w:val="003607EC"/>
    <w:rsid w:val="0036171A"/>
    <w:rsid w:val="00364AC2"/>
    <w:rsid w:val="0037256F"/>
    <w:rsid w:val="00372D04"/>
    <w:rsid w:val="00373C7A"/>
    <w:rsid w:val="00377246"/>
    <w:rsid w:val="00384A40"/>
    <w:rsid w:val="003947C0"/>
    <w:rsid w:val="003A031E"/>
    <w:rsid w:val="003A429A"/>
    <w:rsid w:val="003A5926"/>
    <w:rsid w:val="003B0644"/>
    <w:rsid w:val="003B0F14"/>
    <w:rsid w:val="003B327D"/>
    <w:rsid w:val="003B39D8"/>
    <w:rsid w:val="003B4C85"/>
    <w:rsid w:val="003B7B78"/>
    <w:rsid w:val="003D2D8F"/>
    <w:rsid w:val="003D681D"/>
    <w:rsid w:val="003E53E1"/>
    <w:rsid w:val="003F1B3A"/>
    <w:rsid w:val="003F4643"/>
    <w:rsid w:val="003F621F"/>
    <w:rsid w:val="003F7D6B"/>
    <w:rsid w:val="0041138D"/>
    <w:rsid w:val="0042109D"/>
    <w:rsid w:val="00421C03"/>
    <w:rsid w:val="00424013"/>
    <w:rsid w:val="00424D40"/>
    <w:rsid w:val="004257B4"/>
    <w:rsid w:val="00430D41"/>
    <w:rsid w:val="00430DBC"/>
    <w:rsid w:val="004364DF"/>
    <w:rsid w:val="00440497"/>
    <w:rsid w:val="0045268B"/>
    <w:rsid w:val="0045584C"/>
    <w:rsid w:val="00455AD2"/>
    <w:rsid w:val="00456674"/>
    <w:rsid w:val="0045789A"/>
    <w:rsid w:val="00460151"/>
    <w:rsid w:val="00463B2D"/>
    <w:rsid w:val="004727A8"/>
    <w:rsid w:val="00482A5C"/>
    <w:rsid w:val="00487AA7"/>
    <w:rsid w:val="004959D3"/>
    <w:rsid w:val="004A7847"/>
    <w:rsid w:val="004B00FE"/>
    <w:rsid w:val="004B15C2"/>
    <w:rsid w:val="004B228C"/>
    <w:rsid w:val="004B33FB"/>
    <w:rsid w:val="004B37C5"/>
    <w:rsid w:val="004B454F"/>
    <w:rsid w:val="004C19D9"/>
    <w:rsid w:val="004D54A0"/>
    <w:rsid w:val="004D590A"/>
    <w:rsid w:val="004E318F"/>
    <w:rsid w:val="004E497D"/>
    <w:rsid w:val="004E594C"/>
    <w:rsid w:val="004E6816"/>
    <w:rsid w:val="004F016A"/>
    <w:rsid w:val="00500C18"/>
    <w:rsid w:val="00504FBF"/>
    <w:rsid w:val="00512270"/>
    <w:rsid w:val="00516FD0"/>
    <w:rsid w:val="00521835"/>
    <w:rsid w:val="005304B1"/>
    <w:rsid w:val="005364E3"/>
    <w:rsid w:val="00536CFB"/>
    <w:rsid w:val="005410DC"/>
    <w:rsid w:val="00553598"/>
    <w:rsid w:val="00572129"/>
    <w:rsid w:val="00580F9F"/>
    <w:rsid w:val="00581482"/>
    <w:rsid w:val="0059094A"/>
    <w:rsid w:val="0059452B"/>
    <w:rsid w:val="00594D56"/>
    <w:rsid w:val="00597C13"/>
    <w:rsid w:val="005C173E"/>
    <w:rsid w:val="005C78CE"/>
    <w:rsid w:val="005D1A04"/>
    <w:rsid w:val="005D5495"/>
    <w:rsid w:val="005E5749"/>
    <w:rsid w:val="005F1BC6"/>
    <w:rsid w:val="005F6A59"/>
    <w:rsid w:val="005F7ACE"/>
    <w:rsid w:val="00603009"/>
    <w:rsid w:val="006038C6"/>
    <w:rsid w:val="00605A78"/>
    <w:rsid w:val="00615381"/>
    <w:rsid w:val="00616AB7"/>
    <w:rsid w:val="0062144C"/>
    <w:rsid w:val="006233CF"/>
    <w:rsid w:val="00623A4A"/>
    <w:rsid w:val="006369F7"/>
    <w:rsid w:val="0064064C"/>
    <w:rsid w:val="00652869"/>
    <w:rsid w:val="00665D89"/>
    <w:rsid w:val="00670DDE"/>
    <w:rsid w:val="00672C67"/>
    <w:rsid w:val="00675509"/>
    <w:rsid w:val="006757D4"/>
    <w:rsid w:val="006810A6"/>
    <w:rsid w:val="006854B6"/>
    <w:rsid w:val="00685D0E"/>
    <w:rsid w:val="00687751"/>
    <w:rsid w:val="006924EE"/>
    <w:rsid w:val="0069742E"/>
    <w:rsid w:val="006B338C"/>
    <w:rsid w:val="006B3478"/>
    <w:rsid w:val="006B58D3"/>
    <w:rsid w:val="006C0C38"/>
    <w:rsid w:val="006C10ED"/>
    <w:rsid w:val="006C70E0"/>
    <w:rsid w:val="006D1073"/>
    <w:rsid w:val="006D2B7C"/>
    <w:rsid w:val="006E0D80"/>
    <w:rsid w:val="006E3094"/>
    <w:rsid w:val="006E379D"/>
    <w:rsid w:val="006E39F3"/>
    <w:rsid w:val="006E42C0"/>
    <w:rsid w:val="006E5421"/>
    <w:rsid w:val="006E7F9B"/>
    <w:rsid w:val="006F02E1"/>
    <w:rsid w:val="006F67A0"/>
    <w:rsid w:val="00702F68"/>
    <w:rsid w:val="00704074"/>
    <w:rsid w:val="00707907"/>
    <w:rsid w:val="00710210"/>
    <w:rsid w:val="00714FD7"/>
    <w:rsid w:val="00716EB8"/>
    <w:rsid w:val="007219F6"/>
    <w:rsid w:val="00735675"/>
    <w:rsid w:val="007429E6"/>
    <w:rsid w:val="00743D76"/>
    <w:rsid w:val="00750DE8"/>
    <w:rsid w:val="00751623"/>
    <w:rsid w:val="007523CC"/>
    <w:rsid w:val="007538F6"/>
    <w:rsid w:val="0075447B"/>
    <w:rsid w:val="00761814"/>
    <w:rsid w:val="00762182"/>
    <w:rsid w:val="00763B67"/>
    <w:rsid w:val="0076501F"/>
    <w:rsid w:val="00771129"/>
    <w:rsid w:val="00774972"/>
    <w:rsid w:val="00775D62"/>
    <w:rsid w:val="00780C60"/>
    <w:rsid w:val="007810ED"/>
    <w:rsid w:val="00781658"/>
    <w:rsid w:val="00783E32"/>
    <w:rsid w:val="007844B0"/>
    <w:rsid w:val="00785247"/>
    <w:rsid w:val="007872CA"/>
    <w:rsid w:val="007954A4"/>
    <w:rsid w:val="007A2E8A"/>
    <w:rsid w:val="007B20BC"/>
    <w:rsid w:val="007C19F4"/>
    <w:rsid w:val="007C3918"/>
    <w:rsid w:val="007C4804"/>
    <w:rsid w:val="007C5332"/>
    <w:rsid w:val="007D36C3"/>
    <w:rsid w:val="007E1F72"/>
    <w:rsid w:val="007E24FE"/>
    <w:rsid w:val="007E3957"/>
    <w:rsid w:val="007E3F2B"/>
    <w:rsid w:val="007E521E"/>
    <w:rsid w:val="007F1CE6"/>
    <w:rsid w:val="007F47EE"/>
    <w:rsid w:val="0080284D"/>
    <w:rsid w:val="00804C94"/>
    <w:rsid w:val="0081124B"/>
    <w:rsid w:val="008171C6"/>
    <w:rsid w:val="00817939"/>
    <w:rsid w:val="0083458C"/>
    <w:rsid w:val="0083653E"/>
    <w:rsid w:val="00847BA5"/>
    <w:rsid w:val="00852C90"/>
    <w:rsid w:val="008605EF"/>
    <w:rsid w:val="00861F4D"/>
    <w:rsid w:val="00862F7A"/>
    <w:rsid w:val="00863707"/>
    <w:rsid w:val="00863E37"/>
    <w:rsid w:val="008743E1"/>
    <w:rsid w:val="0087614D"/>
    <w:rsid w:val="00885A05"/>
    <w:rsid w:val="008A37E6"/>
    <w:rsid w:val="008A7AC0"/>
    <w:rsid w:val="008B0051"/>
    <w:rsid w:val="008B07BD"/>
    <w:rsid w:val="008B51D5"/>
    <w:rsid w:val="008C0993"/>
    <w:rsid w:val="008D2E39"/>
    <w:rsid w:val="008D5016"/>
    <w:rsid w:val="008D7821"/>
    <w:rsid w:val="008D7A71"/>
    <w:rsid w:val="008D7D9A"/>
    <w:rsid w:val="008D7F49"/>
    <w:rsid w:val="008E0BF7"/>
    <w:rsid w:val="008F5A17"/>
    <w:rsid w:val="008F6440"/>
    <w:rsid w:val="008F6B3C"/>
    <w:rsid w:val="00905614"/>
    <w:rsid w:val="0091076B"/>
    <w:rsid w:val="00914CDB"/>
    <w:rsid w:val="00927A1E"/>
    <w:rsid w:val="00933611"/>
    <w:rsid w:val="009445BD"/>
    <w:rsid w:val="00950C9F"/>
    <w:rsid w:val="0095110E"/>
    <w:rsid w:val="00953019"/>
    <w:rsid w:val="00953CD6"/>
    <w:rsid w:val="009556F5"/>
    <w:rsid w:val="0095645A"/>
    <w:rsid w:val="009620B9"/>
    <w:rsid w:val="00967E3C"/>
    <w:rsid w:val="009747D2"/>
    <w:rsid w:val="00975232"/>
    <w:rsid w:val="00977A25"/>
    <w:rsid w:val="0098359A"/>
    <w:rsid w:val="009862BC"/>
    <w:rsid w:val="009913A1"/>
    <w:rsid w:val="00995269"/>
    <w:rsid w:val="00996642"/>
    <w:rsid w:val="00997295"/>
    <w:rsid w:val="009A20E6"/>
    <w:rsid w:val="009A2723"/>
    <w:rsid w:val="009A27FA"/>
    <w:rsid w:val="009A4A49"/>
    <w:rsid w:val="009B30EC"/>
    <w:rsid w:val="009C1EC2"/>
    <w:rsid w:val="009E30EA"/>
    <w:rsid w:val="009E3708"/>
    <w:rsid w:val="009E4806"/>
    <w:rsid w:val="009F06E3"/>
    <w:rsid w:val="009F7235"/>
    <w:rsid w:val="00A00D77"/>
    <w:rsid w:val="00A0401C"/>
    <w:rsid w:val="00A05363"/>
    <w:rsid w:val="00A164AE"/>
    <w:rsid w:val="00A174A8"/>
    <w:rsid w:val="00A21570"/>
    <w:rsid w:val="00A31D50"/>
    <w:rsid w:val="00A33D5F"/>
    <w:rsid w:val="00A51387"/>
    <w:rsid w:val="00A5344D"/>
    <w:rsid w:val="00A53B04"/>
    <w:rsid w:val="00A5621D"/>
    <w:rsid w:val="00A563CC"/>
    <w:rsid w:val="00A567BF"/>
    <w:rsid w:val="00A61A55"/>
    <w:rsid w:val="00A64637"/>
    <w:rsid w:val="00A65373"/>
    <w:rsid w:val="00A66669"/>
    <w:rsid w:val="00A66E43"/>
    <w:rsid w:val="00A77053"/>
    <w:rsid w:val="00A845FA"/>
    <w:rsid w:val="00A86364"/>
    <w:rsid w:val="00A87A49"/>
    <w:rsid w:val="00A87A7A"/>
    <w:rsid w:val="00A908C3"/>
    <w:rsid w:val="00A91DE1"/>
    <w:rsid w:val="00AB5C9E"/>
    <w:rsid w:val="00AC253E"/>
    <w:rsid w:val="00AD09FF"/>
    <w:rsid w:val="00AD199F"/>
    <w:rsid w:val="00AD35B0"/>
    <w:rsid w:val="00AD577C"/>
    <w:rsid w:val="00AE3FB5"/>
    <w:rsid w:val="00AE41DF"/>
    <w:rsid w:val="00AE545F"/>
    <w:rsid w:val="00AF1C54"/>
    <w:rsid w:val="00AF6579"/>
    <w:rsid w:val="00AF748E"/>
    <w:rsid w:val="00B00321"/>
    <w:rsid w:val="00B02C66"/>
    <w:rsid w:val="00B06978"/>
    <w:rsid w:val="00B06B71"/>
    <w:rsid w:val="00B142E2"/>
    <w:rsid w:val="00B2143D"/>
    <w:rsid w:val="00B232BB"/>
    <w:rsid w:val="00B25485"/>
    <w:rsid w:val="00B278C3"/>
    <w:rsid w:val="00B27EDF"/>
    <w:rsid w:val="00B3107E"/>
    <w:rsid w:val="00B33FE5"/>
    <w:rsid w:val="00B43350"/>
    <w:rsid w:val="00B45443"/>
    <w:rsid w:val="00B45A36"/>
    <w:rsid w:val="00B53CA3"/>
    <w:rsid w:val="00B605A6"/>
    <w:rsid w:val="00B61843"/>
    <w:rsid w:val="00B66D42"/>
    <w:rsid w:val="00B70115"/>
    <w:rsid w:val="00B70526"/>
    <w:rsid w:val="00B817B2"/>
    <w:rsid w:val="00B8343E"/>
    <w:rsid w:val="00B85BC1"/>
    <w:rsid w:val="00B90F43"/>
    <w:rsid w:val="00B91171"/>
    <w:rsid w:val="00B919D9"/>
    <w:rsid w:val="00BA0813"/>
    <w:rsid w:val="00BA47D5"/>
    <w:rsid w:val="00BB056D"/>
    <w:rsid w:val="00BB0691"/>
    <w:rsid w:val="00BB0CB1"/>
    <w:rsid w:val="00BB2014"/>
    <w:rsid w:val="00BB3403"/>
    <w:rsid w:val="00BB61F5"/>
    <w:rsid w:val="00BC0921"/>
    <w:rsid w:val="00BC4040"/>
    <w:rsid w:val="00BC73E0"/>
    <w:rsid w:val="00BD27BA"/>
    <w:rsid w:val="00BD5C9F"/>
    <w:rsid w:val="00BD62EA"/>
    <w:rsid w:val="00BF7F7B"/>
    <w:rsid w:val="00C00819"/>
    <w:rsid w:val="00C02C7D"/>
    <w:rsid w:val="00C11DA8"/>
    <w:rsid w:val="00C13F40"/>
    <w:rsid w:val="00C17BC1"/>
    <w:rsid w:val="00C17C41"/>
    <w:rsid w:val="00C47E82"/>
    <w:rsid w:val="00C618E8"/>
    <w:rsid w:val="00C6267C"/>
    <w:rsid w:val="00C64A67"/>
    <w:rsid w:val="00C64D49"/>
    <w:rsid w:val="00C6522D"/>
    <w:rsid w:val="00C664A7"/>
    <w:rsid w:val="00C7528D"/>
    <w:rsid w:val="00C7719C"/>
    <w:rsid w:val="00C77355"/>
    <w:rsid w:val="00C81B23"/>
    <w:rsid w:val="00C84827"/>
    <w:rsid w:val="00C86ACF"/>
    <w:rsid w:val="00C871F7"/>
    <w:rsid w:val="00C929B7"/>
    <w:rsid w:val="00CA0A4C"/>
    <w:rsid w:val="00CA0C38"/>
    <w:rsid w:val="00CA134E"/>
    <w:rsid w:val="00CA5036"/>
    <w:rsid w:val="00CA5FAD"/>
    <w:rsid w:val="00CB04E0"/>
    <w:rsid w:val="00CB516C"/>
    <w:rsid w:val="00CB5A0A"/>
    <w:rsid w:val="00CC15AD"/>
    <w:rsid w:val="00CC4A4D"/>
    <w:rsid w:val="00CD058A"/>
    <w:rsid w:val="00CD6A8B"/>
    <w:rsid w:val="00CD757B"/>
    <w:rsid w:val="00CE1B5F"/>
    <w:rsid w:val="00CE309B"/>
    <w:rsid w:val="00CF5790"/>
    <w:rsid w:val="00CF79A7"/>
    <w:rsid w:val="00D03012"/>
    <w:rsid w:val="00D108B1"/>
    <w:rsid w:val="00D16760"/>
    <w:rsid w:val="00D20C13"/>
    <w:rsid w:val="00D21FF0"/>
    <w:rsid w:val="00D2685C"/>
    <w:rsid w:val="00D31156"/>
    <w:rsid w:val="00D314DF"/>
    <w:rsid w:val="00D344ED"/>
    <w:rsid w:val="00D379BC"/>
    <w:rsid w:val="00D414D9"/>
    <w:rsid w:val="00D432E4"/>
    <w:rsid w:val="00D472B4"/>
    <w:rsid w:val="00D47B36"/>
    <w:rsid w:val="00D5069A"/>
    <w:rsid w:val="00D8522B"/>
    <w:rsid w:val="00D86EC2"/>
    <w:rsid w:val="00D96A04"/>
    <w:rsid w:val="00DB4151"/>
    <w:rsid w:val="00DB5078"/>
    <w:rsid w:val="00DB5E9E"/>
    <w:rsid w:val="00DC000B"/>
    <w:rsid w:val="00DC1755"/>
    <w:rsid w:val="00DC2278"/>
    <w:rsid w:val="00DC349A"/>
    <w:rsid w:val="00DC44B6"/>
    <w:rsid w:val="00DD1744"/>
    <w:rsid w:val="00DE66E6"/>
    <w:rsid w:val="00DE7B97"/>
    <w:rsid w:val="00DF1E30"/>
    <w:rsid w:val="00E126B5"/>
    <w:rsid w:val="00E12E27"/>
    <w:rsid w:val="00E136F3"/>
    <w:rsid w:val="00E17D6C"/>
    <w:rsid w:val="00E25E00"/>
    <w:rsid w:val="00E300E6"/>
    <w:rsid w:val="00E401C7"/>
    <w:rsid w:val="00E419BC"/>
    <w:rsid w:val="00E44107"/>
    <w:rsid w:val="00E47995"/>
    <w:rsid w:val="00E538AD"/>
    <w:rsid w:val="00E56966"/>
    <w:rsid w:val="00E6236F"/>
    <w:rsid w:val="00E65ABC"/>
    <w:rsid w:val="00E670BD"/>
    <w:rsid w:val="00E72388"/>
    <w:rsid w:val="00E95ABA"/>
    <w:rsid w:val="00EB1394"/>
    <w:rsid w:val="00EB31A2"/>
    <w:rsid w:val="00EC1262"/>
    <w:rsid w:val="00ED1854"/>
    <w:rsid w:val="00ED3C48"/>
    <w:rsid w:val="00ED425B"/>
    <w:rsid w:val="00EE060D"/>
    <w:rsid w:val="00EE15AE"/>
    <w:rsid w:val="00EE171F"/>
    <w:rsid w:val="00EE2F8C"/>
    <w:rsid w:val="00EF555F"/>
    <w:rsid w:val="00F05666"/>
    <w:rsid w:val="00F064AC"/>
    <w:rsid w:val="00F06E46"/>
    <w:rsid w:val="00F1277B"/>
    <w:rsid w:val="00F20120"/>
    <w:rsid w:val="00F260FE"/>
    <w:rsid w:val="00F27388"/>
    <w:rsid w:val="00F33C9D"/>
    <w:rsid w:val="00F356DD"/>
    <w:rsid w:val="00F357C2"/>
    <w:rsid w:val="00F362E3"/>
    <w:rsid w:val="00F40F13"/>
    <w:rsid w:val="00F46416"/>
    <w:rsid w:val="00F500F8"/>
    <w:rsid w:val="00F50507"/>
    <w:rsid w:val="00F509BD"/>
    <w:rsid w:val="00F525DC"/>
    <w:rsid w:val="00F60F46"/>
    <w:rsid w:val="00F80363"/>
    <w:rsid w:val="00F81DAF"/>
    <w:rsid w:val="00F90192"/>
    <w:rsid w:val="00F93A66"/>
    <w:rsid w:val="00F9740C"/>
    <w:rsid w:val="00FA0402"/>
    <w:rsid w:val="00FA42F3"/>
    <w:rsid w:val="00FB17EA"/>
    <w:rsid w:val="00FB6449"/>
    <w:rsid w:val="00FC61D9"/>
    <w:rsid w:val="00FD1AE1"/>
    <w:rsid w:val="00FD7099"/>
    <w:rsid w:val="00FE7DA1"/>
    <w:rsid w:val="00FF08DA"/>
    <w:rsid w:val="00FF0C8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B1394"/>
    <w:pPr>
      <w:keepNext/>
      <w:keepLines/>
      <w:widowControl w:val="0"/>
      <w:spacing w:before="340" w:after="330" w:line="578" w:lineRule="auto"/>
      <w:jc w:val="both"/>
      <w:outlineLvl w:val="0"/>
    </w:pPr>
    <w:rPr>
      <w:rFonts w:ascii="Calibri" w:eastAsia="Calibri" w:hAnsi="Calibri" w:cs="Calibri"/>
      <w:b/>
      <w:sz w:val="44"/>
      <w:szCs w:val="20"/>
      <w:lang w:val="en-US" w:eastAsia="zh-CN"/>
    </w:rPr>
  </w:style>
  <w:style w:type="paragraph" w:styleId="Heading2">
    <w:name w:val="heading 2"/>
    <w:basedOn w:val="Normal"/>
    <w:next w:val="Normal"/>
    <w:link w:val="Heading2Char"/>
    <w:qFormat/>
    <w:rsid w:val="00EB1394"/>
    <w:pPr>
      <w:keepNext/>
      <w:keepLines/>
      <w:spacing w:before="260" w:after="260" w:line="416" w:lineRule="auto"/>
      <w:jc w:val="both"/>
      <w:outlineLvl w:val="1"/>
    </w:pPr>
    <w:rPr>
      <w:rFonts w:ascii="Calibri Light" w:eastAsia="Calibri Light" w:hAnsi="Calibri Light" w:cs="Calibri Light"/>
      <w:b/>
      <w:sz w:val="32"/>
      <w:szCs w:val="20"/>
      <w:lang w:val="en-US" w:eastAsia="zh-CN"/>
    </w:rPr>
  </w:style>
  <w:style w:type="paragraph" w:styleId="Heading3">
    <w:name w:val="heading 3"/>
    <w:basedOn w:val="Normal"/>
    <w:next w:val="Normal"/>
    <w:link w:val="Heading3Char"/>
    <w:qFormat/>
    <w:rsid w:val="00EB1394"/>
    <w:pPr>
      <w:keepNext/>
      <w:keepLines/>
      <w:spacing w:before="260" w:after="260" w:line="416" w:lineRule="auto"/>
      <w:jc w:val="both"/>
      <w:outlineLvl w:val="2"/>
    </w:pPr>
    <w:rPr>
      <w:rFonts w:ascii="Times New Roman" w:eastAsia="SimSun" w:hAnsi="Times New Roman" w:cs="Times New Roman"/>
      <w:b/>
      <w:sz w:val="32"/>
      <w:szCs w:val="20"/>
      <w:lang w:val="en-US" w:eastAsia="zh-CN"/>
    </w:rPr>
  </w:style>
  <w:style w:type="paragraph" w:styleId="Heading4">
    <w:name w:val="heading 4"/>
    <w:basedOn w:val="Normal"/>
    <w:next w:val="Normal"/>
    <w:link w:val="Heading4Char"/>
    <w:uiPriority w:val="9"/>
    <w:unhideWhenUsed/>
    <w:qFormat/>
    <w:rsid w:val="00EB1394"/>
    <w:pPr>
      <w:keepNext/>
      <w:keepLines/>
      <w:spacing w:before="80" w:after="40"/>
      <w:outlineLvl w:val="3"/>
    </w:pPr>
    <w:rPr>
      <w:rFonts w:eastAsiaTheme="majorEastAsia" w:cstheme="majorBidi"/>
      <w:i/>
      <w:iCs/>
      <w:color w:val="365F91" w:themeColor="accent1" w:themeShade="BF"/>
      <w:kern w:val="2"/>
      <w:lang w:val="en-GB"/>
      <w14:ligatures w14:val="standardContextual"/>
    </w:rPr>
  </w:style>
  <w:style w:type="paragraph" w:styleId="Heading5">
    <w:name w:val="heading 5"/>
    <w:basedOn w:val="Normal"/>
    <w:next w:val="Normal"/>
    <w:link w:val="Heading5Char"/>
    <w:uiPriority w:val="9"/>
    <w:unhideWhenUsed/>
    <w:qFormat/>
    <w:rsid w:val="00EB1394"/>
    <w:pPr>
      <w:keepNext/>
      <w:keepLines/>
      <w:spacing w:before="80" w:after="40"/>
      <w:outlineLvl w:val="4"/>
    </w:pPr>
    <w:rPr>
      <w:rFonts w:eastAsiaTheme="majorEastAsia" w:cstheme="majorBidi"/>
      <w:color w:val="365F91" w:themeColor="accent1" w:themeShade="BF"/>
      <w:kern w:val="2"/>
      <w:lang w:val="en-GB"/>
      <w14:ligatures w14:val="standardContextual"/>
    </w:rPr>
  </w:style>
  <w:style w:type="paragraph" w:styleId="Heading6">
    <w:name w:val="heading 6"/>
    <w:basedOn w:val="Normal"/>
    <w:next w:val="Normal"/>
    <w:link w:val="Heading6Char"/>
    <w:uiPriority w:val="9"/>
    <w:unhideWhenUsed/>
    <w:qFormat/>
    <w:rsid w:val="00EB1394"/>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unhideWhenUsed/>
    <w:qFormat/>
    <w:rsid w:val="00EB1394"/>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unhideWhenUsed/>
    <w:qFormat/>
    <w:rsid w:val="00EB1394"/>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unhideWhenUsed/>
    <w:qFormat/>
    <w:rsid w:val="00EB1394"/>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D1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D1A04"/>
    <w:rPr>
      <w:rFonts w:ascii="Tahoma" w:hAnsi="Tahoma" w:cs="Tahoma"/>
      <w:sz w:val="16"/>
      <w:szCs w:val="16"/>
    </w:rPr>
  </w:style>
  <w:style w:type="character" w:customStyle="1" w:styleId="Heading1Char">
    <w:name w:val="Heading 1 Char"/>
    <w:basedOn w:val="DefaultParagraphFont"/>
    <w:link w:val="Heading1"/>
    <w:rsid w:val="00EB1394"/>
    <w:rPr>
      <w:rFonts w:ascii="Calibri" w:eastAsia="Calibri" w:hAnsi="Calibri" w:cs="Calibri"/>
      <w:b/>
      <w:sz w:val="44"/>
      <w:szCs w:val="20"/>
      <w:lang w:val="en-US" w:eastAsia="zh-CN"/>
    </w:rPr>
  </w:style>
  <w:style w:type="character" w:customStyle="1" w:styleId="Heading2Char">
    <w:name w:val="Heading 2 Char"/>
    <w:basedOn w:val="DefaultParagraphFont"/>
    <w:link w:val="Heading2"/>
    <w:rsid w:val="00EB1394"/>
    <w:rPr>
      <w:rFonts w:ascii="Calibri Light" w:eastAsia="Calibri Light" w:hAnsi="Calibri Light" w:cs="Calibri Light"/>
      <w:b/>
      <w:sz w:val="32"/>
      <w:szCs w:val="20"/>
      <w:lang w:val="en-US" w:eastAsia="zh-CN"/>
    </w:rPr>
  </w:style>
  <w:style w:type="character" w:customStyle="1" w:styleId="Heading3Char">
    <w:name w:val="Heading 3 Char"/>
    <w:basedOn w:val="DefaultParagraphFont"/>
    <w:link w:val="Heading3"/>
    <w:rsid w:val="00EB1394"/>
    <w:rPr>
      <w:rFonts w:ascii="Times New Roman" w:eastAsia="SimSun" w:hAnsi="Times New Roman" w:cs="Times New Roman"/>
      <w:b/>
      <w:sz w:val="32"/>
      <w:szCs w:val="20"/>
      <w:lang w:val="en-US" w:eastAsia="zh-CN"/>
    </w:rPr>
  </w:style>
  <w:style w:type="character" w:customStyle="1" w:styleId="Heading4Char">
    <w:name w:val="Heading 4 Char"/>
    <w:basedOn w:val="DefaultParagraphFont"/>
    <w:link w:val="Heading4"/>
    <w:uiPriority w:val="9"/>
    <w:rsid w:val="00EB1394"/>
    <w:rPr>
      <w:rFonts w:eastAsiaTheme="majorEastAsia" w:cstheme="majorBidi"/>
      <w:i/>
      <w:iCs/>
      <w:color w:val="365F91" w:themeColor="accent1" w:themeShade="BF"/>
      <w:kern w:val="2"/>
      <w:lang w:val="en-GB"/>
      <w14:ligatures w14:val="standardContextual"/>
    </w:rPr>
  </w:style>
  <w:style w:type="character" w:customStyle="1" w:styleId="Heading5Char">
    <w:name w:val="Heading 5 Char"/>
    <w:basedOn w:val="DefaultParagraphFont"/>
    <w:link w:val="Heading5"/>
    <w:uiPriority w:val="9"/>
    <w:rsid w:val="00EB1394"/>
    <w:rPr>
      <w:rFonts w:eastAsiaTheme="majorEastAsia" w:cstheme="majorBidi"/>
      <w:color w:val="365F91" w:themeColor="accent1" w:themeShade="BF"/>
      <w:kern w:val="2"/>
      <w:lang w:val="en-GB"/>
      <w14:ligatures w14:val="standardContextual"/>
    </w:rPr>
  </w:style>
  <w:style w:type="character" w:customStyle="1" w:styleId="Heading6Char">
    <w:name w:val="Heading 6 Char"/>
    <w:basedOn w:val="DefaultParagraphFont"/>
    <w:link w:val="Heading6"/>
    <w:uiPriority w:val="9"/>
    <w:rsid w:val="00EB1394"/>
    <w:rPr>
      <w:rFonts w:eastAsiaTheme="majorEastAsia" w:cstheme="majorBidi"/>
      <w:i/>
      <w:iCs/>
      <w:color w:val="595959" w:themeColor="text1" w:themeTint="A6"/>
      <w:kern w:val="2"/>
      <w:lang w:val="en-GB"/>
      <w14:ligatures w14:val="standardContextual"/>
    </w:rPr>
  </w:style>
  <w:style w:type="character" w:customStyle="1" w:styleId="Heading7Char">
    <w:name w:val="Heading 7 Char"/>
    <w:basedOn w:val="DefaultParagraphFont"/>
    <w:link w:val="Heading7"/>
    <w:uiPriority w:val="9"/>
    <w:rsid w:val="00EB1394"/>
    <w:rPr>
      <w:rFonts w:eastAsiaTheme="majorEastAsia" w:cstheme="majorBidi"/>
      <w:color w:val="595959" w:themeColor="text1" w:themeTint="A6"/>
      <w:kern w:val="2"/>
      <w:lang w:val="en-GB"/>
      <w14:ligatures w14:val="standardContextual"/>
    </w:rPr>
  </w:style>
  <w:style w:type="character" w:customStyle="1" w:styleId="Heading8Char">
    <w:name w:val="Heading 8 Char"/>
    <w:basedOn w:val="DefaultParagraphFont"/>
    <w:link w:val="Heading8"/>
    <w:uiPriority w:val="9"/>
    <w:rsid w:val="00EB1394"/>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rsid w:val="00EB1394"/>
    <w:rPr>
      <w:rFonts w:eastAsiaTheme="majorEastAsia" w:cstheme="majorBidi"/>
      <w:color w:val="272727" w:themeColor="text1" w:themeTint="D8"/>
      <w:kern w:val="2"/>
      <w:lang w:val="en-GB"/>
      <w14:ligatures w14:val="standardContextual"/>
    </w:rPr>
  </w:style>
  <w:style w:type="paragraph" w:styleId="TOC1">
    <w:name w:val="toc 1"/>
    <w:basedOn w:val="Normal"/>
    <w:rsid w:val="00EB1394"/>
    <w:pPr>
      <w:spacing w:after="0" w:line="305" w:lineRule="auto"/>
      <w:jc w:val="both"/>
    </w:pPr>
    <w:rPr>
      <w:rFonts w:ascii="Calibri" w:eastAsia="Calibri" w:hAnsi="Calibri" w:cs="Calibri"/>
      <w:sz w:val="26"/>
      <w:szCs w:val="20"/>
      <w:lang w:val="en-US" w:eastAsia="zh-CN"/>
    </w:rPr>
  </w:style>
  <w:style w:type="paragraph" w:styleId="TOC2">
    <w:name w:val="toc 2"/>
    <w:basedOn w:val="Normal"/>
    <w:rsid w:val="00EB1394"/>
    <w:pPr>
      <w:spacing w:after="0" w:line="330" w:lineRule="auto"/>
      <w:jc w:val="both"/>
    </w:pPr>
    <w:rPr>
      <w:rFonts w:ascii="Calibri" w:eastAsia="Calibri" w:hAnsi="Calibri" w:cs="Calibri"/>
      <w:sz w:val="24"/>
      <w:szCs w:val="20"/>
      <w:lang w:val="en-US" w:eastAsia="zh-CN"/>
    </w:rPr>
  </w:style>
  <w:style w:type="paragraph" w:styleId="TOC3">
    <w:name w:val="toc 3"/>
    <w:basedOn w:val="Normal"/>
    <w:rsid w:val="00EB1394"/>
    <w:pPr>
      <w:spacing w:after="0" w:line="360" w:lineRule="auto"/>
      <w:jc w:val="both"/>
    </w:pPr>
    <w:rPr>
      <w:rFonts w:ascii="Calibri" w:eastAsia="Calibri" w:hAnsi="Calibri" w:cs="Calibri"/>
      <w:szCs w:val="20"/>
      <w:lang w:val="en-US" w:eastAsia="zh-CN"/>
    </w:rPr>
  </w:style>
  <w:style w:type="paragraph" w:styleId="TOC4">
    <w:name w:val="toc 4"/>
    <w:basedOn w:val="Normal"/>
    <w:rsid w:val="00EB1394"/>
    <w:pPr>
      <w:spacing w:after="0" w:line="330" w:lineRule="exact"/>
      <w:jc w:val="both"/>
    </w:pPr>
    <w:rPr>
      <w:rFonts w:ascii="Calibri" w:eastAsia="Calibri" w:hAnsi="Calibri" w:cs="Calibri"/>
      <w:color w:val="000000"/>
      <w:sz w:val="20"/>
      <w:szCs w:val="20"/>
      <w:lang w:val="en-US" w:eastAsia="zh-CN"/>
    </w:rPr>
  </w:style>
  <w:style w:type="paragraph" w:styleId="TOC5">
    <w:name w:val="toc 5"/>
    <w:basedOn w:val="Normal"/>
    <w:rsid w:val="00EB1394"/>
    <w:pPr>
      <w:spacing w:after="0" w:line="330" w:lineRule="exact"/>
      <w:jc w:val="both"/>
    </w:pPr>
    <w:rPr>
      <w:rFonts w:ascii="Calibri" w:eastAsia="Calibri" w:hAnsi="Calibri" w:cs="Calibri"/>
      <w:sz w:val="24"/>
      <w:szCs w:val="20"/>
      <w:lang w:val="en-US" w:eastAsia="zh-CN"/>
    </w:rPr>
  </w:style>
  <w:style w:type="paragraph" w:styleId="TOC6">
    <w:name w:val="toc 6"/>
    <w:basedOn w:val="Normal"/>
    <w:rsid w:val="00EB1394"/>
    <w:pPr>
      <w:spacing w:after="0" w:line="330" w:lineRule="exact"/>
      <w:jc w:val="both"/>
    </w:pPr>
    <w:rPr>
      <w:rFonts w:ascii="Calibri" w:eastAsia="Calibri" w:hAnsi="Calibri" w:cs="Calibri"/>
      <w:sz w:val="24"/>
      <w:szCs w:val="20"/>
      <w:lang w:val="en-US" w:eastAsia="zh-CN"/>
    </w:rPr>
  </w:style>
  <w:style w:type="paragraph" w:styleId="TOC7">
    <w:name w:val="toc 7"/>
    <w:basedOn w:val="Normal"/>
    <w:rsid w:val="00EB1394"/>
    <w:pPr>
      <w:spacing w:after="0" w:line="330" w:lineRule="exact"/>
      <w:jc w:val="both"/>
    </w:pPr>
    <w:rPr>
      <w:rFonts w:ascii="Calibri" w:eastAsia="Calibri" w:hAnsi="Calibri" w:cs="Calibri"/>
      <w:sz w:val="24"/>
      <w:szCs w:val="20"/>
      <w:lang w:val="en-US" w:eastAsia="zh-CN"/>
    </w:rPr>
  </w:style>
  <w:style w:type="paragraph" w:styleId="TOC8">
    <w:name w:val="toc 8"/>
    <w:basedOn w:val="Normal"/>
    <w:rsid w:val="00EB1394"/>
    <w:pPr>
      <w:spacing w:after="0" w:line="330" w:lineRule="exact"/>
      <w:jc w:val="both"/>
    </w:pPr>
    <w:rPr>
      <w:rFonts w:ascii="Calibri" w:eastAsia="Calibri" w:hAnsi="Calibri" w:cs="Calibri"/>
      <w:sz w:val="24"/>
      <w:szCs w:val="20"/>
      <w:lang w:val="en-US" w:eastAsia="zh-CN"/>
    </w:rPr>
  </w:style>
  <w:style w:type="paragraph" w:styleId="TOC9">
    <w:name w:val="toc 9"/>
    <w:basedOn w:val="Normal"/>
    <w:rsid w:val="00EB1394"/>
    <w:pPr>
      <w:spacing w:after="0" w:line="330" w:lineRule="exact"/>
      <w:jc w:val="both"/>
    </w:pPr>
    <w:rPr>
      <w:rFonts w:ascii="Calibri" w:eastAsia="Calibri" w:hAnsi="Calibri" w:cs="Calibri"/>
      <w:sz w:val="24"/>
      <w:szCs w:val="20"/>
      <w:lang w:val="en-US" w:eastAsia="zh-CN"/>
    </w:rPr>
  </w:style>
  <w:style w:type="table" w:styleId="TableGrid">
    <w:name w:val="Table Grid"/>
    <w:basedOn w:val="TableNormal"/>
    <w:rsid w:val="00EB1394"/>
    <w:pPr>
      <w:widowControl w:val="0"/>
      <w:spacing w:after="0" w:line="240" w:lineRule="auto"/>
      <w:jc w:val="both"/>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rsid w:val="00EB1394"/>
    <w:pPr>
      <w:spacing w:after="0" w:line="240" w:lineRule="auto"/>
    </w:pPr>
    <w:rPr>
      <w:rFonts w:ascii="Times New Roman" w:eastAsia="SimSun" w:hAnsi="Times New Roman" w:cs="Times New Roman"/>
      <w:sz w:val="20"/>
      <w:szCs w:val="20"/>
      <w:lang w:val="en-US" w:eastAsia="zh-CN"/>
    </w:rPr>
    <w:tblPr>
      <w:tblOverlap w:val="never"/>
      <w:tblCellMar>
        <w:top w:w="0" w:type="dxa"/>
        <w:left w:w="10" w:type="dxa"/>
        <w:bottom w:w="0" w:type="dxa"/>
        <w:right w:w="10" w:type="dxa"/>
      </w:tblCellMar>
    </w:tblPr>
  </w:style>
  <w:style w:type="character" w:styleId="CommentReference">
    <w:name w:val="annotation reference"/>
    <w:basedOn w:val="DefaultParagraphFont"/>
    <w:rsid w:val="00EB1394"/>
    <w:rPr>
      <w:sz w:val="21"/>
    </w:rPr>
  </w:style>
  <w:style w:type="character" w:styleId="EndnoteReference">
    <w:name w:val="endnote reference"/>
    <w:basedOn w:val="DefaultParagraphFont"/>
    <w:rsid w:val="00EB1394"/>
    <w:rPr>
      <w:vertAlign w:val="superscript"/>
    </w:rPr>
  </w:style>
  <w:style w:type="character" w:styleId="FootnoteReference">
    <w:name w:val="footnote reference"/>
    <w:basedOn w:val="DefaultParagraphFont"/>
    <w:rsid w:val="00EB1394"/>
    <w:rPr>
      <w:vertAlign w:val="superscript"/>
    </w:rPr>
  </w:style>
  <w:style w:type="paragraph" w:styleId="CommentText">
    <w:name w:val="annotation text"/>
    <w:basedOn w:val="Normal"/>
    <w:link w:val="CommentTextChar"/>
    <w:rsid w:val="00EB1394"/>
    <w:pPr>
      <w:spacing w:after="0" w:line="360" w:lineRule="auto"/>
    </w:pPr>
    <w:rPr>
      <w:rFonts w:ascii="Calibri" w:eastAsia="Calibri" w:hAnsi="Calibri" w:cs="Calibri"/>
      <w:sz w:val="20"/>
      <w:szCs w:val="20"/>
      <w:lang w:val="en-US" w:eastAsia="zh-CN"/>
    </w:rPr>
  </w:style>
  <w:style w:type="character" w:customStyle="1" w:styleId="CommentTextChar">
    <w:name w:val="Comment Text Char"/>
    <w:basedOn w:val="DefaultParagraphFont"/>
    <w:link w:val="CommentText"/>
    <w:rsid w:val="00EB1394"/>
    <w:rPr>
      <w:rFonts w:ascii="Calibri" w:eastAsia="Calibri" w:hAnsi="Calibri" w:cs="Calibri"/>
      <w:sz w:val="20"/>
      <w:szCs w:val="20"/>
      <w:lang w:val="en-US" w:eastAsia="zh-CN"/>
    </w:rPr>
  </w:style>
  <w:style w:type="paragraph" w:styleId="Footer">
    <w:name w:val="footer"/>
    <w:basedOn w:val="Normal"/>
    <w:link w:val="FooterChar"/>
    <w:rsid w:val="00EB1394"/>
    <w:pPr>
      <w:tabs>
        <w:tab w:val="center" w:pos="4153"/>
        <w:tab w:val="right" w:pos="8306"/>
      </w:tabs>
      <w:snapToGrid w:val="0"/>
      <w:spacing w:after="0" w:line="360" w:lineRule="auto"/>
      <w:jc w:val="both"/>
    </w:pPr>
    <w:rPr>
      <w:rFonts w:ascii="Times New Roman" w:eastAsia="SimSun" w:hAnsi="Times New Roman" w:cs="Times New Roman"/>
      <w:sz w:val="18"/>
      <w:szCs w:val="20"/>
      <w:lang w:val="en-US" w:eastAsia="zh-CN"/>
    </w:rPr>
  </w:style>
  <w:style w:type="character" w:customStyle="1" w:styleId="FooterChar">
    <w:name w:val="Footer Char"/>
    <w:basedOn w:val="DefaultParagraphFont"/>
    <w:link w:val="Footer"/>
    <w:rsid w:val="00EB1394"/>
    <w:rPr>
      <w:rFonts w:ascii="Times New Roman" w:eastAsia="SimSun" w:hAnsi="Times New Roman" w:cs="Times New Roman"/>
      <w:sz w:val="18"/>
      <w:szCs w:val="20"/>
      <w:lang w:val="en-US" w:eastAsia="zh-CN"/>
    </w:rPr>
  </w:style>
  <w:style w:type="paragraph" w:styleId="Header">
    <w:name w:val="header"/>
    <w:basedOn w:val="Normal"/>
    <w:link w:val="HeaderChar"/>
    <w:rsid w:val="00EB1394"/>
    <w:pPr>
      <w:pBdr>
        <w:top w:val="none" w:sz="0" w:space="1" w:color="auto"/>
        <w:left w:val="none" w:sz="0" w:space="4" w:color="auto"/>
        <w:bottom w:val="none" w:sz="0" w:space="1" w:color="auto"/>
        <w:right w:val="none" w:sz="0" w:space="4" w:color="auto"/>
      </w:pBdr>
      <w:tabs>
        <w:tab w:val="center" w:pos="4153"/>
        <w:tab w:val="right" w:pos="8306"/>
      </w:tabs>
      <w:snapToGrid w:val="0"/>
      <w:spacing w:after="0" w:line="240" w:lineRule="auto"/>
      <w:jc w:val="both"/>
    </w:pPr>
    <w:rPr>
      <w:rFonts w:ascii="Times New Roman" w:eastAsia="SimSun" w:hAnsi="Times New Roman" w:cs="Times New Roman"/>
      <w:sz w:val="18"/>
      <w:szCs w:val="20"/>
      <w:lang w:val="en-US" w:eastAsia="zh-CN"/>
    </w:rPr>
  </w:style>
  <w:style w:type="character" w:customStyle="1" w:styleId="HeaderChar">
    <w:name w:val="Header Char"/>
    <w:basedOn w:val="DefaultParagraphFont"/>
    <w:link w:val="Header"/>
    <w:rsid w:val="00EB1394"/>
    <w:rPr>
      <w:rFonts w:ascii="Times New Roman" w:eastAsia="SimSun" w:hAnsi="Times New Roman" w:cs="Times New Roman"/>
      <w:sz w:val="18"/>
      <w:szCs w:val="20"/>
      <w:lang w:val="en-US" w:eastAsia="zh-CN"/>
    </w:rPr>
  </w:style>
  <w:style w:type="paragraph" w:styleId="NormalWeb">
    <w:name w:val="Normal (Web)"/>
    <w:basedOn w:val="Normal"/>
    <w:qFormat/>
    <w:rsid w:val="00EB1394"/>
    <w:pPr>
      <w:spacing w:after="0" w:line="360" w:lineRule="auto"/>
      <w:jc w:val="both"/>
    </w:pPr>
    <w:rPr>
      <w:rFonts w:ascii="Times New Roman" w:eastAsia="SimSun" w:hAnsi="Times New Roman" w:cs="Times New Roman"/>
      <w:sz w:val="24"/>
      <w:szCs w:val="20"/>
      <w:lang w:val="en-US" w:eastAsia="zh-CN"/>
    </w:rPr>
  </w:style>
  <w:style w:type="paragraph" w:styleId="CommentSubject">
    <w:name w:val="annotation subject"/>
    <w:basedOn w:val="CommentText"/>
    <w:link w:val="CommentSubjectChar"/>
    <w:rsid w:val="00EB1394"/>
    <w:rPr>
      <w:b/>
      <w:sz w:val="21"/>
    </w:rPr>
  </w:style>
  <w:style w:type="character" w:customStyle="1" w:styleId="CommentSubjectChar">
    <w:name w:val="Comment Subject Char"/>
    <w:basedOn w:val="CommentTextChar"/>
    <w:link w:val="CommentSubject"/>
    <w:rsid w:val="00EB1394"/>
    <w:rPr>
      <w:rFonts w:ascii="Calibri" w:eastAsia="Calibri" w:hAnsi="Calibri" w:cs="Calibri"/>
      <w:b/>
      <w:sz w:val="21"/>
      <w:szCs w:val="20"/>
      <w:lang w:val="en-US" w:eastAsia="zh-CN"/>
    </w:rPr>
  </w:style>
  <w:style w:type="character" w:styleId="Strong">
    <w:name w:val="Strong"/>
    <w:basedOn w:val="DefaultParagraphFont"/>
    <w:qFormat/>
    <w:rsid w:val="00EB1394"/>
    <w:rPr>
      <w:b/>
    </w:rPr>
  </w:style>
  <w:style w:type="character" w:styleId="PageNumber">
    <w:name w:val="page number"/>
    <w:basedOn w:val="DefaultParagraphFont"/>
    <w:rsid w:val="00EB1394"/>
  </w:style>
  <w:style w:type="character" w:styleId="FollowedHyperlink">
    <w:name w:val="FollowedHyperlink"/>
    <w:basedOn w:val="DefaultParagraphFont"/>
    <w:rsid w:val="00EB1394"/>
    <w:rPr>
      <w:color w:val="7E1FAD"/>
      <w:u w:val="single"/>
    </w:rPr>
  </w:style>
  <w:style w:type="character" w:styleId="Hyperlink">
    <w:name w:val="Hyperlink"/>
    <w:basedOn w:val="DefaultParagraphFont"/>
    <w:rsid w:val="00EB1394"/>
    <w:rPr>
      <w:color w:val="0000FF"/>
      <w:u w:val="single"/>
    </w:rPr>
  </w:style>
  <w:style w:type="paragraph" w:customStyle="1" w:styleId="1">
    <w:name w:val="修订1"/>
    <w:rsid w:val="00EB1394"/>
    <w:pPr>
      <w:spacing w:after="0" w:line="240" w:lineRule="auto"/>
    </w:pPr>
    <w:rPr>
      <w:rFonts w:ascii="Times New Roman" w:eastAsia="SimSun" w:hAnsi="Times New Roman" w:cs="Times New Roman"/>
      <w:sz w:val="24"/>
      <w:szCs w:val="20"/>
      <w:lang w:val="en-US" w:eastAsia="zh-CN"/>
    </w:rPr>
  </w:style>
  <w:style w:type="paragraph" w:customStyle="1" w:styleId="2">
    <w:name w:val="修订2"/>
    <w:rsid w:val="00EB1394"/>
    <w:pPr>
      <w:spacing w:after="0" w:line="240" w:lineRule="auto"/>
    </w:pPr>
    <w:rPr>
      <w:rFonts w:ascii="Times New Roman" w:eastAsia="SimSun" w:hAnsi="Times New Roman" w:cs="Times New Roman"/>
      <w:sz w:val="24"/>
      <w:szCs w:val="20"/>
      <w:lang w:val="en-US" w:eastAsia="zh-CN"/>
    </w:rPr>
  </w:style>
  <w:style w:type="paragraph" w:customStyle="1" w:styleId="3">
    <w:name w:val="修订3"/>
    <w:rsid w:val="00EB1394"/>
    <w:pPr>
      <w:spacing w:after="0" w:line="240" w:lineRule="auto"/>
    </w:pPr>
    <w:rPr>
      <w:rFonts w:ascii="Times New Roman" w:eastAsia="SimSun" w:hAnsi="Times New Roman" w:cs="Times New Roman"/>
      <w:sz w:val="24"/>
      <w:szCs w:val="20"/>
      <w:lang w:val="en-US" w:eastAsia="zh-CN"/>
    </w:rPr>
  </w:style>
  <w:style w:type="paragraph" w:customStyle="1" w:styleId="4">
    <w:name w:val="修订4"/>
    <w:rsid w:val="00EB1394"/>
    <w:pPr>
      <w:spacing w:after="0" w:line="240" w:lineRule="auto"/>
    </w:pPr>
    <w:rPr>
      <w:rFonts w:ascii="Times New Roman" w:eastAsia="SimSun" w:hAnsi="Times New Roman" w:cs="Times New Roman"/>
      <w:sz w:val="24"/>
      <w:szCs w:val="20"/>
      <w:lang w:val="en-US" w:eastAsia="zh-CN"/>
    </w:rPr>
  </w:style>
  <w:style w:type="character" w:customStyle="1" w:styleId="10">
    <w:name w:val="未处理的提及1"/>
    <w:basedOn w:val="DefaultParagraphFont"/>
    <w:rsid w:val="00EB1394"/>
    <w:rPr>
      <w:color w:val="605E5C"/>
    </w:rPr>
  </w:style>
  <w:style w:type="paragraph" w:customStyle="1" w:styleId="5">
    <w:name w:val="修订5"/>
    <w:rsid w:val="00EB1394"/>
    <w:pPr>
      <w:spacing w:after="0" w:line="240" w:lineRule="auto"/>
    </w:pPr>
    <w:rPr>
      <w:rFonts w:ascii="Times New Roman" w:eastAsia="SimSun" w:hAnsi="Times New Roman" w:cs="Times New Roman"/>
      <w:sz w:val="24"/>
      <w:szCs w:val="20"/>
      <w:lang w:val="en-US" w:eastAsia="zh-CN"/>
    </w:rPr>
  </w:style>
  <w:style w:type="paragraph" w:styleId="ListParagraph">
    <w:name w:val="List Paragraph"/>
    <w:basedOn w:val="Normal"/>
    <w:qFormat/>
    <w:rsid w:val="00EB1394"/>
    <w:pPr>
      <w:spacing w:after="0" w:line="360" w:lineRule="auto"/>
      <w:ind w:firstLine="420"/>
      <w:jc w:val="both"/>
    </w:pPr>
    <w:rPr>
      <w:rFonts w:ascii="Times New Roman" w:eastAsia="SimSun" w:hAnsi="Times New Roman" w:cs="Times New Roman"/>
      <w:sz w:val="24"/>
      <w:szCs w:val="20"/>
      <w:lang w:val="en-US" w:eastAsia="zh-CN"/>
    </w:rPr>
  </w:style>
  <w:style w:type="character" w:customStyle="1" w:styleId="20">
    <w:name w:val="未处理的提及2"/>
    <w:basedOn w:val="DefaultParagraphFont"/>
    <w:rsid w:val="00EB1394"/>
    <w:rPr>
      <w:color w:val="605E5C"/>
    </w:rPr>
  </w:style>
  <w:style w:type="paragraph" w:customStyle="1" w:styleId="11">
    <w:name w:val="书目1"/>
    <w:basedOn w:val="Normal"/>
    <w:next w:val="Normal"/>
    <w:rsid w:val="00EB1394"/>
    <w:pPr>
      <w:spacing w:after="0" w:line="360" w:lineRule="auto"/>
      <w:jc w:val="both"/>
    </w:pPr>
    <w:rPr>
      <w:rFonts w:ascii="Times New Roman" w:eastAsia="SimSun" w:hAnsi="Times New Roman" w:cs="Times New Roman"/>
      <w:sz w:val="24"/>
      <w:szCs w:val="20"/>
      <w:lang w:val="en-US" w:eastAsia="zh-CN"/>
    </w:rPr>
  </w:style>
  <w:style w:type="paragraph" w:customStyle="1" w:styleId="21">
    <w:name w:val="书目2"/>
    <w:basedOn w:val="Normal"/>
    <w:next w:val="Normal"/>
    <w:rsid w:val="00EB1394"/>
    <w:pPr>
      <w:tabs>
        <w:tab w:val="left" w:pos="624"/>
      </w:tabs>
      <w:spacing w:after="0" w:line="240" w:lineRule="auto"/>
      <w:ind w:left="624" w:hanging="624"/>
      <w:jc w:val="both"/>
    </w:pPr>
    <w:rPr>
      <w:rFonts w:ascii="Times New Roman" w:eastAsia="SimSun" w:hAnsi="Times New Roman" w:cs="Times New Roman"/>
      <w:sz w:val="24"/>
      <w:szCs w:val="20"/>
      <w:lang w:val="en-US" w:eastAsia="zh-CN"/>
    </w:rPr>
  </w:style>
  <w:style w:type="paragraph" w:styleId="Bibliography">
    <w:name w:val="Bibliography"/>
    <w:basedOn w:val="Normal"/>
    <w:next w:val="Normal"/>
    <w:rsid w:val="00EB1394"/>
    <w:pPr>
      <w:tabs>
        <w:tab w:val="left" w:pos="624"/>
      </w:tabs>
      <w:spacing w:after="0" w:line="240" w:lineRule="auto"/>
      <w:ind w:left="624" w:hanging="624"/>
      <w:jc w:val="both"/>
    </w:pPr>
    <w:rPr>
      <w:rFonts w:ascii="Times New Roman" w:eastAsia="SimSun" w:hAnsi="Times New Roman" w:cs="Times New Roman"/>
      <w:sz w:val="24"/>
      <w:szCs w:val="20"/>
      <w:lang w:val="en-US" w:eastAsia="zh-CN"/>
    </w:rPr>
  </w:style>
  <w:style w:type="paragraph" w:styleId="FootnoteText">
    <w:name w:val="footnote text"/>
    <w:basedOn w:val="Normal"/>
    <w:link w:val="FootnoteTextChar"/>
    <w:rsid w:val="00EB1394"/>
    <w:pPr>
      <w:snapToGrid w:val="0"/>
      <w:spacing w:after="0" w:line="360" w:lineRule="auto"/>
    </w:pPr>
    <w:rPr>
      <w:rFonts w:ascii="Times New Roman" w:eastAsia="SimSun" w:hAnsi="Times New Roman" w:cs="Times New Roman"/>
      <w:sz w:val="18"/>
      <w:szCs w:val="20"/>
      <w:lang w:val="en-US" w:eastAsia="zh-CN"/>
    </w:rPr>
  </w:style>
  <w:style w:type="character" w:customStyle="1" w:styleId="FootnoteTextChar">
    <w:name w:val="Footnote Text Char"/>
    <w:basedOn w:val="DefaultParagraphFont"/>
    <w:link w:val="FootnoteText"/>
    <w:rsid w:val="00EB1394"/>
    <w:rPr>
      <w:rFonts w:ascii="Times New Roman" w:eastAsia="SimSun" w:hAnsi="Times New Roman" w:cs="Times New Roman"/>
      <w:sz w:val="18"/>
      <w:szCs w:val="20"/>
      <w:lang w:val="en-US" w:eastAsia="zh-CN"/>
    </w:rPr>
  </w:style>
  <w:style w:type="paragraph" w:customStyle="1" w:styleId="MDPI17abstract">
    <w:name w:val="MDPI_1.7_abstract"/>
    <w:next w:val="Normal"/>
    <w:qFormat/>
    <w:rsid w:val="00EB1394"/>
    <w:pPr>
      <w:snapToGrid w:val="0"/>
      <w:spacing w:before="240" w:after="0" w:line="260" w:lineRule="atLeast"/>
      <w:ind w:left="2608"/>
      <w:jc w:val="both"/>
    </w:pPr>
    <w:rPr>
      <w:rFonts w:ascii="Palatino Linotype" w:eastAsia="Palatino Linotype" w:hAnsi="Palatino Linotype" w:cs="Palatino Linotype"/>
      <w:color w:val="000000"/>
      <w:sz w:val="18"/>
      <w:szCs w:val="20"/>
      <w:lang w:val="en-US" w:eastAsia="zh-CN"/>
    </w:rPr>
  </w:style>
  <w:style w:type="paragraph" w:customStyle="1" w:styleId="MDPI13authornames">
    <w:name w:val="MDPI_1.3_authornames"/>
    <w:next w:val="Normal"/>
    <w:qFormat/>
    <w:rsid w:val="00EB1394"/>
    <w:pPr>
      <w:snapToGrid w:val="0"/>
      <w:spacing w:after="360" w:line="260" w:lineRule="atLeast"/>
    </w:pPr>
    <w:rPr>
      <w:rFonts w:ascii="Palatino Linotype" w:eastAsia="Palatino Linotype" w:hAnsi="Palatino Linotype" w:cs="Palatino Linotype"/>
      <w:b/>
      <w:color w:val="000000"/>
      <w:sz w:val="20"/>
      <w:szCs w:val="20"/>
      <w:lang w:val="en-US" w:eastAsia="zh-CN"/>
    </w:rPr>
  </w:style>
  <w:style w:type="paragraph" w:customStyle="1" w:styleId="MDPI16affiliation">
    <w:name w:val="MDPI_1.6_affiliation"/>
    <w:qFormat/>
    <w:rsid w:val="00EB1394"/>
    <w:pPr>
      <w:snapToGrid w:val="0"/>
      <w:spacing w:after="0" w:line="200" w:lineRule="atLeast"/>
      <w:ind w:left="2806" w:hanging="198"/>
    </w:pPr>
    <w:rPr>
      <w:rFonts w:ascii="Palatino Linotype" w:eastAsia="Palatino Linotype" w:hAnsi="Palatino Linotype" w:cs="Palatino Linotype"/>
      <w:color w:val="000000"/>
      <w:sz w:val="16"/>
      <w:szCs w:val="20"/>
      <w:lang w:val="en-US" w:eastAsia="zh-CN"/>
    </w:rPr>
  </w:style>
  <w:style w:type="paragraph" w:customStyle="1" w:styleId="MDPI21heading1">
    <w:name w:val="MDPI_2.1_heading1"/>
    <w:qFormat/>
    <w:rsid w:val="00EB1394"/>
    <w:pPr>
      <w:snapToGrid w:val="0"/>
      <w:spacing w:before="240" w:after="60" w:line="228" w:lineRule="auto"/>
      <w:ind w:left="2608"/>
      <w:outlineLvl w:val="0"/>
    </w:pPr>
    <w:rPr>
      <w:rFonts w:ascii="Palatino Linotype" w:eastAsia="Palatino Linotype" w:hAnsi="Palatino Linotype" w:cs="Palatino Linotype"/>
      <w:b/>
      <w:color w:val="000000"/>
      <w:sz w:val="20"/>
      <w:szCs w:val="20"/>
      <w:lang w:val="en-US" w:eastAsia="zh-CN"/>
    </w:rPr>
  </w:style>
  <w:style w:type="paragraph" w:customStyle="1" w:styleId="MDPI31text">
    <w:name w:val="MDPI_3.1_text"/>
    <w:qFormat/>
    <w:rsid w:val="00EB1394"/>
    <w:pPr>
      <w:snapToGrid w:val="0"/>
      <w:spacing w:after="0" w:line="228" w:lineRule="auto"/>
      <w:ind w:left="2608" w:firstLine="425"/>
      <w:jc w:val="both"/>
    </w:pPr>
    <w:rPr>
      <w:rFonts w:ascii="Palatino Linotype" w:eastAsia="Palatino Linotype" w:hAnsi="Palatino Linotype" w:cs="Palatino Linotype"/>
      <w:color w:val="000000"/>
      <w:sz w:val="20"/>
      <w:szCs w:val="20"/>
      <w:lang w:val="en-US" w:eastAsia="zh-CN"/>
    </w:rPr>
  </w:style>
  <w:style w:type="paragraph" w:customStyle="1" w:styleId="MDPI22heading2">
    <w:name w:val="MDPI_2.2_heading2"/>
    <w:qFormat/>
    <w:rsid w:val="00EB1394"/>
    <w:pPr>
      <w:snapToGrid w:val="0"/>
      <w:spacing w:before="60" w:after="60" w:line="228" w:lineRule="auto"/>
      <w:ind w:left="2608"/>
      <w:outlineLvl w:val="1"/>
    </w:pPr>
    <w:rPr>
      <w:rFonts w:ascii="Palatino Linotype" w:eastAsia="Palatino Linotype" w:hAnsi="Palatino Linotype" w:cs="Palatino Linotype"/>
      <w:i/>
      <w:color w:val="000000"/>
      <w:sz w:val="20"/>
      <w:szCs w:val="20"/>
      <w:lang w:val="en-US" w:eastAsia="zh-CN"/>
    </w:rPr>
  </w:style>
  <w:style w:type="character" w:customStyle="1" w:styleId="UnresolvedMention">
    <w:name w:val="Unresolved Mention"/>
    <w:basedOn w:val="DefaultParagraphFont"/>
    <w:rsid w:val="00EB1394"/>
    <w:rPr>
      <w:color w:val="605E5C"/>
    </w:rPr>
  </w:style>
  <w:style w:type="character" w:customStyle="1" w:styleId="Conference">
    <w:name w:val="Conference"/>
    <w:basedOn w:val="DefaultParagraphFont"/>
    <w:rsid w:val="00EB1394"/>
    <w:rPr>
      <w:shd w:val="clear" w:color="auto" w:fill="FFAFBC"/>
    </w:rPr>
  </w:style>
  <w:style w:type="paragraph" w:styleId="List">
    <w:name w:val="List"/>
    <w:basedOn w:val="Normal"/>
    <w:rsid w:val="00EB1394"/>
    <w:pPr>
      <w:spacing w:after="0" w:line="360" w:lineRule="auto"/>
      <w:ind w:left="400" w:hanging="400"/>
      <w:jc w:val="both"/>
    </w:pPr>
    <w:rPr>
      <w:rFonts w:ascii="Calibri" w:eastAsia="Calibri" w:hAnsi="Calibri" w:cs="Calibri"/>
      <w:szCs w:val="20"/>
      <w:lang w:val="en-US" w:eastAsia="zh-CN"/>
    </w:rPr>
  </w:style>
  <w:style w:type="paragraph" w:customStyle="1" w:styleId="Reference">
    <w:name w:val="Reference"/>
    <w:basedOn w:val="Normal"/>
    <w:rsid w:val="00EB1394"/>
    <w:pPr>
      <w:spacing w:after="320" w:line="360" w:lineRule="auto"/>
      <w:ind w:left="400" w:hanging="400"/>
      <w:jc w:val="both"/>
    </w:pPr>
    <w:rPr>
      <w:rFonts w:ascii="Calibri" w:eastAsia="Calibri" w:hAnsi="Calibri" w:cs="Calibri"/>
      <w:szCs w:val="20"/>
      <w:lang w:val="en-US" w:eastAsia="zh-CN"/>
    </w:rPr>
  </w:style>
  <w:style w:type="character" w:customStyle="1" w:styleId="Year">
    <w:name w:val="Year"/>
    <w:basedOn w:val="DefaultParagraphFont"/>
    <w:rsid w:val="00EB1394"/>
    <w:rPr>
      <w:shd w:val="clear" w:color="auto" w:fill="FFF9C9"/>
    </w:rPr>
  </w:style>
  <w:style w:type="character" w:customStyle="1" w:styleId="Location">
    <w:name w:val="Location"/>
    <w:basedOn w:val="DefaultParagraphFont"/>
    <w:rsid w:val="00EB1394"/>
    <w:rPr>
      <w:shd w:val="clear" w:color="auto" w:fill="F9EDFF"/>
    </w:rPr>
  </w:style>
  <w:style w:type="character" w:customStyle="1" w:styleId="NameScientific">
    <w:name w:val="Name Scientific"/>
    <w:basedOn w:val="DefaultParagraphFont"/>
    <w:rsid w:val="00EB1394"/>
    <w:rPr>
      <w:shd w:val="clear" w:color="auto" w:fill="91E0FF"/>
    </w:rPr>
  </w:style>
  <w:style w:type="paragraph" w:customStyle="1" w:styleId="Biography">
    <w:name w:val="Biography"/>
    <w:basedOn w:val="Normal"/>
    <w:rsid w:val="00EB1394"/>
    <w:pPr>
      <w:shd w:val="clear" w:color="auto" w:fill="EEFEF4"/>
      <w:spacing w:after="160" w:line="396" w:lineRule="auto"/>
      <w:jc w:val="both"/>
    </w:pPr>
    <w:rPr>
      <w:rFonts w:ascii="Calibri" w:eastAsia="Calibri" w:hAnsi="Calibri" w:cs="Calibri"/>
      <w:sz w:val="20"/>
      <w:szCs w:val="20"/>
      <w:lang w:val="en-US" w:eastAsia="zh-CN"/>
    </w:rPr>
  </w:style>
  <w:style w:type="character" w:customStyle="1" w:styleId="Organization">
    <w:name w:val="Organization"/>
    <w:basedOn w:val="DefaultParagraphFont"/>
    <w:rsid w:val="00EB1394"/>
    <w:rPr>
      <w:shd w:val="clear" w:color="auto" w:fill="D1FFB5"/>
    </w:rPr>
  </w:style>
  <w:style w:type="character" w:customStyle="1" w:styleId="Edition">
    <w:name w:val="Edition"/>
    <w:basedOn w:val="DefaultParagraphFont"/>
    <w:rsid w:val="00EB1394"/>
    <w:rPr>
      <w:shd w:val="clear" w:color="auto" w:fill="FFF6A4"/>
    </w:rPr>
  </w:style>
  <w:style w:type="paragraph" w:customStyle="1" w:styleId="Copyright">
    <w:name w:val="Copyright"/>
    <w:basedOn w:val="Normal"/>
    <w:rsid w:val="00EB1394"/>
    <w:pPr>
      <w:shd w:val="clear" w:color="auto" w:fill="E9F9FF"/>
      <w:spacing w:after="0" w:line="360" w:lineRule="auto"/>
      <w:jc w:val="both"/>
    </w:pPr>
    <w:rPr>
      <w:rFonts w:ascii="Calibri" w:eastAsia="Calibri" w:hAnsi="Calibri" w:cs="Calibri"/>
      <w:sz w:val="18"/>
      <w:szCs w:val="20"/>
      <w:lang w:val="en-US" w:eastAsia="zh-CN"/>
    </w:rPr>
  </w:style>
  <w:style w:type="paragraph" w:styleId="Caption">
    <w:name w:val="caption"/>
    <w:basedOn w:val="Normal"/>
    <w:rsid w:val="00EB1394"/>
    <w:pPr>
      <w:shd w:val="clear" w:color="auto" w:fill="FFF5ED"/>
      <w:spacing w:before="240" w:after="0" w:line="349" w:lineRule="auto"/>
      <w:jc w:val="both"/>
    </w:pPr>
    <w:rPr>
      <w:rFonts w:ascii="Calibri" w:eastAsia="Calibri" w:hAnsi="Calibri" w:cs="Calibri"/>
      <w:szCs w:val="20"/>
      <w:lang w:val="en-US" w:eastAsia="zh-CN"/>
    </w:rPr>
  </w:style>
  <w:style w:type="paragraph" w:customStyle="1" w:styleId="Acknowledgements">
    <w:name w:val="Acknowledgements"/>
    <w:basedOn w:val="Normal"/>
    <w:rsid w:val="00EB1394"/>
    <w:pPr>
      <w:shd w:val="clear" w:color="auto" w:fill="F9EDFF"/>
      <w:spacing w:after="160" w:line="396" w:lineRule="auto"/>
      <w:jc w:val="both"/>
    </w:pPr>
    <w:rPr>
      <w:rFonts w:ascii="Calibri" w:eastAsia="Calibri" w:hAnsi="Calibri" w:cs="Calibri"/>
      <w:sz w:val="20"/>
      <w:szCs w:val="20"/>
      <w:lang w:val="en-US" w:eastAsia="zh-CN"/>
    </w:rPr>
  </w:style>
  <w:style w:type="paragraph" w:customStyle="1" w:styleId="TableHead">
    <w:name w:val="Table Head"/>
    <w:basedOn w:val="Normal"/>
    <w:rsid w:val="00EB1394"/>
    <w:pPr>
      <w:shd w:val="clear" w:color="auto" w:fill="FFEDFA"/>
      <w:spacing w:after="0" w:line="360" w:lineRule="auto"/>
    </w:pPr>
    <w:rPr>
      <w:rFonts w:ascii="Calibri" w:eastAsia="Calibri" w:hAnsi="Calibri" w:cs="Calibri"/>
      <w:sz w:val="20"/>
      <w:szCs w:val="20"/>
      <w:lang w:val="en-US" w:eastAsia="zh-CN"/>
    </w:rPr>
  </w:style>
  <w:style w:type="paragraph" w:styleId="List2">
    <w:name w:val="List 2"/>
    <w:basedOn w:val="Normal"/>
    <w:rsid w:val="00EB1394"/>
    <w:pPr>
      <w:spacing w:after="0" w:line="360" w:lineRule="auto"/>
      <w:ind w:left="800" w:hanging="400"/>
      <w:jc w:val="both"/>
    </w:pPr>
    <w:rPr>
      <w:rFonts w:ascii="Calibri" w:eastAsia="Calibri" w:hAnsi="Calibri" w:cs="Calibri"/>
      <w:szCs w:val="20"/>
      <w:lang w:val="en-US" w:eastAsia="zh-CN"/>
    </w:rPr>
  </w:style>
  <w:style w:type="paragraph" w:styleId="List4">
    <w:name w:val="List 4"/>
    <w:basedOn w:val="Normal"/>
    <w:rsid w:val="00EB1394"/>
    <w:pPr>
      <w:spacing w:after="0" w:line="360" w:lineRule="auto"/>
      <w:ind w:left="1600" w:hanging="400"/>
      <w:jc w:val="both"/>
    </w:pPr>
    <w:rPr>
      <w:rFonts w:ascii="Calibri" w:eastAsia="Calibri" w:hAnsi="Calibri" w:cs="Calibri"/>
      <w:szCs w:val="20"/>
      <w:lang w:val="en-US" w:eastAsia="zh-CN"/>
    </w:rPr>
  </w:style>
  <w:style w:type="character" w:customStyle="1" w:styleId="Region">
    <w:name w:val="Region"/>
    <w:basedOn w:val="DefaultParagraphFont"/>
    <w:rsid w:val="00EB1394"/>
    <w:rPr>
      <w:shd w:val="clear" w:color="auto" w:fill="D8E9EE"/>
    </w:rPr>
  </w:style>
  <w:style w:type="character" w:customStyle="1" w:styleId="Country">
    <w:name w:val="Country"/>
    <w:basedOn w:val="DefaultParagraphFont"/>
    <w:rsid w:val="00EB1394"/>
    <w:rPr>
      <w:shd w:val="clear" w:color="auto" w:fill="97C5D1"/>
    </w:rPr>
  </w:style>
  <w:style w:type="paragraph" w:customStyle="1" w:styleId="TableNote">
    <w:name w:val="Table Note"/>
    <w:basedOn w:val="Normal"/>
    <w:rsid w:val="00EB1394"/>
    <w:pPr>
      <w:spacing w:after="0" w:line="360" w:lineRule="auto"/>
      <w:jc w:val="both"/>
    </w:pPr>
    <w:rPr>
      <w:rFonts w:ascii="Calibri" w:eastAsia="Calibri" w:hAnsi="Calibri" w:cs="Calibri"/>
      <w:sz w:val="18"/>
      <w:szCs w:val="20"/>
      <w:lang w:val="en-US" w:eastAsia="zh-CN"/>
    </w:rPr>
  </w:style>
  <w:style w:type="paragraph" w:customStyle="1" w:styleId="TableBody">
    <w:name w:val="Table Body"/>
    <w:basedOn w:val="Normal"/>
    <w:rsid w:val="00EB1394"/>
    <w:pPr>
      <w:spacing w:after="160" w:line="396" w:lineRule="auto"/>
    </w:pPr>
    <w:rPr>
      <w:rFonts w:ascii="Calibri" w:eastAsia="Calibri" w:hAnsi="Calibri" w:cs="Calibri"/>
      <w:sz w:val="20"/>
      <w:szCs w:val="20"/>
      <w:lang w:val="en-US" w:eastAsia="zh-CN"/>
    </w:rPr>
  </w:style>
  <w:style w:type="character" w:customStyle="1" w:styleId="Heading">
    <w:name w:val="Heading:"/>
    <w:basedOn w:val="DefaultParagraphFont"/>
    <w:rsid w:val="00EB1394"/>
    <w:rPr>
      <w:color w:val="5B89C1"/>
    </w:rPr>
  </w:style>
  <w:style w:type="paragraph" w:styleId="EndnoteText">
    <w:name w:val="endnote text"/>
    <w:basedOn w:val="Normal"/>
    <w:link w:val="EndnoteTextChar"/>
    <w:rsid w:val="00EB1394"/>
    <w:pPr>
      <w:spacing w:after="0" w:line="360" w:lineRule="auto"/>
      <w:jc w:val="both"/>
    </w:pPr>
    <w:rPr>
      <w:rFonts w:ascii="Calibri" w:eastAsia="Calibri" w:hAnsi="Calibri" w:cs="Calibri"/>
      <w:sz w:val="24"/>
      <w:szCs w:val="20"/>
      <w:lang w:val="en-US" w:eastAsia="zh-CN"/>
    </w:rPr>
  </w:style>
  <w:style w:type="character" w:customStyle="1" w:styleId="EndnoteTextChar">
    <w:name w:val="Endnote Text Char"/>
    <w:basedOn w:val="DefaultParagraphFont"/>
    <w:link w:val="EndnoteText"/>
    <w:rsid w:val="00EB1394"/>
    <w:rPr>
      <w:rFonts w:ascii="Calibri" w:eastAsia="Calibri" w:hAnsi="Calibri" w:cs="Calibri"/>
      <w:sz w:val="24"/>
      <w:szCs w:val="20"/>
      <w:lang w:val="en-US" w:eastAsia="zh-CN"/>
    </w:rPr>
  </w:style>
  <w:style w:type="paragraph" w:customStyle="1" w:styleId="Surtitle">
    <w:name w:val="Surtitle"/>
    <w:basedOn w:val="Normal"/>
    <w:qFormat/>
    <w:rsid w:val="00EB1394"/>
    <w:pPr>
      <w:spacing w:after="160" w:line="208" w:lineRule="auto"/>
    </w:pPr>
    <w:rPr>
      <w:rFonts w:ascii="Calibri" w:eastAsia="Calibri" w:hAnsi="Calibri" w:cs="Calibri"/>
      <w:sz w:val="38"/>
      <w:szCs w:val="20"/>
      <w:lang w:val="en-US" w:eastAsia="zh-CN"/>
    </w:rPr>
  </w:style>
  <w:style w:type="character" w:customStyle="1" w:styleId="GeneSequence">
    <w:name w:val="Gene Sequence"/>
    <w:basedOn w:val="DefaultParagraphFont"/>
    <w:rsid w:val="00EB1394"/>
    <w:rPr>
      <w:shd w:val="clear" w:color="auto" w:fill="FFCDF2"/>
    </w:rPr>
  </w:style>
  <w:style w:type="character" w:customStyle="1" w:styleId="Source">
    <w:name w:val="Source"/>
    <w:basedOn w:val="DefaultParagraphFont"/>
    <w:rsid w:val="00EB1394"/>
    <w:rPr>
      <w:shd w:val="clear" w:color="auto" w:fill="C1EDFF"/>
    </w:rPr>
  </w:style>
  <w:style w:type="paragraph" w:customStyle="1" w:styleId="List8">
    <w:name w:val="List 8"/>
    <w:basedOn w:val="Normal"/>
    <w:rsid w:val="00EB1394"/>
    <w:pPr>
      <w:spacing w:after="0" w:line="360" w:lineRule="auto"/>
      <w:ind w:left="1980" w:hanging="400"/>
      <w:jc w:val="both"/>
    </w:pPr>
    <w:rPr>
      <w:rFonts w:ascii="Calibri" w:eastAsia="Calibri" w:hAnsi="Calibri" w:cs="Calibri"/>
      <w:szCs w:val="20"/>
      <w:lang w:val="en-US" w:eastAsia="zh-CN"/>
    </w:rPr>
  </w:style>
  <w:style w:type="paragraph" w:customStyle="1" w:styleId="TableList">
    <w:name w:val="Table List"/>
    <w:basedOn w:val="Normal"/>
    <w:rsid w:val="00EB1394"/>
    <w:pPr>
      <w:spacing w:after="0" w:line="360" w:lineRule="auto"/>
      <w:ind w:left="300" w:hanging="300"/>
    </w:pPr>
    <w:rPr>
      <w:rFonts w:ascii="Times New Roman" w:eastAsia="SimSun" w:hAnsi="Times New Roman" w:cs="Times New Roman"/>
      <w:sz w:val="20"/>
      <w:szCs w:val="20"/>
      <w:lang w:val="en-US" w:eastAsia="zh-CN"/>
    </w:rPr>
  </w:style>
  <w:style w:type="paragraph" w:customStyle="1" w:styleId="QuotationSource">
    <w:name w:val="Quotation Source"/>
    <w:basedOn w:val="Normal"/>
    <w:rsid w:val="00EB1394"/>
    <w:pPr>
      <w:spacing w:after="170" w:line="360" w:lineRule="auto"/>
      <w:ind w:left="1200"/>
      <w:jc w:val="right"/>
    </w:pPr>
    <w:rPr>
      <w:rFonts w:ascii="Calibri" w:eastAsia="Calibri" w:hAnsi="Calibri" w:cs="Calibri"/>
      <w:szCs w:val="20"/>
      <w:lang w:val="en-US" w:eastAsia="zh-CN"/>
    </w:rPr>
  </w:style>
  <w:style w:type="paragraph" w:customStyle="1" w:styleId="Abstract">
    <w:name w:val="Abstract"/>
    <w:basedOn w:val="Normal"/>
    <w:rsid w:val="00EB1394"/>
    <w:pPr>
      <w:spacing w:after="160" w:line="360" w:lineRule="auto"/>
      <w:ind w:left="1440" w:right="1440"/>
      <w:jc w:val="both"/>
    </w:pPr>
    <w:rPr>
      <w:rFonts w:ascii="Calibri" w:eastAsia="Calibri" w:hAnsi="Calibri" w:cs="Calibri"/>
      <w:szCs w:val="20"/>
      <w:lang w:val="en-US" w:eastAsia="zh-CN"/>
    </w:rPr>
  </w:style>
  <w:style w:type="character" w:customStyle="1" w:styleId="GivenName">
    <w:name w:val="Given Name"/>
    <w:basedOn w:val="DefaultParagraphFont"/>
    <w:rsid w:val="00EB1394"/>
    <w:rPr>
      <w:shd w:val="clear" w:color="auto" w:fill="D0FCE2"/>
    </w:rPr>
  </w:style>
  <w:style w:type="character" w:customStyle="1" w:styleId="City">
    <w:name w:val="City"/>
    <w:basedOn w:val="DefaultParagraphFont"/>
    <w:rsid w:val="00EB1394"/>
    <w:rPr>
      <w:shd w:val="clear" w:color="auto" w:fill="D7D7D7"/>
    </w:rPr>
  </w:style>
  <w:style w:type="paragraph" w:styleId="BlockText">
    <w:name w:val="Block Text"/>
    <w:basedOn w:val="Normal"/>
    <w:rsid w:val="00EB1394"/>
    <w:pPr>
      <w:spacing w:after="160" w:line="360" w:lineRule="auto"/>
      <w:ind w:left="1200"/>
      <w:jc w:val="both"/>
    </w:pPr>
    <w:rPr>
      <w:rFonts w:ascii="Calibri" w:eastAsia="Calibri" w:hAnsi="Calibri" w:cs="Calibri"/>
      <w:szCs w:val="20"/>
      <w:lang w:val="en-US" w:eastAsia="zh-CN"/>
    </w:rPr>
  </w:style>
  <w:style w:type="paragraph" w:styleId="Subtitle">
    <w:name w:val="Subtitle"/>
    <w:basedOn w:val="Normal"/>
    <w:link w:val="SubtitleChar"/>
    <w:qFormat/>
    <w:rsid w:val="00EB1394"/>
    <w:pPr>
      <w:spacing w:after="160" w:line="208" w:lineRule="auto"/>
    </w:pPr>
    <w:rPr>
      <w:rFonts w:ascii="Calibri" w:eastAsia="Calibri" w:hAnsi="Calibri" w:cs="Calibri"/>
      <w:sz w:val="38"/>
      <w:szCs w:val="20"/>
      <w:lang w:val="en-US" w:eastAsia="zh-CN"/>
    </w:rPr>
  </w:style>
  <w:style w:type="character" w:customStyle="1" w:styleId="SubtitleChar">
    <w:name w:val="Subtitle Char"/>
    <w:basedOn w:val="DefaultParagraphFont"/>
    <w:link w:val="Subtitle"/>
    <w:rsid w:val="00EB1394"/>
    <w:rPr>
      <w:rFonts w:ascii="Calibri" w:eastAsia="Calibri" w:hAnsi="Calibri" w:cs="Calibri"/>
      <w:sz w:val="38"/>
      <w:szCs w:val="20"/>
      <w:lang w:val="en-US" w:eastAsia="zh-CN"/>
    </w:rPr>
  </w:style>
  <w:style w:type="character" w:customStyle="1" w:styleId="FamilyName">
    <w:name w:val="Family Name"/>
    <w:basedOn w:val="DefaultParagraphFont"/>
    <w:rsid w:val="00EB1394"/>
    <w:rPr>
      <w:shd w:val="clear" w:color="auto" w:fill="88F4BE"/>
    </w:rPr>
  </w:style>
  <w:style w:type="paragraph" w:customStyle="1" w:styleId="Authors">
    <w:name w:val="Authors"/>
    <w:basedOn w:val="Normal"/>
    <w:rsid w:val="00EB1394"/>
    <w:pPr>
      <w:spacing w:before="360" w:after="120" w:line="283" w:lineRule="auto"/>
    </w:pPr>
    <w:rPr>
      <w:rFonts w:ascii="Calibri" w:eastAsia="Calibri" w:hAnsi="Calibri" w:cs="Calibri"/>
      <w:sz w:val="28"/>
      <w:szCs w:val="20"/>
      <w:lang w:val="en-US" w:eastAsia="zh-CN"/>
    </w:rPr>
  </w:style>
  <w:style w:type="paragraph" w:customStyle="1" w:styleId="Quotation">
    <w:name w:val="Quotation"/>
    <w:basedOn w:val="Normal"/>
    <w:rsid w:val="00EB1394"/>
    <w:pPr>
      <w:spacing w:after="160" w:line="360" w:lineRule="auto"/>
      <w:ind w:left="1200" w:right="1200"/>
      <w:jc w:val="both"/>
    </w:pPr>
    <w:rPr>
      <w:rFonts w:ascii="Calibri" w:eastAsia="Calibri" w:hAnsi="Calibri" w:cs="Calibri"/>
      <w:szCs w:val="20"/>
      <w:lang w:val="en-US" w:eastAsia="zh-CN"/>
    </w:rPr>
  </w:style>
  <w:style w:type="paragraph" w:customStyle="1" w:styleId="Annotation">
    <w:name w:val="Annotation"/>
    <w:basedOn w:val="Normal"/>
    <w:rsid w:val="00EB1394"/>
    <w:pPr>
      <w:spacing w:after="160" w:line="360" w:lineRule="auto"/>
      <w:ind w:left="400"/>
    </w:pPr>
    <w:rPr>
      <w:rFonts w:ascii="Calibri" w:eastAsia="Calibri" w:hAnsi="Calibri" w:cs="Calibri"/>
      <w:szCs w:val="20"/>
      <w:lang w:val="en-US" w:eastAsia="zh-CN"/>
    </w:rPr>
  </w:style>
  <w:style w:type="paragraph" w:customStyle="1" w:styleId="Affiliation">
    <w:name w:val="Affiliation"/>
    <w:basedOn w:val="Normal"/>
    <w:rsid w:val="00EB1394"/>
    <w:pPr>
      <w:shd w:val="clear" w:color="auto" w:fill="F4FFED"/>
      <w:spacing w:before="240" w:after="120" w:line="396" w:lineRule="auto"/>
      <w:ind w:left="400" w:hanging="400"/>
    </w:pPr>
    <w:rPr>
      <w:rFonts w:ascii="Calibri" w:eastAsia="Calibri" w:hAnsi="Calibri" w:cs="Calibri"/>
      <w:sz w:val="20"/>
      <w:szCs w:val="20"/>
      <w:lang w:val="en-US" w:eastAsia="zh-CN"/>
    </w:rPr>
  </w:style>
  <w:style w:type="character" w:customStyle="1" w:styleId="DatabaseLink">
    <w:name w:val="Database Link"/>
    <w:basedOn w:val="DefaultParagraphFont"/>
    <w:rsid w:val="00EB1394"/>
    <w:rPr>
      <w:shd w:val="clear" w:color="auto" w:fill="AFBEFF"/>
    </w:rPr>
  </w:style>
  <w:style w:type="character" w:customStyle="1" w:styleId="IssueNumber">
    <w:name w:val="Issue Number"/>
    <w:basedOn w:val="DefaultParagraphFont"/>
    <w:rsid w:val="00EB1394"/>
    <w:rPr>
      <w:shd w:val="clear" w:color="auto" w:fill="CDD5FF"/>
    </w:rPr>
  </w:style>
  <w:style w:type="character" w:customStyle="1" w:styleId="Postcode">
    <w:name w:val="Postcode"/>
    <w:basedOn w:val="DefaultParagraphFont"/>
    <w:rsid w:val="00EB1394"/>
    <w:rPr>
      <w:shd w:val="clear" w:color="auto" w:fill="BEBEBE"/>
    </w:rPr>
  </w:style>
  <w:style w:type="paragraph" w:customStyle="1" w:styleId="List6">
    <w:name w:val="List 6"/>
    <w:basedOn w:val="Normal"/>
    <w:rsid w:val="00EB1394"/>
    <w:pPr>
      <w:spacing w:after="0" w:line="360" w:lineRule="auto"/>
      <w:ind w:left="1860" w:hanging="400"/>
      <w:jc w:val="both"/>
    </w:pPr>
    <w:rPr>
      <w:rFonts w:ascii="Calibri" w:eastAsia="Calibri" w:hAnsi="Calibri" w:cs="Calibri"/>
      <w:szCs w:val="20"/>
      <w:lang w:val="en-US" w:eastAsia="zh-CN"/>
    </w:rPr>
  </w:style>
  <w:style w:type="paragraph" w:customStyle="1" w:styleId="Formula">
    <w:name w:val="Formula"/>
    <w:basedOn w:val="Normal"/>
    <w:rsid w:val="00EB1394"/>
    <w:pPr>
      <w:shd w:val="clear" w:color="auto" w:fill="FFF5ED"/>
      <w:spacing w:before="120" w:after="120" w:line="360" w:lineRule="auto"/>
    </w:pPr>
    <w:rPr>
      <w:rFonts w:ascii="Calibri" w:eastAsia="Calibri" w:hAnsi="Calibri" w:cs="Calibri"/>
      <w:szCs w:val="20"/>
      <w:lang w:val="en-US" w:eastAsia="zh-CN"/>
    </w:rPr>
  </w:style>
  <w:style w:type="paragraph" w:styleId="List5">
    <w:name w:val="List 5"/>
    <w:basedOn w:val="Normal"/>
    <w:rsid w:val="00EB1394"/>
    <w:pPr>
      <w:spacing w:after="0" w:line="360" w:lineRule="auto"/>
      <w:ind w:left="1800" w:hanging="400"/>
      <w:jc w:val="both"/>
    </w:pPr>
    <w:rPr>
      <w:rFonts w:ascii="Calibri" w:eastAsia="Calibri" w:hAnsi="Calibri" w:cs="Calibri"/>
      <w:szCs w:val="20"/>
      <w:lang w:val="en-US" w:eastAsia="zh-CN"/>
    </w:rPr>
  </w:style>
  <w:style w:type="paragraph" w:customStyle="1" w:styleId="AbstractSubheading">
    <w:name w:val="Abstract Subheading"/>
    <w:basedOn w:val="Normal"/>
    <w:next w:val="Normal"/>
    <w:rsid w:val="00EB1394"/>
    <w:pPr>
      <w:keepNext/>
      <w:keepLines/>
      <w:numPr>
        <w:ilvl w:val="8"/>
      </w:numPr>
      <w:spacing w:after="0" w:line="360" w:lineRule="auto"/>
      <w:ind w:left="1440"/>
      <w:jc w:val="both"/>
      <w:outlineLvl w:val="8"/>
    </w:pPr>
    <w:rPr>
      <w:rFonts w:ascii="Times New Roman" w:eastAsia="SimSun" w:hAnsi="Times New Roman" w:cs="Times New Roman"/>
      <w:szCs w:val="20"/>
      <w:lang w:val="en-US" w:eastAsia="zh-CN"/>
    </w:rPr>
  </w:style>
  <w:style w:type="character" w:customStyle="1" w:styleId="VolumeNumber">
    <w:name w:val="Volume Number"/>
    <w:basedOn w:val="DefaultParagraphFont"/>
    <w:rsid w:val="00EB1394"/>
    <w:rPr>
      <w:shd w:val="clear" w:color="auto" w:fill="EDF0FF"/>
    </w:rPr>
  </w:style>
  <w:style w:type="paragraph" w:customStyle="1" w:styleId="Correspondence">
    <w:name w:val="Correspondence"/>
    <w:basedOn w:val="Normal"/>
    <w:rsid w:val="00EB1394"/>
    <w:pPr>
      <w:shd w:val="clear" w:color="auto" w:fill="F3F7F9"/>
      <w:spacing w:before="240" w:after="120" w:line="396" w:lineRule="auto"/>
      <w:ind w:left="400" w:hanging="400"/>
    </w:pPr>
    <w:rPr>
      <w:rFonts w:ascii="Calibri" w:eastAsia="Calibri" w:hAnsi="Calibri" w:cs="Calibri"/>
      <w:sz w:val="20"/>
      <w:szCs w:val="20"/>
      <w:lang w:val="en-US" w:eastAsia="zh-CN"/>
    </w:rPr>
  </w:style>
  <w:style w:type="character" w:customStyle="1" w:styleId="GrantID">
    <w:name w:val="Grant ID"/>
    <w:basedOn w:val="DefaultParagraphFont"/>
    <w:rsid w:val="00EB1394"/>
    <w:rPr>
      <w:shd w:val="clear" w:color="auto" w:fill="DDA5FF"/>
    </w:rPr>
  </w:style>
  <w:style w:type="paragraph" w:customStyle="1" w:styleId="Glossary">
    <w:name w:val="Glossary"/>
    <w:basedOn w:val="Normal"/>
    <w:rsid w:val="00EB1394"/>
    <w:pPr>
      <w:shd w:val="clear" w:color="auto" w:fill="FFEDF0"/>
      <w:spacing w:before="120" w:after="120" w:line="432" w:lineRule="auto"/>
      <w:jc w:val="both"/>
    </w:pPr>
    <w:rPr>
      <w:rFonts w:ascii="Calibri" w:eastAsia="Calibri" w:hAnsi="Calibri" w:cs="Calibri"/>
      <w:sz w:val="20"/>
      <w:szCs w:val="20"/>
      <w:lang w:val="en-US" w:eastAsia="zh-CN"/>
    </w:rPr>
  </w:style>
  <w:style w:type="paragraph" w:customStyle="1" w:styleId="Keywords">
    <w:name w:val="Keywords"/>
    <w:basedOn w:val="Normal"/>
    <w:rsid w:val="00EB1394"/>
    <w:pPr>
      <w:spacing w:after="0" w:line="396" w:lineRule="auto"/>
      <w:ind w:left="1000"/>
    </w:pPr>
    <w:rPr>
      <w:rFonts w:ascii="Calibri" w:eastAsia="Calibri" w:hAnsi="Calibri" w:cs="Calibri"/>
      <w:sz w:val="20"/>
      <w:szCs w:val="20"/>
      <w:lang w:val="en-US" w:eastAsia="zh-CN"/>
    </w:rPr>
  </w:style>
  <w:style w:type="character" w:customStyle="1" w:styleId="GlossaryTerm">
    <w:name w:val="Glossary Term"/>
    <w:basedOn w:val="DefaultParagraphFont"/>
    <w:rsid w:val="00EB1394"/>
    <w:rPr>
      <w:shd w:val="clear" w:color="auto" w:fill="FFCFD7"/>
    </w:rPr>
  </w:style>
  <w:style w:type="character" w:customStyle="1" w:styleId="Miscellaneous">
    <w:name w:val="Miscellaneous"/>
    <w:basedOn w:val="DefaultParagraphFont"/>
    <w:rsid w:val="00EB1394"/>
    <w:rPr>
      <w:shd w:val="clear" w:color="auto" w:fill="F0F0F0"/>
    </w:rPr>
  </w:style>
  <w:style w:type="character" w:customStyle="1" w:styleId="Publisher">
    <w:name w:val="Publisher"/>
    <w:basedOn w:val="DefaultParagraphFont"/>
    <w:rsid w:val="00EB1394"/>
    <w:rPr>
      <w:shd w:val="clear" w:color="auto" w:fill="F2DDFF"/>
    </w:rPr>
  </w:style>
  <w:style w:type="character" w:customStyle="1" w:styleId="PageNumbers">
    <w:name w:val="Page Numbers"/>
    <w:basedOn w:val="DefaultParagraphFont"/>
    <w:rsid w:val="00EB1394"/>
    <w:rPr>
      <w:shd w:val="clear" w:color="auto" w:fill="FFEDF0"/>
    </w:rPr>
  </w:style>
  <w:style w:type="paragraph" w:customStyle="1" w:styleId="List7">
    <w:name w:val="List 7"/>
    <w:basedOn w:val="Normal"/>
    <w:rsid w:val="00EB1394"/>
    <w:pPr>
      <w:spacing w:after="0" w:line="360" w:lineRule="auto"/>
      <w:ind w:left="1920" w:hanging="400"/>
      <w:jc w:val="both"/>
    </w:pPr>
    <w:rPr>
      <w:rFonts w:ascii="Calibri" w:eastAsia="Calibri" w:hAnsi="Calibri" w:cs="Calibri"/>
      <w:szCs w:val="20"/>
      <w:lang w:val="en-US" w:eastAsia="zh-CN"/>
    </w:rPr>
  </w:style>
  <w:style w:type="character" w:customStyle="1" w:styleId="ArticleTitle">
    <w:name w:val="Article Title"/>
    <w:basedOn w:val="DefaultParagraphFont"/>
    <w:qFormat/>
    <w:rsid w:val="00EB1394"/>
    <w:rPr>
      <w:shd w:val="clear" w:color="auto" w:fill="E9F9FF"/>
    </w:rPr>
  </w:style>
  <w:style w:type="paragraph" w:customStyle="1" w:styleId="Statement">
    <w:name w:val="Statement"/>
    <w:basedOn w:val="Normal"/>
    <w:rsid w:val="00EB1394"/>
    <w:pPr>
      <w:spacing w:after="0" w:line="360" w:lineRule="auto"/>
      <w:ind w:left="900"/>
      <w:jc w:val="both"/>
    </w:pPr>
    <w:rPr>
      <w:rFonts w:ascii="Calibri" w:eastAsia="Calibri" w:hAnsi="Calibri" w:cs="Calibri"/>
      <w:szCs w:val="20"/>
      <w:lang w:val="en-US" w:eastAsia="zh-CN"/>
    </w:rPr>
  </w:style>
  <w:style w:type="character" w:customStyle="1" w:styleId="Label">
    <w:name w:val="Label"/>
    <w:basedOn w:val="DefaultParagraphFont"/>
    <w:rsid w:val="00EB1394"/>
    <w:rPr>
      <w:shd w:val="clear" w:color="auto" w:fill="FFC391"/>
      <w:vertAlign w:val="baseline"/>
    </w:rPr>
  </w:style>
  <w:style w:type="paragraph" w:customStyle="1" w:styleId="Note">
    <w:name w:val="Note"/>
    <w:basedOn w:val="Normal"/>
    <w:rsid w:val="00EB1394"/>
    <w:pPr>
      <w:shd w:val="clear" w:color="auto" w:fill="EDF0FF"/>
      <w:spacing w:after="0" w:line="432" w:lineRule="auto"/>
      <w:jc w:val="both"/>
    </w:pPr>
    <w:rPr>
      <w:rFonts w:ascii="Calibri" w:eastAsia="Calibri" w:hAnsi="Calibri" w:cs="Calibri"/>
      <w:sz w:val="20"/>
      <w:szCs w:val="20"/>
      <w:lang w:val="en-US" w:eastAsia="zh-CN"/>
    </w:rPr>
  </w:style>
  <w:style w:type="paragraph" w:customStyle="1" w:styleId="ChapterNumber">
    <w:name w:val="Chapter Number"/>
    <w:basedOn w:val="Normal"/>
    <w:rsid w:val="00EB1394"/>
    <w:pPr>
      <w:spacing w:after="0" w:line="360" w:lineRule="auto"/>
      <w:jc w:val="both"/>
    </w:pPr>
    <w:rPr>
      <w:rFonts w:ascii="Calibri" w:eastAsia="Calibri" w:hAnsi="Calibri" w:cs="Calibri"/>
      <w:sz w:val="24"/>
      <w:szCs w:val="20"/>
      <w:lang w:val="en-US" w:eastAsia="zh-CN"/>
    </w:rPr>
  </w:style>
  <w:style w:type="character" w:customStyle="1" w:styleId="Cross-reference">
    <w:name w:val="Cross-reference"/>
    <w:basedOn w:val="DefaultParagraphFont"/>
    <w:rsid w:val="00EB1394"/>
    <w:rPr>
      <w:shd w:val="clear" w:color="auto" w:fill="FFE3C9"/>
    </w:rPr>
  </w:style>
  <w:style w:type="paragraph" w:styleId="List3">
    <w:name w:val="List 3"/>
    <w:basedOn w:val="Normal"/>
    <w:rsid w:val="00EB1394"/>
    <w:pPr>
      <w:spacing w:after="0" w:line="360" w:lineRule="auto"/>
      <w:ind w:left="1200" w:hanging="400"/>
      <w:jc w:val="both"/>
    </w:pPr>
    <w:rPr>
      <w:rFonts w:ascii="Calibri" w:eastAsia="Calibri" w:hAnsi="Calibri" w:cs="Calibri"/>
      <w:szCs w:val="20"/>
      <w:lang w:val="en-US" w:eastAsia="zh-CN"/>
    </w:rPr>
  </w:style>
  <w:style w:type="paragraph" w:customStyle="1" w:styleId="List1">
    <w:name w:val="List 1"/>
    <w:basedOn w:val="Normal"/>
    <w:rsid w:val="00EB1394"/>
    <w:pPr>
      <w:spacing w:after="0" w:line="360" w:lineRule="auto"/>
      <w:ind w:left="1200" w:hanging="600"/>
      <w:jc w:val="both"/>
    </w:pPr>
    <w:rPr>
      <w:rFonts w:ascii="Times New Roman" w:eastAsia="Times New Roman" w:hAnsi="Times New Roman" w:cs="Times New Roman"/>
      <w:szCs w:val="20"/>
      <w:lang w:val="en-US" w:eastAsia="zh-CN"/>
    </w:rPr>
  </w:style>
  <w:style w:type="paragraph" w:customStyle="1" w:styleId="List9">
    <w:name w:val="List 9"/>
    <w:basedOn w:val="Normal"/>
    <w:rsid w:val="00EB1394"/>
    <w:pPr>
      <w:spacing w:after="0" w:line="360" w:lineRule="auto"/>
      <w:ind w:left="1200" w:hanging="600"/>
      <w:jc w:val="both"/>
    </w:pPr>
    <w:rPr>
      <w:rFonts w:ascii="Times New Roman" w:eastAsia="Times New Roman" w:hAnsi="Times New Roman" w:cs="Times New Roman"/>
      <w:szCs w:val="20"/>
      <w:lang w:val="en-US" w:eastAsia="zh-CN"/>
    </w:rPr>
  </w:style>
  <w:style w:type="paragraph" w:styleId="Revision">
    <w:name w:val="Revision"/>
    <w:hidden/>
    <w:uiPriority w:val="99"/>
    <w:rsid w:val="00EB1394"/>
    <w:pPr>
      <w:spacing w:after="0" w:line="240" w:lineRule="auto"/>
    </w:pPr>
    <w:rPr>
      <w:rFonts w:ascii="Times New Roman" w:eastAsia="SimSun" w:hAnsi="Times New Roman" w:cs="Times New Roman"/>
      <w:sz w:val="24"/>
      <w:szCs w:val="20"/>
      <w:lang w:val="en-US" w:eastAsia="zh-CN"/>
    </w:rPr>
  </w:style>
  <w:style w:type="paragraph" w:customStyle="1" w:styleId="MDPI11articletype">
    <w:name w:val="MDPI_1.1_article_type"/>
    <w:next w:val="Normal"/>
    <w:qFormat/>
    <w:rsid w:val="00EB1394"/>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EB1394"/>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Normal"/>
    <w:next w:val="Normal"/>
    <w:qFormat/>
    <w:rsid w:val="00EB1394"/>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8keywords">
    <w:name w:val="MDPI_1.8_keywords"/>
    <w:next w:val="Normal"/>
    <w:qFormat/>
    <w:rsid w:val="00EB1394"/>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19line">
    <w:name w:val="MDPI_1.9_line"/>
    <w:qFormat/>
    <w:rsid w:val="00EB1394"/>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 w:val="20"/>
      <w:szCs w:val="24"/>
      <w:lang w:val="en-US" w:eastAsia="de-DE" w:bidi="en-US"/>
    </w:rPr>
  </w:style>
  <w:style w:type="table" w:customStyle="1" w:styleId="Mdeck5tablebodythreelines">
    <w:name w:val="M_deck_5_table_body_three_lines"/>
    <w:basedOn w:val="TableNormal"/>
    <w:uiPriority w:val="99"/>
    <w:rsid w:val="00EB1394"/>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EB1394"/>
    <w:pPr>
      <w:adjustRightInd w:val="0"/>
      <w:spacing w:line="280" w:lineRule="atLeast"/>
      <w:ind w:firstLine="0"/>
    </w:pPr>
    <w:rPr>
      <w:rFonts w:eastAsia="Times New Roman" w:cs="Times New Roman"/>
      <w:snapToGrid w:val="0"/>
      <w:szCs w:val="22"/>
      <w:lang w:eastAsia="de-DE" w:bidi="en-US"/>
    </w:rPr>
  </w:style>
  <w:style w:type="paragraph" w:customStyle="1" w:styleId="MDPI33textspaceafter">
    <w:name w:val="MDPI_3.3_text_space_after"/>
    <w:qFormat/>
    <w:rsid w:val="00EB1394"/>
    <w:pPr>
      <w:adjustRightInd w:val="0"/>
      <w:snapToGrid w:val="0"/>
      <w:spacing w:after="24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EB1394"/>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EB1394"/>
    <w:pPr>
      <w:adjustRightInd w:val="0"/>
      <w:snapToGrid w:val="0"/>
      <w:spacing w:before="12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EB1394"/>
    <w:pPr>
      <w:numPr>
        <w:numId w:val="20"/>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EB1394"/>
    <w:pPr>
      <w:numPr>
        <w:numId w:val="17"/>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EB1394"/>
    <w:pPr>
      <w:adjustRightInd w:val="0"/>
      <w:snapToGrid w:val="0"/>
      <w:spacing w:before="120" w:after="120" w:line="28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EB1394"/>
    <w:pPr>
      <w:spacing w:before="120" w:after="120" w:line="280" w:lineRule="atLeast"/>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EB1394"/>
    <w:pPr>
      <w:adjustRightInd w:val="0"/>
      <w:snapToGrid w:val="0"/>
      <w:spacing w:before="240" w:after="12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EB1394"/>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EB1394"/>
    <w:pPr>
      <w:adjustRightInd w:val="0"/>
      <w:snapToGrid w:val="0"/>
      <w:spacing w:after="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EB1394"/>
    <w:pPr>
      <w:adjustRightInd w:val="0"/>
      <w:snapToGrid w:val="0"/>
      <w:spacing w:before="120" w:after="240" w:line="280" w:lineRule="atLeast"/>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EB1394"/>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EB1394"/>
    <w:pPr>
      <w:adjustRightInd w:val="0"/>
      <w:snapToGrid w:val="0"/>
      <w:spacing w:before="60" w:after="60" w:line="280" w:lineRule="atLeast"/>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81references">
    <w:name w:val="MDPI_8.1_references"/>
    <w:qFormat/>
    <w:rsid w:val="00EB1394"/>
    <w:pPr>
      <w:numPr>
        <w:numId w:val="21"/>
      </w:numPr>
      <w:adjustRightInd w:val="0"/>
      <w:snapToGrid w:val="0"/>
      <w:spacing w:after="0" w:line="280" w:lineRule="atLeast"/>
      <w:jc w:val="both"/>
    </w:pPr>
    <w:rPr>
      <w:rFonts w:ascii="Palatino Linotype" w:eastAsia="Times New Roman" w:hAnsi="Palatino Linotype" w:cs="Times New Roman"/>
      <w:color w:val="000000"/>
      <w:sz w:val="18"/>
      <w:szCs w:val="20"/>
      <w:lang w:val="en-US" w:eastAsia="de-DE" w:bidi="en-US"/>
    </w:rPr>
  </w:style>
  <w:style w:type="character" w:styleId="LineNumber">
    <w:name w:val="line number"/>
    <w:uiPriority w:val="99"/>
    <w:rsid w:val="00EB1394"/>
    <w:rPr>
      <w:rFonts w:ascii="Palatino Linotype" w:hAnsi="Palatino Linotype"/>
      <w:sz w:val="16"/>
    </w:rPr>
  </w:style>
  <w:style w:type="table" w:customStyle="1" w:styleId="MDPI41threelinetable">
    <w:name w:val="MDPI_4.1_three_line_table"/>
    <w:basedOn w:val="TableNormal"/>
    <w:uiPriority w:val="99"/>
    <w:rsid w:val="00EB1394"/>
    <w:pPr>
      <w:adjustRightInd w:val="0"/>
      <w:snapToGrid w:val="0"/>
      <w:spacing w:after="0" w:line="280" w:lineRule="atLeast"/>
      <w:jc w:val="center"/>
    </w:pPr>
    <w:rPr>
      <w:rFonts w:ascii="Palatino Linotype" w:eastAsia="SimSun"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customStyle="1" w:styleId="PlainTable4">
    <w:name w:val="Plain Table 4"/>
    <w:basedOn w:val="TableNormal"/>
    <w:uiPriority w:val="44"/>
    <w:rsid w:val="00EB1394"/>
    <w:pPr>
      <w:spacing w:after="0" w:line="240" w:lineRule="auto"/>
    </w:pPr>
    <w:rPr>
      <w:rFonts w:ascii="Calibri" w:eastAsia="SimSun" w:hAnsi="Calibri" w:cs="Times New Roman"/>
      <w:sz w:val="20"/>
      <w:szCs w:val="20"/>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EB1394"/>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2theorem">
    <w:name w:val="MDPI_8.2_theorem"/>
    <w:qFormat/>
    <w:rsid w:val="00EB1394"/>
    <w:pPr>
      <w:adjustRightInd w:val="0"/>
      <w:snapToGrid w:val="0"/>
      <w:spacing w:after="0" w:line="280" w:lineRule="atLeast"/>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3proof">
    <w:name w:val="MDPI_8.3_proof"/>
    <w:qFormat/>
    <w:rsid w:val="00EB1394"/>
    <w:pPr>
      <w:adjustRightInd w:val="0"/>
      <w:snapToGrid w:val="0"/>
      <w:spacing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EB1394"/>
    <w:pPr>
      <w:adjustRightInd w:val="0"/>
      <w:snapToGrid w:val="0"/>
      <w:spacing w:before="120" w:after="120" w:line="240" w:lineRule="atLeast"/>
      <w:ind w:right="113"/>
    </w:pPr>
    <w:rPr>
      <w:rFonts w:ascii="Palatino Linotype" w:eastAsia="SimSun" w:hAnsi="Palatino Linotype" w:cs="Cordia New"/>
      <w:sz w:val="14"/>
      <w:lang w:val="en-US" w:eastAsia="zh-CN"/>
    </w:rPr>
  </w:style>
  <w:style w:type="paragraph" w:customStyle="1" w:styleId="MDPI62backmatter">
    <w:name w:val="MDPI_6.2_back_matter"/>
    <w:qFormat/>
    <w:rsid w:val="00EB1394"/>
    <w:pPr>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EB1394"/>
    <w:pPr>
      <w:adjustRightInd w:val="0"/>
      <w:snapToGrid w:val="0"/>
      <w:spacing w:before="240" w:after="0" w:line="280" w:lineRule="atLeast"/>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EB1394"/>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411onetablecaption">
    <w:name w:val="MDPI_4.1.1_one_table_caption"/>
    <w:qFormat/>
    <w:rsid w:val="00EB1394"/>
    <w:pPr>
      <w:adjustRightInd w:val="0"/>
      <w:snapToGrid w:val="0"/>
      <w:spacing w:before="240" w:after="120" w:line="28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EB1394"/>
    <w:pPr>
      <w:adjustRightInd w:val="0"/>
      <w:snapToGrid w:val="0"/>
      <w:spacing w:before="240" w:after="120" w:line="28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EB1394"/>
    <w:pPr>
      <w:adjustRightInd w:val="0"/>
      <w:snapToGrid w:val="0"/>
      <w:spacing w:before="120" w:after="0" w:line="240" w:lineRule="atLeast"/>
      <w:ind w:right="113"/>
    </w:pPr>
    <w:rPr>
      <w:rFonts w:ascii="Palatino Linotype" w:eastAsia="Times New Roman" w:hAnsi="Palatino Linotype" w:cs="Times New Roman"/>
      <w:noProof/>
      <w:snapToGrid w:val="0"/>
      <w:color w:val="000000"/>
      <w:sz w:val="14"/>
      <w:szCs w:val="20"/>
      <w:lang w:val="en-GB" w:eastAsia="en-GB"/>
    </w:rPr>
  </w:style>
  <w:style w:type="table" w:customStyle="1" w:styleId="MDPItable">
    <w:name w:val="MDPI_table"/>
    <w:basedOn w:val="TableNormal"/>
    <w:uiPriority w:val="99"/>
    <w:rsid w:val="00EB1394"/>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character" w:customStyle="1" w:styleId="apple-converted-space">
    <w:name w:val="apple-converted-space"/>
    <w:rsid w:val="00EB1394"/>
  </w:style>
  <w:style w:type="paragraph" w:styleId="BodyText">
    <w:name w:val="Body Text"/>
    <w:link w:val="BodyTextChar"/>
    <w:rsid w:val="00EB1394"/>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BodyTextChar">
    <w:name w:val="Body Text Char"/>
    <w:basedOn w:val="DefaultParagraphFont"/>
    <w:link w:val="BodyText"/>
    <w:rsid w:val="00EB1394"/>
    <w:rPr>
      <w:rFonts w:ascii="Palatino Linotype" w:eastAsia="SimSun" w:hAnsi="Palatino Linotype" w:cs="Times New Roman"/>
      <w:color w:val="000000"/>
      <w:sz w:val="24"/>
      <w:szCs w:val="20"/>
      <w:lang w:val="en-US" w:eastAsia="de-DE"/>
    </w:rPr>
  </w:style>
  <w:style w:type="paragraph" w:customStyle="1" w:styleId="MsoFootnoteText0">
    <w:name w:val="MsoFootnoteText"/>
    <w:basedOn w:val="NormalWeb"/>
    <w:qFormat/>
    <w:rsid w:val="00EB1394"/>
    <w:pPr>
      <w:spacing w:line="280" w:lineRule="atLeast"/>
    </w:pPr>
    <w:rPr>
      <w:color w:val="000000"/>
      <w:sz w:val="20"/>
      <w:szCs w:val="24"/>
    </w:rPr>
  </w:style>
  <w:style w:type="character" w:styleId="PlaceholderText">
    <w:name w:val="Placeholder Text"/>
    <w:uiPriority w:val="99"/>
    <w:rsid w:val="00EB1394"/>
    <w:rPr>
      <w:color w:val="808080"/>
    </w:rPr>
  </w:style>
  <w:style w:type="paragraph" w:customStyle="1" w:styleId="MDPI71footnotes">
    <w:name w:val="MDPI_7.1_footnotes"/>
    <w:qFormat/>
    <w:rsid w:val="00EB1394"/>
    <w:pPr>
      <w:numPr>
        <w:numId w:val="19"/>
      </w:numPr>
      <w:adjustRightInd w:val="0"/>
      <w:snapToGrid w:val="0"/>
      <w:spacing w:after="0" w:line="280" w:lineRule="atLeast"/>
    </w:pPr>
    <w:rPr>
      <w:rFonts w:ascii="Palatino Linotype" w:eastAsiaTheme="minorEastAsia" w:hAnsi="Palatino Linotype" w:cs="Times New Roman"/>
      <w:noProof/>
      <w:color w:val="000000"/>
      <w:sz w:val="18"/>
      <w:szCs w:val="20"/>
      <w:lang w:val="en-US" w:eastAsia="zh-CN"/>
    </w:rPr>
  </w:style>
  <w:style w:type="numbering" w:customStyle="1" w:styleId="NoList1">
    <w:name w:val="No List1"/>
    <w:next w:val="NoList"/>
    <w:uiPriority w:val="99"/>
    <w:semiHidden/>
    <w:unhideWhenUsed/>
    <w:rsid w:val="00EB1394"/>
  </w:style>
  <w:style w:type="table" w:customStyle="1" w:styleId="TableGrid1">
    <w:name w:val="Table Grid1"/>
    <w:basedOn w:val="TableNormal"/>
    <w:next w:val="TableGrid"/>
    <w:rsid w:val="00EB1394"/>
    <w:pPr>
      <w:widowControl w:val="0"/>
      <w:spacing w:after="0" w:line="240" w:lineRule="auto"/>
      <w:jc w:val="both"/>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B1394"/>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B1394"/>
    <w:rPr>
      <w:rFonts w:asciiTheme="majorHAnsi" w:eastAsiaTheme="majorEastAsia" w:hAnsiTheme="majorHAnsi" w:cstheme="majorBidi"/>
      <w:spacing w:val="-10"/>
      <w:kern w:val="28"/>
      <w:sz w:val="56"/>
      <w:szCs w:val="56"/>
      <w:lang w:val="en-GB"/>
      <w14:ligatures w14:val="standardContextual"/>
    </w:rPr>
  </w:style>
  <w:style w:type="paragraph" w:styleId="Quote">
    <w:name w:val="Quote"/>
    <w:basedOn w:val="Normal"/>
    <w:next w:val="Normal"/>
    <w:link w:val="QuoteChar"/>
    <w:uiPriority w:val="29"/>
    <w:qFormat/>
    <w:rsid w:val="00EB1394"/>
    <w:pPr>
      <w:spacing w:before="160" w:after="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EB1394"/>
    <w:rPr>
      <w:i/>
      <w:iCs/>
      <w:color w:val="404040" w:themeColor="text1" w:themeTint="BF"/>
      <w:kern w:val="2"/>
      <w:lang w:val="en-GB"/>
      <w14:ligatures w14:val="standardContextual"/>
    </w:rPr>
  </w:style>
  <w:style w:type="character" w:styleId="IntenseEmphasis">
    <w:name w:val="Intense Emphasis"/>
    <w:basedOn w:val="DefaultParagraphFont"/>
    <w:uiPriority w:val="21"/>
    <w:qFormat/>
    <w:rsid w:val="00EB1394"/>
    <w:rPr>
      <w:i/>
      <w:iCs/>
      <w:color w:val="365F91" w:themeColor="accent1" w:themeShade="BF"/>
    </w:rPr>
  </w:style>
  <w:style w:type="paragraph" w:styleId="IntenseQuote">
    <w:name w:val="Intense Quote"/>
    <w:basedOn w:val="Normal"/>
    <w:next w:val="Normal"/>
    <w:link w:val="IntenseQuoteChar"/>
    <w:uiPriority w:val="30"/>
    <w:qFormat/>
    <w:rsid w:val="00EB13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EB1394"/>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EB1394"/>
    <w:rPr>
      <w:b/>
      <w:bCs/>
      <w:smallCaps/>
      <w:color w:val="365F91" w:themeColor="accent1" w:themeShade="BF"/>
      <w:spacing w:val="5"/>
    </w:rPr>
  </w:style>
  <w:style w:type="table" w:customStyle="1" w:styleId="12">
    <w:name w:val="网格型1"/>
    <w:basedOn w:val="TableNormal"/>
    <w:next w:val="TableGrid"/>
    <w:uiPriority w:val="59"/>
    <w:rsid w:val="00EB1394"/>
    <w:pPr>
      <w:spacing w:after="0" w:line="240" w:lineRule="auto"/>
    </w:pPr>
    <w:rPr>
      <w:rFonts w:ascii="Calibri" w:eastAsia="SimSun" w:hAnsi="Calibri" w:cs="Calibri"/>
      <w:sz w:val="20"/>
      <w:szCs w:val="20"/>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B1394"/>
    <w:pPr>
      <w:spacing w:before="100" w:beforeAutospacing="1" w:after="100" w:afterAutospacing="1" w:line="240" w:lineRule="auto"/>
    </w:pPr>
    <w:rPr>
      <w:rFonts w:ascii="SimSun" w:eastAsia="SimSun" w:hAnsi="SimSun" w:cs="SimSun"/>
      <w:sz w:val="24"/>
      <w:szCs w:val="24"/>
      <w:lang w:val="en-US" w:eastAsia="zh-CN"/>
    </w:rPr>
  </w:style>
  <w:style w:type="paragraph" w:customStyle="1" w:styleId="font0">
    <w:name w:val="font0"/>
    <w:basedOn w:val="Normal"/>
    <w:rsid w:val="00EB1394"/>
    <w:pPr>
      <w:spacing w:before="100" w:beforeAutospacing="1" w:after="100" w:afterAutospacing="1" w:line="240" w:lineRule="auto"/>
    </w:pPr>
    <w:rPr>
      <w:rFonts w:ascii="SimSun" w:eastAsia="SimSun" w:hAnsi="SimSun" w:cs="SimSun"/>
      <w:color w:val="000000"/>
      <w:lang w:val="en-US" w:eastAsia="zh-CN"/>
    </w:rPr>
  </w:style>
  <w:style w:type="paragraph" w:customStyle="1" w:styleId="font1">
    <w:name w:val="font1"/>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2">
    <w:name w:val="font2"/>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3">
    <w:name w:val="font3"/>
    <w:basedOn w:val="Normal"/>
    <w:rsid w:val="00EB1394"/>
    <w:pPr>
      <w:spacing w:before="100" w:beforeAutospacing="1" w:after="100" w:afterAutospacing="1" w:line="240" w:lineRule="auto"/>
    </w:pPr>
    <w:rPr>
      <w:rFonts w:ascii="SimSun" w:eastAsia="SimSun" w:hAnsi="SimSun" w:cs="SimSun"/>
      <w:color w:val="2C2C36"/>
      <w:sz w:val="20"/>
      <w:szCs w:val="20"/>
      <w:lang w:val="en-US" w:eastAsia="zh-CN"/>
    </w:rPr>
  </w:style>
  <w:style w:type="paragraph" w:customStyle="1" w:styleId="font4">
    <w:name w:val="font4"/>
    <w:basedOn w:val="Normal"/>
    <w:rsid w:val="00EB1394"/>
    <w:pPr>
      <w:spacing w:before="100" w:beforeAutospacing="1" w:after="100" w:afterAutospacing="1" w:line="240" w:lineRule="auto"/>
    </w:pPr>
    <w:rPr>
      <w:rFonts w:ascii="SimSun" w:eastAsia="SimSun" w:hAnsi="SimSun" w:cs="SimSun"/>
      <w:color w:val="0D0D0D"/>
      <w:sz w:val="20"/>
      <w:szCs w:val="20"/>
      <w:lang w:val="en-US" w:eastAsia="zh-CN"/>
    </w:rPr>
  </w:style>
  <w:style w:type="paragraph" w:customStyle="1" w:styleId="font5">
    <w:name w:val="font5"/>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6">
    <w:name w:val="font6"/>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et2">
    <w:name w:val="et2"/>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3">
    <w:name w:val="et3"/>
    <w:basedOn w:val="Normal"/>
    <w:rsid w:val="00EB1394"/>
    <w:pPr>
      <w:spacing w:before="100" w:beforeAutospacing="1" w:after="100" w:afterAutospacing="1" w:line="240" w:lineRule="auto"/>
    </w:pPr>
    <w:rPr>
      <w:rFonts w:ascii="SimSun" w:eastAsia="SimSun" w:hAnsi="SimSun" w:cs="SimSun"/>
      <w:sz w:val="20"/>
      <w:szCs w:val="20"/>
      <w:lang w:val="en-US" w:eastAsia="zh-CN"/>
    </w:rPr>
  </w:style>
  <w:style w:type="paragraph" w:customStyle="1" w:styleId="et4">
    <w:name w:val="et4"/>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5">
    <w:name w:val="et5"/>
    <w:basedOn w:val="Normal"/>
    <w:rsid w:val="00EB1394"/>
    <w:pPr>
      <w:pBdr>
        <w:top w:val="single" w:sz="4" w:space="0" w:color="000000"/>
        <w:bottom w:val="single" w:sz="4" w:space="0" w:color="000000"/>
      </w:pBd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6">
    <w:name w:val="et6"/>
    <w:basedOn w:val="Normal"/>
    <w:rsid w:val="00EB1394"/>
    <w:pPr>
      <w:pBdr>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7">
    <w:name w:val="et7"/>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8">
    <w:name w:val="et8"/>
    <w:basedOn w:val="Normal"/>
    <w:rsid w:val="00EB1394"/>
    <w:pPr>
      <w:spacing w:before="100" w:beforeAutospacing="1" w:after="100" w:afterAutospacing="1" w:line="240" w:lineRule="auto"/>
      <w:jc w:val="center"/>
    </w:pPr>
    <w:rPr>
      <w:rFonts w:ascii="SimSun" w:eastAsia="SimSun" w:hAnsi="SimSun" w:cs="SimSun"/>
      <w:color w:val="0D0D0D"/>
      <w:sz w:val="20"/>
      <w:szCs w:val="20"/>
      <w:lang w:val="en-US" w:eastAsia="zh-CN"/>
    </w:rPr>
  </w:style>
  <w:style w:type="paragraph" w:customStyle="1" w:styleId="et9">
    <w:name w:val="et9"/>
    <w:basedOn w:val="Normal"/>
    <w:rsid w:val="00EB1394"/>
    <w:pPr>
      <w:spacing w:before="100" w:beforeAutospacing="1" w:after="100" w:afterAutospacing="1" w:line="240" w:lineRule="auto"/>
    </w:pPr>
    <w:rPr>
      <w:rFonts w:ascii="SimSun" w:eastAsia="SimSun" w:hAnsi="SimSun" w:cs="SimSun"/>
      <w:color w:val="0D0D0D"/>
      <w:sz w:val="20"/>
      <w:szCs w:val="20"/>
      <w:lang w:val="en-US" w:eastAsia="zh-CN"/>
    </w:rPr>
  </w:style>
  <w:style w:type="paragraph" w:customStyle="1" w:styleId="et10">
    <w:name w:val="et10"/>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11">
    <w:name w:val="et11"/>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12">
    <w:name w:val="et12"/>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13">
    <w:name w:val="et13"/>
    <w:basedOn w:val="Normal"/>
    <w:rsid w:val="00EB1394"/>
    <w:pPr>
      <w:spacing w:before="100" w:beforeAutospacing="1" w:after="100" w:afterAutospacing="1" w:line="240" w:lineRule="auto"/>
      <w:jc w:val="center"/>
    </w:pPr>
    <w:rPr>
      <w:rFonts w:ascii="SimSun" w:eastAsia="SimSun" w:hAnsi="SimSun" w:cs="SimSun"/>
      <w:color w:val="000000"/>
      <w:sz w:val="20"/>
      <w:szCs w:val="20"/>
      <w:lang w:val="en-US" w:eastAsia="zh-CN"/>
    </w:rPr>
  </w:style>
  <w:style w:type="paragraph" w:customStyle="1" w:styleId="et14">
    <w:name w:val="et14"/>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et15">
    <w:name w:val="et15"/>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000000"/>
      <w:sz w:val="20"/>
      <w:szCs w:val="20"/>
      <w:lang w:val="en-US" w:eastAsia="zh-CN"/>
    </w:rPr>
  </w:style>
  <w:style w:type="paragraph" w:customStyle="1" w:styleId="et18">
    <w:name w:val="et18"/>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19">
    <w:name w:val="et19"/>
    <w:basedOn w:val="Normal"/>
    <w:rsid w:val="00EB1394"/>
    <w:pPr>
      <w:spacing w:before="100" w:beforeAutospacing="1" w:after="100" w:afterAutospacing="1" w:line="240" w:lineRule="auto"/>
    </w:pPr>
    <w:rPr>
      <w:rFonts w:ascii="SimSun" w:eastAsia="SimSun" w:hAnsi="SimSun" w:cs="SimSun"/>
      <w:sz w:val="24"/>
      <w:szCs w:val="24"/>
      <w:lang w:val="en-US" w:eastAsia="zh-CN"/>
    </w:rPr>
  </w:style>
  <w:style w:type="paragraph" w:customStyle="1" w:styleId="et20">
    <w:name w:val="et20"/>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21">
    <w:name w:val="et21"/>
    <w:basedOn w:val="Normal"/>
    <w:rsid w:val="00EB1394"/>
    <w:pPr>
      <w:spacing w:before="100" w:beforeAutospacing="1" w:after="100" w:afterAutospacing="1" w:line="240" w:lineRule="auto"/>
    </w:pPr>
    <w:rPr>
      <w:rFonts w:ascii="SimSun" w:eastAsia="SimSun" w:hAnsi="SimSun" w:cs="SimSu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B1394"/>
    <w:pPr>
      <w:keepNext/>
      <w:keepLines/>
      <w:widowControl w:val="0"/>
      <w:spacing w:before="340" w:after="330" w:line="578" w:lineRule="auto"/>
      <w:jc w:val="both"/>
      <w:outlineLvl w:val="0"/>
    </w:pPr>
    <w:rPr>
      <w:rFonts w:ascii="Calibri" w:eastAsia="Calibri" w:hAnsi="Calibri" w:cs="Calibri"/>
      <w:b/>
      <w:sz w:val="44"/>
      <w:szCs w:val="20"/>
      <w:lang w:val="en-US" w:eastAsia="zh-CN"/>
    </w:rPr>
  </w:style>
  <w:style w:type="paragraph" w:styleId="Heading2">
    <w:name w:val="heading 2"/>
    <w:basedOn w:val="Normal"/>
    <w:next w:val="Normal"/>
    <w:link w:val="Heading2Char"/>
    <w:qFormat/>
    <w:rsid w:val="00EB1394"/>
    <w:pPr>
      <w:keepNext/>
      <w:keepLines/>
      <w:spacing w:before="260" w:after="260" w:line="416" w:lineRule="auto"/>
      <w:jc w:val="both"/>
      <w:outlineLvl w:val="1"/>
    </w:pPr>
    <w:rPr>
      <w:rFonts w:ascii="Calibri Light" w:eastAsia="Calibri Light" w:hAnsi="Calibri Light" w:cs="Calibri Light"/>
      <w:b/>
      <w:sz w:val="32"/>
      <w:szCs w:val="20"/>
      <w:lang w:val="en-US" w:eastAsia="zh-CN"/>
    </w:rPr>
  </w:style>
  <w:style w:type="paragraph" w:styleId="Heading3">
    <w:name w:val="heading 3"/>
    <w:basedOn w:val="Normal"/>
    <w:next w:val="Normal"/>
    <w:link w:val="Heading3Char"/>
    <w:qFormat/>
    <w:rsid w:val="00EB1394"/>
    <w:pPr>
      <w:keepNext/>
      <w:keepLines/>
      <w:spacing w:before="260" w:after="260" w:line="416" w:lineRule="auto"/>
      <w:jc w:val="both"/>
      <w:outlineLvl w:val="2"/>
    </w:pPr>
    <w:rPr>
      <w:rFonts w:ascii="Times New Roman" w:eastAsia="SimSun" w:hAnsi="Times New Roman" w:cs="Times New Roman"/>
      <w:b/>
      <w:sz w:val="32"/>
      <w:szCs w:val="20"/>
      <w:lang w:val="en-US" w:eastAsia="zh-CN"/>
    </w:rPr>
  </w:style>
  <w:style w:type="paragraph" w:styleId="Heading4">
    <w:name w:val="heading 4"/>
    <w:basedOn w:val="Normal"/>
    <w:next w:val="Normal"/>
    <w:link w:val="Heading4Char"/>
    <w:uiPriority w:val="9"/>
    <w:unhideWhenUsed/>
    <w:qFormat/>
    <w:rsid w:val="00EB1394"/>
    <w:pPr>
      <w:keepNext/>
      <w:keepLines/>
      <w:spacing w:before="80" w:after="40"/>
      <w:outlineLvl w:val="3"/>
    </w:pPr>
    <w:rPr>
      <w:rFonts w:eastAsiaTheme="majorEastAsia" w:cstheme="majorBidi"/>
      <w:i/>
      <w:iCs/>
      <w:color w:val="365F91" w:themeColor="accent1" w:themeShade="BF"/>
      <w:kern w:val="2"/>
      <w:lang w:val="en-GB"/>
      <w14:ligatures w14:val="standardContextual"/>
    </w:rPr>
  </w:style>
  <w:style w:type="paragraph" w:styleId="Heading5">
    <w:name w:val="heading 5"/>
    <w:basedOn w:val="Normal"/>
    <w:next w:val="Normal"/>
    <w:link w:val="Heading5Char"/>
    <w:uiPriority w:val="9"/>
    <w:unhideWhenUsed/>
    <w:qFormat/>
    <w:rsid w:val="00EB1394"/>
    <w:pPr>
      <w:keepNext/>
      <w:keepLines/>
      <w:spacing w:before="80" w:after="40"/>
      <w:outlineLvl w:val="4"/>
    </w:pPr>
    <w:rPr>
      <w:rFonts w:eastAsiaTheme="majorEastAsia" w:cstheme="majorBidi"/>
      <w:color w:val="365F91" w:themeColor="accent1" w:themeShade="BF"/>
      <w:kern w:val="2"/>
      <w:lang w:val="en-GB"/>
      <w14:ligatures w14:val="standardContextual"/>
    </w:rPr>
  </w:style>
  <w:style w:type="paragraph" w:styleId="Heading6">
    <w:name w:val="heading 6"/>
    <w:basedOn w:val="Normal"/>
    <w:next w:val="Normal"/>
    <w:link w:val="Heading6Char"/>
    <w:uiPriority w:val="9"/>
    <w:unhideWhenUsed/>
    <w:qFormat/>
    <w:rsid w:val="00EB1394"/>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unhideWhenUsed/>
    <w:qFormat/>
    <w:rsid w:val="00EB1394"/>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unhideWhenUsed/>
    <w:qFormat/>
    <w:rsid w:val="00EB1394"/>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unhideWhenUsed/>
    <w:qFormat/>
    <w:rsid w:val="00EB1394"/>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D1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D1A04"/>
    <w:rPr>
      <w:rFonts w:ascii="Tahoma" w:hAnsi="Tahoma" w:cs="Tahoma"/>
      <w:sz w:val="16"/>
      <w:szCs w:val="16"/>
    </w:rPr>
  </w:style>
  <w:style w:type="character" w:customStyle="1" w:styleId="Heading1Char">
    <w:name w:val="Heading 1 Char"/>
    <w:basedOn w:val="DefaultParagraphFont"/>
    <w:link w:val="Heading1"/>
    <w:rsid w:val="00EB1394"/>
    <w:rPr>
      <w:rFonts w:ascii="Calibri" w:eastAsia="Calibri" w:hAnsi="Calibri" w:cs="Calibri"/>
      <w:b/>
      <w:sz w:val="44"/>
      <w:szCs w:val="20"/>
      <w:lang w:val="en-US" w:eastAsia="zh-CN"/>
    </w:rPr>
  </w:style>
  <w:style w:type="character" w:customStyle="1" w:styleId="Heading2Char">
    <w:name w:val="Heading 2 Char"/>
    <w:basedOn w:val="DefaultParagraphFont"/>
    <w:link w:val="Heading2"/>
    <w:rsid w:val="00EB1394"/>
    <w:rPr>
      <w:rFonts w:ascii="Calibri Light" w:eastAsia="Calibri Light" w:hAnsi="Calibri Light" w:cs="Calibri Light"/>
      <w:b/>
      <w:sz w:val="32"/>
      <w:szCs w:val="20"/>
      <w:lang w:val="en-US" w:eastAsia="zh-CN"/>
    </w:rPr>
  </w:style>
  <w:style w:type="character" w:customStyle="1" w:styleId="Heading3Char">
    <w:name w:val="Heading 3 Char"/>
    <w:basedOn w:val="DefaultParagraphFont"/>
    <w:link w:val="Heading3"/>
    <w:rsid w:val="00EB1394"/>
    <w:rPr>
      <w:rFonts w:ascii="Times New Roman" w:eastAsia="SimSun" w:hAnsi="Times New Roman" w:cs="Times New Roman"/>
      <w:b/>
      <w:sz w:val="32"/>
      <w:szCs w:val="20"/>
      <w:lang w:val="en-US" w:eastAsia="zh-CN"/>
    </w:rPr>
  </w:style>
  <w:style w:type="character" w:customStyle="1" w:styleId="Heading4Char">
    <w:name w:val="Heading 4 Char"/>
    <w:basedOn w:val="DefaultParagraphFont"/>
    <w:link w:val="Heading4"/>
    <w:uiPriority w:val="9"/>
    <w:rsid w:val="00EB1394"/>
    <w:rPr>
      <w:rFonts w:eastAsiaTheme="majorEastAsia" w:cstheme="majorBidi"/>
      <w:i/>
      <w:iCs/>
      <w:color w:val="365F91" w:themeColor="accent1" w:themeShade="BF"/>
      <w:kern w:val="2"/>
      <w:lang w:val="en-GB"/>
      <w14:ligatures w14:val="standardContextual"/>
    </w:rPr>
  </w:style>
  <w:style w:type="character" w:customStyle="1" w:styleId="Heading5Char">
    <w:name w:val="Heading 5 Char"/>
    <w:basedOn w:val="DefaultParagraphFont"/>
    <w:link w:val="Heading5"/>
    <w:uiPriority w:val="9"/>
    <w:rsid w:val="00EB1394"/>
    <w:rPr>
      <w:rFonts w:eastAsiaTheme="majorEastAsia" w:cstheme="majorBidi"/>
      <w:color w:val="365F91" w:themeColor="accent1" w:themeShade="BF"/>
      <w:kern w:val="2"/>
      <w:lang w:val="en-GB"/>
      <w14:ligatures w14:val="standardContextual"/>
    </w:rPr>
  </w:style>
  <w:style w:type="character" w:customStyle="1" w:styleId="Heading6Char">
    <w:name w:val="Heading 6 Char"/>
    <w:basedOn w:val="DefaultParagraphFont"/>
    <w:link w:val="Heading6"/>
    <w:uiPriority w:val="9"/>
    <w:rsid w:val="00EB1394"/>
    <w:rPr>
      <w:rFonts w:eastAsiaTheme="majorEastAsia" w:cstheme="majorBidi"/>
      <w:i/>
      <w:iCs/>
      <w:color w:val="595959" w:themeColor="text1" w:themeTint="A6"/>
      <w:kern w:val="2"/>
      <w:lang w:val="en-GB"/>
      <w14:ligatures w14:val="standardContextual"/>
    </w:rPr>
  </w:style>
  <w:style w:type="character" w:customStyle="1" w:styleId="Heading7Char">
    <w:name w:val="Heading 7 Char"/>
    <w:basedOn w:val="DefaultParagraphFont"/>
    <w:link w:val="Heading7"/>
    <w:uiPriority w:val="9"/>
    <w:rsid w:val="00EB1394"/>
    <w:rPr>
      <w:rFonts w:eastAsiaTheme="majorEastAsia" w:cstheme="majorBidi"/>
      <w:color w:val="595959" w:themeColor="text1" w:themeTint="A6"/>
      <w:kern w:val="2"/>
      <w:lang w:val="en-GB"/>
      <w14:ligatures w14:val="standardContextual"/>
    </w:rPr>
  </w:style>
  <w:style w:type="character" w:customStyle="1" w:styleId="Heading8Char">
    <w:name w:val="Heading 8 Char"/>
    <w:basedOn w:val="DefaultParagraphFont"/>
    <w:link w:val="Heading8"/>
    <w:uiPriority w:val="9"/>
    <w:rsid w:val="00EB1394"/>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rsid w:val="00EB1394"/>
    <w:rPr>
      <w:rFonts w:eastAsiaTheme="majorEastAsia" w:cstheme="majorBidi"/>
      <w:color w:val="272727" w:themeColor="text1" w:themeTint="D8"/>
      <w:kern w:val="2"/>
      <w:lang w:val="en-GB"/>
      <w14:ligatures w14:val="standardContextual"/>
    </w:rPr>
  </w:style>
  <w:style w:type="paragraph" w:styleId="TOC1">
    <w:name w:val="toc 1"/>
    <w:basedOn w:val="Normal"/>
    <w:rsid w:val="00EB1394"/>
    <w:pPr>
      <w:spacing w:after="0" w:line="305" w:lineRule="auto"/>
      <w:jc w:val="both"/>
    </w:pPr>
    <w:rPr>
      <w:rFonts w:ascii="Calibri" w:eastAsia="Calibri" w:hAnsi="Calibri" w:cs="Calibri"/>
      <w:sz w:val="26"/>
      <w:szCs w:val="20"/>
      <w:lang w:val="en-US" w:eastAsia="zh-CN"/>
    </w:rPr>
  </w:style>
  <w:style w:type="paragraph" w:styleId="TOC2">
    <w:name w:val="toc 2"/>
    <w:basedOn w:val="Normal"/>
    <w:rsid w:val="00EB1394"/>
    <w:pPr>
      <w:spacing w:after="0" w:line="330" w:lineRule="auto"/>
      <w:jc w:val="both"/>
    </w:pPr>
    <w:rPr>
      <w:rFonts w:ascii="Calibri" w:eastAsia="Calibri" w:hAnsi="Calibri" w:cs="Calibri"/>
      <w:sz w:val="24"/>
      <w:szCs w:val="20"/>
      <w:lang w:val="en-US" w:eastAsia="zh-CN"/>
    </w:rPr>
  </w:style>
  <w:style w:type="paragraph" w:styleId="TOC3">
    <w:name w:val="toc 3"/>
    <w:basedOn w:val="Normal"/>
    <w:rsid w:val="00EB1394"/>
    <w:pPr>
      <w:spacing w:after="0" w:line="360" w:lineRule="auto"/>
      <w:jc w:val="both"/>
    </w:pPr>
    <w:rPr>
      <w:rFonts w:ascii="Calibri" w:eastAsia="Calibri" w:hAnsi="Calibri" w:cs="Calibri"/>
      <w:szCs w:val="20"/>
      <w:lang w:val="en-US" w:eastAsia="zh-CN"/>
    </w:rPr>
  </w:style>
  <w:style w:type="paragraph" w:styleId="TOC4">
    <w:name w:val="toc 4"/>
    <w:basedOn w:val="Normal"/>
    <w:rsid w:val="00EB1394"/>
    <w:pPr>
      <w:spacing w:after="0" w:line="330" w:lineRule="exact"/>
      <w:jc w:val="both"/>
    </w:pPr>
    <w:rPr>
      <w:rFonts w:ascii="Calibri" w:eastAsia="Calibri" w:hAnsi="Calibri" w:cs="Calibri"/>
      <w:color w:val="000000"/>
      <w:sz w:val="20"/>
      <w:szCs w:val="20"/>
      <w:lang w:val="en-US" w:eastAsia="zh-CN"/>
    </w:rPr>
  </w:style>
  <w:style w:type="paragraph" w:styleId="TOC5">
    <w:name w:val="toc 5"/>
    <w:basedOn w:val="Normal"/>
    <w:rsid w:val="00EB1394"/>
    <w:pPr>
      <w:spacing w:after="0" w:line="330" w:lineRule="exact"/>
      <w:jc w:val="both"/>
    </w:pPr>
    <w:rPr>
      <w:rFonts w:ascii="Calibri" w:eastAsia="Calibri" w:hAnsi="Calibri" w:cs="Calibri"/>
      <w:sz w:val="24"/>
      <w:szCs w:val="20"/>
      <w:lang w:val="en-US" w:eastAsia="zh-CN"/>
    </w:rPr>
  </w:style>
  <w:style w:type="paragraph" w:styleId="TOC6">
    <w:name w:val="toc 6"/>
    <w:basedOn w:val="Normal"/>
    <w:rsid w:val="00EB1394"/>
    <w:pPr>
      <w:spacing w:after="0" w:line="330" w:lineRule="exact"/>
      <w:jc w:val="both"/>
    </w:pPr>
    <w:rPr>
      <w:rFonts w:ascii="Calibri" w:eastAsia="Calibri" w:hAnsi="Calibri" w:cs="Calibri"/>
      <w:sz w:val="24"/>
      <w:szCs w:val="20"/>
      <w:lang w:val="en-US" w:eastAsia="zh-CN"/>
    </w:rPr>
  </w:style>
  <w:style w:type="paragraph" w:styleId="TOC7">
    <w:name w:val="toc 7"/>
    <w:basedOn w:val="Normal"/>
    <w:rsid w:val="00EB1394"/>
    <w:pPr>
      <w:spacing w:after="0" w:line="330" w:lineRule="exact"/>
      <w:jc w:val="both"/>
    </w:pPr>
    <w:rPr>
      <w:rFonts w:ascii="Calibri" w:eastAsia="Calibri" w:hAnsi="Calibri" w:cs="Calibri"/>
      <w:sz w:val="24"/>
      <w:szCs w:val="20"/>
      <w:lang w:val="en-US" w:eastAsia="zh-CN"/>
    </w:rPr>
  </w:style>
  <w:style w:type="paragraph" w:styleId="TOC8">
    <w:name w:val="toc 8"/>
    <w:basedOn w:val="Normal"/>
    <w:rsid w:val="00EB1394"/>
    <w:pPr>
      <w:spacing w:after="0" w:line="330" w:lineRule="exact"/>
      <w:jc w:val="both"/>
    </w:pPr>
    <w:rPr>
      <w:rFonts w:ascii="Calibri" w:eastAsia="Calibri" w:hAnsi="Calibri" w:cs="Calibri"/>
      <w:sz w:val="24"/>
      <w:szCs w:val="20"/>
      <w:lang w:val="en-US" w:eastAsia="zh-CN"/>
    </w:rPr>
  </w:style>
  <w:style w:type="paragraph" w:styleId="TOC9">
    <w:name w:val="toc 9"/>
    <w:basedOn w:val="Normal"/>
    <w:rsid w:val="00EB1394"/>
    <w:pPr>
      <w:spacing w:after="0" w:line="330" w:lineRule="exact"/>
      <w:jc w:val="both"/>
    </w:pPr>
    <w:rPr>
      <w:rFonts w:ascii="Calibri" w:eastAsia="Calibri" w:hAnsi="Calibri" w:cs="Calibri"/>
      <w:sz w:val="24"/>
      <w:szCs w:val="20"/>
      <w:lang w:val="en-US" w:eastAsia="zh-CN"/>
    </w:rPr>
  </w:style>
  <w:style w:type="table" w:styleId="TableGrid">
    <w:name w:val="Table Grid"/>
    <w:basedOn w:val="TableNormal"/>
    <w:rsid w:val="00EB1394"/>
    <w:pPr>
      <w:widowControl w:val="0"/>
      <w:spacing w:after="0" w:line="240" w:lineRule="auto"/>
      <w:jc w:val="both"/>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rsid w:val="00EB1394"/>
    <w:pPr>
      <w:spacing w:after="0" w:line="240" w:lineRule="auto"/>
    </w:pPr>
    <w:rPr>
      <w:rFonts w:ascii="Times New Roman" w:eastAsia="SimSun" w:hAnsi="Times New Roman" w:cs="Times New Roman"/>
      <w:sz w:val="20"/>
      <w:szCs w:val="20"/>
      <w:lang w:val="en-US" w:eastAsia="zh-CN"/>
    </w:rPr>
    <w:tblPr>
      <w:tblOverlap w:val="never"/>
      <w:tblCellMar>
        <w:top w:w="0" w:type="dxa"/>
        <w:left w:w="10" w:type="dxa"/>
        <w:bottom w:w="0" w:type="dxa"/>
        <w:right w:w="10" w:type="dxa"/>
      </w:tblCellMar>
    </w:tblPr>
  </w:style>
  <w:style w:type="character" w:styleId="CommentReference">
    <w:name w:val="annotation reference"/>
    <w:basedOn w:val="DefaultParagraphFont"/>
    <w:rsid w:val="00EB1394"/>
    <w:rPr>
      <w:sz w:val="21"/>
    </w:rPr>
  </w:style>
  <w:style w:type="character" w:styleId="EndnoteReference">
    <w:name w:val="endnote reference"/>
    <w:basedOn w:val="DefaultParagraphFont"/>
    <w:rsid w:val="00EB1394"/>
    <w:rPr>
      <w:vertAlign w:val="superscript"/>
    </w:rPr>
  </w:style>
  <w:style w:type="character" w:styleId="FootnoteReference">
    <w:name w:val="footnote reference"/>
    <w:basedOn w:val="DefaultParagraphFont"/>
    <w:rsid w:val="00EB1394"/>
    <w:rPr>
      <w:vertAlign w:val="superscript"/>
    </w:rPr>
  </w:style>
  <w:style w:type="paragraph" w:styleId="CommentText">
    <w:name w:val="annotation text"/>
    <w:basedOn w:val="Normal"/>
    <w:link w:val="CommentTextChar"/>
    <w:rsid w:val="00EB1394"/>
    <w:pPr>
      <w:spacing w:after="0" w:line="360" w:lineRule="auto"/>
    </w:pPr>
    <w:rPr>
      <w:rFonts w:ascii="Calibri" w:eastAsia="Calibri" w:hAnsi="Calibri" w:cs="Calibri"/>
      <w:sz w:val="20"/>
      <w:szCs w:val="20"/>
      <w:lang w:val="en-US" w:eastAsia="zh-CN"/>
    </w:rPr>
  </w:style>
  <w:style w:type="character" w:customStyle="1" w:styleId="CommentTextChar">
    <w:name w:val="Comment Text Char"/>
    <w:basedOn w:val="DefaultParagraphFont"/>
    <w:link w:val="CommentText"/>
    <w:rsid w:val="00EB1394"/>
    <w:rPr>
      <w:rFonts w:ascii="Calibri" w:eastAsia="Calibri" w:hAnsi="Calibri" w:cs="Calibri"/>
      <w:sz w:val="20"/>
      <w:szCs w:val="20"/>
      <w:lang w:val="en-US" w:eastAsia="zh-CN"/>
    </w:rPr>
  </w:style>
  <w:style w:type="paragraph" w:styleId="Footer">
    <w:name w:val="footer"/>
    <w:basedOn w:val="Normal"/>
    <w:link w:val="FooterChar"/>
    <w:rsid w:val="00EB1394"/>
    <w:pPr>
      <w:tabs>
        <w:tab w:val="center" w:pos="4153"/>
        <w:tab w:val="right" w:pos="8306"/>
      </w:tabs>
      <w:snapToGrid w:val="0"/>
      <w:spacing w:after="0" w:line="360" w:lineRule="auto"/>
      <w:jc w:val="both"/>
    </w:pPr>
    <w:rPr>
      <w:rFonts w:ascii="Times New Roman" w:eastAsia="SimSun" w:hAnsi="Times New Roman" w:cs="Times New Roman"/>
      <w:sz w:val="18"/>
      <w:szCs w:val="20"/>
      <w:lang w:val="en-US" w:eastAsia="zh-CN"/>
    </w:rPr>
  </w:style>
  <w:style w:type="character" w:customStyle="1" w:styleId="FooterChar">
    <w:name w:val="Footer Char"/>
    <w:basedOn w:val="DefaultParagraphFont"/>
    <w:link w:val="Footer"/>
    <w:rsid w:val="00EB1394"/>
    <w:rPr>
      <w:rFonts w:ascii="Times New Roman" w:eastAsia="SimSun" w:hAnsi="Times New Roman" w:cs="Times New Roman"/>
      <w:sz w:val="18"/>
      <w:szCs w:val="20"/>
      <w:lang w:val="en-US" w:eastAsia="zh-CN"/>
    </w:rPr>
  </w:style>
  <w:style w:type="paragraph" w:styleId="Header">
    <w:name w:val="header"/>
    <w:basedOn w:val="Normal"/>
    <w:link w:val="HeaderChar"/>
    <w:rsid w:val="00EB1394"/>
    <w:pPr>
      <w:pBdr>
        <w:top w:val="none" w:sz="0" w:space="1" w:color="auto"/>
        <w:left w:val="none" w:sz="0" w:space="4" w:color="auto"/>
        <w:bottom w:val="none" w:sz="0" w:space="1" w:color="auto"/>
        <w:right w:val="none" w:sz="0" w:space="4" w:color="auto"/>
      </w:pBdr>
      <w:tabs>
        <w:tab w:val="center" w:pos="4153"/>
        <w:tab w:val="right" w:pos="8306"/>
      </w:tabs>
      <w:snapToGrid w:val="0"/>
      <w:spacing w:after="0" w:line="240" w:lineRule="auto"/>
      <w:jc w:val="both"/>
    </w:pPr>
    <w:rPr>
      <w:rFonts w:ascii="Times New Roman" w:eastAsia="SimSun" w:hAnsi="Times New Roman" w:cs="Times New Roman"/>
      <w:sz w:val="18"/>
      <w:szCs w:val="20"/>
      <w:lang w:val="en-US" w:eastAsia="zh-CN"/>
    </w:rPr>
  </w:style>
  <w:style w:type="character" w:customStyle="1" w:styleId="HeaderChar">
    <w:name w:val="Header Char"/>
    <w:basedOn w:val="DefaultParagraphFont"/>
    <w:link w:val="Header"/>
    <w:rsid w:val="00EB1394"/>
    <w:rPr>
      <w:rFonts w:ascii="Times New Roman" w:eastAsia="SimSun" w:hAnsi="Times New Roman" w:cs="Times New Roman"/>
      <w:sz w:val="18"/>
      <w:szCs w:val="20"/>
      <w:lang w:val="en-US" w:eastAsia="zh-CN"/>
    </w:rPr>
  </w:style>
  <w:style w:type="paragraph" w:styleId="NormalWeb">
    <w:name w:val="Normal (Web)"/>
    <w:basedOn w:val="Normal"/>
    <w:qFormat/>
    <w:rsid w:val="00EB1394"/>
    <w:pPr>
      <w:spacing w:after="0" w:line="360" w:lineRule="auto"/>
      <w:jc w:val="both"/>
    </w:pPr>
    <w:rPr>
      <w:rFonts w:ascii="Times New Roman" w:eastAsia="SimSun" w:hAnsi="Times New Roman" w:cs="Times New Roman"/>
      <w:sz w:val="24"/>
      <w:szCs w:val="20"/>
      <w:lang w:val="en-US" w:eastAsia="zh-CN"/>
    </w:rPr>
  </w:style>
  <w:style w:type="paragraph" w:styleId="CommentSubject">
    <w:name w:val="annotation subject"/>
    <w:basedOn w:val="CommentText"/>
    <w:link w:val="CommentSubjectChar"/>
    <w:rsid w:val="00EB1394"/>
    <w:rPr>
      <w:b/>
      <w:sz w:val="21"/>
    </w:rPr>
  </w:style>
  <w:style w:type="character" w:customStyle="1" w:styleId="CommentSubjectChar">
    <w:name w:val="Comment Subject Char"/>
    <w:basedOn w:val="CommentTextChar"/>
    <w:link w:val="CommentSubject"/>
    <w:rsid w:val="00EB1394"/>
    <w:rPr>
      <w:rFonts w:ascii="Calibri" w:eastAsia="Calibri" w:hAnsi="Calibri" w:cs="Calibri"/>
      <w:b/>
      <w:sz w:val="21"/>
      <w:szCs w:val="20"/>
      <w:lang w:val="en-US" w:eastAsia="zh-CN"/>
    </w:rPr>
  </w:style>
  <w:style w:type="character" w:styleId="Strong">
    <w:name w:val="Strong"/>
    <w:basedOn w:val="DefaultParagraphFont"/>
    <w:qFormat/>
    <w:rsid w:val="00EB1394"/>
    <w:rPr>
      <w:b/>
    </w:rPr>
  </w:style>
  <w:style w:type="character" w:styleId="PageNumber">
    <w:name w:val="page number"/>
    <w:basedOn w:val="DefaultParagraphFont"/>
    <w:rsid w:val="00EB1394"/>
  </w:style>
  <w:style w:type="character" w:styleId="FollowedHyperlink">
    <w:name w:val="FollowedHyperlink"/>
    <w:basedOn w:val="DefaultParagraphFont"/>
    <w:rsid w:val="00EB1394"/>
    <w:rPr>
      <w:color w:val="7E1FAD"/>
      <w:u w:val="single"/>
    </w:rPr>
  </w:style>
  <w:style w:type="character" w:styleId="Hyperlink">
    <w:name w:val="Hyperlink"/>
    <w:basedOn w:val="DefaultParagraphFont"/>
    <w:rsid w:val="00EB1394"/>
    <w:rPr>
      <w:color w:val="0000FF"/>
      <w:u w:val="single"/>
    </w:rPr>
  </w:style>
  <w:style w:type="paragraph" w:customStyle="1" w:styleId="1">
    <w:name w:val="修订1"/>
    <w:rsid w:val="00EB1394"/>
    <w:pPr>
      <w:spacing w:after="0" w:line="240" w:lineRule="auto"/>
    </w:pPr>
    <w:rPr>
      <w:rFonts w:ascii="Times New Roman" w:eastAsia="SimSun" w:hAnsi="Times New Roman" w:cs="Times New Roman"/>
      <w:sz w:val="24"/>
      <w:szCs w:val="20"/>
      <w:lang w:val="en-US" w:eastAsia="zh-CN"/>
    </w:rPr>
  </w:style>
  <w:style w:type="paragraph" w:customStyle="1" w:styleId="2">
    <w:name w:val="修订2"/>
    <w:rsid w:val="00EB1394"/>
    <w:pPr>
      <w:spacing w:after="0" w:line="240" w:lineRule="auto"/>
    </w:pPr>
    <w:rPr>
      <w:rFonts w:ascii="Times New Roman" w:eastAsia="SimSun" w:hAnsi="Times New Roman" w:cs="Times New Roman"/>
      <w:sz w:val="24"/>
      <w:szCs w:val="20"/>
      <w:lang w:val="en-US" w:eastAsia="zh-CN"/>
    </w:rPr>
  </w:style>
  <w:style w:type="paragraph" w:customStyle="1" w:styleId="3">
    <w:name w:val="修订3"/>
    <w:rsid w:val="00EB1394"/>
    <w:pPr>
      <w:spacing w:after="0" w:line="240" w:lineRule="auto"/>
    </w:pPr>
    <w:rPr>
      <w:rFonts w:ascii="Times New Roman" w:eastAsia="SimSun" w:hAnsi="Times New Roman" w:cs="Times New Roman"/>
      <w:sz w:val="24"/>
      <w:szCs w:val="20"/>
      <w:lang w:val="en-US" w:eastAsia="zh-CN"/>
    </w:rPr>
  </w:style>
  <w:style w:type="paragraph" w:customStyle="1" w:styleId="4">
    <w:name w:val="修订4"/>
    <w:rsid w:val="00EB1394"/>
    <w:pPr>
      <w:spacing w:after="0" w:line="240" w:lineRule="auto"/>
    </w:pPr>
    <w:rPr>
      <w:rFonts w:ascii="Times New Roman" w:eastAsia="SimSun" w:hAnsi="Times New Roman" w:cs="Times New Roman"/>
      <w:sz w:val="24"/>
      <w:szCs w:val="20"/>
      <w:lang w:val="en-US" w:eastAsia="zh-CN"/>
    </w:rPr>
  </w:style>
  <w:style w:type="character" w:customStyle="1" w:styleId="10">
    <w:name w:val="未处理的提及1"/>
    <w:basedOn w:val="DefaultParagraphFont"/>
    <w:rsid w:val="00EB1394"/>
    <w:rPr>
      <w:color w:val="605E5C"/>
    </w:rPr>
  </w:style>
  <w:style w:type="paragraph" w:customStyle="1" w:styleId="5">
    <w:name w:val="修订5"/>
    <w:rsid w:val="00EB1394"/>
    <w:pPr>
      <w:spacing w:after="0" w:line="240" w:lineRule="auto"/>
    </w:pPr>
    <w:rPr>
      <w:rFonts w:ascii="Times New Roman" w:eastAsia="SimSun" w:hAnsi="Times New Roman" w:cs="Times New Roman"/>
      <w:sz w:val="24"/>
      <w:szCs w:val="20"/>
      <w:lang w:val="en-US" w:eastAsia="zh-CN"/>
    </w:rPr>
  </w:style>
  <w:style w:type="paragraph" w:styleId="ListParagraph">
    <w:name w:val="List Paragraph"/>
    <w:basedOn w:val="Normal"/>
    <w:qFormat/>
    <w:rsid w:val="00EB1394"/>
    <w:pPr>
      <w:spacing w:after="0" w:line="360" w:lineRule="auto"/>
      <w:ind w:firstLine="420"/>
      <w:jc w:val="both"/>
    </w:pPr>
    <w:rPr>
      <w:rFonts w:ascii="Times New Roman" w:eastAsia="SimSun" w:hAnsi="Times New Roman" w:cs="Times New Roman"/>
      <w:sz w:val="24"/>
      <w:szCs w:val="20"/>
      <w:lang w:val="en-US" w:eastAsia="zh-CN"/>
    </w:rPr>
  </w:style>
  <w:style w:type="character" w:customStyle="1" w:styleId="20">
    <w:name w:val="未处理的提及2"/>
    <w:basedOn w:val="DefaultParagraphFont"/>
    <w:rsid w:val="00EB1394"/>
    <w:rPr>
      <w:color w:val="605E5C"/>
    </w:rPr>
  </w:style>
  <w:style w:type="paragraph" w:customStyle="1" w:styleId="11">
    <w:name w:val="书目1"/>
    <w:basedOn w:val="Normal"/>
    <w:next w:val="Normal"/>
    <w:rsid w:val="00EB1394"/>
    <w:pPr>
      <w:spacing w:after="0" w:line="360" w:lineRule="auto"/>
      <w:jc w:val="both"/>
    </w:pPr>
    <w:rPr>
      <w:rFonts w:ascii="Times New Roman" w:eastAsia="SimSun" w:hAnsi="Times New Roman" w:cs="Times New Roman"/>
      <w:sz w:val="24"/>
      <w:szCs w:val="20"/>
      <w:lang w:val="en-US" w:eastAsia="zh-CN"/>
    </w:rPr>
  </w:style>
  <w:style w:type="paragraph" w:customStyle="1" w:styleId="21">
    <w:name w:val="书目2"/>
    <w:basedOn w:val="Normal"/>
    <w:next w:val="Normal"/>
    <w:rsid w:val="00EB1394"/>
    <w:pPr>
      <w:tabs>
        <w:tab w:val="left" w:pos="624"/>
      </w:tabs>
      <w:spacing w:after="0" w:line="240" w:lineRule="auto"/>
      <w:ind w:left="624" w:hanging="624"/>
      <w:jc w:val="both"/>
    </w:pPr>
    <w:rPr>
      <w:rFonts w:ascii="Times New Roman" w:eastAsia="SimSun" w:hAnsi="Times New Roman" w:cs="Times New Roman"/>
      <w:sz w:val="24"/>
      <w:szCs w:val="20"/>
      <w:lang w:val="en-US" w:eastAsia="zh-CN"/>
    </w:rPr>
  </w:style>
  <w:style w:type="paragraph" w:styleId="Bibliography">
    <w:name w:val="Bibliography"/>
    <w:basedOn w:val="Normal"/>
    <w:next w:val="Normal"/>
    <w:rsid w:val="00EB1394"/>
    <w:pPr>
      <w:tabs>
        <w:tab w:val="left" w:pos="624"/>
      </w:tabs>
      <w:spacing w:after="0" w:line="240" w:lineRule="auto"/>
      <w:ind w:left="624" w:hanging="624"/>
      <w:jc w:val="both"/>
    </w:pPr>
    <w:rPr>
      <w:rFonts w:ascii="Times New Roman" w:eastAsia="SimSun" w:hAnsi="Times New Roman" w:cs="Times New Roman"/>
      <w:sz w:val="24"/>
      <w:szCs w:val="20"/>
      <w:lang w:val="en-US" w:eastAsia="zh-CN"/>
    </w:rPr>
  </w:style>
  <w:style w:type="paragraph" w:styleId="FootnoteText">
    <w:name w:val="footnote text"/>
    <w:basedOn w:val="Normal"/>
    <w:link w:val="FootnoteTextChar"/>
    <w:rsid w:val="00EB1394"/>
    <w:pPr>
      <w:snapToGrid w:val="0"/>
      <w:spacing w:after="0" w:line="360" w:lineRule="auto"/>
    </w:pPr>
    <w:rPr>
      <w:rFonts w:ascii="Times New Roman" w:eastAsia="SimSun" w:hAnsi="Times New Roman" w:cs="Times New Roman"/>
      <w:sz w:val="18"/>
      <w:szCs w:val="20"/>
      <w:lang w:val="en-US" w:eastAsia="zh-CN"/>
    </w:rPr>
  </w:style>
  <w:style w:type="character" w:customStyle="1" w:styleId="FootnoteTextChar">
    <w:name w:val="Footnote Text Char"/>
    <w:basedOn w:val="DefaultParagraphFont"/>
    <w:link w:val="FootnoteText"/>
    <w:rsid w:val="00EB1394"/>
    <w:rPr>
      <w:rFonts w:ascii="Times New Roman" w:eastAsia="SimSun" w:hAnsi="Times New Roman" w:cs="Times New Roman"/>
      <w:sz w:val="18"/>
      <w:szCs w:val="20"/>
      <w:lang w:val="en-US" w:eastAsia="zh-CN"/>
    </w:rPr>
  </w:style>
  <w:style w:type="paragraph" w:customStyle="1" w:styleId="MDPI17abstract">
    <w:name w:val="MDPI_1.7_abstract"/>
    <w:next w:val="Normal"/>
    <w:qFormat/>
    <w:rsid w:val="00EB1394"/>
    <w:pPr>
      <w:snapToGrid w:val="0"/>
      <w:spacing w:before="240" w:after="0" w:line="260" w:lineRule="atLeast"/>
      <w:ind w:left="2608"/>
      <w:jc w:val="both"/>
    </w:pPr>
    <w:rPr>
      <w:rFonts w:ascii="Palatino Linotype" w:eastAsia="Palatino Linotype" w:hAnsi="Palatino Linotype" w:cs="Palatino Linotype"/>
      <w:color w:val="000000"/>
      <w:sz w:val="18"/>
      <w:szCs w:val="20"/>
      <w:lang w:val="en-US" w:eastAsia="zh-CN"/>
    </w:rPr>
  </w:style>
  <w:style w:type="paragraph" w:customStyle="1" w:styleId="MDPI13authornames">
    <w:name w:val="MDPI_1.3_authornames"/>
    <w:next w:val="Normal"/>
    <w:qFormat/>
    <w:rsid w:val="00EB1394"/>
    <w:pPr>
      <w:snapToGrid w:val="0"/>
      <w:spacing w:after="360" w:line="260" w:lineRule="atLeast"/>
    </w:pPr>
    <w:rPr>
      <w:rFonts w:ascii="Palatino Linotype" w:eastAsia="Palatino Linotype" w:hAnsi="Palatino Linotype" w:cs="Palatino Linotype"/>
      <w:b/>
      <w:color w:val="000000"/>
      <w:sz w:val="20"/>
      <w:szCs w:val="20"/>
      <w:lang w:val="en-US" w:eastAsia="zh-CN"/>
    </w:rPr>
  </w:style>
  <w:style w:type="paragraph" w:customStyle="1" w:styleId="MDPI16affiliation">
    <w:name w:val="MDPI_1.6_affiliation"/>
    <w:qFormat/>
    <w:rsid w:val="00EB1394"/>
    <w:pPr>
      <w:snapToGrid w:val="0"/>
      <w:spacing w:after="0" w:line="200" w:lineRule="atLeast"/>
      <w:ind w:left="2806" w:hanging="198"/>
    </w:pPr>
    <w:rPr>
      <w:rFonts w:ascii="Palatino Linotype" w:eastAsia="Palatino Linotype" w:hAnsi="Palatino Linotype" w:cs="Palatino Linotype"/>
      <w:color w:val="000000"/>
      <w:sz w:val="16"/>
      <w:szCs w:val="20"/>
      <w:lang w:val="en-US" w:eastAsia="zh-CN"/>
    </w:rPr>
  </w:style>
  <w:style w:type="paragraph" w:customStyle="1" w:styleId="MDPI21heading1">
    <w:name w:val="MDPI_2.1_heading1"/>
    <w:qFormat/>
    <w:rsid w:val="00EB1394"/>
    <w:pPr>
      <w:snapToGrid w:val="0"/>
      <w:spacing w:before="240" w:after="60" w:line="228" w:lineRule="auto"/>
      <w:ind w:left="2608"/>
      <w:outlineLvl w:val="0"/>
    </w:pPr>
    <w:rPr>
      <w:rFonts w:ascii="Palatino Linotype" w:eastAsia="Palatino Linotype" w:hAnsi="Palatino Linotype" w:cs="Palatino Linotype"/>
      <w:b/>
      <w:color w:val="000000"/>
      <w:sz w:val="20"/>
      <w:szCs w:val="20"/>
      <w:lang w:val="en-US" w:eastAsia="zh-CN"/>
    </w:rPr>
  </w:style>
  <w:style w:type="paragraph" w:customStyle="1" w:styleId="MDPI31text">
    <w:name w:val="MDPI_3.1_text"/>
    <w:qFormat/>
    <w:rsid w:val="00EB1394"/>
    <w:pPr>
      <w:snapToGrid w:val="0"/>
      <w:spacing w:after="0" w:line="228" w:lineRule="auto"/>
      <w:ind w:left="2608" w:firstLine="425"/>
      <w:jc w:val="both"/>
    </w:pPr>
    <w:rPr>
      <w:rFonts w:ascii="Palatino Linotype" w:eastAsia="Palatino Linotype" w:hAnsi="Palatino Linotype" w:cs="Palatino Linotype"/>
      <w:color w:val="000000"/>
      <w:sz w:val="20"/>
      <w:szCs w:val="20"/>
      <w:lang w:val="en-US" w:eastAsia="zh-CN"/>
    </w:rPr>
  </w:style>
  <w:style w:type="paragraph" w:customStyle="1" w:styleId="MDPI22heading2">
    <w:name w:val="MDPI_2.2_heading2"/>
    <w:qFormat/>
    <w:rsid w:val="00EB1394"/>
    <w:pPr>
      <w:snapToGrid w:val="0"/>
      <w:spacing w:before="60" w:after="60" w:line="228" w:lineRule="auto"/>
      <w:ind w:left="2608"/>
      <w:outlineLvl w:val="1"/>
    </w:pPr>
    <w:rPr>
      <w:rFonts w:ascii="Palatino Linotype" w:eastAsia="Palatino Linotype" w:hAnsi="Palatino Linotype" w:cs="Palatino Linotype"/>
      <w:i/>
      <w:color w:val="000000"/>
      <w:sz w:val="20"/>
      <w:szCs w:val="20"/>
      <w:lang w:val="en-US" w:eastAsia="zh-CN"/>
    </w:rPr>
  </w:style>
  <w:style w:type="character" w:customStyle="1" w:styleId="UnresolvedMention">
    <w:name w:val="Unresolved Mention"/>
    <w:basedOn w:val="DefaultParagraphFont"/>
    <w:rsid w:val="00EB1394"/>
    <w:rPr>
      <w:color w:val="605E5C"/>
    </w:rPr>
  </w:style>
  <w:style w:type="character" w:customStyle="1" w:styleId="Conference">
    <w:name w:val="Conference"/>
    <w:basedOn w:val="DefaultParagraphFont"/>
    <w:rsid w:val="00EB1394"/>
    <w:rPr>
      <w:shd w:val="clear" w:color="auto" w:fill="FFAFBC"/>
    </w:rPr>
  </w:style>
  <w:style w:type="paragraph" w:styleId="List">
    <w:name w:val="List"/>
    <w:basedOn w:val="Normal"/>
    <w:rsid w:val="00EB1394"/>
    <w:pPr>
      <w:spacing w:after="0" w:line="360" w:lineRule="auto"/>
      <w:ind w:left="400" w:hanging="400"/>
      <w:jc w:val="both"/>
    </w:pPr>
    <w:rPr>
      <w:rFonts w:ascii="Calibri" w:eastAsia="Calibri" w:hAnsi="Calibri" w:cs="Calibri"/>
      <w:szCs w:val="20"/>
      <w:lang w:val="en-US" w:eastAsia="zh-CN"/>
    </w:rPr>
  </w:style>
  <w:style w:type="paragraph" w:customStyle="1" w:styleId="Reference">
    <w:name w:val="Reference"/>
    <w:basedOn w:val="Normal"/>
    <w:rsid w:val="00EB1394"/>
    <w:pPr>
      <w:spacing w:after="320" w:line="360" w:lineRule="auto"/>
      <w:ind w:left="400" w:hanging="400"/>
      <w:jc w:val="both"/>
    </w:pPr>
    <w:rPr>
      <w:rFonts w:ascii="Calibri" w:eastAsia="Calibri" w:hAnsi="Calibri" w:cs="Calibri"/>
      <w:szCs w:val="20"/>
      <w:lang w:val="en-US" w:eastAsia="zh-CN"/>
    </w:rPr>
  </w:style>
  <w:style w:type="character" w:customStyle="1" w:styleId="Year">
    <w:name w:val="Year"/>
    <w:basedOn w:val="DefaultParagraphFont"/>
    <w:rsid w:val="00EB1394"/>
    <w:rPr>
      <w:shd w:val="clear" w:color="auto" w:fill="FFF9C9"/>
    </w:rPr>
  </w:style>
  <w:style w:type="character" w:customStyle="1" w:styleId="Location">
    <w:name w:val="Location"/>
    <w:basedOn w:val="DefaultParagraphFont"/>
    <w:rsid w:val="00EB1394"/>
    <w:rPr>
      <w:shd w:val="clear" w:color="auto" w:fill="F9EDFF"/>
    </w:rPr>
  </w:style>
  <w:style w:type="character" w:customStyle="1" w:styleId="NameScientific">
    <w:name w:val="Name Scientific"/>
    <w:basedOn w:val="DefaultParagraphFont"/>
    <w:rsid w:val="00EB1394"/>
    <w:rPr>
      <w:shd w:val="clear" w:color="auto" w:fill="91E0FF"/>
    </w:rPr>
  </w:style>
  <w:style w:type="paragraph" w:customStyle="1" w:styleId="Biography">
    <w:name w:val="Biography"/>
    <w:basedOn w:val="Normal"/>
    <w:rsid w:val="00EB1394"/>
    <w:pPr>
      <w:shd w:val="clear" w:color="auto" w:fill="EEFEF4"/>
      <w:spacing w:after="160" w:line="396" w:lineRule="auto"/>
      <w:jc w:val="both"/>
    </w:pPr>
    <w:rPr>
      <w:rFonts w:ascii="Calibri" w:eastAsia="Calibri" w:hAnsi="Calibri" w:cs="Calibri"/>
      <w:sz w:val="20"/>
      <w:szCs w:val="20"/>
      <w:lang w:val="en-US" w:eastAsia="zh-CN"/>
    </w:rPr>
  </w:style>
  <w:style w:type="character" w:customStyle="1" w:styleId="Organization">
    <w:name w:val="Organization"/>
    <w:basedOn w:val="DefaultParagraphFont"/>
    <w:rsid w:val="00EB1394"/>
    <w:rPr>
      <w:shd w:val="clear" w:color="auto" w:fill="D1FFB5"/>
    </w:rPr>
  </w:style>
  <w:style w:type="character" w:customStyle="1" w:styleId="Edition">
    <w:name w:val="Edition"/>
    <w:basedOn w:val="DefaultParagraphFont"/>
    <w:rsid w:val="00EB1394"/>
    <w:rPr>
      <w:shd w:val="clear" w:color="auto" w:fill="FFF6A4"/>
    </w:rPr>
  </w:style>
  <w:style w:type="paragraph" w:customStyle="1" w:styleId="Copyright">
    <w:name w:val="Copyright"/>
    <w:basedOn w:val="Normal"/>
    <w:rsid w:val="00EB1394"/>
    <w:pPr>
      <w:shd w:val="clear" w:color="auto" w:fill="E9F9FF"/>
      <w:spacing w:after="0" w:line="360" w:lineRule="auto"/>
      <w:jc w:val="both"/>
    </w:pPr>
    <w:rPr>
      <w:rFonts w:ascii="Calibri" w:eastAsia="Calibri" w:hAnsi="Calibri" w:cs="Calibri"/>
      <w:sz w:val="18"/>
      <w:szCs w:val="20"/>
      <w:lang w:val="en-US" w:eastAsia="zh-CN"/>
    </w:rPr>
  </w:style>
  <w:style w:type="paragraph" w:styleId="Caption">
    <w:name w:val="caption"/>
    <w:basedOn w:val="Normal"/>
    <w:rsid w:val="00EB1394"/>
    <w:pPr>
      <w:shd w:val="clear" w:color="auto" w:fill="FFF5ED"/>
      <w:spacing w:before="240" w:after="0" w:line="349" w:lineRule="auto"/>
      <w:jc w:val="both"/>
    </w:pPr>
    <w:rPr>
      <w:rFonts w:ascii="Calibri" w:eastAsia="Calibri" w:hAnsi="Calibri" w:cs="Calibri"/>
      <w:szCs w:val="20"/>
      <w:lang w:val="en-US" w:eastAsia="zh-CN"/>
    </w:rPr>
  </w:style>
  <w:style w:type="paragraph" w:customStyle="1" w:styleId="Acknowledgements">
    <w:name w:val="Acknowledgements"/>
    <w:basedOn w:val="Normal"/>
    <w:rsid w:val="00EB1394"/>
    <w:pPr>
      <w:shd w:val="clear" w:color="auto" w:fill="F9EDFF"/>
      <w:spacing w:after="160" w:line="396" w:lineRule="auto"/>
      <w:jc w:val="both"/>
    </w:pPr>
    <w:rPr>
      <w:rFonts w:ascii="Calibri" w:eastAsia="Calibri" w:hAnsi="Calibri" w:cs="Calibri"/>
      <w:sz w:val="20"/>
      <w:szCs w:val="20"/>
      <w:lang w:val="en-US" w:eastAsia="zh-CN"/>
    </w:rPr>
  </w:style>
  <w:style w:type="paragraph" w:customStyle="1" w:styleId="TableHead">
    <w:name w:val="Table Head"/>
    <w:basedOn w:val="Normal"/>
    <w:rsid w:val="00EB1394"/>
    <w:pPr>
      <w:shd w:val="clear" w:color="auto" w:fill="FFEDFA"/>
      <w:spacing w:after="0" w:line="360" w:lineRule="auto"/>
    </w:pPr>
    <w:rPr>
      <w:rFonts w:ascii="Calibri" w:eastAsia="Calibri" w:hAnsi="Calibri" w:cs="Calibri"/>
      <w:sz w:val="20"/>
      <w:szCs w:val="20"/>
      <w:lang w:val="en-US" w:eastAsia="zh-CN"/>
    </w:rPr>
  </w:style>
  <w:style w:type="paragraph" w:styleId="List2">
    <w:name w:val="List 2"/>
    <w:basedOn w:val="Normal"/>
    <w:rsid w:val="00EB1394"/>
    <w:pPr>
      <w:spacing w:after="0" w:line="360" w:lineRule="auto"/>
      <w:ind w:left="800" w:hanging="400"/>
      <w:jc w:val="both"/>
    </w:pPr>
    <w:rPr>
      <w:rFonts w:ascii="Calibri" w:eastAsia="Calibri" w:hAnsi="Calibri" w:cs="Calibri"/>
      <w:szCs w:val="20"/>
      <w:lang w:val="en-US" w:eastAsia="zh-CN"/>
    </w:rPr>
  </w:style>
  <w:style w:type="paragraph" w:styleId="List4">
    <w:name w:val="List 4"/>
    <w:basedOn w:val="Normal"/>
    <w:rsid w:val="00EB1394"/>
    <w:pPr>
      <w:spacing w:after="0" w:line="360" w:lineRule="auto"/>
      <w:ind w:left="1600" w:hanging="400"/>
      <w:jc w:val="both"/>
    </w:pPr>
    <w:rPr>
      <w:rFonts w:ascii="Calibri" w:eastAsia="Calibri" w:hAnsi="Calibri" w:cs="Calibri"/>
      <w:szCs w:val="20"/>
      <w:lang w:val="en-US" w:eastAsia="zh-CN"/>
    </w:rPr>
  </w:style>
  <w:style w:type="character" w:customStyle="1" w:styleId="Region">
    <w:name w:val="Region"/>
    <w:basedOn w:val="DefaultParagraphFont"/>
    <w:rsid w:val="00EB1394"/>
    <w:rPr>
      <w:shd w:val="clear" w:color="auto" w:fill="D8E9EE"/>
    </w:rPr>
  </w:style>
  <w:style w:type="character" w:customStyle="1" w:styleId="Country">
    <w:name w:val="Country"/>
    <w:basedOn w:val="DefaultParagraphFont"/>
    <w:rsid w:val="00EB1394"/>
    <w:rPr>
      <w:shd w:val="clear" w:color="auto" w:fill="97C5D1"/>
    </w:rPr>
  </w:style>
  <w:style w:type="paragraph" w:customStyle="1" w:styleId="TableNote">
    <w:name w:val="Table Note"/>
    <w:basedOn w:val="Normal"/>
    <w:rsid w:val="00EB1394"/>
    <w:pPr>
      <w:spacing w:after="0" w:line="360" w:lineRule="auto"/>
      <w:jc w:val="both"/>
    </w:pPr>
    <w:rPr>
      <w:rFonts w:ascii="Calibri" w:eastAsia="Calibri" w:hAnsi="Calibri" w:cs="Calibri"/>
      <w:sz w:val="18"/>
      <w:szCs w:val="20"/>
      <w:lang w:val="en-US" w:eastAsia="zh-CN"/>
    </w:rPr>
  </w:style>
  <w:style w:type="paragraph" w:customStyle="1" w:styleId="TableBody">
    <w:name w:val="Table Body"/>
    <w:basedOn w:val="Normal"/>
    <w:rsid w:val="00EB1394"/>
    <w:pPr>
      <w:spacing w:after="160" w:line="396" w:lineRule="auto"/>
    </w:pPr>
    <w:rPr>
      <w:rFonts w:ascii="Calibri" w:eastAsia="Calibri" w:hAnsi="Calibri" w:cs="Calibri"/>
      <w:sz w:val="20"/>
      <w:szCs w:val="20"/>
      <w:lang w:val="en-US" w:eastAsia="zh-CN"/>
    </w:rPr>
  </w:style>
  <w:style w:type="character" w:customStyle="1" w:styleId="Heading">
    <w:name w:val="Heading:"/>
    <w:basedOn w:val="DefaultParagraphFont"/>
    <w:rsid w:val="00EB1394"/>
    <w:rPr>
      <w:color w:val="5B89C1"/>
    </w:rPr>
  </w:style>
  <w:style w:type="paragraph" w:styleId="EndnoteText">
    <w:name w:val="endnote text"/>
    <w:basedOn w:val="Normal"/>
    <w:link w:val="EndnoteTextChar"/>
    <w:rsid w:val="00EB1394"/>
    <w:pPr>
      <w:spacing w:after="0" w:line="360" w:lineRule="auto"/>
      <w:jc w:val="both"/>
    </w:pPr>
    <w:rPr>
      <w:rFonts w:ascii="Calibri" w:eastAsia="Calibri" w:hAnsi="Calibri" w:cs="Calibri"/>
      <w:sz w:val="24"/>
      <w:szCs w:val="20"/>
      <w:lang w:val="en-US" w:eastAsia="zh-CN"/>
    </w:rPr>
  </w:style>
  <w:style w:type="character" w:customStyle="1" w:styleId="EndnoteTextChar">
    <w:name w:val="Endnote Text Char"/>
    <w:basedOn w:val="DefaultParagraphFont"/>
    <w:link w:val="EndnoteText"/>
    <w:rsid w:val="00EB1394"/>
    <w:rPr>
      <w:rFonts w:ascii="Calibri" w:eastAsia="Calibri" w:hAnsi="Calibri" w:cs="Calibri"/>
      <w:sz w:val="24"/>
      <w:szCs w:val="20"/>
      <w:lang w:val="en-US" w:eastAsia="zh-CN"/>
    </w:rPr>
  </w:style>
  <w:style w:type="paragraph" w:customStyle="1" w:styleId="Surtitle">
    <w:name w:val="Surtitle"/>
    <w:basedOn w:val="Normal"/>
    <w:qFormat/>
    <w:rsid w:val="00EB1394"/>
    <w:pPr>
      <w:spacing w:after="160" w:line="208" w:lineRule="auto"/>
    </w:pPr>
    <w:rPr>
      <w:rFonts w:ascii="Calibri" w:eastAsia="Calibri" w:hAnsi="Calibri" w:cs="Calibri"/>
      <w:sz w:val="38"/>
      <w:szCs w:val="20"/>
      <w:lang w:val="en-US" w:eastAsia="zh-CN"/>
    </w:rPr>
  </w:style>
  <w:style w:type="character" w:customStyle="1" w:styleId="GeneSequence">
    <w:name w:val="Gene Sequence"/>
    <w:basedOn w:val="DefaultParagraphFont"/>
    <w:rsid w:val="00EB1394"/>
    <w:rPr>
      <w:shd w:val="clear" w:color="auto" w:fill="FFCDF2"/>
    </w:rPr>
  </w:style>
  <w:style w:type="character" w:customStyle="1" w:styleId="Source">
    <w:name w:val="Source"/>
    <w:basedOn w:val="DefaultParagraphFont"/>
    <w:rsid w:val="00EB1394"/>
    <w:rPr>
      <w:shd w:val="clear" w:color="auto" w:fill="C1EDFF"/>
    </w:rPr>
  </w:style>
  <w:style w:type="paragraph" w:customStyle="1" w:styleId="List8">
    <w:name w:val="List 8"/>
    <w:basedOn w:val="Normal"/>
    <w:rsid w:val="00EB1394"/>
    <w:pPr>
      <w:spacing w:after="0" w:line="360" w:lineRule="auto"/>
      <w:ind w:left="1980" w:hanging="400"/>
      <w:jc w:val="both"/>
    </w:pPr>
    <w:rPr>
      <w:rFonts w:ascii="Calibri" w:eastAsia="Calibri" w:hAnsi="Calibri" w:cs="Calibri"/>
      <w:szCs w:val="20"/>
      <w:lang w:val="en-US" w:eastAsia="zh-CN"/>
    </w:rPr>
  </w:style>
  <w:style w:type="paragraph" w:customStyle="1" w:styleId="TableList">
    <w:name w:val="Table List"/>
    <w:basedOn w:val="Normal"/>
    <w:rsid w:val="00EB1394"/>
    <w:pPr>
      <w:spacing w:after="0" w:line="360" w:lineRule="auto"/>
      <w:ind w:left="300" w:hanging="300"/>
    </w:pPr>
    <w:rPr>
      <w:rFonts w:ascii="Times New Roman" w:eastAsia="SimSun" w:hAnsi="Times New Roman" w:cs="Times New Roman"/>
      <w:sz w:val="20"/>
      <w:szCs w:val="20"/>
      <w:lang w:val="en-US" w:eastAsia="zh-CN"/>
    </w:rPr>
  </w:style>
  <w:style w:type="paragraph" w:customStyle="1" w:styleId="QuotationSource">
    <w:name w:val="Quotation Source"/>
    <w:basedOn w:val="Normal"/>
    <w:rsid w:val="00EB1394"/>
    <w:pPr>
      <w:spacing w:after="170" w:line="360" w:lineRule="auto"/>
      <w:ind w:left="1200"/>
      <w:jc w:val="right"/>
    </w:pPr>
    <w:rPr>
      <w:rFonts w:ascii="Calibri" w:eastAsia="Calibri" w:hAnsi="Calibri" w:cs="Calibri"/>
      <w:szCs w:val="20"/>
      <w:lang w:val="en-US" w:eastAsia="zh-CN"/>
    </w:rPr>
  </w:style>
  <w:style w:type="paragraph" w:customStyle="1" w:styleId="Abstract">
    <w:name w:val="Abstract"/>
    <w:basedOn w:val="Normal"/>
    <w:rsid w:val="00EB1394"/>
    <w:pPr>
      <w:spacing w:after="160" w:line="360" w:lineRule="auto"/>
      <w:ind w:left="1440" w:right="1440"/>
      <w:jc w:val="both"/>
    </w:pPr>
    <w:rPr>
      <w:rFonts w:ascii="Calibri" w:eastAsia="Calibri" w:hAnsi="Calibri" w:cs="Calibri"/>
      <w:szCs w:val="20"/>
      <w:lang w:val="en-US" w:eastAsia="zh-CN"/>
    </w:rPr>
  </w:style>
  <w:style w:type="character" w:customStyle="1" w:styleId="GivenName">
    <w:name w:val="Given Name"/>
    <w:basedOn w:val="DefaultParagraphFont"/>
    <w:rsid w:val="00EB1394"/>
    <w:rPr>
      <w:shd w:val="clear" w:color="auto" w:fill="D0FCE2"/>
    </w:rPr>
  </w:style>
  <w:style w:type="character" w:customStyle="1" w:styleId="City">
    <w:name w:val="City"/>
    <w:basedOn w:val="DefaultParagraphFont"/>
    <w:rsid w:val="00EB1394"/>
    <w:rPr>
      <w:shd w:val="clear" w:color="auto" w:fill="D7D7D7"/>
    </w:rPr>
  </w:style>
  <w:style w:type="paragraph" w:styleId="BlockText">
    <w:name w:val="Block Text"/>
    <w:basedOn w:val="Normal"/>
    <w:rsid w:val="00EB1394"/>
    <w:pPr>
      <w:spacing w:after="160" w:line="360" w:lineRule="auto"/>
      <w:ind w:left="1200"/>
      <w:jc w:val="both"/>
    </w:pPr>
    <w:rPr>
      <w:rFonts w:ascii="Calibri" w:eastAsia="Calibri" w:hAnsi="Calibri" w:cs="Calibri"/>
      <w:szCs w:val="20"/>
      <w:lang w:val="en-US" w:eastAsia="zh-CN"/>
    </w:rPr>
  </w:style>
  <w:style w:type="paragraph" w:styleId="Subtitle">
    <w:name w:val="Subtitle"/>
    <w:basedOn w:val="Normal"/>
    <w:link w:val="SubtitleChar"/>
    <w:qFormat/>
    <w:rsid w:val="00EB1394"/>
    <w:pPr>
      <w:spacing w:after="160" w:line="208" w:lineRule="auto"/>
    </w:pPr>
    <w:rPr>
      <w:rFonts w:ascii="Calibri" w:eastAsia="Calibri" w:hAnsi="Calibri" w:cs="Calibri"/>
      <w:sz w:val="38"/>
      <w:szCs w:val="20"/>
      <w:lang w:val="en-US" w:eastAsia="zh-CN"/>
    </w:rPr>
  </w:style>
  <w:style w:type="character" w:customStyle="1" w:styleId="SubtitleChar">
    <w:name w:val="Subtitle Char"/>
    <w:basedOn w:val="DefaultParagraphFont"/>
    <w:link w:val="Subtitle"/>
    <w:rsid w:val="00EB1394"/>
    <w:rPr>
      <w:rFonts w:ascii="Calibri" w:eastAsia="Calibri" w:hAnsi="Calibri" w:cs="Calibri"/>
      <w:sz w:val="38"/>
      <w:szCs w:val="20"/>
      <w:lang w:val="en-US" w:eastAsia="zh-CN"/>
    </w:rPr>
  </w:style>
  <w:style w:type="character" w:customStyle="1" w:styleId="FamilyName">
    <w:name w:val="Family Name"/>
    <w:basedOn w:val="DefaultParagraphFont"/>
    <w:rsid w:val="00EB1394"/>
    <w:rPr>
      <w:shd w:val="clear" w:color="auto" w:fill="88F4BE"/>
    </w:rPr>
  </w:style>
  <w:style w:type="paragraph" w:customStyle="1" w:styleId="Authors">
    <w:name w:val="Authors"/>
    <w:basedOn w:val="Normal"/>
    <w:rsid w:val="00EB1394"/>
    <w:pPr>
      <w:spacing w:before="360" w:after="120" w:line="283" w:lineRule="auto"/>
    </w:pPr>
    <w:rPr>
      <w:rFonts w:ascii="Calibri" w:eastAsia="Calibri" w:hAnsi="Calibri" w:cs="Calibri"/>
      <w:sz w:val="28"/>
      <w:szCs w:val="20"/>
      <w:lang w:val="en-US" w:eastAsia="zh-CN"/>
    </w:rPr>
  </w:style>
  <w:style w:type="paragraph" w:customStyle="1" w:styleId="Quotation">
    <w:name w:val="Quotation"/>
    <w:basedOn w:val="Normal"/>
    <w:rsid w:val="00EB1394"/>
    <w:pPr>
      <w:spacing w:after="160" w:line="360" w:lineRule="auto"/>
      <w:ind w:left="1200" w:right="1200"/>
      <w:jc w:val="both"/>
    </w:pPr>
    <w:rPr>
      <w:rFonts w:ascii="Calibri" w:eastAsia="Calibri" w:hAnsi="Calibri" w:cs="Calibri"/>
      <w:szCs w:val="20"/>
      <w:lang w:val="en-US" w:eastAsia="zh-CN"/>
    </w:rPr>
  </w:style>
  <w:style w:type="paragraph" w:customStyle="1" w:styleId="Annotation">
    <w:name w:val="Annotation"/>
    <w:basedOn w:val="Normal"/>
    <w:rsid w:val="00EB1394"/>
    <w:pPr>
      <w:spacing w:after="160" w:line="360" w:lineRule="auto"/>
      <w:ind w:left="400"/>
    </w:pPr>
    <w:rPr>
      <w:rFonts w:ascii="Calibri" w:eastAsia="Calibri" w:hAnsi="Calibri" w:cs="Calibri"/>
      <w:szCs w:val="20"/>
      <w:lang w:val="en-US" w:eastAsia="zh-CN"/>
    </w:rPr>
  </w:style>
  <w:style w:type="paragraph" w:customStyle="1" w:styleId="Affiliation">
    <w:name w:val="Affiliation"/>
    <w:basedOn w:val="Normal"/>
    <w:rsid w:val="00EB1394"/>
    <w:pPr>
      <w:shd w:val="clear" w:color="auto" w:fill="F4FFED"/>
      <w:spacing w:before="240" w:after="120" w:line="396" w:lineRule="auto"/>
      <w:ind w:left="400" w:hanging="400"/>
    </w:pPr>
    <w:rPr>
      <w:rFonts w:ascii="Calibri" w:eastAsia="Calibri" w:hAnsi="Calibri" w:cs="Calibri"/>
      <w:sz w:val="20"/>
      <w:szCs w:val="20"/>
      <w:lang w:val="en-US" w:eastAsia="zh-CN"/>
    </w:rPr>
  </w:style>
  <w:style w:type="character" w:customStyle="1" w:styleId="DatabaseLink">
    <w:name w:val="Database Link"/>
    <w:basedOn w:val="DefaultParagraphFont"/>
    <w:rsid w:val="00EB1394"/>
    <w:rPr>
      <w:shd w:val="clear" w:color="auto" w:fill="AFBEFF"/>
    </w:rPr>
  </w:style>
  <w:style w:type="character" w:customStyle="1" w:styleId="IssueNumber">
    <w:name w:val="Issue Number"/>
    <w:basedOn w:val="DefaultParagraphFont"/>
    <w:rsid w:val="00EB1394"/>
    <w:rPr>
      <w:shd w:val="clear" w:color="auto" w:fill="CDD5FF"/>
    </w:rPr>
  </w:style>
  <w:style w:type="character" w:customStyle="1" w:styleId="Postcode">
    <w:name w:val="Postcode"/>
    <w:basedOn w:val="DefaultParagraphFont"/>
    <w:rsid w:val="00EB1394"/>
    <w:rPr>
      <w:shd w:val="clear" w:color="auto" w:fill="BEBEBE"/>
    </w:rPr>
  </w:style>
  <w:style w:type="paragraph" w:customStyle="1" w:styleId="List6">
    <w:name w:val="List 6"/>
    <w:basedOn w:val="Normal"/>
    <w:rsid w:val="00EB1394"/>
    <w:pPr>
      <w:spacing w:after="0" w:line="360" w:lineRule="auto"/>
      <w:ind w:left="1860" w:hanging="400"/>
      <w:jc w:val="both"/>
    </w:pPr>
    <w:rPr>
      <w:rFonts w:ascii="Calibri" w:eastAsia="Calibri" w:hAnsi="Calibri" w:cs="Calibri"/>
      <w:szCs w:val="20"/>
      <w:lang w:val="en-US" w:eastAsia="zh-CN"/>
    </w:rPr>
  </w:style>
  <w:style w:type="paragraph" w:customStyle="1" w:styleId="Formula">
    <w:name w:val="Formula"/>
    <w:basedOn w:val="Normal"/>
    <w:rsid w:val="00EB1394"/>
    <w:pPr>
      <w:shd w:val="clear" w:color="auto" w:fill="FFF5ED"/>
      <w:spacing w:before="120" w:after="120" w:line="360" w:lineRule="auto"/>
    </w:pPr>
    <w:rPr>
      <w:rFonts w:ascii="Calibri" w:eastAsia="Calibri" w:hAnsi="Calibri" w:cs="Calibri"/>
      <w:szCs w:val="20"/>
      <w:lang w:val="en-US" w:eastAsia="zh-CN"/>
    </w:rPr>
  </w:style>
  <w:style w:type="paragraph" w:styleId="List5">
    <w:name w:val="List 5"/>
    <w:basedOn w:val="Normal"/>
    <w:rsid w:val="00EB1394"/>
    <w:pPr>
      <w:spacing w:after="0" w:line="360" w:lineRule="auto"/>
      <w:ind w:left="1800" w:hanging="400"/>
      <w:jc w:val="both"/>
    </w:pPr>
    <w:rPr>
      <w:rFonts w:ascii="Calibri" w:eastAsia="Calibri" w:hAnsi="Calibri" w:cs="Calibri"/>
      <w:szCs w:val="20"/>
      <w:lang w:val="en-US" w:eastAsia="zh-CN"/>
    </w:rPr>
  </w:style>
  <w:style w:type="paragraph" w:customStyle="1" w:styleId="AbstractSubheading">
    <w:name w:val="Abstract Subheading"/>
    <w:basedOn w:val="Normal"/>
    <w:next w:val="Normal"/>
    <w:rsid w:val="00EB1394"/>
    <w:pPr>
      <w:keepNext/>
      <w:keepLines/>
      <w:numPr>
        <w:ilvl w:val="8"/>
      </w:numPr>
      <w:spacing w:after="0" w:line="360" w:lineRule="auto"/>
      <w:ind w:left="1440"/>
      <w:jc w:val="both"/>
      <w:outlineLvl w:val="8"/>
    </w:pPr>
    <w:rPr>
      <w:rFonts w:ascii="Times New Roman" w:eastAsia="SimSun" w:hAnsi="Times New Roman" w:cs="Times New Roman"/>
      <w:szCs w:val="20"/>
      <w:lang w:val="en-US" w:eastAsia="zh-CN"/>
    </w:rPr>
  </w:style>
  <w:style w:type="character" w:customStyle="1" w:styleId="VolumeNumber">
    <w:name w:val="Volume Number"/>
    <w:basedOn w:val="DefaultParagraphFont"/>
    <w:rsid w:val="00EB1394"/>
    <w:rPr>
      <w:shd w:val="clear" w:color="auto" w:fill="EDF0FF"/>
    </w:rPr>
  </w:style>
  <w:style w:type="paragraph" w:customStyle="1" w:styleId="Correspondence">
    <w:name w:val="Correspondence"/>
    <w:basedOn w:val="Normal"/>
    <w:rsid w:val="00EB1394"/>
    <w:pPr>
      <w:shd w:val="clear" w:color="auto" w:fill="F3F7F9"/>
      <w:spacing w:before="240" w:after="120" w:line="396" w:lineRule="auto"/>
      <w:ind w:left="400" w:hanging="400"/>
    </w:pPr>
    <w:rPr>
      <w:rFonts w:ascii="Calibri" w:eastAsia="Calibri" w:hAnsi="Calibri" w:cs="Calibri"/>
      <w:sz w:val="20"/>
      <w:szCs w:val="20"/>
      <w:lang w:val="en-US" w:eastAsia="zh-CN"/>
    </w:rPr>
  </w:style>
  <w:style w:type="character" w:customStyle="1" w:styleId="GrantID">
    <w:name w:val="Grant ID"/>
    <w:basedOn w:val="DefaultParagraphFont"/>
    <w:rsid w:val="00EB1394"/>
    <w:rPr>
      <w:shd w:val="clear" w:color="auto" w:fill="DDA5FF"/>
    </w:rPr>
  </w:style>
  <w:style w:type="paragraph" w:customStyle="1" w:styleId="Glossary">
    <w:name w:val="Glossary"/>
    <w:basedOn w:val="Normal"/>
    <w:rsid w:val="00EB1394"/>
    <w:pPr>
      <w:shd w:val="clear" w:color="auto" w:fill="FFEDF0"/>
      <w:spacing w:before="120" w:after="120" w:line="432" w:lineRule="auto"/>
      <w:jc w:val="both"/>
    </w:pPr>
    <w:rPr>
      <w:rFonts w:ascii="Calibri" w:eastAsia="Calibri" w:hAnsi="Calibri" w:cs="Calibri"/>
      <w:sz w:val="20"/>
      <w:szCs w:val="20"/>
      <w:lang w:val="en-US" w:eastAsia="zh-CN"/>
    </w:rPr>
  </w:style>
  <w:style w:type="paragraph" w:customStyle="1" w:styleId="Keywords">
    <w:name w:val="Keywords"/>
    <w:basedOn w:val="Normal"/>
    <w:rsid w:val="00EB1394"/>
    <w:pPr>
      <w:spacing w:after="0" w:line="396" w:lineRule="auto"/>
      <w:ind w:left="1000"/>
    </w:pPr>
    <w:rPr>
      <w:rFonts w:ascii="Calibri" w:eastAsia="Calibri" w:hAnsi="Calibri" w:cs="Calibri"/>
      <w:sz w:val="20"/>
      <w:szCs w:val="20"/>
      <w:lang w:val="en-US" w:eastAsia="zh-CN"/>
    </w:rPr>
  </w:style>
  <w:style w:type="character" w:customStyle="1" w:styleId="GlossaryTerm">
    <w:name w:val="Glossary Term"/>
    <w:basedOn w:val="DefaultParagraphFont"/>
    <w:rsid w:val="00EB1394"/>
    <w:rPr>
      <w:shd w:val="clear" w:color="auto" w:fill="FFCFD7"/>
    </w:rPr>
  </w:style>
  <w:style w:type="character" w:customStyle="1" w:styleId="Miscellaneous">
    <w:name w:val="Miscellaneous"/>
    <w:basedOn w:val="DefaultParagraphFont"/>
    <w:rsid w:val="00EB1394"/>
    <w:rPr>
      <w:shd w:val="clear" w:color="auto" w:fill="F0F0F0"/>
    </w:rPr>
  </w:style>
  <w:style w:type="character" w:customStyle="1" w:styleId="Publisher">
    <w:name w:val="Publisher"/>
    <w:basedOn w:val="DefaultParagraphFont"/>
    <w:rsid w:val="00EB1394"/>
    <w:rPr>
      <w:shd w:val="clear" w:color="auto" w:fill="F2DDFF"/>
    </w:rPr>
  </w:style>
  <w:style w:type="character" w:customStyle="1" w:styleId="PageNumbers">
    <w:name w:val="Page Numbers"/>
    <w:basedOn w:val="DefaultParagraphFont"/>
    <w:rsid w:val="00EB1394"/>
    <w:rPr>
      <w:shd w:val="clear" w:color="auto" w:fill="FFEDF0"/>
    </w:rPr>
  </w:style>
  <w:style w:type="paragraph" w:customStyle="1" w:styleId="List7">
    <w:name w:val="List 7"/>
    <w:basedOn w:val="Normal"/>
    <w:rsid w:val="00EB1394"/>
    <w:pPr>
      <w:spacing w:after="0" w:line="360" w:lineRule="auto"/>
      <w:ind w:left="1920" w:hanging="400"/>
      <w:jc w:val="both"/>
    </w:pPr>
    <w:rPr>
      <w:rFonts w:ascii="Calibri" w:eastAsia="Calibri" w:hAnsi="Calibri" w:cs="Calibri"/>
      <w:szCs w:val="20"/>
      <w:lang w:val="en-US" w:eastAsia="zh-CN"/>
    </w:rPr>
  </w:style>
  <w:style w:type="character" w:customStyle="1" w:styleId="ArticleTitle">
    <w:name w:val="Article Title"/>
    <w:basedOn w:val="DefaultParagraphFont"/>
    <w:qFormat/>
    <w:rsid w:val="00EB1394"/>
    <w:rPr>
      <w:shd w:val="clear" w:color="auto" w:fill="E9F9FF"/>
    </w:rPr>
  </w:style>
  <w:style w:type="paragraph" w:customStyle="1" w:styleId="Statement">
    <w:name w:val="Statement"/>
    <w:basedOn w:val="Normal"/>
    <w:rsid w:val="00EB1394"/>
    <w:pPr>
      <w:spacing w:after="0" w:line="360" w:lineRule="auto"/>
      <w:ind w:left="900"/>
      <w:jc w:val="both"/>
    </w:pPr>
    <w:rPr>
      <w:rFonts w:ascii="Calibri" w:eastAsia="Calibri" w:hAnsi="Calibri" w:cs="Calibri"/>
      <w:szCs w:val="20"/>
      <w:lang w:val="en-US" w:eastAsia="zh-CN"/>
    </w:rPr>
  </w:style>
  <w:style w:type="character" w:customStyle="1" w:styleId="Label">
    <w:name w:val="Label"/>
    <w:basedOn w:val="DefaultParagraphFont"/>
    <w:rsid w:val="00EB1394"/>
    <w:rPr>
      <w:shd w:val="clear" w:color="auto" w:fill="FFC391"/>
      <w:vertAlign w:val="baseline"/>
    </w:rPr>
  </w:style>
  <w:style w:type="paragraph" w:customStyle="1" w:styleId="Note">
    <w:name w:val="Note"/>
    <w:basedOn w:val="Normal"/>
    <w:rsid w:val="00EB1394"/>
    <w:pPr>
      <w:shd w:val="clear" w:color="auto" w:fill="EDF0FF"/>
      <w:spacing w:after="0" w:line="432" w:lineRule="auto"/>
      <w:jc w:val="both"/>
    </w:pPr>
    <w:rPr>
      <w:rFonts w:ascii="Calibri" w:eastAsia="Calibri" w:hAnsi="Calibri" w:cs="Calibri"/>
      <w:sz w:val="20"/>
      <w:szCs w:val="20"/>
      <w:lang w:val="en-US" w:eastAsia="zh-CN"/>
    </w:rPr>
  </w:style>
  <w:style w:type="paragraph" w:customStyle="1" w:styleId="ChapterNumber">
    <w:name w:val="Chapter Number"/>
    <w:basedOn w:val="Normal"/>
    <w:rsid w:val="00EB1394"/>
    <w:pPr>
      <w:spacing w:after="0" w:line="360" w:lineRule="auto"/>
      <w:jc w:val="both"/>
    </w:pPr>
    <w:rPr>
      <w:rFonts w:ascii="Calibri" w:eastAsia="Calibri" w:hAnsi="Calibri" w:cs="Calibri"/>
      <w:sz w:val="24"/>
      <w:szCs w:val="20"/>
      <w:lang w:val="en-US" w:eastAsia="zh-CN"/>
    </w:rPr>
  </w:style>
  <w:style w:type="character" w:customStyle="1" w:styleId="Cross-reference">
    <w:name w:val="Cross-reference"/>
    <w:basedOn w:val="DefaultParagraphFont"/>
    <w:rsid w:val="00EB1394"/>
    <w:rPr>
      <w:shd w:val="clear" w:color="auto" w:fill="FFE3C9"/>
    </w:rPr>
  </w:style>
  <w:style w:type="paragraph" w:styleId="List3">
    <w:name w:val="List 3"/>
    <w:basedOn w:val="Normal"/>
    <w:rsid w:val="00EB1394"/>
    <w:pPr>
      <w:spacing w:after="0" w:line="360" w:lineRule="auto"/>
      <w:ind w:left="1200" w:hanging="400"/>
      <w:jc w:val="both"/>
    </w:pPr>
    <w:rPr>
      <w:rFonts w:ascii="Calibri" w:eastAsia="Calibri" w:hAnsi="Calibri" w:cs="Calibri"/>
      <w:szCs w:val="20"/>
      <w:lang w:val="en-US" w:eastAsia="zh-CN"/>
    </w:rPr>
  </w:style>
  <w:style w:type="paragraph" w:customStyle="1" w:styleId="List1">
    <w:name w:val="List 1"/>
    <w:basedOn w:val="Normal"/>
    <w:rsid w:val="00EB1394"/>
    <w:pPr>
      <w:spacing w:after="0" w:line="360" w:lineRule="auto"/>
      <w:ind w:left="1200" w:hanging="600"/>
      <w:jc w:val="both"/>
    </w:pPr>
    <w:rPr>
      <w:rFonts w:ascii="Times New Roman" w:eastAsia="Times New Roman" w:hAnsi="Times New Roman" w:cs="Times New Roman"/>
      <w:szCs w:val="20"/>
      <w:lang w:val="en-US" w:eastAsia="zh-CN"/>
    </w:rPr>
  </w:style>
  <w:style w:type="paragraph" w:customStyle="1" w:styleId="List9">
    <w:name w:val="List 9"/>
    <w:basedOn w:val="Normal"/>
    <w:rsid w:val="00EB1394"/>
    <w:pPr>
      <w:spacing w:after="0" w:line="360" w:lineRule="auto"/>
      <w:ind w:left="1200" w:hanging="600"/>
      <w:jc w:val="both"/>
    </w:pPr>
    <w:rPr>
      <w:rFonts w:ascii="Times New Roman" w:eastAsia="Times New Roman" w:hAnsi="Times New Roman" w:cs="Times New Roman"/>
      <w:szCs w:val="20"/>
      <w:lang w:val="en-US" w:eastAsia="zh-CN"/>
    </w:rPr>
  </w:style>
  <w:style w:type="paragraph" w:styleId="Revision">
    <w:name w:val="Revision"/>
    <w:hidden/>
    <w:uiPriority w:val="99"/>
    <w:rsid w:val="00EB1394"/>
    <w:pPr>
      <w:spacing w:after="0" w:line="240" w:lineRule="auto"/>
    </w:pPr>
    <w:rPr>
      <w:rFonts w:ascii="Times New Roman" w:eastAsia="SimSun" w:hAnsi="Times New Roman" w:cs="Times New Roman"/>
      <w:sz w:val="24"/>
      <w:szCs w:val="20"/>
      <w:lang w:val="en-US" w:eastAsia="zh-CN"/>
    </w:rPr>
  </w:style>
  <w:style w:type="paragraph" w:customStyle="1" w:styleId="MDPI11articletype">
    <w:name w:val="MDPI_1.1_article_type"/>
    <w:next w:val="Normal"/>
    <w:qFormat/>
    <w:rsid w:val="00EB1394"/>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EB1394"/>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Normal"/>
    <w:next w:val="Normal"/>
    <w:qFormat/>
    <w:rsid w:val="00EB1394"/>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8keywords">
    <w:name w:val="MDPI_1.8_keywords"/>
    <w:next w:val="Normal"/>
    <w:qFormat/>
    <w:rsid w:val="00EB1394"/>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19line">
    <w:name w:val="MDPI_1.9_line"/>
    <w:qFormat/>
    <w:rsid w:val="00EB1394"/>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 w:val="20"/>
      <w:szCs w:val="24"/>
      <w:lang w:val="en-US" w:eastAsia="de-DE" w:bidi="en-US"/>
    </w:rPr>
  </w:style>
  <w:style w:type="table" w:customStyle="1" w:styleId="Mdeck5tablebodythreelines">
    <w:name w:val="M_deck_5_table_body_three_lines"/>
    <w:basedOn w:val="TableNormal"/>
    <w:uiPriority w:val="99"/>
    <w:rsid w:val="00EB1394"/>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EB1394"/>
    <w:pPr>
      <w:adjustRightInd w:val="0"/>
      <w:spacing w:line="280" w:lineRule="atLeast"/>
      <w:ind w:firstLine="0"/>
    </w:pPr>
    <w:rPr>
      <w:rFonts w:eastAsia="Times New Roman" w:cs="Times New Roman"/>
      <w:snapToGrid w:val="0"/>
      <w:szCs w:val="22"/>
      <w:lang w:eastAsia="de-DE" w:bidi="en-US"/>
    </w:rPr>
  </w:style>
  <w:style w:type="paragraph" w:customStyle="1" w:styleId="MDPI33textspaceafter">
    <w:name w:val="MDPI_3.3_text_space_after"/>
    <w:qFormat/>
    <w:rsid w:val="00EB1394"/>
    <w:pPr>
      <w:adjustRightInd w:val="0"/>
      <w:snapToGrid w:val="0"/>
      <w:spacing w:after="24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EB1394"/>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EB1394"/>
    <w:pPr>
      <w:adjustRightInd w:val="0"/>
      <w:snapToGrid w:val="0"/>
      <w:spacing w:before="12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EB1394"/>
    <w:pPr>
      <w:numPr>
        <w:numId w:val="20"/>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EB1394"/>
    <w:pPr>
      <w:numPr>
        <w:numId w:val="17"/>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EB1394"/>
    <w:pPr>
      <w:adjustRightInd w:val="0"/>
      <w:snapToGrid w:val="0"/>
      <w:spacing w:before="120" w:after="120" w:line="28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EB1394"/>
    <w:pPr>
      <w:spacing w:before="120" w:after="120" w:line="280" w:lineRule="atLeast"/>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EB1394"/>
    <w:pPr>
      <w:adjustRightInd w:val="0"/>
      <w:snapToGrid w:val="0"/>
      <w:spacing w:before="240" w:after="12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EB1394"/>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EB1394"/>
    <w:pPr>
      <w:adjustRightInd w:val="0"/>
      <w:snapToGrid w:val="0"/>
      <w:spacing w:after="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EB1394"/>
    <w:pPr>
      <w:adjustRightInd w:val="0"/>
      <w:snapToGrid w:val="0"/>
      <w:spacing w:before="120" w:after="240" w:line="280" w:lineRule="atLeast"/>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EB1394"/>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EB1394"/>
    <w:pPr>
      <w:adjustRightInd w:val="0"/>
      <w:snapToGrid w:val="0"/>
      <w:spacing w:before="60" w:after="60" w:line="280" w:lineRule="atLeast"/>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81references">
    <w:name w:val="MDPI_8.1_references"/>
    <w:qFormat/>
    <w:rsid w:val="00EB1394"/>
    <w:pPr>
      <w:numPr>
        <w:numId w:val="21"/>
      </w:numPr>
      <w:adjustRightInd w:val="0"/>
      <w:snapToGrid w:val="0"/>
      <w:spacing w:after="0" w:line="280" w:lineRule="atLeast"/>
      <w:jc w:val="both"/>
    </w:pPr>
    <w:rPr>
      <w:rFonts w:ascii="Palatino Linotype" w:eastAsia="Times New Roman" w:hAnsi="Palatino Linotype" w:cs="Times New Roman"/>
      <w:color w:val="000000"/>
      <w:sz w:val="18"/>
      <w:szCs w:val="20"/>
      <w:lang w:val="en-US" w:eastAsia="de-DE" w:bidi="en-US"/>
    </w:rPr>
  </w:style>
  <w:style w:type="character" w:styleId="LineNumber">
    <w:name w:val="line number"/>
    <w:uiPriority w:val="99"/>
    <w:rsid w:val="00EB1394"/>
    <w:rPr>
      <w:rFonts w:ascii="Palatino Linotype" w:hAnsi="Palatino Linotype"/>
      <w:sz w:val="16"/>
    </w:rPr>
  </w:style>
  <w:style w:type="table" w:customStyle="1" w:styleId="MDPI41threelinetable">
    <w:name w:val="MDPI_4.1_three_line_table"/>
    <w:basedOn w:val="TableNormal"/>
    <w:uiPriority w:val="99"/>
    <w:rsid w:val="00EB1394"/>
    <w:pPr>
      <w:adjustRightInd w:val="0"/>
      <w:snapToGrid w:val="0"/>
      <w:spacing w:after="0" w:line="280" w:lineRule="atLeast"/>
      <w:jc w:val="center"/>
    </w:pPr>
    <w:rPr>
      <w:rFonts w:ascii="Palatino Linotype" w:eastAsia="SimSun"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customStyle="1" w:styleId="PlainTable4">
    <w:name w:val="Plain Table 4"/>
    <w:basedOn w:val="TableNormal"/>
    <w:uiPriority w:val="44"/>
    <w:rsid w:val="00EB1394"/>
    <w:pPr>
      <w:spacing w:after="0" w:line="240" w:lineRule="auto"/>
    </w:pPr>
    <w:rPr>
      <w:rFonts w:ascii="Calibri" w:eastAsia="SimSun" w:hAnsi="Calibri" w:cs="Times New Roman"/>
      <w:sz w:val="20"/>
      <w:szCs w:val="20"/>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EB1394"/>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2theorem">
    <w:name w:val="MDPI_8.2_theorem"/>
    <w:qFormat/>
    <w:rsid w:val="00EB1394"/>
    <w:pPr>
      <w:adjustRightInd w:val="0"/>
      <w:snapToGrid w:val="0"/>
      <w:spacing w:after="0" w:line="280" w:lineRule="atLeast"/>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3proof">
    <w:name w:val="MDPI_8.3_proof"/>
    <w:qFormat/>
    <w:rsid w:val="00EB1394"/>
    <w:pPr>
      <w:adjustRightInd w:val="0"/>
      <w:snapToGrid w:val="0"/>
      <w:spacing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EB1394"/>
    <w:pPr>
      <w:adjustRightInd w:val="0"/>
      <w:snapToGrid w:val="0"/>
      <w:spacing w:before="120" w:after="120" w:line="240" w:lineRule="atLeast"/>
      <w:ind w:right="113"/>
    </w:pPr>
    <w:rPr>
      <w:rFonts w:ascii="Palatino Linotype" w:eastAsia="SimSun" w:hAnsi="Palatino Linotype" w:cs="Cordia New"/>
      <w:sz w:val="14"/>
      <w:lang w:val="en-US" w:eastAsia="zh-CN"/>
    </w:rPr>
  </w:style>
  <w:style w:type="paragraph" w:customStyle="1" w:styleId="MDPI62backmatter">
    <w:name w:val="MDPI_6.2_back_matter"/>
    <w:qFormat/>
    <w:rsid w:val="00EB1394"/>
    <w:pPr>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EB1394"/>
    <w:pPr>
      <w:adjustRightInd w:val="0"/>
      <w:snapToGrid w:val="0"/>
      <w:spacing w:before="240" w:after="0" w:line="280" w:lineRule="atLeast"/>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EB1394"/>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411onetablecaption">
    <w:name w:val="MDPI_4.1.1_one_table_caption"/>
    <w:qFormat/>
    <w:rsid w:val="00EB1394"/>
    <w:pPr>
      <w:adjustRightInd w:val="0"/>
      <w:snapToGrid w:val="0"/>
      <w:spacing w:before="240" w:after="120" w:line="28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EB1394"/>
    <w:pPr>
      <w:adjustRightInd w:val="0"/>
      <w:snapToGrid w:val="0"/>
      <w:spacing w:before="240" w:after="120" w:line="28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EB1394"/>
    <w:pPr>
      <w:adjustRightInd w:val="0"/>
      <w:snapToGrid w:val="0"/>
      <w:spacing w:before="120" w:after="0" w:line="240" w:lineRule="atLeast"/>
      <w:ind w:right="113"/>
    </w:pPr>
    <w:rPr>
      <w:rFonts w:ascii="Palatino Linotype" w:eastAsia="Times New Roman" w:hAnsi="Palatino Linotype" w:cs="Times New Roman"/>
      <w:noProof/>
      <w:snapToGrid w:val="0"/>
      <w:color w:val="000000"/>
      <w:sz w:val="14"/>
      <w:szCs w:val="20"/>
      <w:lang w:val="en-GB" w:eastAsia="en-GB"/>
    </w:rPr>
  </w:style>
  <w:style w:type="table" w:customStyle="1" w:styleId="MDPItable">
    <w:name w:val="MDPI_table"/>
    <w:basedOn w:val="TableNormal"/>
    <w:uiPriority w:val="99"/>
    <w:rsid w:val="00EB1394"/>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character" w:customStyle="1" w:styleId="apple-converted-space">
    <w:name w:val="apple-converted-space"/>
    <w:rsid w:val="00EB1394"/>
  </w:style>
  <w:style w:type="paragraph" w:styleId="BodyText">
    <w:name w:val="Body Text"/>
    <w:link w:val="BodyTextChar"/>
    <w:rsid w:val="00EB1394"/>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BodyTextChar">
    <w:name w:val="Body Text Char"/>
    <w:basedOn w:val="DefaultParagraphFont"/>
    <w:link w:val="BodyText"/>
    <w:rsid w:val="00EB1394"/>
    <w:rPr>
      <w:rFonts w:ascii="Palatino Linotype" w:eastAsia="SimSun" w:hAnsi="Palatino Linotype" w:cs="Times New Roman"/>
      <w:color w:val="000000"/>
      <w:sz w:val="24"/>
      <w:szCs w:val="20"/>
      <w:lang w:val="en-US" w:eastAsia="de-DE"/>
    </w:rPr>
  </w:style>
  <w:style w:type="paragraph" w:customStyle="1" w:styleId="MsoFootnoteText0">
    <w:name w:val="MsoFootnoteText"/>
    <w:basedOn w:val="NormalWeb"/>
    <w:qFormat/>
    <w:rsid w:val="00EB1394"/>
    <w:pPr>
      <w:spacing w:line="280" w:lineRule="atLeast"/>
    </w:pPr>
    <w:rPr>
      <w:color w:val="000000"/>
      <w:sz w:val="20"/>
      <w:szCs w:val="24"/>
    </w:rPr>
  </w:style>
  <w:style w:type="character" w:styleId="PlaceholderText">
    <w:name w:val="Placeholder Text"/>
    <w:uiPriority w:val="99"/>
    <w:rsid w:val="00EB1394"/>
    <w:rPr>
      <w:color w:val="808080"/>
    </w:rPr>
  </w:style>
  <w:style w:type="paragraph" w:customStyle="1" w:styleId="MDPI71footnotes">
    <w:name w:val="MDPI_7.1_footnotes"/>
    <w:qFormat/>
    <w:rsid w:val="00EB1394"/>
    <w:pPr>
      <w:numPr>
        <w:numId w:val="19"/>
      </w:numPr>
      <w:adjustRightInd w:val="0"/>
      <w:snapToGrid w:val="0"/>
      <w:spacing w:after="0" w:line="280" w:lineRule="atLeast"/>
    </w:pPr>
    <w:rPr>
      <w:rFonts w:ascii="Palatino Linotype" w:eastAsiaTheme="minorEastAsia" w:hAnsi="Palatino Linotype" w:cs="Times New Roman"/>
      <w:noProof/>
      <w:color w:val="000000"/>
      <w:sz w:val="18"/>
      <w:szCs w:val="20"/>
      <w:lang w:val="en-US" w:eastAsia="zh-CN"/>
    </w:rPr>
  </w:style>
  <w:style w:type="numbering" w:customStyle="1" w:styleId="NoList1">
    <w:name w:val="No List1"/>
    <w:next w:val="NoList"/>
    <w:uiPriority w:val="99"/>
    <w:semiHidden/>
    <w:unhideWhenUsed/>
    <w:rsid w:val="00EB1394"/>
  </w:style>
  <w:style w:type="table" w:customStyle="1" w:styleId="TableGrid1">
    <w:name w:val="Table Grid1"/>
    <w:basedOn w:val="TableNormal"/>
    <w:next w:val="TableGrid"/>
    <w:rsid w:val="00EB1394"/>
    <w:pPr>
      <w:widowControl w:val="0"/>
      <w:spacing w:after="0" w:line="240" w:lineRule="auto"/>
      <w:jc w:val="both"/>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B1394"/>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B1394"/>
    <w:rPr>
      <w:rFonts w:asciiTheme="majorHAnsi" w:eastAsiaTheme="majorEastAsia" w:hAnsiTheme="majorHAnsi" w:cstheme="majorBidi"/>
      <w:spacing w:val="-10"/>
      <w:kern w:val="28"/>
      <w:sz w:val="56"/>
      <w:szCs w:val="56"/>
      <w:lang w:val="en-GB"/>
      <w14:ligatures w14:val="standardContextual"/>
    </w:rPr>
  </w:style>
  <w:style w:type="paragraph" w:styleId="Quote">
    <w:name w:val="Quote"/>
    <w:basedOn w:val="Normal"/>
    <w:next w:val="Normal"/>
    <w:link w:val="QuoteChar"/>
    <w:uiPriority w:val="29"/>
    <w:qFormat/>
    <w:rsid w:val="00EB1394"/>
    <w:pPr>
      <w:spacing w:before="160" w:after="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EB1394"/>
    <w:rPr>
      <w:i/>
      <w:iCs/>
      <w:color w:val="404040" w:themeColor="text1" w:themeTint="BF"/>
      <w:kern w:val="2"/>
      <w:lang w:val="en-GB"/>
      <w14:ligatures w14:val="standardContextual"/>
    </w:rPr>
  </w:style>
  <w:style w:type="character" w:styleId="IntenseEmphasis">
    <w:name w:val="Intense Emphasis"/>
    <w:basedOn w:val="DefaultParagraphFont"/>
    <w:uiPriority w:val="21"/>
    <w:qFormat/>
    <w:rsid w:val="00EB1394"/>
    <w:rPr>
      <w:i/>
      <w:iCs/>
      <w:color w:val="365F91" w:themeColor="accent1" w:themeShade="BF"/>
    </w:rPr>
  </w:style>
  <w:style w:type="paragraph" w:styleId="IntenseQuote">
    <w:name w:val="Intense Quote"/>
    <w:basedOn w:val="Normal"/>
    <w:next w:val="Normal"/>
    <w:link w:val="IntenseQuoteChar"/>
    <w:uiPriority w:val="30"/>
    <w:qFormat/>
    <w:rsid w:val="00EB13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EB1394"/>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EB1394"/>
    <w:rPr>
      <w:b/>
      <w:bCs/>
      <w:smallCaps/>
      <w:color w:val="365F91" w:themeColor="accent1" w:themeShade="BF"/>
      <w:spacing w:val="5"/>
    </w:rPr>
  </w:style>
  <w:style w:type="table" w:customStyle="1" w:styleId="12">
    <w:name w:val="网格型1"/>
    <w:basedOn w:val="TableNormal"/>
    <w:next w:val="TableGrid"/>
    <w:uiPriority w:val="59"/>
    <w:rsid w:val="00EB1394"/>
    <w:pPr>
      <w:spacing w:after="0" w:line="240" w:lineRule="auto"/>
    </w:pPr>
    <w:rPr>
      <w:rFonts w:ascii="Calibri" w:eastAsia="SimSun" w:hAnsi="Calibri" w:cs="Calibri"/>
      <w:sz w:val="20"/>
      <w:szCs w:val="20"/>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B1394"/>
    <w:pPr>
      <w:spacing w:before="100" w:beforeAutospacing="1" w:after="100" w:afterAutospacing="1" w:line="240" w:lineRule="auto"/>
    </w:pPr>
    <w:rPr>
      <w:rFonts w:ascii="SimSun" w:eastAsia="SimSun" w:hAnsi="SimSun" w:cs="SimSun"/>
      <w:sz w:val="24"/>
      <w:szCs w:val="24"/>
      <w:lang w:val="en-US" w:eastAsia="zh-CN"/>
    </w:rPr>
  </w:style>
  <w:style w:type="paragraph" w:customStyle="1" w:styleId="font0">
    <w:name w:val="font0"/>
    <w:basedOn w:val="Normal"/>
    <w:rsid w:val="00EB1394"/>
    <w:pPr>
      <w:spacing w:before="100" w:beforeAutospacing="1" w:after="100" w:afterAutospacing="1" w:line="240" w:lineRule="auto"/>
    </w:pPr>
    <w:rPr>
      <w:rFonts w:ascii="SimSun" w:eastAsia="SimSun" w:hAnsi="SimSun" w:cs="SimSun"/>
      <w:color w:val="000000"/>
      <w:lang w:val="en-US" w:eastAsia="zh-CN"/>
    </w:rPr>
  </w:style>
  <w:style w:type="paragraph" w:customStyle="1" w:styleId="font1">
    <w:name w:val="font1"/>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2">
    <w:name w:val="font2"/>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3">
    <w:name w:val="font3"/>
    <w:basedOn w:val="Normal"/>
    <w:rsid w:val="00EB1394"/>
    <w:pPr>
      <w:spacing w:before="100" w:beforeAutospacing="1" w:after="100" w:afterAutospacing="1" w:line="240" w:lineRule="auto"/>
    </w:pPr>
    <w:rPr>
      <w:rFonts w:ascii="SimSun" w:eastAsia="SimSun" w:hAnsi="SimSun" w:cs="SimSun"/>
      <w:color w:val="2C2C36"/>
      <w:sz w:val="20"/>
      <w:szCs w:val="20"/>
      <w:lang w:val="en-US" w:eastAsia="zh-CN"/>
    </w:rPr>
  </w:style>
  <w:style w:type="paragraph" w:customStyle="1" w:styleId="font4">
    <w:name w:val="font4"/>
    <w:basedOn w:val="Normal"/>
    <w:rsid w:val="00EB1394"/>
    <w:pPr>
      <w:spacing w:before="100" w:beforeAutospacing="1" w:after="100" w:afterAutospacing="1" w:line="240" w:lineRule="auto"/>
    </w:pPr>
    <w:rPr>
      <w:rFonts w:ascii="SimSun" w:eastAsia="SimSun" w:hAnsi="SimSun" w:cs="SimSun"/>
      <w:color w:val="0D0D0D"/>
      <w:sz w:val="20"/>
      <w:szCs w:val="20"/>
      <w:lang w:val="en-US" w:eastAsia="zh-CN"/>
    </w:rPr>
  </w:style>
  <w:style w:type="paragraph" w:customStyle="1" w:styleId="font5">
    <w:name w:val="font5"/>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font6">
    <w:name w:val="font6"/>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et2">
    <w:name w:val="et2"/>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3">
    <w:name w:val="et3"/>
    <w:basedOn w:val="Normal"/>
    <w:rsid w:val="00EB1394"/>
    <w:pPr>
      <w:spacing w:before="100" w:beforeAutospacing="1" w:after="100" w:afterAutospacing="1" w:line="240" w:lineRule="auto"/>
    </w:pPr>
    <w:rPr>
      <w:rFonts w:ascii="SimSun" w:eastAsia="SimSun" w:hAnsi="SimSun" w:cs="SimSun"/>
      <w:sz w:val="20"/>
      <w:szCs w:val="20"/>
      <w:lang w:val="en-US" w:eastAsia="zh-CN"/>
    </w:rPr>
  </w:style>
  <w:style w:type="paragraph" w:customStyle="1" w:styleId="et4">
    <w:name w:val="et4"/>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5">
    <w:name w:val="et5"/>
    <w:basedOn w:val="Normal"/>
    <w:rsid w:val="00EB1394"/>
    <w:pPr>
      <w:pBdr>
        <w:top w:val="single" w:sz="4" w:space="0" w:color="000000"/>
        <w:bottom w:val="single" w:sz="4" w:space="0" w:color="000000"/>
      </w:pBd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6">
    <w:name w:val="et6"/>
    <w:basedOn w:val="Normal"/>
    <w:rsid w:val="00EB1394"/>
    <w:pPr>
      <w:pBdr>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7">
    <w:name w:val="et7"/>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8">
    <w:name w:val="et8"/>
    <w:basedOn w:val="Normal"/>
    <w:rsid w:val="00EB1394"/>
    <w:pPr>
      <w:spacing w:before="100" w:beforeAutospacing="1" w:after="100" w:afterAutospacing="1" w:line="240" w:lineRule="auto"/>
      <w:jc w:val="center"/>
    </w:pPr>
    <w:rPr>
      <w:rFonts w:ascii="SimSun" w:eastAsia="SimSun" w:hAnsi="SimSun" w:cs="SimSun"/>
      <w:color w:val="0D0D0D"/>
      <w:sz w:val="20"/>
      <w:szCs w:val="20"/>
      <w:lang w:val="en-US" w:eastAsia="zh-CN"/>
    </w:rPr>
  </w:style>
  <w:style w:type="paragraph" w:customStyle="1" w:styleId="et9">
    <w:name w:val="et9"/>
    <w:basedOn w:val="Normal"/>
    <w:rsid w:val="00EB1394"/>
    <w:pPr>
      <w:spacing w:before="100" w:beforeAutospacing="1" w:after="100" w:afterAutospacing="1" w:line="240" w:lineRule="auto"/>
    </w:pPr>
    <w:rPr>
      <w:rFonts w:ascii="SimSun" w:eastAsia="SimSun" w:hAnsi="SimSun" w:cs="SimSun"/>
      <w:color w:val="0D0D0D"/>
      <w:sz w:val="20"/>
      <w:szCs w:val="20"/>
      <w:lang w:val="en-US" w:eastAsia="zh-CN"/>
    </w:rPr>
  </w:style>
  <w:style w:type="paragraph" w:customStyle="1" w:styleId="et10">
    <w:name w:val="et10"/>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2C2C36"/>
      <w:sz w:val="20"/>
      <w:szCs w:val="20"/>
      <w:lang w:val="en-US" w:eastAsia="zh-CN"/>
    </w:rPr>
  </w:style>
  <w:style w:type="paragraph" w:customStyle="1" w:styleId="et11">
    <w:name w:val="et11"/>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12">
    <w:name w:val="et12"/>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13">
    <w:name w:val="et13"/>
    <w:basedOn w:val="Normal"/>
    <w:rsid w:val="00EB1394"/>
    <w:pPr>
      <w:spacing w:before="100" w:beforeAutospacing="1" w:after="100" w:afterAutospacing="1" w:line="240" w:lineRule="auto"/>
      <w:jc w:val="center"/>
    </w:pPr>
    <w:rPr>
      <w:rFonts w:ascii="SimSun" w:eastAsia="SimSun" w:hAnsi="SimSun" w:cs="SimSun"/>
      <w:color w:val="000000"/>
      <w:sz w:val="20"/>
      <w:szCs w:val="20"/>
      <w:lang w:val="en-US" w:eastAsia="zh-CN"/>
    </w:rPr>
  </w:style>
  <w:style w:type="paragraph" w:customStyle="1" w:styleId="et14">
    <w:name w:val="et14"/>
    <w:basedOn w:val="Normal"/>
    <w:rsid w:val="00EB1394"/>
    <w:pPr>
      <w:spacing w:before="100" w:beforeAutospacing="1" w:after="100" w:afterAutospacing="1" w:line="240" w:lineRule="auto"/>
    </w:pPr>
    <w:rPr>
      <w:rFonts w:ascii="SimSun" w:eastAsia="SimSun" w:hAnsi="SimSun" w:cs="SimSun"/>
      <w:color w:val="000000"/>
      <w:sz w:val="20"/>
      <w:szCs w:val="20"/>
      <w:lang w:val="en-US" w:eastAsia="zh-CN"/>
    </w:rPr>
  </w:style>
  <w:style w:type="paragraph" w:customStyle="1" w:styleId="et15">
    <w:name w:val="et15"/>
    <w:basedOn w:val="Normal"/>
    <w:rsid w:val="00EB1394"/>
    <w:pPr>
      <w:pBdr>
        <w:top w:val="single" w:sz="4" w:space="0" w:color="E8EAF2"/>
        <w:left w:val="single" w:sz="4" w:space="0" w:color="E8EAF2"/>
        <w:bottom w:val="single" w:sz="4" w:space="0" w:color="E8EAF2"/>
        <w:right w:val="single" w:sz="4" w:space="0" w:color="E8EAF2"/>
      </w:pBdr>
      <w:spacing w:before="100" w:beforeAutospacing="1" w:after="100" w:afterAutospacing="1" w:line="240" w:lineRule="auto"/>
      <w:jc w:val="center"/>
    </w:pPr>
    <w:rPr>
      <w:rFonts w:ascii="SimSun" w:eastAsia="SimSun" w:hAnsi="SimSun" w:cs="SimSun"/>
      <w:color w:val="000000"/>
      <w:sz w:val="20"/>
      <w:szCs w:val="20"/>
      <w:lang w:val="en-US" w:eastAsia="zh-CN"/>
    </w:rPr>
  </w:style>
  <w:style w:type="paragraph" w:customStyle="1" w:styleId="et18">
    <w:name w:val="et18"/>
    <w:basedOn w:val="Normal"/>
    <w:rsid w:val="00EB1394"/>
    <w:pPr>
      <w:spacing w:before="100" w:beforeAutospacing="1" w:after="100" w:afterAutospacing="1" w:line="240" w:lineRule="auto"/>
      <w:jc w:val="center"/>
    </w:pPr>
    <w:rPr>
      <w:rFonts w:ascii="SimSun" w:eastAsia="SimSun" w:hAnsi="SimSun" w:cs="SimSun"/>
      <w:sz w:val="20"/>
      <w:szCs w:val="20"/>
      <w:lang w:val="en-US" w:eastAsia="zh-CN"/>
    </w:rPr>
  </w:style>
  <w:style w:type="paragraph" w:customStyle="1" w:styleId="et19">
    <w:name w:val="et19"/>
    <w:basedOn w:val="Normal"/>
    <w:rsid w:val="00EB1394"/>
    <w:pPr>
      <w:spacing w:before="100" w:beforeAutospacing="1" w:after="100" w:afterAutospacing="1" w:line="240" w:lineRule="auto"/>
    </w:pPr>
    <w:rPr>
      <w:rFonts w:ascii="SimSun" w:eastAsia="SimSun" w:hAnsi="SimSun" w:cs="SimSun"/>
      <w:sz w:val="24"/>
      <w:szCs w:val="24"/>
      <w:lang w:val="en-US" w:eastAsia="zh-CN"/>
    </w:rPr>
  </w:style>
  <w:style w:type="paragraph" w:customStyle="1" w:styleId="et20">
    <w:name w:val="et20"/>
    <w:basedOn w:val="Normal"/>
    <w:rsid w:val="00EB1394"/>
    <w:pPr>
      <w:spacing w:before="100" w:beforeAutospacing="1" w:after="100" w:afterAutospacing="1" w:line="240" w:lineRule="auto"/>
      <w:jc w:val="center"/>
    </w:pPr>
    <w:rPr>
      <w:rFonts w:ascii="SimSun" w:eastAsia="SimSun" w:hAnsi="SimSun" w:cs="SimSun"/>
      <w:sz w:val="24"/>
      <w:szCs w:val="24"/>
      <w:lang w:val="en-US" w:eastAsia="zh-CN"/>
    </w:rPr>
  </w:style>
  <w:style w:type="paragraph" w:customStyle="1" w:styleId="et21">
    <w:name w:val="et21"/>
    <w:basedOn w:val="Normal"/>
    <w:rsid w:val="00EB1394"/>
    <w:pPr>
      <w:spacing w:before="100" w:beforeAutospacing="1" w:after="100" w:afterAutospacing="1" w:line="240" w:lineRule="auto"/>
    </w:pPr>
    <w:rPr>
      <w:rFonts w:ascii="SimSun" w:eastAsia="SimSun" w:hAnsi="SimSun" w:cs="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6177</Words>
  <Characters>35215</Characters>
  <Application>Microsoft Office Word</Application>
  <DocSecurity>0</DocSecurity>
  <Lines>293</Lines>
  <Paragraphs>82</Paragraphs>
  <ScaleCrop>false</ScaleCrop>
  <Company/>
  <LinksUpToDate>false</LinksUpToDate>
  <CharactersWithSpaces>41310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Esteve Salibongcogon Thomas</dc:creator>
  <cp:lastModifiedBy>Esteve Salibongcogon Thomas</cp:lastModifiedBy>
  <cp:revision>1</cp:revision>
  <dcterms:created xsi:type="dcterms:W3CDTF">2026-04-23T22:13:00Z</dcterms:created>
  <dcterms:modified xsi:type="dcterms:W3CDTF">2026-04-23T22:13:00Z</dcterms:modified>
</cp:coreProperties>
</file>