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85947" w14:textId="25F62CBC" w:rsidR="00141E45" w:rsidRPr="00E56462" w:rsidRDefault="00C62919">
      <w:pPr>
        <w:rPr>
          <w:rFonts w:ascii="Times New Roman" w:hAnsi="Times New Roman" w:cs="Times New Roman"/>
        </w:rPr>
      </w:pPr>
      <w:proofErr w:type="spellStart"/>
      <w:r w:rsidRPr="00E56462">
        <w:rPr>
          <w:rFonts w:ascii="Times New Roman" w:hAnsi="Times New Roman" w:cs="Times New Roman"/>
        </w:rPr>
        <w:t>Supplementary</w:t>
      </w:r>
      <w:proofErr w:type="spellEnd"/>
      <w:r w:rsidRPr="00E56462">
        <w:rPr>
          <w:rFonts w:ascii="Times New Roman" w:hAnsi="Times New Roman" w:cs="Times New Roman"/>
        </w:rPr>
        <w:t xml:space="preserve"> Table 1</w:t>
      </w:r>
    </w:p>
    <w:p w14:paraId="1D7C4CDC" w14:textId="77777777" w:rsidR="00C62919" w:rsidRDefault="00C62919" w:rsidP="00C62919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449D6764" w14:textId="77777777" w:rsidR="00C62919" w:rsidRPr="00D3584C" w:rsidRDefault="00C62919" w:rsidP="00C62919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                           12-MONTH </w:t>
      </w:r>
      <w:r w:rsidRPr="00D3584C">
        <w:rPr>
          <w:rFonts w:ascii="Times New Roman" w:hAnsi="Times New Roman" w:cs="Times New Roman"/>
          <w:b/>
          <w:bCs/>
          <w:lang w:val="en-US"/>
        </w:rPr>
        <w:t>MORTALITY</w:t>
      </w:r>
    </w:p>
    <w:tbl>
      <w:tblPr>
        <w:tblStyle w:val="Grigliatabella"/>
        <w:tblW w:w="6824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"/>
        <w:gridCol w:w="1737"/>
        <w:gridCol w:w="1533"/>
        <w:gridCol w:w="1725"/>
        <w:gridCol w:w="1063"/>
      </w:tblGrid>
      <w:tr w:rsidR="00C62919" w:rsidRPr="00772AEE" w14:paraId="54CC6329" w14:textId="77777777" w:rsidTr="008362AA">
        <w:trPr>
          <w:trHeight w:val="515"/>
          <w:jc w:val="center"/>
        </w:trPr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944E81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48947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63172D" w14:textId="12270E22" w:rsidR="00C62919" w:rsidRPr="00772AEE" w:rsidRDefault="00537EE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ALIVE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7CDD89" w14:textId="51B17559" w:rsidR="00C62919" w:rsidRPr="00772AEE" w:rsidRDefault="00537EE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DEAD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4B8F7D" w14:textId="0FE25786" w:rsidR="00C62919" w:rsidRPr="00772AEE" w:rsidRDefault="00537EE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C62919" w:rsidRPr="00772AEE" w14:paraId="6EA0CA1D" w14:textId="77777777" w:rsidTr="008362AA">
        <w:trPr>
          <w:trHeight w:val="515"/>
          <w:jc w:val="center"/>
        </w:trPr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textDirection w:val="tbRl"/>
            <w:vAlign w:val="center"/>
          </w:tcPr>
          <w:p w14:paraId="4004F0F0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9C0740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 </w:t>
            </w:r>
            <w:proofErr w:type="spellStart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pts</w:t>
            </w:r>
            <w:proofErr w:type="spellEnd"/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CED07B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544 (84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9%)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20DB4B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97 (15.1%)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89B990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</w:tr>
      <w:tr w:rsidR="00C62919" w:rsidRPr="00772AEE" w14:paraId="2685F185" w14:textId="77777777" w:rsidTr="008362AA">
        <w:trPr>
          <w:trHeight w:val="515"/>
          <w:jc w:val="center"/>
        </w:trPr>
        <w:tc>
          <w:tcPr>
            <w:tcW w:w="766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tbRl"/>
            <w:vAlign w:val="center"/>
            <w:hideMark/>
          </w:tcPr>
          <w:p w14:paraId="29769DAB" w14:textId="77777777" w:rsidR="00C62919" w:rsidRPr="00C41BC2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1BC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DEMOGRAPHICS</w:t>
            </w: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68B6896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6D38168F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82.5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9.4)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BC6648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85.7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7.7)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250AB31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0.032</w:t>
            </w:r>
          </w:p>
        </w:tc>
      </w:tr>
      <w:tr w:rsidR="00C62919" w:rsidRPr="00772AEE" w14:paraId="40496EE7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F4591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6CCC1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FF (N°)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EE82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0.2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0.4)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7DBAF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0.2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9C36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</w:p>
        </w:tc>
      </w:tr>
      <w:tr w:rsidR="00C62919" w:rsidRPr="00772AEE" w14:paraId="02B3212C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067C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809877F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MNA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09FDCF1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12.2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2.5)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FEBE02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11.2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2.9)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703AA9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0.014</w:t>
            </w:r>
          </w:p>
        </w:tc>
      </w:tr>
      <w:tr w:rsidR="00C62919" w:rsidRPr="00772AEE" w14:paraId="6B037B69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C33B5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86C5D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SPMSQ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212D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0.6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1.1)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28860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1.1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1.4)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AE441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0.031</w:t>
            </w:r>
          </w:p>
        </w:tc>
      </w:tr>
      <w:tr w:rsidR="00C62919" w:rsidRPr="00772AEE" w14:paraId="752EE2B0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26E44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56D221D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CCI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6C26C4F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4.6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1.9)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BC1C7E6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5.4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41E9B0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0.923</w:t>
            </w:r>
          </w:p>
        </w:tc>
      </w:tr>
      <w:tr w:rsidR="00C62919" w:rsidRPr="00772AEE" w14:paraId="11BCDB73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B7725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D68E0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NHFS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25B6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4.1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1.3)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48A015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4.9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1.2)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322B89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0.238</w:t>
            </w:r>
          </w:p>
        </w:tc>
      </w:tr>
      <w:tr w:rsidR="00C62919" w:rsidRPr="00772AEE" w14:paraId="209E8ADF" w14:textId="77777777" w:rsidTr="008362AA">
        <w:trPr>
          <w:trHeight w:val="515"/>
          <w:jc w:val="center"/>
        </w:trPr>
        <w:tc>
          <w:tcPr>
            <w:tcW w:w="7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153B727E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PRE-OP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24A40997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HB (g/</w:t>
            </w:r>
            <w:proofErr w:type="spellStart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dL</w:t>
            </w:r>
            <w:proofErr w:type="spellEnd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410BA1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11.9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1.7)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0BF4B09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11.4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1.8)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5AE73D5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0.245</w:t>
            </w:r>
          </w:p>
        </w:tc>
      </w:tr>
      <w:tr w:rsidR="00C62919" w:rsidRPr="00772AEE" w14:paraId="7071712D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425457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A8ACF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FERR. (ng/</w:t>
            </w:r>
            <w:proofErr w:type="spellStart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mL</w:t>
            </w:r>
            <w:proofErr w:type="spellEnd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C151E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161.8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233.2)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E30BB8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214.7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271.0)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57A4B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</w:p>
        </w:tc>
      </w:tr>
      <w:tr w:rsidR="00C62919" w:rsidRPr="00772AEE" w14:paraId="66B8EAD0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0FB4B2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493F97D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TRANS. SAT. (%)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2BD70EA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15.1%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9.6)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45AA34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14.4%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8.5)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43740A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</w:tr>
      <w:tr w:rsidR="00C62919" w:rsidRPr="00772AEE" w14:paraId="689C761F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150FB8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8DDB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VIT D (ng/</w:t>
            </w:r>
            <w:proofErr w:type="spellStart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mL</w:t>
            </w:r>
            <w:proofErr w:type="spellEnd"/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2F519B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18.0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14.0)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A9F1E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20.7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22.4)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972CBF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0.006</w:t>
            </w:r>
          </w:p>
        </w:tc>
      </w:tr>
      <w:tr w:rsidR="00C62919" w:rsidRPr="00772AEE" w14:paraId="66749CE9" w14:textId="77777777" w:rsidTr="008362AA">
        <w:trPr>
          <w:trHeight w:val="515"/>
          <w:jc w:val="center"/>
        </w:trPr>
        <w:tc>
          <w:tcPr>
            <w:tcW w:w="7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556C823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INTRA-OP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ECB601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ASA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B32982B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0.6)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F047179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2.6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0.5)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6882369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0.269</w:t>
            </w:r>
          </w:p>
        </w:tc>
      </w:tr>
      <w:tr w:rsidR="00C62919" w:rsidRPr="00772AEE" w14:paraId="3BE51277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48BFC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6B074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LENGTH (min.)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02381B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60.9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26.6)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F487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62.4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28.5)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AC85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0.385</w:t>
            </w:r>
          </w:p>
        </w:tc>
      </w:tr>
      <w:tr w:rsidR="00C62919" w:rsidRPr="00772AEE" w14:paraId="2927DF6F" w14:textId="77777777" w:rsidTr="008362AA">
        <w:trPr>
          <w:trHeight w:val="515"/>
          <w:jc w:val="center"/>
        </w:trPr>
        <w:tc>
          <w:tcPr>
            <w:tcW w:w="7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5E023D1D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REHABILI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ATION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EF723B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PT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FDFC19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2.0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1.2)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CBD53E6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2.3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1.4)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489279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</w:p>
        </w:tc>
      </w:tr>
      <w:tr w:rsidR="00C62919" w:rsidRPr="00772AEE" w14:paraId="107FC42F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B376FE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4E8EE06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SEATED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270050D8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3.0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1.4)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22A4144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3.4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1.6)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A169C87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</w:p>
        </w:tc>
      </w:tr>
      <w:tr w:rsidR="00C62919" w:rsidRPr="00772AEE" w14:paraId="09FF851E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95EA16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420B82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VERTIC.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058F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4.3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2.0)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0B971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4.8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2.2)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76FE1D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0.909</w:t>
            </w:r>
          </w:p>
        </w:tc>
      </w:tr>
      <w:tr w:rsidR="00C62919" w:rsidRPr="00772AEE" w14:paraId="7D3B63E0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A2769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5AB41A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WALK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0602D7F3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5.1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2.2)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62339CE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5.4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006D53FB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0.033</w:t>
            </w:r>
          </w:p>
        </w:tc>
      </w:tr>
      <w:tr w:rsidR="00C62919" w:rsidRPr="00772AEE" w14:paraId="7A9041BA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38235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71DF7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MNA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59074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11.9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2.3)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39891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10.8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2.7)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0D822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C62919" w:rsidRPr="00772AEE" w14:paraId="1F29723C" w14:textId="77777777" w:rsidTr="008362AA">
        <w:trPr>
          <w:trHeight w:val="5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367150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42A5BD8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SPMSQ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6B6528CD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0.8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1.4)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22DB403A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1.4 (</w:t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sym w:font="Symbol" w:char="F0B1"/>
            </w:r>
            <w:r w:rsidRPr="00772AEE">
              <w:rPr>
                <w:rFonts w:ascii="Times New Roman" w:hAnsi="Times New Roman" w:cs="Times New Roman"/>
                <w:sz w:val="18"/>
                <w:szCs w:val="18"/>
              </w:rPr>
              <w:t>2.3)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503BBF5F" w14:textId="77777777" w:rsidR="00C62919" w:rsidRPr="00772AEE" w:rsidRDefault="00C62919" w:rsidP="00E5646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</w:tbl>
    <w:p w14:paraId="14102FA8" w14:textId="77777777" w:rsidR="00C62919" w:rsidRDefault="00C62919" w:rsidP="00C62919">
      <w:pPr>
        <w:jc w:val="both"/>
        <w:rPr>
          <w:rFonts w:ascii="Times New Roman" w:hAnsi="Times New Roman" w:cs="Times New Roman"/>
          <w:i/>
          <w:iCs/>
          <w:lang w:val="en-US"/>
        </w:rPr>
      </w:pPr>
    </w:p>
    <w:p w14:paraId="4C00FAED" w14:textId="573AF387" w:rsidR="00C62919" w:rsidRDefault="00C62919" w:rsidP="00C6291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E56462">
        <w:rPr>
          <w:rFonts w:ascii="Times New Roman" w:hAnsi="Times New Roman" w:cs="Times New Roman"/>
          <w:i/>
          <w:iCs/>
          <w:lang w:val="en-US"/>
        </w:rPr>
        <w:t>Supplementary Table 1. Comparison of clinical variables between patient groups based on 12-month mortality expressed as mean</w:t>
      </w:r>
      <w:r w:rsidR="00966564">
        <w:rPr>
          <w:rFonts w:ascii="Times New Roman" w:hAnsi="Times New Roman" w:cs="Times New Roman"/>
          <w:i/>
          <w:iCs/>
          <w:lang w:val="en-US"/>
        </w:rPr>
        <w:t>s</w:t>
      </w:r>
      <w:r w:rsidRPr="00E56462">
        <w:rPr>
          <w:rFonts w:ascii="Times New Roman" w:hAnsi="Times New Roman" w:cs="Times New Roman"/>
          <w:i/>
          <w:iCs/>
          <w:lang w:val="en-US"/>
        </w:rPr>
        <w:t xml:space="preserve"> and standard deviation. FF: fragility fractures; HB: Hemoglobin expressed in g/dL; FERR: ferritin; TRANS. SAT: transferrin saturation; VIT D: vitamin D; PT: post-operative day of the start of rehabilitation; SEATED: post-operative day in which the patient reached the seating position; VERTIC: post-op day in which the patient reached the erect position; WALK: post-op day in which the patient was able to </w:t>
      </w:r>
      <w:r w:rsidRPr="00E56462">
        <w:rPr>
          <w:rFonts w:ascii="Times New Roman" w:hAnsi="Times New Roman" w:cs="Times New Roman"/>
          <w:i/>
          <w:iCs/>
          <w:lang w:val="en-US"/>
        </w:rPr>
        <w:lastRenderedPageBreak/>
        <w:t>ambulate. No intraoperative complications were recorded.</w:t>
      </w:r>
      <w:r w:rsidR="00640FD7">
        <w:rPr>
          <w:rFonts w:ascii="Times New Roman" w:hAnsi="Times New Roman" w:cs="Times New Roman"/>
          <w:i/>
          <w:iCs/>
          <w:lang w:val="en-US"/>
        </w:rPr>
        <w:t xml:space="preserve"> MNA Mini Nutritional Assessment at discharge. SPMSQ Short Portable Mental Status Questionnaire at discharge.</w:t>
      </w:r>
    </w:p>
    <w:p w14:paraId="2F845725" w14:textId="77777777" w:rsidR="00640FD7" w:rsidRDefault="00640FD7" w:rsidP="00C62919">
      <w:pPr>
        <w:jc w:val="both"/>
        <w:rPr>
          <w:rFonts w:ascii="Times New Roman" w:hAnsi="Times New Roman" w:cs="Times New Roman"/>
          <w:i/>
          <w:iCs/>
          <w:lang w:val="en-US"/>
        </w:rPr>
      </w:pPr>
    </w:p>
    <w:p w14:paraId="32003D8B" w14:textId="2114CAEA" w:rsidR="00C62919" w:rsidRDefault="00C62919" w:rsidP="00C62919">
      <w:pPr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Supplementary Table 2</w:t>
      </w:r>
    </w:p>
    <w:tbl>
      <w:tblPr>
        <w:tblStyle w:val="Grigliatabella"/>
        <w:tblW w:w="8505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126"/>
        <w:gridCol w:w="1423"/>
        <w:gridCol w:w="1559"/>
        <w:gridCol w:w="1702"/>
        <w:gridCol w:w="992"/>
      </w:tblGrid>
      <w:tr w:rsidR="00C62919" w:rsidRPr="00772AEE" w14:paraId="1154BF3D" w14:textId="77777777" w:rsidTr="008362AA">
        <w:trPr>
          <w:trHeight w:val="270"/>
          <w:jc w:val="center"/>
        </w:trPr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7271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3AB1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189137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87B35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MONTH-MORTALITY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8BC17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63"/>
            </w: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</w:tr>
      <w:tr w:rsidR="00C62919" w:rsidRPr="00772AEE" w14:paraId="545EF1C1" w14:textId="77777777" w:rsidTr="008362AA">
        <w:trPr>
          <w:trHeight w:val="270"/>
          <w:jc w:val="center"/>
        </w:trPr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392FF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F3234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9C316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1F3BFE" w14:textId="01833274" w:rsidR="00C62919" w:rsidRDefault="00537EE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ALIVE</w:t>
            </w:r>
            <w:r w:rsidR="00C629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14D4C6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544 (84.9%)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7D532" w14:textId="40831F93" w:rsidR="00C62919" w:rsidRDefault="00537EE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DEAD</w:t>
            </w:r>
            <w:r w:rsidR="00C629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493A9C3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97 (15.1%)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886A32" w14:textId="77777777" w:rsidR="00C62919" w:rsidRPr="00772AEE" w:rsidRDefault="00C62919" w:rsidP="008362AA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C62919" w:rsidRPr="00772AEE" w14:paraId="26E77F1D" w14:textId="77777777" w:rsidTr="008362AA">
        <w:trPr>
          <w:trHeight w:val="270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596D610A" w14:textId="0E0B66FE" w:rsidR="00C62919" w:rsidRPr="00772AEE" w:rsidRDefault="00C62919" w:rsidP="008E7CA9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309400" w14:textId="77777777" w:rsidR="00C62919" w:rsidRPr="00772AEE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AA95E5" w14:textId="77777777" w:rsidR="00C62919" w:rsidRPr="00537EE9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45607D" w14:textId="77777777" w:rsidR="00C62919" w:rsidRPr="00537EE9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433 (67.6%)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935D46" w14:textId="77777777" w:rsidR="00C62919" w:rsidRPr="00537EE9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64 (10.0%)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6E134E" w14:textId="77777777" w:rsidR="00C62919" w:rsidRPr="00772AEE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</w:tr>
      <w:tr w:rsidR="00C62919" w:rsidRPr="00772AEE" w14:paraId="46D1BCF3" w14:textId="77777777" w:rsidTr="008362AA">
        <w:trPr>
          <w:trHeight w:val="534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4450B" w14:textId="77777777" w:rsidR="00C62919" w:rsidRPr="00772AEE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971BE" w14:textId="77777777" w:rsidR="00C62919" w:rsidRPr="00772AEE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  <w:hideMark/>
          </w:tcPr>
          <w:p w14:paraId="20ED4916" w14:textId="77777777" w:rsidR="00C62919" w:rsidRPr="00537EE9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  <w:hideMark/>
          </w:tcPr>
          <w:p w14:paraId="4A199A46" w14:textId="77777777" w:rsidR="00C62919" w:rsidRPr="00537EE9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111 (17.3%)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 w:themeFill="background2"/>
            <w:vAlign w:val="center"/>
            <w:hideMark/>
          </w:tcPr>
          <w:p w14:paraId="53403BA2" w14:textId="77777777" w:rsidR="00C62919" w:rsidRPr="00537EE9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33 (5.1%)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C8546" w14:textId="77777777" w:rsidR="00C62919" w:rsidRPr="00772AEE" w:rsidRDefault="00C62919" w:rsidP="00537EE9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2BCEF28A" w14:textId="77777777" w:rsidTr="008362AA">
        <w:trPr>
          <w:trHeight w:val="270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774A8D0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PRE-OP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11C5E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COMPLICATIONS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E0E4F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BD83C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517 (80.7%)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740C0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89 (13.9%)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FE59F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</w:tr>
      <w:tr w:rsidR="00C62919" w:rsidRPr="00772AEE" w14:paraId="7155F65F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3B516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ADC763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50C6EFF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7AEFB54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27 (4.2%)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5909947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8 (1.2%)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91A43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27507107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D9884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E100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DELIRIUM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CA405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12912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541 (84.4%)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589A8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92 (14.4%)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2D20C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C62919" w:rsidRPr="00772AEE" w14:paraId="354B5E9B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0CEC7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D9542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427EF0E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1AEBB9D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 (0.5%)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604609C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 (0.8%)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F1335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24AD6D44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793D9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3CCF8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DVT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F249A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0177B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544 (84.9%)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5BA49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97 (15.1%)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C521C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</w:tr>
      <w:tr w:rsidR="00C62919" w:rsidRPr="00772AEE" w14:paraId="3073D5C9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5965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5F3E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6D8BC74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2667E1A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7A47AF3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1A712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00FDCF33" w14:textId="77777777" w:rsidTr="008362AA">
        <w:trPr>
          <w:trHeight w:val="270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66DD5A1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2D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INTRA-OP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D5BE34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 &lt;24h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EEC44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ECCD8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444 (69.3%)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94B56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82 (12.8%)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007E6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0.490</w:t>
            </w:r>
          </w:p>
        </w:tc>
      </w:tr>
      <w:tr w:rsidR="00C62919" w:rsidRPr="00772AEE" w14:paraId="07B69AA8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02773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A4992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7E95460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3FAC413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100 (15.6%)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4E4F965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15 (2.3%)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47E8B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68C97E33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7D60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BAB0D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 &lt;48h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1E3FC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82A1A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211 (32.9%)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81032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52 (8.1%)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6397F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0.006</w:t>
            </w:r>
          </w:p>
        </w:tc>
      </w:tr>
      <w:tr w:rsidR="00C62919" w:rsidRPr="00772AEE" w14:paraId="74BE2C48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B4F7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2408A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696DD87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36175F7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333 (52.0%)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39B5740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45 (7.0%)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1F62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027E8B50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B5C3B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22F92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 &lt;72h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BD690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72B77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144 (22.5%)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F5113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38 (5.9%)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A1712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</w:tr>
      <w:tr w:rsidR="00C62919" w:rsidRPr="00772AEE" w14:paraId="20E9A7EA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31AA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1196E4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0AD671B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5FD60905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400 (62.4%)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3124E8D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59 (9.2%)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05931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10642D85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DB708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8F7E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Surgery after 72h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CB6BB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EFABD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440 (68.6%)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A0FE1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30 (4.7%)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40E37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C62919" w:rsidRPr="00772AEE" w14:paraId="29762747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330B93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4FF273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1114FCE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6D37A6B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67 (10.5%)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1E1E1"/>
            <w:vAlign w:val="center"/>
            <w:hideMark/>
          </w:tcPr>
          <w:p w14:paraId="0B0401D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48 (6.4%)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8627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6F93158F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CDA38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07A95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ANESTHESIA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F76D8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Spinal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30C8F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428 (66.8%)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9AF3D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70 (10.9%)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A455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C62919" w:rsidRPr="00772AEE" w14:paraId="786B2056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AF11EC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4F780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6BD8B8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09E76C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60 (9.4%)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A40C8F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7 (1.1%)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6A05B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1ED0D50F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48D0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636D9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0BD4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Regional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960A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E7C3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 (0.3%)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0FA8F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6F98A741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8A5A1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AE322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FC755F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S+R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D3AB7E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47 (7.3%)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0AF0A5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14 (2.2%)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2B8BA3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2018CBF5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556DE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662E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EC2667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R+G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8A475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 (1.4%)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E07DB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 (0.6%)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42F75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25CC54B2" w14:textId="77777777" w:rsidTr="008362AA">
        <w:trPr>
          <w:trHeight w:val="270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725544A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POST-OP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38966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1EF13D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BD8BC7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476 (74.3%)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04C375F5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75 (11.7%)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90DF1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</w:p>
        </w:tc>
      </w:tr>
      <w:tr w:rsidR="00C62919" w:rsidRPr="00772AEE" w14:paraId="0607F208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9FF7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2B3B8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983B3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52A5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68 (10.6%)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D51DD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22 (3.4%)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E6DF0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0222CBBE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DCDD9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2CFA84" w14:textId="5F676D83" w:rsidR="00C62919" w:rsidRPr="00772AEE" w:rsidRDefault="00E56462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AKI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D9350B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78CC0F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534 (83.3%)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DD2C16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95 (14.8%)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5377AC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0.881</w:t>
            </w:r>
          </w:p>
        </w:tc>
      </w:tr>
      <w:tr w:rsidR="00C62919" w:rsidRPr="00772AEE" w14:paraId="610FD57E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EEEBB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D5FEC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9C490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AAE1F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10 (1.6%)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ACB38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 (0.3%)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70FFB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66307C92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7E28D4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F10FA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DELIRIUM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23F1595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CFC83B7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532 (83.0%)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E55F70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95 (14.8%)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F2584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0.929</w:t>
            </w:r>
          </w:p>
        </w:tc>
      </w:tr>
      <w:tr w:rsidR="00C62919" w:rsidRPr="00772AEE" w14:paraId="29635CAC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27C76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9968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AFB5D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FF74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12 (1.9%)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E80D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 (0.3%)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4273D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6BBBC619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E6EA4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B7988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PNEUMONIA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A63B6A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E64152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535 (83.5%)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608CD1EF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92 (14.4%)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EAA6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</w:t>
            </w:r>
          </w:p>
        </w:tc>
      </w:tr>
      <w:tr w:rsidR="00C62919" w:rsidRPr="00772AEE" w14:paraId="11B842B5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B8C0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2754B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E8B89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FEF5E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 (1.4%)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2BEEA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 (0.8%)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6FCA7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35FD6B39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E3C1B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8A760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DVT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2ADE8C0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6AF1687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544 (84.9%)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6000A0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8E090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0.018</w:t>
            </w:r>
          </w:p>
        </w:tc>
      </w:tr>
      <w:tr w:rsidR="00C62919" w:rsidRPr="00772AEE" w14:paraId="07EDD70D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07322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1C418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0AFB2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523E5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96 (15.0%)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2F7A5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 (0.2%)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74F52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362162BC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5FC73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988D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PULMONARY EMBOLISM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06B3FC2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1DDE9D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543 (84.7%)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95FDBD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97 (15.1%)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822DB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0.673</w:t>
            </w:r>
          </w:p>
        </w:tc>
      </w:tr>
      <w:tr w:rsidR="00C62919" w:rsidRPr="00772AEE" w14:paraId="518DF4BD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D58D4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98D0F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95E2E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2EC13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 (0.2%)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61F4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0 (0.0%)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B0CFC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6E4D6FF9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6456A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5E371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 &lt;48H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3752E9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11888B7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118 (18.4%)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E5BAB8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28 (4.4%)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CF21B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0.121</w:t>
            </w:r>
          </w:p>
        </w:tc>
      </w:tr>
      <w:tr w:rsidR="00C62919" w:rsidRPr="00772AEE" w14:paraId="5A581D1D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CDA56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4E793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8E14C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C07E5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426 (66.5%)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BBE49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69 (10.8%)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3C460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0B944083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61CAD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E48E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 &lt;72H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C2FC0B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F0179BF" w14:textId="77777777" w:rsidR="00C62919" w:rsidRPr="00537EE9" w:rsidRDefault="00C62919" w:rsidP="008362A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 xml:space="preserve">    53 (8.3%)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06A87247" w14:textId="77777777" w:rsidR="00C62919" w:rsidRPr="00537EE9" w:rsidRDefault="00C62919" w:rsidP="008362A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 xml:space="preserve">      16 (2.5%)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34B1C3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</w:p>
        </w:tc>
      </w:tr>
      <w:tr w:rsidR="00C62919" w:rsidRPr="00772AEE" w14:paraId="5229B8AB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7B9DA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D0FF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3AB5A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57744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491 (76.6%)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3980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81 (12.6%)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BB7FFC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52ECEF72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E54F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2E16D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PT &gt;72H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713010A5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BFB8D8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491 (76.6%)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C70D94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81 (12.6%)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4CF20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0.048</w:t>
            </w:r>
          </w:p>
        </w:tc>
      </w:tr>
      <w:tr w:rsidR="00C62919" w:rsidRPr="00772AEE" w14:paraId="33037872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AD59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D0A7E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C6C6B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C1A32F" w14:textId="77777777" w:rsidR="00C62919" w:rsidRPr="00537EE9" w:rsidRDefault="00C62919" w:rsidP="008362A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 xml:space="preserve">    53 (8.3%)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9E19F7" w14:textId="77777777" w:rsidR="00C62919" w:rsidRPr="00537EE9" w:rsidRDefault="00C62919" w:rsidP="008362AA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 xml:space="preserve">      16 (2.5%)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56F50B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78202192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071E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E5F26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VERTIC &lt;48H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8E4D912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5E685E1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325 (71.3%)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64EE1D9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65 (14.3%)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F26BD9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</w:tr>
      <w:tr w:rsidR="00C62919" w:rsidRPr="00772AEE" w14:paraId="4C53AF26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4D1A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BD7F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FA33C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A1CAA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62 (13.6%)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7AB9A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4 (0.9%)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AF0B5C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62919" w:rsidRPr="00772AEE" w14:paraId="35486909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731FD8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96F8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VERTIC &lt;72H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31590BA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021C024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247 (54.2%)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69D50C2D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52 (11.4%)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411827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0.063</w:t>
            </w:r>
          </w:p>
        </w:tc>
      </w:tr>
      <w:tr w:rsidR="00C62919" w:rsidRPr="00772AEE" w14:paraId="14CBB593" w14:textId="77777777" w:rsidTr="008362AA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F2421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DDE1D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2ECB0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2EB888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140 (30.7%)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6A2B1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17 (3.7%)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3406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5D60429C" w14:textId="77777777" w:rsidTr="00E56462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DC40F5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49D12" w14:textId="77777777" w:rsidR="00C62919" w:rsidRPr="00772AEE" w:rsidRDefault="00C62919" w:rsidP="008362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PATIENTS’ CATEGORY</w:t>
            </w:r>
          </w:p>
          <w:p w14:paraId="56FA7981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62142C05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FSFR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</w:tcPr>
          <w:p w14:paraId="3AE993B5" w14:textId="46E7827C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56 (88.9%)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1E1E1"/>
            <w:vAlign w:val="center"/>
          </w:tcPr>
          <w:p w14:paraId="2DD46311" w14:textId="0746D9AC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7 (11.1%)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E9549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</w:tr>
      <w:tr w:rsidR="00C62919" w:rsidRPr="00772AEE" w14:paraId="3B556ADD" w14:textId="77777777" w:rsidTr="00E56462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E8354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5015F7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7A1A3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FSLR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0BC42" w14:textId="1FE9FA32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331 (86.5%)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32C34" w14:textId="4C8DD658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52 (13.5%)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33CD3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5CDE7F8C" w14:textId="77777777" w:rsidTr="00E56462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1619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3B050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  <w:hideMark/>
          </w:tcPr>
          <w:p w14:paraId="443D99F7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LSFR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</w:tcPr>
          <w:p w14:paraId="0A487532" w14:textId="2E4B48D5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26 (92.9%)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E1E1E1"/>
            <w:vAlign w:val="center"/>
          </w:tcPr>
          <w:p w14:paraId="18C4B830" w14:textId="277170F9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 (7.1%)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DAC5A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19D5C9AE" w14:textId="77777777" w:rsidTr="00E56462">
        <w:trPr>
          <w:trHeight w:val="270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007C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C863E4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D1DE9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LSLR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6145B0" w14:textId="03917CB3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131 (78.5%)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BB6D2B" w14:textId="3AB30322" w:rsidR="00C62919" w:rsidRPr="00537EE9" w:rsidRDefault="00530B21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36 (21.5%)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7EAC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919" w:rsidRPr="00772AEE" w14:paraId="33BFE9F6" w14:textId="77777777" w:rsidTr="008362AA">
        <w:trPr>
          <w:trHeight w:val="365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tbRl"/>
            <w:vAlign w:val="center"/>
            <w:hideMark/>
          </w:tcPr>
          <w:p w14:paraId="39A6CA7D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2F2AE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214CBD0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2DBB2CB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537 (84.7%)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166F37C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85 (13.4%)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979870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AEE">
              <w:rPr>
                <w:rFonts w:ascii="Times New Roman" w:hAnsi="Times New Roman" w:cs="Times New Roman"/>
                <w:sz w:val="20"/>
                <w:szCs w:val="20"/>
              </w:rPr>
              <w:t>0.765</w:t>
            </w:r>
          </w:p>
        </w:tc>
      </w:tr>
      <w:tr w:rsidR="00C62919" w:rsidRPr="00772AEE" w14:paraId="1639E9A4" w14:textId="77777777" w:rsidTr="008362AA">
        <w:trPr>
          <w:trHeight w:val="372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F6412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2F015A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4538201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2AF55EE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10 (1.6%)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B803EB6" w14:textId="77777777" w:rsidR="00C62919" w:rsidRPr="00537EE9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7EE9">
              <w:rPr>
                <w:rFonts w:ascii="Times New Roman" w:hAnsi="Times New Roman" w:cs="Times New Roman"/>
                <w:sz w:val="20"/>
                <w:szCs w:val="20"/>
              </w:rPr>
              <w:t>2 (0.3%)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F2AF3F" w14:textId="77777777" w:rsidR="00C62919" w:rsidRPr="00772AEE" w:rsidRDefault="00C62919" w:rsidP="008362AA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6C505AE" w14:textId="77777777" w:rsidR="00C62919" w:rsidRDefault="00C62919" w:rsidP="00C62919">
      <w:pPr>
        <w:rPr>
          <w:rFonts w:ascii="Times New Roman" w:hAnsi="Times New Roman" w:cs="Times New Roman"/>
          <w:i/>
          <w:iCs/>
          <w:lang w:val="en-US"/>
        </w:rPr>
      </w:pPr>
    </w:p>
    <w:p w14:paraId="0F77BA88" w14:textId="4CF0CDF2" w:rsidR="00C62919" w:rsidRDefault="00C62919" w:rsidP="00C62919">
      <w:pPr>
        <w:jc w:val="both"/>
        <w:rPr>
          <w:rFonts w:ascii="Times New Roman" w:hAnsi="Times New Roman" w:cs="Times New Roman"/>
          <w:i/>
          <w:iCs/>
          <w:lang w:val="en-US"/>
        </w:rPr>
      </w:pPr>
      <w:r w:rsidRPr="00E56462">
        <w:rPr>
          <w:rFonts w:ascii="Times New Roman" w:hAnsi="Times New Roman" w:cs="Times New Roman"/>
          <w:i/>
          <w:iCs/>
          <w:lang w:val="en-US"/>
        </w:rPr>
        <w:t xml:space="preserve">Supplementary Table 2. Comparison of pre-operative, intra-operative, and post-operative variables between groups stratified by 12-month mortality, expressed as counts and percentages. </w:t>
      </w:r>
      <w:r w:rsidR="00530B21">
        <w:rPr>
          <w:rFonts w:ascii="Times New Roman" w:hAnsi="Times New Roman" w:cs="Times New Roman"/>
          <w:i/>
          <w:iCs/>
          <w:lang w:val="en-US"/>
        </w:rPr>
        <w:t xml:space="preserve">Percentages in the patients’ category are calculated within each group. </w:t>
      </w:r>
      <w:r w:rsidRPr="00E56462">
        <w:rPr>
          <w:rFonts w:ascii="Times New Roman" w:hAnsi="Times New Roman" w:cs="Times New Roman"/>
          <w:i/>
          <w:iCs/>
          <w:lang w:val="en-US"/>
        </w:rPr>
        <w:t>REHAB: underwent rehabilitation program; PT: start of rehabilitation; FSFR: fast surgery, fast rehabilitation; FSLR: fast surgery, late rehabilitation; LSFR: late surgery, fast rehabilitation; LSLR: late surgery, late rehabilitation; COMPL: complications in the outpatient follow-up</w:t>
      </w:r>
      <w:r w:rsidR="00E56462" w:rsidRPr="00E56462">
        <w:rPr>
          <w:rFonts w:ascii="Times New Roman" w:hAnsi="Times New Roman" w:cs="Times New Roman"/>
          <w:i/>
          <w:iCs/>
          <w:lang w:val="en-US"/>
        </w:rPr>
        <w:t>; AKI</w:t>
      </w:r>
      <w:r w:rsidR="00E56462">
        <w:rPr>
          <w:rFonts w:ascii="Times New Roman" w:hAnsi="Times New Roman" w:cs="Times New Roman"/>
          <w:i/>
          <w:iCs/>
          <w:lang w:val="en-US"/>
        </w:rPr>
        <w:t>:</w:t>
      </w:r>
      <w:r w:rsidR="00E56462" w:rsidRPr="00E56462">
        <w:rPr>
          <w:rFonts w:ascii="Times New Roman" w:hAnsi="Times New Roman" w:cs="Times New Roman"/>
          <w:i/>
          <w:iCs/>
          <w:lang w:val="en-US"/>
        </w:rPr>
        <w:t xml:space="preserve"> acute kidney injury</w:t>
      </w:r>
      <w:r w:rsidR="00530B21">
        <w:rPr>
          <w:rFonts w:ascii="Times New Roman" w:hAnsi="Times New Roman" w:cs="Times New Roman"/>
          <w:i/>
          <w:iCs/>
          <w:lang w:val="en-US"/>
        </w:rPr>
        <w:t>. S+ R combined spinal and regional anesthesia, R+ G combined regional and general anesthesia</w:t>
      </w:r>
    </w:p>
    <w:p w14:paraId="7FACC276" w14:textId="601E4555" w:rsidR="00530B21" w:rsidRPr="00C62919" w:rsidRDefault="00530B21" w:rsidP="00530B21">
      <w:pPr>
        <w:jc w:val="both"/>
        <w:rPr>
          <w:lang w:val="en-US"/>
        </w:rPr>
      </w:pPr>
    </w:p>
    <w:sectPr w:rsidR="00530B21" w:rsidRPr="00C629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19"/>
    <w:rsid w:val="00062D42"/>
    <w:rsid w:val="00141E45"/>
    <w:rsid w:val="00225F87"/>
    <w:rsid w:val="00434A22"/>
    <w:rsid w:val="00530B21"/>
    <w:rsid w:val="00537EE9"/>
    <w:rsid w:val="00640FD7"/>
    <w:rsid w:val="00786340"/>
    <w:rsid w:val="008E7CA9"/>
    <w:rsid w:val="00966564"/>
    <w:rsid w:val="00AC3ECB"/>
    <w:rsid w:val="00BE3796"/>
    <w:rsid w:val="00C62919"/>
    <w:rsid w:val="00E5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ADBCA"/>
  <w15:chartTrackingRefBased/>
  <w15:docId w15:val="{583C73CD-388F-4C5D-87E1-5D0390F3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62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2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2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2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2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2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2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2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2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2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2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2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29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29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29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29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29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29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2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2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2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2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2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29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29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29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2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29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291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6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TROBEC BELINDA [SSM1300053]</dc:creator>
  <cp:keywords/>
  <dc:description/>
  <cp:lastModifiedBy>TROBEC BELINDA [SSM1300053]</cp:lastModifiedBy>
  <cp:revision>6</cp:revision>
  <dcterms:created xsi:type="dcterms:W3CDTF">2026-03-22T10:46:00Z</dcterms:created>
  <dcterms:modified xsi:type="dcterms:W3CDTF">2026-03-23T15:50:00Z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38e267ff-bfde-4624-83f4-db51c713cbfe</vt:lpwstr>
  </property>
</Properties>
</file>