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2AE122" w14:textId="77777777" w:rsidR="008476DE" w:rsidRDefault="008476DE" w:rsidP="008476DE">
      <w:pPr>
        <w:rPr>
          <w:rFonts w:ascii="Arial Unicode MS" w:hAnsi="Arial Unicode MS" w:cs="Arial Unicode MS"/>
          <w:b/>
          <w:bCs/>
        </w:rPr>
      </w:pPr>
      <w:r>
        <w:rPr>
          <w:rFonts w:ascii="Arial Unicode MS" w:cs="Arial Unicode MS"/>
          <w:b/>
          <w:bCs/>
        </w:rPr>
        <w:t>Appendix B: Grey literature search</w:t>
      </w:r>
    </w:p>
    <w:tbl>
      <w:tblPr>
        <w:tblpPr w:leftFromText="180" w:rightFromText="180" w:vertAnchor="text" w:tblpY="1"/>
        <w:tblOverlap w:val="never"/>
        <w:tblW w:w="0" w:type="auto"/>
        <w:tblLayout w:type="fixed"/>
        <w:tblCellMar>
          <w:left w:w="0" w:type="dxa"/>
          <w:right w:w="0" w:type="dxa"/>
        </w:tblCellMar>
        <w:tblLook w:val="04A0" w:firstRow="1" w:lastRow="0" w:firstColumn="1" w:lastColumn="0" w:noHBand="0" w:noVBand="1"/>
      </w:tblPr>
      <w:tblGrid>
        <w:gridCol w:w="1555"/>
        <w:gridCol w:w="5670"/>
        <w:gridCol w:w="4906"/>
        <w:gridCol w:w="819"/>
      </w:tblGrid>
      <w:tr w:rsidR="008476DE" w14:paraId="383DCCA8" w14:textId="77777777" w:rsidTr="004C6CB3">
        <w:trPr>
          <w:tblHeader/>
        </w:trPr>
        <w:tc>
          <w:tcPr>
            <w:tcW w:w="1555" w:type="dxa"/>
          </w:tcPr>
          <w:p w14:paraId="030BA681" w14:textId="77777777" w:rsidR="008476DE" w:rsidRDefault="008476DE" w:rsidP="004C6CB3">
            <w:pPr>
              <w:rPr>
                <w:rFonts w:ascii="Arial Unicode MS" w:hAnsi="Arial Unicode MS" w:cstheme="minorHAnsi"/>
                <w:b/>
                <w:bCs/>
              </w:rPr>
            </w:pPr>
            <w:r>
              <w:rPr>
                <w:rFonts w:ascii="Arial Unicode MS" w:cstheme="minorHAnsi"/>
                <w:b/>
                <w:bCs/>
              </w:rPr>
              <w:t>Date searched</w:t>
            </w:r>
          </w:p>
          <w:p w14:paraId="70FF4B79" w14:textId="77777777" w:rsidR="008476DE" w:rsidRDefault="008476DE" w:rsidP="004C6CB3">
            <w:pPr>
              <w:rPr>
                <w:rFonts w:ascii="Arial Unicode MS" w:hAnsi="Arial Unicode MS" w:cstheme="minorHAnsi"/>
                <w:b/>
                <w:bCs/>
              </w:rPr>
            </w:pPr>
          </w:p>
        </w:tc>
        <w:tc>
          <w:tcPr>
            <w:tcW w:w="5670" w:type="dxa"/>
          </w:tcPr>
          <w:p w14:paraId="0CFF4C09" w14:textId="77777777" w:rsidR="008476DE" w:rsidRDefault="008476DE" w:rsidP="004C6CB3">
            <w:pPr>
              <w:rPr>
                <w:rFonts w:ascii="Arial Unicode MS" w:hAnsi="Arial Unicode MS" w:cstheme="minorHAnsi"/>
                <w:b/>
                <w:bCs/>
              </w:rPr>
            </w:pPr>
            <w:r>
              <w:rPr>
                <w:rFonts w:ascii="Arial Unicode MS" w:cstheme="minorHAnsi"/>
                <w:b/>
                <w:bCs/>
              </w:rPr>
              <w:t>Site</w:t>
            </w:r>
          </w:p>
        </w:tc>
        <w:tc>
          <w:tcPr>
            <w:tcW w:w="4906" w:type="dxa"/>
          </w:tcPr>
          <w:p w14:paraId="3914AF0A" w14:textId="77777777" w:rsidR="008476DE" w:rsidRDefault="008476DE" w:rsidP="004C6CB3">
            <w:pPr>
              <w:rPr>
                <w:rFonts w:ascii="Arial Unicode MS" w:hAnsi="Arial Unicode MS" w:cstheme="minorHAnsi"/>
                <w:b/>
                <w:bCs/>
              </w:rPr>
            </w:pPr>
            <w:r>
              <w:rPr>
                <w:rFonts w:ascii="Arial Unicode MS" w:cstheme="minorHAnsi"/>
                <w:b/>
                <w:bCs/>
              </w:rPr>
              <w:t>Search terms</w:t>
            </w:r>
          </w:p>
        </w:tc>
        <w:tc>
          <w:tcPr>
            <w:tcW w:w="819" w:type="dxa"/>
          </w:tcPr>
          <w:p w14:paraId="698BEE31" w14:textId="77777777" w:rsidR="008476DE" w:rsidRDefault="008476DE" w:rsidP="004C6CB3">
            <w:pPr>
              <w:rPr>
                <w:rFonts w:ascii="Arial Unicode MS" w:hAnsi="Arial Unicode MS" w:cstheme="minorHAnsi"/>
                <w:b/>
                <w:bCs/>
              </w:rPr>
            </w:pPr>
            <w:r>
              <w:rPr>
                <w:rFonts w:ascii="Arial Unicode MS" w:cstheme="minorHAnsi"/>
                <w:b/>
                <w:bCs/>
              </w:rPr>
              <w:t>Results</w:t>
            </w:r>
          </w:p>
        </w:tc>
      </w:tr>
      <w:tr w:rsidR="008476DE" w14:paraId="0059B39E" w14:textId="77777777" w:rsidTr="004C6CB3">
        <w:tc>
          <w:tcPr>
            <w:tcW w:w="1555" w:type="dxa"/>
          </w:tcPr>
          <w:p w14:paraId="35E1105D" w14:textId="77777777" w:rsidR="008476DE" w:rsidRDefault="008476DE" w:rsidP="004C6CB3">
            <w:pPr>
              <w:rPr>
                <w:rFonts w:ascii="Arial Unicode MS" w:hAnsi="Arial Unicode MS" w:cstheme="minorHAnsi"/>
                <w:lang w:eastAsia="en-CA"/>
              </w:rPr>
            </w:pPr>
            <w:r>
              <w:rPr>
                <w:rFonts w:ascii="Arial Unicode MS" w:cstheme="minorHAnsi"/>
              </w:rPr>
              <w:t>July 14, 2023</w:t>
            </w:r>
          </w:p>
        </w:tc>
        <w:tc>
          <w:tcPr>
            <w:tcW w:w="5670" w:type="dxa"/>
          </w:tcPr>
          <w:p w14:paraId="163D96A1" w14:textId="77777777" w:rsidR="008476DE" w:rsidRDefault="008476DE" w:rsidP="004C6CB3">
            <w:pPr>
              <w:rPr>
                <w:rFonts w:ascii="Arial Unicode MS" w:hAnsi="Arial Unicode MS" w:cstheme="minorHAnsi"/>
                <w:lang w:eastAsia="en-CA"/>
              </w:rPr>
            </w:pPr>
            <w:r>
              <w:rPr>
                <w:rFonts w:ascii="Arial Unicode MS" w:cstheme="minorHAnsi"/>
              </w:rPr>
              <w:t>Trip database</w:t>
            </w:r>
          </w:p>
        </w:tc>
        <w:tc>
          <w:tcPr>
            <w:tcW w:w="4906" w:type="dxa"/>
          </w:tcPr>
          <w:p w14:paraId="53C865F8" w14:textId="77777777" w:rsidR="008476DE" w:rsidRDefault="008476DE" w:rsidP="004C6CB3">
            <w:pPr>
              <w:rPr>
                <w:rFonts w:ascii="Arial Unicode MS" w:hAnsi="Arial Unicode MS" w:cstheme="minorHAnsi"/>
              </w:rPr>
            </w:pPr>
            <w:r>
              <w:rPr>
                <w:rFonts w:ascii="Arial Unicode MS" w:cstheme="minorHAnsi"/>
              </w:rPr>
              <w:t>anxiety, anxiety disorders, separation anxiety, panic disorder, phobic disorders, schizophrenia, substance use, older adults, 65 or older, mental OR anxiety OR panic OR phobic OR psychotic OR substance related OR depressive OR bipolar OR mood OR major neurocognitive, suicidal, dementia/ OR aids dementia complex/ OR alzheimer disease/ OR exp dementia, vascular/ OR exp frontotemporal lobar degeneration/ OR lewy body disease/ OR mixed dementias, dementia* OR amentia* OR alzheimer* OR "frontotemporal lobar degeneration" OR "lewy body" OR pick disease, clinical pathwayguidance statement, cpg, cpgs, best practice, clinical practice statement, translational research, biomedical, knowledge management, diffusion of innovation, research transfer, research translation, knowledge mobilization, guideline adherence, information dissemination, consumer health information, smartphone OR mobile applications OR social media OR information source OR communication media, health literacy OR health information</w:t>
            </w:r>
          </w:p>
        </w:tc>
        <w:tc>
          <w:tcPr>
            <w:tcW w:w="819" w:type="dxa"/>
          </w:tcPr>
          <w:p w14:paraId="49FCBFDF" w14:textId="77777777" w:rsidR="008476DE" w:rsidRDefault="008476DE" w:rsidP="004C6CB3">
            <w:pPr>
              <w:rPr>
                <w:rFonts w:ascii="Arial Unicode MS" w:hAnsi="Arial Unicode MS" w:cstheme="minorHAnsi"/>
                <w:color w:val="212529"/>
                <w:shd w:val="clear" w:color="auto" w:fill="FFFFFF"/>
              </w:rPr>
            </w:pPr>
            <w:r>
              <w:rPr>
                <w:rFonts w:ascii="Arial Unicode MS" w:cstheme="minorHAnsi"/>
                <w:color w:val="212529"/>
                <w:shd w:val="clear" w:color="auto" w:fill="FFFFFF"/>
              </w:rPr>
              <w:t>3,482,061</w:t>
            </w:r>
          </w:p>
        </w:tc>
      </w:tr>
      <w:tr w:rsidR="008476DE" w14:paraId="058BE3E8" w14:textId="77777777" w:rsidTr="004C6CB3">
        <w:tc>
          <w:tcPr>
            <w:tcW w:w="1555" w:type="dxa"/>
          </w:tcPr>
          <w:p w14:paraId="0C4C7391" w14:textId="77777777" w:rsidR="008476DE" w:rsidRDefault="008476DE" w:rsidP="004C6CB3">
            <w:pPr>
              <w:rPr>
                <w:rFonts w:ascii="Arial Unicode MS" w:hAnsi="Arial Unicode MS" w:cstheme="minorHAnsi"/>
                <w:lang w:eastAsia="en-CA"/>
              </w:rPr>
            </w:pPr>
            <w:r>
              <w:rPr>
                <w:rFonts w:ascii="Arial Unicode MS" w:cstheme="minorHAnsi"/>
              </w:rPr>
              <w:t>July 14, 2023</w:t>
            </w:r>
          </w:p>
        </w:tc>
        <w:tc>
          <w:tcPr>
            <w:tcW w:w="5670" w:type="dxa"/>
          </w:tcPr>
          <w:p w14:paraId="6BFA39DF" w14:textId="77777777" w:rsidR="008476DE" w:rsidRDefault="008476DE" w:rsidP="004C6CB3">
            <w:pPr>
              <w:rPr>
                <w:rFonts w:ascii="Arial Unicode MS" w:hAnsi="Arial Unicode MS" w:cstheme="minorHAnsi"/>
                <w:lang w:eastAsia="en-CA"/>
              </w:rPr>
            </w:pPr>
            <w:r>
              <w:rPr>
                <w:rFonts w:ascii="Arial Unicode MS" w:cstheme="minorHAnsi"/>
              </w:rPr>
              <w:t>Trip database</w:t>
            </w:r>
          </w:p>
        </w:tc>
        <w:tc>
          <w:tcPr>
            <w:tcW w:w="4906" w:type="dxa"/>
          </w:tcPr>
          <w:p w14:paraId="798B1111" w14:textId="77777777" w:rsidR="008476DE" w:rsidRDefault="008476DE" w:rsidP="004C6CB3">
            <w:pPr>
              <w:rPr>
                <w:rFonts w:ascii="Arial Unicode MS" w:hAnsi="Arial Unicode MS" w:cstheme="minorHAnsi"/>
              </w:rPr>
            </w:pPr>
            <w:r>
              <w:rPr>
                <w:rFonts w:ascii="Arial Unicode MS" w:cstheme="minorHAnsi"/>
              </w:rPr>
              <w:t xml:space="preserve">Selected </w:t>
            </w:r>
            <w:r>
              <w:rPr>
                <w:rFonts w:ascii="Arial Unicode MS" w:cstheme="minorHAnsi"/>
              </w:rPr>
              <w:t>‘</w:t>
            </w:r>
            <w:r>
              <w:rPr>
                <w:rFonts w:ascii="Arial Unicode MS" w:cstheme="minorHAnsi"/>
              </w:rPr>
              <w:t>Guidelines</w:t>
            </w:r>
            <w:r>
              <w:rPr>
                <w:rFonts w:ascii="Arial Unicode MS" w:cstheme="minorHAnsi"/>
              </w:rPr>
              <w:t>’</w:t>
            </w:r>
            <w:r>
              <w:rPr>
                <w:rFonts w:ascii="Arial Unicode MS" w:cstheme="minorHAnsi"/>
              </w:rPr>
              <w:t xml:space="preserve"> only</w:t>
            </w:r>
          </w:p>
        </w:tc>
        <w:tc>
          <w:tcPr>
            <w:tcW w:w="819" w:type="dxa"/>
          </w:tcPr>
          <w:p w14:paraId="671AADD6" w14:textId="77777777" w:rsidR="008476DE" w:rsidRDefault="008476DE" w:rsidP="004C6CB3">
            <w:pPr>
              <w:rPr>
                <w:rFonts w:ascii="Arial Unicode MS" w:hAnsi="Arial Unicode MS" w:cstheme="minorHAnsi"/>
                <w:color w:val="212529"/>
                <w:shd w:val="clear" w:color="auto" w:fill="FFFFFF"/>
              </w:rPr>
            </w:pPr>
            <w:r>
              <w:rPr>
                <w:rFonts w:ascii="Arial Unicode MS" w:cstheme="minorHAnsi"/>
                <w:color w:val="212529"/>
                <w:shd w:val="clear" w:color="auto" w:fill="FFFFFF"/>
              </w:rPr>
              <w:t>13,975</w:t>
            </w:r>
          </w:p>
        </w:tc>
      </w:tr>
      <w:tr w:rsidR="008476DE" w14:paraId="2729A27D" w14:textId="77777777" w:rsidTr="004C6CB3">
        <w:tc>
          <w:tcPr>
            <w:tcW w:w="1555" w:type="dxa"/>
          </w:tcPr>
          <w:p w14:paraId="62B2E3BE" w14:textId="77777777" w:rsidR="008476DE" w:rsidRDefault="008476DE" w:rsidP="004C6CB3">
            <w:pPr>
              <w:rPr>
                <w:rFonts w:ascii="Arial Unicode MS" w:hAnsi="Arial Unicode MS" w:cstheme="minorHAnsi"/>
                <w:lang w:eastAsia="en-CA"/>
              </w:rPr>
            </w:pPr>
            <w:r>
              <w:rPr>
                <w:rFonts w:ascii="Arial Unicode MS" w:cstheme="minorHAnsi"/>
              </w:rPr>
              <w:t>July 20, 2023</w:t>
            </w:r>
          </w:p>
        </w:tc>
        <w:tc>
          <w:tcPr>
            <w:tcW w:w="5670" w:type="dxa"/>
          </w:tcPr>
          <w:p w14:paraId="03D7CD2A" w14:textId="77777777" w:rsidR="008476DE" w:rsidRDefault="008476DE" w:rsidP="004C6CB3">
            <w:pPr>
              <w:rPr>
                <w:rFonts w:ascii="Arial Unicode MS" w:hAnsi="Arial Unicode MS" w:cstheme="minorHAnsi"/>
                <w:lang w:eastAsia="en-CA"/>
              </w:rPr>
            </w:pPr>
            <w:r>
              <w:rPr>
                <w:rFonts w:ascii="Arial Unicode MS" w:cstheme="minorHAnsi"/>
              </w:rPr>
              <w:t>Google wildcard search</w:t>
            </w:r>
          </w:p>
        </w:tc>
        <w:tc>
          <w:tcPr>
            <w:tcW w:w="4906" w:type="dxa"/>
          </w:tcPr>
          <w:p w14:paraId="08E66F45" w14:textId="77777777" w:rsidR="008476DE" w:rsidRDefault="008476DE" w:rsidP="004C6CB3">
            <w:pPr>
              <w:rPr>
                <w:rFonts w:ascii="Arial Unicode MS" w:hAnsi="Arial Unicode MS" w:cstheme="minorHAnsi"/>
                <w:color w:val="000000"/>
                <w:bdr w:val="none" w:sz="0" w:space="0" w:color="auto" w:frame="1"/>
                <w:shd w:val="clear" w:color="auto" w:fill="FFFFFF"/>
              </w:rPr>
            </w:pPr>
            <w:r>
              <w:rPr>
                <w:rFonts w:ascii="Arial Unicode MS" w:cstheme="minorHAnsi"/>
                <w:color w:val="000000"/>
                <w:shd w:val="clear" w:color="auto" w:fill="FFFFFF"/>
              </w:rPr>
              <w:t>anxiety</w:t>
            </w:r>
            <w:r>
              <w:rPr>
                <w:rFonts w:ascii="Arial Unicode MS" w:cstheme="minorHAnsi"/>
                <w:color w:val="000000"/>
              </w:rPr>
              <w:t xml:space="preserve"> </w:t>
            </w:r>
            <w:r>
              <w:rPr>
                <w:rFonts w:ascii="Arial Unicode MS" w:cstheme="minorHAnsi"/>
                <w:color w:val="000000"/>
                <w:shd w:val="clear" w:color="auto" w:fill="FFFFFF"/>
              </w:rPr>
              <w:t>disorder*</w:t>
            </w:r>
            <w:r>
              <w:rPr>
                <w:rFonts w:ascii="Arial Unicode MS" w:cstheme="minorHAnsi"/>
                <w:color w:val="000000"/>
              </w:rPr>
              <w:t xml:space="preserve"> </w:t>
            </w:r>
            <w:r>
              <w:rPr>
                <w:rFonts w:ascii="Arial Unicode MS" w:cstheme="minorHAnsi"/>
                <w:color w:val="000000"/>
                <w:shd w:val="clear" w:color="auto" w:fill="FFFFFF"/>
              </w:rPr>
              <w:t>or</w:t>
            </w:r>
            <w:r>
              <w:rPr>
                <w:rFonts w:ascii="Arial Unicode MS" w:cstheme="minorHAnsi"/>
                <w:color w:val="000000"/>
              </w:rPr>
              <w:t xml:space="preserve"> </w:t>
            </w:r>
            <w:r>
              <w:rPr>
                <w:rFonts w:ascii="Arial Unicode MS" w:cstheme="minorHAnsi"/>
                <w:color w:val="000000"/>
                <w:shd w:val="clear" w:color="auto" w:fill="FFFFFF"/>
              </w:rPr>
              <w:t>panic</w:t>
            </w:r>
            <w:r>
              <w:rPr>
                <w:rFonts w:ascii="Arial Unicode MS" w:cstheme="minorHAnsi"/>
                <w:color w:val="000000"/>
              </w:rPr>
              <w:t xml:space="preserve"> </w:t>
            </w:r>
            <w:r>
              <w:rPr>
                <w:rFonts w:ascii="Arial Unicode MS" w:cstheme="minorHAnsi"/>
                <w:color w:val="000000"/>
                <w:shd w:val="clear" w:color="auto" w:fill="FFFFFF"/>
              </w:rPr>
              <w:t>disorder*</w:t>
            </w:r>
            <w:r>
              <w:rPr>
                <w:rFonts w:ascii="Arial Unicode MS" w:cstheme="minorHAnsi"/>
                <w:color w:val="000000"/>
              </w:rPr>
              <w:t xml:space="preserve"> </w:t>
            </w:r>
            <w:r>
              <w:rPr>
                <w:rFonts w:ascii="Arial Unicode MS" w:cstheme="minorHAnsi"/>
                <w:color w:val="000000"/>
                <w:shd w:val="clear" w:color="auto" w:fill="FFFFFF"/>
              </w:rPr>
              <w:t>AND</w:t>
            </w:r>
            <w:r>
              <w:rPr>
                <w:rFonts w:ascii="Arial Unicode MS" w:cstheme="minorHAnsi"/>
                <w:color w:val="000000"/>
                <w:shd w:val="clear" w:color="auto" w:fill="FFFFFF"/>
              </w:rPr>
              <w:t> </w:t>
            </w:r>
            <w:r>
              <w:rPr>
                <w:rFonts w:ascii="Arial Unicode MS" w:cstheme="minorHAnsi"/>
                <w:color w:val="000000"/>
                <w:bdr w:val="none" w:sz="0" w:space="0" w:color="auto" w:frame="1"/>
                <w:shd w:val="clear" w:color="auto" w:fill="FFFFFF"/>
              </w:rPr>
              <w:t>guideline</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or</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guidelines</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or</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guidance</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statement</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or</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CPG</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or</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CPGs</w:t>
            </w:r>
            <w:r>
              <w:rPr>
                <w:rFonts w:ascii="Arial Unicode MS" w:cstheme="minorHAnsi"/>
                <w:color w:val="000000"/>
                <w:bdr w:val="none" w:sz="0" w:space="0" w:color="auto" w:frame="1"/>
                <w:shd w:val="clear" w:color="auto" w:fill="FFFFFF"/>
              </w:rPr>
              <w:t> </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AND</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evidence-based</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or</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KT</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or</w:t>
            </w:r>
            <w:r>
              <w:rPr>
                <w:rFonts w:ascii="Arial Unicode MS" w:cstheme="minorHAnsi"/>
                <w:color w:val="000000"/>
              </w:rPr>
              <w:t xml:space="preserve"> </w:t>
            </w:r>
            <w:r>
              <w:rPr>
                <w:rFonts w:ascii="Arial Unicode MS" w:cstheme="minorHAnsi"/>
                <w:color w:val="000000"/>
                <w:bdr w:val="none" w:sz="0" w:space="0" w:color="auto" w:frame="1"/>
                <w:shd w:val="clear" w:color="auto" w:fill="FFFFFF"/>
              </w:rPr>
              <w:t>KTE</w:t>
            </w:r>
          </w:p>
          <w:p w14:paraId="0B476796" w14:textId="77777777" w:rsidR="008476DE" w:rsidRDefault="008476DE" w:rsidP="004C6CB3">
            <w:pPr>
              <w:rPr>
                <w:rFonts w:ascii="Arial Unicode MS" w:hAnsi="Arial Unicode MS" w:cstheme="minorHAnsi"/>
              </w:rPr>
            </w:pPr>
          </w:p>
        </w:tc>
        <w:tc>
          <w:tcPr>
            <w:tcW w:w="819" w:type="dxa"/>
          </w:tcPr>
          <w:p w14:paraId="4D5D9DD6" w14:textId="77777777" w:rsidR="008476DE" w:rsidRDefault="008476DE" w:rsidP="004C6CB3">
            <w:pPr>
              <w:rPr>
                <w:rFonts w:ascii="Arial Unicode MS" w:hAnsi="Arial Unicode MS" w:cstheme="minorHAnsi"/>
              </w:rPr>
            </w:pPr>
            <w:r>
              <w:rPr>
                <w:rFonts w:ascii="Arial Unicode MS" w:cstheme="minorHAnsi"/>
              </w:rPr>
              <w:t>62,500</w:t>
            </w:r>
          </w:p>
          <w:p w14:paraId="1B7D0B5D" w14:textId="77777777" w:rsidR="008476DE" w:rsidRDefault="008476DE" w:rsidP="004C6CB3">
            <w:pPr>
              <w:rPr>
                <w:rFonts w:ascii="Arial Unicode MS" w:hAnsi="Arial Unicode MS" w:cstheme="minorHAnsi"/>
                <w:color w:val="212529"/>
                <w:shd w:val="clear" w:color="auto" w:fill="FFFFFF"/>
              </w:rPr>
            </w:pPr>
            <w:r>
              <w:rPr>
                <w:rFonts w:ascii="Arial Unicode MS" w:cstheme="minorHAnsi"/>
              </w:rPr>
              <w:t xml:space="preserve">Searched to bottom of page 2 </w:t>
            </w:r>
          </w:p>
        </w:tc>
      </w:tr>
      <w:tr w:rsidR="008476DE" w14:paraId="516620E7" w14:textId="77777777" w:rsidTr="004C6CB3">
        <w:tc>
          <w:tcPr>
            <w:tcW w:w="1555" w:type="dxa"/>
          </w:tcPr>
          <w:p w14:paraId="034B55A1" w14:textId="77777777" w:rsidR="008476DE" w:rsidRDefault="008476DE" w:rsidP="004C6CB3">
            <w:pPr>
              <w:rPr>
                <w:rFonts w:ascii="Arial Unicode MS" w:hAnsi="Arial Unicode MS" w:cstheme="minorHAnsi"/>
              </w:rPr>
            </w:pPr>
            <w:r>
              <w:rPr>
                <w:rFonts w:ascii="Arial Unicode MS" w:cstheme="minorHAnsi"/>
              </w:rPr>
              <w:t xml:space="preserve">July 21, 2023 </w:t>
            </w:r>
          </w:p>
          <w:p w14:paraId="7C20A826" w14:textId="77777777" w:rsidR="008476DE" w:rsidRDefault="008476DE" w:rsidP="004C6CB3">
            <w:pPr>
              <w:ind w:left="360"/>
              <w:rPr>
                <w:rFonts w:ascii="Arial Unicode MS" w:hAnsi="Arial Unicode MS" w:cstheme="minorHAnsi"/>
              </w:rPr>
            </w:pPr>
          </w:p>
        </w:tc>
        <w:tc>
          <w:tcPr>
            <w:tcW w:w="5670" w:type="dxa"/>
          </w:tcPr>
          <w:p w14:paraId="0BDFAF86" w14:textId="77777777" w:rsidR="008476DE" w:rsidRDefault="008476DE" w:rsidP="004C6CB3">
            <w:pPr>
              <w:rPr>
                <w:rFonts w:ascii="Arial Unicode MS" w:hAnsi="Arial Unicode MS" w:cstheme="minorHAnsi"/>
                <w:lang w:eastAsia="en-CA"/>
              </w:rPr>
            </w:pPr>
            <w:r>
              <w:rPr>
                <w:rFonts w:ascii="Arial Unicode MS" w:cstheme="minorHAnsi"/>
              </w:rPr>
              <w:t>Health Evidence</w:t>
            </w:r>
          </w:p>
          <w:p w14:paraId="1F5D5982" w14:textId="77777777" w:rsidR="008476DE" w:rsidRDefault="008476DE" w:rsidP="004C6CB3">
            <w:pPr>
              <w:rPr>
                <w:rFonts w:ascii="Arial Unicode MS" w:hAnsi="Arial Unicode MS" w:cstheme="minorHAnsi"/>
              </w:rPr>
            </w:pPr>
            <w:r>
              <w:rPr>
                <w:rFonts w:ascii="Arial Unicode MS" w:cstheme="minorHAnsi"/>
              </w:rPr>
              <w:t>http://www.healthevidence.org</w:t>
            </w:r>
          </w:p>
        </w:tc>
        <w:tc>
          <w:tcPr>
            <w:tcW w:w="4906" w:type="dxa"/>
          </w:tcPr>
          <w:p w14:paraId="5B3FA20C" w14:textId="77777777" w:rsidR="008476DE" w:rsidRDefault="008476DE" w:rsidP="004C6CB3">
            <w:pPr>
              <w:keepNext/>
              <w:keepLines/>
              <w:spacing w:before="480" w:after="120" w:line="259" w:lineRule="auto"/>
              <w:outlineLvl w:val="0"/>
              <w:rPr>
                <w:rFonts w:ascii="Arial Unicode MS" w:hAnsi="Arial Unicode MS" w:cstheme="minorHAnsi"/>
                <w:color w:val="424242"/>
              </w:rPr>
            </w:pPr>
            <w:r>
              <w:rPr>
                <w:rFonts w:ascii="Arial Unicode MS" w:cstheme="minorHAnsi"/>
                <w:color w:val="424242"/>
                <w:lang w:val="en-CA" w:eastAsia="en-CA"/>
              </w:rPr>
              <w:t>Date</w:t>
            </w:r>
            <w:r>
              <w:rPr>
                <w:rFonts w:ascii="Arial Unicode MS" w:cstheme="minorHAnsi"/>
                <w:color w:val="424242"/>
                <w:lang w:val="en-CA" w:eastAsia="en-CA"/>
              </w:rPr>
              <w:t> </w:t>
            </w:r>
            <w:r>
              <w:rPr>
                <w:rFonts w:ascii="Arial Unicode MS" w:cstheme="minorHAnsi"/>
                <w:color w:val="424242"/>
                <w:lang w:val="en-CA" w:eastAsia="en-CA"/>
              </w:rPr>
              <w:t>=</w:t>
            </w:r>
            <w:r>
              <w:rPr>
                <w:rFonts w:ascii="Arial Unicode MS" w:cstheme="minorHAnsi"/>
                <w:color w:val="424242"/>
                <w:lang w:val="en-CA" w:eastAsia="en-CA"/>
              </w:rPr>
              <w:t> </w:t>
            </w:r>
            <w:r>
              <w:rPr>
                <w:rFonts w:ascii="Arial Unicode MS" w:cstheme="minorHAnsi"/>
                <w:color w:val="424242"/>
                <w:lang w:val="en-CA" w:eastAsia="en-CA"/>
              </w:rPr>
              <w:t>Published from 2013 to 2023</w:t>
            </w:r>
          </w:p>
          <w:p w14:paraId="33388DB0" w14:textId="77777777" w:rsidR="008476DE" w:rsidRDefault="008476DE" w:rsidP="004C6CB3">
            <w:pPr>
              <w:keepNext/>
              <w:keepLines/>
              <w:spacing w:before="480" w:after="120" w:line="259" w:lineRule="auto"/>
              <w:outlineLvl w:val="0"/>
              <w:rPr>
                <w:rFonts w:ascii="Arial Unicode MS" w:hAnsi="Arial Unicode MS" w:cstheme="minorHAnsi"/>
                <w:color w:val="424242"/>
              </w:rPr>
            </w:pPr>
            <w:r>
              <w:rPr>
                <w:rFonts w:ascii="Arial Unicode MS" w:cstheme="minorHAnsi"/>
                <w:color w:val="424242"/>
                <w:lang w:val="en-CA" w:eastAsia="en-CA"/>
              </w:rPr>
              <w:t>Review Quality Rating</w:t>
            </w:r>
            <w:r>
              <w:rPr>
                <w:rFonts w:ascii="Arial Unicode MS" w:cstheme="minorHAnsi"/>
                <w:color w:val="424242"/>
                <w:lang w:val="en-CA" w:eastAsia="en-CA"/>
              </w:rPr>
              <w:t> </w:t>
            </w:r>
            <w:r>
              <w:rPr>
                <w:rFonts w:ascii="Arial Unicode MS" w:cstheme="minorHAnsi"/>
                <w:color w:val="424242"/>
                <w:lang w:val="en-CA" w:eastAsia="en-CA"/>
              </w:rPr>
              <w:t>=</w:t>
            </w:r>
            <w:r>
              <w:rPr>
                <w:rFonts w:ascii="Arial Unicode MS" w:cstheme="minorHAnsi"/>
                <w:color w:val="424242"/>
                <w:lang w:val="en-CA" w:eastAsia="en-CA"/>
              </w:rPr>
              <w:t> </w:t>
            </w:r>
            <w:r>
              <w:rPr>
                <w:rFonts w:ascii="Arial Unicode MS" w:cstheme="minorHAnsi"/>
                <w:color w:val="424242"/>
                <w:lang w:val="en-CA" w:eastAsia="en-CA"/>
              </w:rPr>
              <w:t>Strong (8 to 10 / 10), Moderate (5 to 7 / 10), Weak (1 to 4 / 10)</w:t>
            </w:r>
          </w:p>
          <w:p w14:paraId="1BA05EEC" w14:textId="77777777" w:rsidR="008476DE" w:rsidRDefault="008476DE" w:rsidP="004C6CB3">
            <w:pPr>
              <w:keepNext/>
              <w:keepLines/>
              <w:spacing w:before="480" w:after="120" w:line="259" w:lineRule="auto"/>
              <w:outlineLvl w:val="0"/>
              <w:rPr>
                <w:rFonts w:ascii="Arial Unicode MS" w:hAnsi="Arial Unicode MS" w:cstheme="minorHAnsi"/>
                <w:color w:val="424242"/>
              </w:rPr>
            </w:pPr>
            <w:r>
              <w:rPr>
                <w:rFonts w:ascii="Arial Unicode MS" w:cstheme="minorHAnsi"/>
                <w:color w:val="424242"/>
                <w:lang w:val="en-CA" w:eastAsia="en-CA"/>
              </w:rPr>
              <w:t>Review Type</w:t>
            </w:r>
            <w:r>
              <w:rPr>
                <w:rFonts w:ascii="Arial Unicode MS" w:cstheme="minorHAnsi"/>
                <w:color w:val="424242"/>
                <w:lang w:val="en-CA" w:eastAsia="en-CA"/>
              </w:rPr>
              <w:t> </w:t>
            </w:r>
            <w:r>
              <w:rPr>
                <w:rFonts w:ascii="Arial Unicode MS" w:cstheme="minorHAnsi"/>
                <w:color w:val="424242"/>
                <w:lang w:val="en-CA" w:eastAsia="en-CA"/>
              </w:rPr>
              <w:t>=</w:t>
            </w:r>
            <w:r>
              <w:rPr>
                <w:rFonts w:ascii="Arial Unicode MS" w:cstheme="minorHAnsi"/>
                <w:color w:val="424242"/>
                <w:lang w:val="en-CA" w:eastAsia="en-CA"/>
              </w:rPr>
              <w:t> </w:t>
            </w:r>
            <w:r>
              <w:rPr>
                <w:rFonts w:ascii="Arial Unicode MS" w:cstheme="minorHAnsi"/>
                <w:color w:val="424242"/>
                <w:lang w:val="en-CA" w:eastAsia="en-CA"/>
              </w:rPr>
              <w:t>Cost, Economic evaluation, Meta-analysis, Narrative review, Systematic review of reviews</w:t>
            </w:r>
          </w:p>
          <w:p w14:paraId="7266503C" w14:textId="77777777" w:rsidR="008476DE" w:rsidRDefault="008476DE" w:rsidP="004C6CB3">
            <w:pPr>
              <w:keepNext/>
              <w:keepLines/>
              <w:spacing w:before="480" w:after="120" w:line="259" w:lineRule="auto"/>
              <w:outlineLvl w:val="0"/>
              <w:rPr>
                <w:rFonts w:ascii="Arial Unicode MS" w:hAnsi="Arial Unicode MS" w:cstheme="minorHAnsi"/>
                <w:color w:val="424242"/>
              </w:rPr>
            </w:pPr>
            <w:r>
              <w:rPr>
                <w:rFonts w:ascii="Arial Unicode MS" w:cstheme="minorHAnsi"/>
                <w:color w:val="424242"/>
                <w:lang w:val="en-CA" w:eastAsia="en-CA"/>
              </w:rPr>
              <w:t>Text Options</w:t>
            </w:r>
            <w:r>
              <w:rPr>
                <w:rFonts w:ascii="Arial Unicode MS" w:cstheme="minorHAnsi"/>
                <w:color w:val="424242"/>
                <w:lang w:val="en-CA" w:eastAsia="en-CA"/>
              </w:rPr>
              <w:t> </w:t>
            </w:r>
            <w:r>
              <w:rPr>
                <w:rFonts w:ascii="Arial Unicode MS" w:cstheme="minorHAnsi"/>
                <w:color w:val="424242"/>
                <w:lang w:val="en-CA" w:eastAsia="en-CA"/>
              </w:rPr>
              <w:t>=</w:t>
            </w:r>
            <w:r>
              <w:rPr>
                <w:rFonts w:ascii="Arial Unicode MS" w:cstheme="minorHAnsi"/>
                <w:color w:val="424242"/>
                <w:lang w:val="en-CA" w:eastAsia="en-CA"/>
              </w:rPr>
              <w:t> </w:t>
            </w:r>
            <w:r>
              <w:rPr>
                <w:rFonts w:ascii="Arial Unicode MS" w:cstheme="minorHAnsi"/>
                <w:color w:val="424242"/>
                <w:lang w:val="en-CA" w:eastAsia="en-CA"/>
              </w:rPr>
              <w:t>Evidence summary available, Links to free full text, Links to full text in Cochrane Library, Highly accessed by registered users of healthevidence.org</w:t>
            </w:r>
          </w:p>
          <w:p w14:paraId="5A20F918" w14:textId="77777777" w:rsidR="008476DE" w:rsidRDefault="008476DE" w:rsidP="004C6CB3">
            <w:pPr>
              <w:keepNext/>
              <w:keepLines/>
              <w:spacing w:before="480" w:after="120" w:line="259" w:lineRule="auto"/>
              <w:outlineLvl w:val="0"/>
              <w:rPr>
                <w:rFonts w:ascii="Arial Unicode MS" w:hAnsi="Arial Unicode MS" w:cstheme="minorHAnsi"/>
                <w:color w:val="424242"/>
              </w:rPr>
            </w:pPr>
            <w:r>
              <w:rPr>
                <w:rFonts w:ascii="Arial Unicode MS" w:cstheme="minorHAnsi"/>
                <w:color w:val="424242"/>
                <w:lang w:val="en-CA" w:eastAsia="en-CA"/>
              </w:rPr>
              <w:t>Population</w:t>
            </w:r>
            <w:r>
              <w:rPr>
                <w:rFonts w:ascii="Arial Unicode MS" w:cstheme="minorHAnsi"/>
                <w:color w:val="424242"/>
                <w:lang w:val="en-CA" w:eastAsia="en-CA"/>
              </w:rPr>
              <w:t> </w:t>
            </w:r>
            <w:r>
              <w:rPr>
                <w:rFonts w:ascii="Arial Unicode MS" w:cstheme="minorHAnsi"/>
                <w:color w:val="424242"/>
                <w:lang w:val="en-CA" w:eastAsia="en-CA"/>
              </w:rPr>
              <w:t>=</w:t>
            </w:r>
            <w:r>
              <w:rPr>
                <w:rFonts w:ascii="Arial Unicode MS" w:cstheme="minorHAnsi"/>
                <w:color w:val="424242"/>
                <w:lang w:val="en-CA" w:eastAsia="en-CA"/>
              </w:rPr>
              <w:t> </w:t>
            </w:r>
            <w:r>
              <w:rPr>
                <w:rFonts w:ascii="Arial Unicode MS" w:cstheme="minorHAnsi"/>
                <w:color w:val="424242"/>
                <w:lang w:val="en-CA" w:eastAsia="en-CA"/>
              </w:rPr>
              <w:t>Female, LMIC (low-to-middle-income countries), Low Socioeconomic Status, Male, Seniors (60</w:t>
            </w:r>
            <w:r>
              <w:rPr>
                <w:rFonts w:ascii="Arial Unicode MS" w:cstheme="minorHAnsi"/>
                <w:color w:val="424242"/>
                <w:lang w:val="en-CA" w:eastAsia="en-CA"/>
              </w:rPr>
              <w:t> </w:t>
            </w:r>
            <w:r>
              <w:rPr>
                <w:rFonts w:ascii="Arial Unicode MS" w:cstheme="minorHAnsi"/>
                <w:color w:val="424242"/>
                <w:lang w:val="en-CA" w:eastAsia="en-CA"/>
              </w:rPr>
              <w:t>+</w:t>
            </w:r>
            <w:r>
              <w:rPr>
                <w:rFonts w:ascii="Arial Unicode MS" w:cstheme="minorHAnsi"/>
                <w:color w:val="424242"/>
                <w:lang w:val="en-CA" w:eastAsia="en-CA"/>
              </w:rPr>
              <w:t> </w:t>
            </w:r>
            <w:r>
              <w:rPr>
                <w:rFonts w:ascii="Arial Unicode MS" w:cstheme="minorHAnsi"/>
                <w:color w:val="424242"/>
                <w:lang w:val="en-CA" w:eastAsia="en-CA"/>
              </w:rPr>
              <w:t>years)</w:t>
            </w:r>
          </w:p>
          <w:p w14:paraId="3E00EBC1" w14:textId="77777777" w:rsidR="008476DE" w:rsidRDefault="008476DE" w:rsidP="004C6CB3">
            <w:pPr>
              <w:keepNext/>
              <w:keepLines/>
              <w:spacing w:before="480" w:after="120" w:line="259" w:lineRule="auto"/>
              <w:outlineLvl w:val="0"/>
              <w:rPr>
                <w:rFonts w:ascii="Arial Unicode MS" w:hAnsi="Arial Unicode MS" w:cstheme="minorHAnsi"/>
                <w:color w:val="424242"/>
              </w:rPr>
            </w:pPr>
          </w:p>
          <w:p w14:paraId="44612361" w14:textId="77777777" w:rsidR="008476DE" w:rsidRDefault="008476DE" w:rsidP="004C6CB3">
            <w:pPr>
              <w:keepNext/>
              <w:keepLines/>
              <w:spacing w:before="480" w:after="120" w:line="259" w:lineRule="auto"/>
              <w:outlineLvl w:val="0"/>
              <w:rPr>
                <w:rFonts w:ascii="Arial Unicode MS" w:hAnsi="Arial Unicode MS" w:cstheme="minorHAnsi"/>
                <w:color w:val="424242"/>
              </w:rPr>
            </w:pPr>
            <w:r>
              <w:rPr>
                <w:rFonts w:ascii="Arial Unicode MS" w:cstheme="minorHAnsi"/>
                <w:color w:val="424242"/>
                <w:lang w:val="en-CA" w:eastAsia="en-CA"/>
              </w:rPr>
              <w:t>Intervention Strategy</w:t>
            </w:r>
            <w:r>
              <w:rPr>
                <w:rFonts w:ascii="Arial Unicode MS" w:cstheme="minorHAnsi"/>
                <w:color w:val="424242"/>
                <w:lang w:val="en-CA" w:eastAsia="en-CA"/>
              </w:rPr>
              <w:t> </w:t>
            </w:r>
            <w:r>
              <w:rPr>
                <w:rFonts w:ascii="Arial Unicode MS" w:cstheme="minorHAnsi"/>
                <w:color w:val="424242"/>
                <w:lang w:val="en-CA" w:eastAsia="en-CA"/>
              </w:rPr>
              <w:t>=</w:t>
            </w:r>
            <w:r>
              <w:rPr>
                <w:rFonts w:ascii="Arial Unicode MS" w:cstheme="minorHAnsi"/>
                <w:color w:val="424242"/>
                <w:lang w:val="en-CA" w:eastAsia="en-CA"/>
              </w:rPr>
              <w:t> </w:t>
            </w:r>
            <w:r>
              <w:rPr>
                <w:rFonts w:ascii="Arial Unicode MS" w:cstheme="minorHAnsi"/>
                <w:color w:val="424242"/>
                <w:lang w:val="en-CA" w:eastAsia="en-CA"/>
              </w:rPr>
              <w:t>Behaviour Modification (e.g., provision of item/tool, incentives, goal setting), Education / Awareness &amp; Skill Development / Training, Policy and Legislation, Social Support (e.g., counseling, case management, outreach programs)</w:t>
            </w:r>
          </w:p>
          <w:p w14:paraId="5D971907" w14:textId="77777777" w:rsidR="008476DE" w:rsidRDefault="008476DE" w:rsidP="004C6CB3">
            <w:pPr>
              <w:keepNext/>
              <w:keepLines/>
              <w:spacing w:before="480" w:after="120" w:line="259" w:lineRule="auto"/>
              <w:outlineLvl w:val="0"/>
              <w:rPr>
                <w:rFonts w:ascii="Arial Unicode MS" w:hAnsi="Arial Unicode MS" w:cstheme="minorHAnsi"/>
                <w:color w:val="424242"/>
              </w:rPr>
            </w:pPr>
          </w:p>
          <w:p w14:paraId="08A804C0" w14:textId="77777777" w:rsidR="008476DE" w:rsidRDefault="008476DE" w:rsidP="004C6CB3">
            <w:pPr>
              <w:keepNext/>
              <w:keepLines/>
              <w:spacing w:before="480" w:after="120" w:line="259" w:lineRule="auto"/>
              <w:outlineLvl w:val="0"/>
              <w:rPr>
                <w:rFonts w:ascii="Arial Unicode MS" w:hAnsi="Arial Unicode MS" w:cstheme="minorHAnsi"/>
                <w:color w:val="424242"/>
              </w:rPr>
            </w:pPr>
            <w:r>
              <w:rPr>
                <w:rFonts w:ascii="Arial Unicode MS" w:cstheme="minorHAnsi"/>
                <w:color w:val="424242"/>
                <w:lang w:val="en-CA" w:eastAsia="en-CA"/>
              </w:rPr>
              <w:t>Intervention Delivery Method</w:t>
            </w:r>
            <w:r>
              <w:rPr>
                <w:rFonts w:ascii="Arial Unicode MS" w:cstheme="minorHAnsi"/>
                <w:color w:val="424242"/>
                <w:lang w:val="en-CA" w:eastAsia="en-CA"/>
              </w:rPr>
              <w:t> </w:t>
            </w:r>
            <w:r>
              <w:rPr>
                <w:rFonts w:ascii="Arial Unicode MS" w:cstheme="minorHAnsi"/>
                <w:color w:val="424242"/>
                <w:lang w:val="en-CA" w:eastAsia="en-CA"/>
              </w:rPr>
              <w:t>=</w:t>
            </w:r>
            <w:r>
              <w:rPr>
                <w:rFonts w:ascii="Arial Unicode MS" w:cstheme="minorHAnsi"/>
                <w:color w:val="424242"/>
                <w:lang w:val="en-CA" w:eastAsia="en-CA"/>
              </w:rPr>
              <w:t> </w:t>
            </w:r>
            <w:r>
              <w:rPr>
                <w:rFonts w:ascii="Arial Unicode MS" w:cstheme="minorHAnsi"/>
                <w:color w:val="424242"/>
                <w:lang w:val="en-CA" w:eastAsia="en-CA"/>
              </w:rPr>
              <w:t>Internet, Mail, Mobile Phone, Phone, Social Marketing / Mass Media</w:t>
            </w:r>
          </w:p>
          <w:p w14:paraId="30CB001C" w14:textId="77777777" w:rsidR="008476DE" w:rsidRDefault="008476DE" w:rsidP="004C6CB3">
            <w:pPr>
              <w:keepNext/>
              <w:keepLines/>
              <w:spacing w:before="480" w:after="120" w:line="259" w:lineRule="auto"/>
              <w:outlineLvl w:val="0"/>
              <w:rPr>
                <w:rFonts w:ascii="Arial Unicode MS" w:hAnsi="Arial Unicode MS" w:cstheme="minorHAnsi"/>
                <w:color w:val="424242"/>
              </w:rPr>
            </w:pPr>
          </w:p>
          <w:p w14:paraId="76CFFB26" w14:textId="77777777" w:rsidR="008476DE" w:rsidRDefault="008476DE" w:rsidP="004C6CB3">
            <w:pPr>
              <w:keepNext/>
              <w:keepLines/>
              <w:spacing w:before="480" w:after="120" w:line="259" w:lineRule="auto"/>
              <w:outlineLvl w:val="0"/>
              <w:rPr>
                <w:rFonts w:ascii="Arial Unicode MS" w:hAnsi="Arial Unicode MS" w:cstheme="minorHAnsi"/>
                <w:bCs/>
              </w:rPr>
            </w:pPr>
            <w:r>
              <w:rPr>
                <w:rFonts w:ascii="Arial Unicode MS" w:cstheme="minorHAnsi"/>
                <w:color w:val="424242"/>
                <w:lang w:val="en-CA" w:eastAsia="en-CA"/>
              </w:rPr>
              <w:t>Topic Area</w:t>
            </w:r>
            <w:r>
              <w:rPr>
                <w:rFonts w:ascii="Arial Unicode MS" w:cstheme="minorHAnsi"/>
                <w:color w:val="424242"/>
                <w:lang w:val="en-CA" w:eastAsia="en-CA"/>
              </w:rPr>
              <w:t> </w:t>
            </w:r>
            <w:r>
              <w:rPr>
                <w:rFonts w:ascii="Arial Unicode MS" w:cstheme="minorHAnsi"/>
                <w:color w:val="424242"/>
                <w:lang w:val="en-CA" w:eastAsia="en-CA"/>
              </w:rPr>
              <w:t>=</w:t>
            </w:r>
            <w:r>
              <w:rPr>
                <w:rFonts w:ascii="Arial Unicode MS" w:cstheme="minorHAnsi"/>
                <w:color w:val="424242"/>
                <w:lang w:val="en-CA" w:eastAsia="en-CA"/>
              </w:rPr>
              <w:t> </w:t>
            </w:r>
            <w:r>
              <w:rPr>
                <w:rFonts w:ascii="Arial Unicode MS" w:cstheme="minorHAnsi"/>
                <w:color w:val="424242"/>
                <w:lang w:val="en-CA" w:eastAsia="en-CA"/>
              </w:rPr>
              <w:t>Addiction/Substance Use, Addiction/Substance Use -&gt; Alcohol Abuse/Use, Addiction/Substance Use -&gt; Drug Abuse/Use, Addiction/Substance Use -&gt; Smoking Cessation/Tobacco Use, Health Through the Ages -&gt; Senior Health, Mental Health</w:t>
            </w:r>
          </w:p>
        </w:tc>
        <w:tc>
          <w:tcPr>
            <w:tcW w:w="819" w:type="dxa"/>
          </w:tcPr>
          <w:p w14:paraId="23E2DDDD" w14:textId="77777777" w:rsidR="008476DE" w:rsidRDefault="008476DE" w:rsidP="004C6CB3">
            <w:pPr>
              <w:rPr>
                <w:rFonts w:ascii="Arial Unicode MS" w:hAnsi="Arial Unicode MS" w:cstheme="minorHAnsi"/>
              </w:rPr>
            </w:pPr>
            <w:r>
              <w:rPr>
                <w:rFonts w:ascii="Arial Unicode MS" w:cstheme="minorHAnsi"/>
              </w:rPr>
              <w:t>216</w:t>
            </w:r>
          </w:p>
        </w:tc>
      </w:tr>
      <w:tr w:rsidR="008476DE" w14:paraId="7D305DB4" w14:textId="77777777" w:rsidTr="004C6CB3">
        <w:tc>
          <w:tcPr>
            <w:tcW w:w="1555" w:type="dxa"/>
          </w:tcPr>
          <w:p w14:paraId="560931E8" w14:textId="77777777" w:rsidR="008476DE" w:rsidRDefault="008476DE" w:rsidP="004C6CB3">
            <w:pPr>
              <w:jc w:val="both"/>
              <w:rPr>
                <w:rFonts w:ascii="Arial Unicode MS" w:hAnsi="Arial Unicode MS" w:cstheme="minorHAnsi"/>
                <w:color w:val="000000" w:themeColor="text1"/>
              </w:rPr>
            </w:pPr>
            <w:r>
              <w:rPr>
                <w:rFonts w:ascii="Arial Unicode MS" w:cstheme="minorHAnsi"/>
                <w:color w:val="424242"/>
              </w:rPr>
              <w:t>July 22, 2033</w:t>
            </w:r>
            <w:r>
              <w:rPr>
                <w:rFonts w:ascii="Arial Unicode MS" w:cstheme="minorHAnsi"/>
                <w:color w:val="000000" w:themeColor="text1"/>
              </w:rPr>
              <w:t xml:space="preserve"> </w:t>
            </w:r>
          </w:p>
          <w:p w14:paraId="39CC7204" w14:textId="77777777" w:rsidR="008476DE" w:rsidRDefault="008476DE" w:rsidP="004C6CB3">
            <w:pPr>
              <w:rPr>
                <w:rFonts w:ascii="Arial Unicode MS" w:hAnsi="Arial Unicode MS" w:cstheme="minorHAnsi"/>
              </w:rPr>
            </w:pPr>
          </w:p>
        </w:tc>
        <w:tc>
          <w:tcPr>
            <w:tcW w:w="5670" w:type="dxa"/>
          </w:tcPr>
          <w:p w14:paraId="733ECA08" w14:textId="77777777" w:rsidR="008476DE" w:rsidRDefault="008476DE" w:rsidP="004C6CB3">
            <w:pPr>
              <w:ind w:left="360"/>
              <w:rPr>
                <w:rFonts w:ascii="Arial Unicode MS" w:hAnsi="Arial Unicode MS" w:cstheme="minorHAnsi"/>
                <w:color w:val="000000" w:themeColor="text1"/>
              </w:rPr>
            </w:pPr>
            <w:r>
              <w:rPr>
                <w:rFonts w:ascii="Arial Unicode MS" w:cstheme="minorHAnsi"/>
                <w:color w:val="424242"/>
              </w:rPr>
              <w:t xml:space="preserve">KT+ </w:t>
            </w:r>
            <w:r>
              <w:rPr>
                <w:rFonts w:ascii="Arial Unicode MS" w:cstheme="minorHAnsi"/>
                <w:color w:val="000000" w:themeColor="text1"/>
              </w:rPr>
              <w:t>https://plus.mcmaster.ca/KT/Default.aspx</w:t>
            </w:r>
          </w:p>
          <w:p w14:paraId="4AD99928" w14:textId="77777777" w:rsidR="008476DE" w:rsidRDefault="008476DE" w:rsidP="004C6CB3">
            <w:pPr>
              <w:ind w:left="360"/>
              <w:rPr>
                <w:rFonts w:ascii="Arial Unicode MS" w:hAnsi="Arial Unicode MS" w:cstheme="minorHAnsi"/>
                <w:color w:val="424242"/>
                <w:lang w:eastAsia="en-CA"/>
              </w:rPr>
            </w:pPr>
          </w:p>
          <w:p w14:paraId="18D55DF0" w14:textId="77777777" w:rsidR="008476DE" w:rsidRDefault="008476DE" w:rsidP="004C6CB3">
            <w:pPr>
              <w:rPr>
                <w:rFonts w:ascii="Arial Unicode MS" w:hAnsi="Arial Unicode MS" w:cstheme="minorHAnsi"/>
              </w:rPr>
            </w:pPr>
          </w:p>
        </w:tc>
        <w:tc>
          <w:tcPr>
            <w:tcW w:w="4906" w:type="dxa"/>
          </w:tcPr>
          <w:p w14:paraId="4C8181D3" w14:textId="77777777" w:rsidR="008476DE" w:rsidRDefault="008476DE" w:rsidP="004C6CB3">
            <w:pPr>
              <w:spacing w:before="100" w:beforeAutospacing="1" w:after="100" w:afterAutospacing="1"/>
              <w:rPr>
                <w:rFonts w:ascii="Arial Unicode MS" w:hAnsi="Arial Unicode MS" w:cstheme="minorHAnsi"/>
                <w:color w:val="333333"/>
                <w:lang w:eastAsia="en-CA"/>
              </w:rPr>
            </w:pPr>
            <w:r>
              <w:rPr>
                <w:rFonts w:ascii="Arial Unicode MS" w:cstheme="minorHAnsi"/>
                <w:color w:val="333333"/>
              </w:rPr>
              <w:t>Terms:</w:t>
            </w:r>
            <w:r>
              <w:rPr>
                <w:rFonts w:ascii="Arial Unicode MS" w:cstheme="minorHAnsi"/>
                <w:color w:val="333333"/>
              </w:rPr>
              <w:t> </w:t>
            </w:r>
            <w:r>
              <w:rPr>
                <w:rFonts w:ascii="Arial Unicode MS" w:cstheme="minorHAnsi"/>
                <w:color w:val="424242"/>
              </w:rPr>
              <w:t xml:space="preserve"> Setting</w:t>
            </w:r>
            <w:r>
              <w:rPr>
                <w:rFonts w:ascii="Arial Unicode MS" w:cstheme="minorHAnsi"/>
                <w:color w:val="424242"/>
              </w:rPr>
              <w:t> </w:t>
            </w:r>
            <w:r>
              <w:rPr>
                <w:rFonts w:ascii="Arial Unicode MS" w:cstheme="minorHAnsi"/>
                <w:color w:val="424242"/>
              </w:rPr>
              <w:t>=</w:t>
            </w:r>
            <w:r>
              <w:rPr>
                <w:rFonts w:ascii="Arial Unicode MS" w:cstheme="minorHAnsi"/>
                <w:color w:val="424242"/>
              </w:rPr>
              <w:t> </w:t>
            </w:r>
            <w:r>
              <w:rPr>
                <w:rFonts w:ascii="Arial Unicode MS" w:cstheme="minorHAnsi"/>
                <w:color w:val="424242"/>
              </w:rPr>
              <w:t>City / Regional / Provincial / State / National, Community, Correctional Institution, Day Care Centre, Farm, Health Care Setting, Health Care Setting -&gt; Clinic, Health Care Setting -&gt; Community health centre, Health Care Setting -&gt; Dentist, Health Care Setting -&gt; Health bus, Health Care Setting -&gt; Health departments, Health Care Setting -&gt; Hospital, Health Care Setting -&gt; Nursing home/long-term care facility, Health Care Setting -&gt; Primary health care provider office (e.g., Public health nurse, dietitian, social worker), Residential centre</w:t>
            </w:r>
            <w:r>
              <w:rPr>
                <w:rFonts w:ascii="Arial Unicode MS" w:cstheme="minorHAnsi"/>
                <w:color w:val="333333"/>
              </w:rPr>
              <w:t>Mental disorder or mental health disorder AND guideline or guidelines or guidance statement</w:t>
            </w:r>
            <w:r>
              <w:rPr>
                <w:rFonts w:ascii="Arial Unicode MS" w:cstheme="minorHAnsi"/>
                <w:b/>
                <w:bCs/>
                <w:color w:val="333333"/>
              </w:rPr>
              <w:t xml:space="preserve"> </w:t>
            </w:r>
            <w:r>
              <w:rPr>
                <w:rFonts w:ascii="Arial Unicode MS" w:cstheme="minorHAnsi"/>
                <w:color w:val="333333"/>
              </w:rPr>
              <w:t>or</w:t>
            </w:r>
            <w:r>
              <w:rPr>
                <w:rFonts w:ascii="Arial Unicode MS" w:cstheme="minorHAnsi"/>
                <w:b/>
                <w:bCs/>
                <w:color w:val="333333"/>
              </w:rPr>
              <w:t xml:space="preserve"> </w:t>
            </w:r>
            <w:r>
              <w:rPr>
                <w:rFonts w:ascii="Arial Unicode MS" w:cstheme="minorHAnsi"/>
                <w:color w:val="333333"/>
              </w:rPr>
              <w:t>CPG or CPGs AND evidence-based or KT or KTE</w:t>
            </w:r>
          </w:p>
          <w:p w14:paraId="1F5E59FD" w14:textId="77777777" w:rsidR="008476DE" w:rsidRDefault="008476DE" w:rsidP="004C6CB3">
            <w:pPr>
              <w:spacing w:before="100" w:beforeAutospacing="1" w:after="100" w:afterAutospacing="1"/>
              <w:rPr>
                <w:rFonts w:ascii="Arial Unicode MS" w:hAnsi="Arial Unicode MS" w:cstheme="minorHAnsi"/>
                <w:color w:val="333333"/>
                <w:lang w:eastAsia="en-CA"/>
              </w:rPr>
            </w:pPr>
            <w:r>
              <w:rPr>
                <w:rFonts w:ascii="Arial Unicode MS" w:cstheme="minorHAnsi"/>
                <w:color w:val="333333"/>
              </w:rPr>
              <w:t>Category:</w:t>
            </w:r>
            <w:r>
              <w:rPr>
                <w:rFonts w:ascii="Arial Unicode MS" w:cstheme="minorHAnsi"/>
                <w:color w:val="333333"/>
              </w:rPr>
              <w:t> </w:t>
            </w:r>
            <w:r>
              <w:rPr>
                <w:rFonts w:ascii="Arial Unicode MS" w:cstheme="minorHAnsi"/>
                <w:color w:val="333333"/>
              </w:rPr>
              <w:t>Primary Prevention</w:t>
            </w:r>
            <w:r>
              <w:rPr>
                <w:rFonts w:ascii="Arial Unicode MS" w:cstheme="minorHAnsi"/>
                <w:color w:val="333333"/>
              </w:rPr>
              <w:t> </w:t>
            </w:r>
            <w:r>
              <w:rPr>
                <w:rFonts w:ascii="Arial Unicode MS" w:cstheme="minorHAnsi"/>
                <w:i/>
                <w:iCs/>
                <w:color w:val="333333"/>
              </w:rPr>
              <w:t>OR</w:t>
            </w:r>
            <w:r>
              <w:rPr>
                <w:rFonts w:ascii="Arial Unicode MS" w:cstheme="minorHAnsi"/>
                <w:color w:val="333333"/>
              </w:rPr>
              <w:t> </w:t>
            </w:r>
            <w:r>
              <w:rPr>
                <w:rFonts w:ascii="Arial Unicode MS" w:cstheme="minorHAnsi"/>
                <w:color w:val="333333"/>
              </w:rPr>
              <w:t>Treatment</w:t>
            </w:r>
            <w:r>
              <w:rPr>
                <w:rFonts w:ascii="Arial Unicode MS" w:cstheme="minorHAnsi"/>
                <w:color w:val="333333"/>
              </w:rPr>
              <w:t> </w:t>
            </w:r>
            <w:r>
              <w:rPr>
                <w:rFonts w:ascii="Arial Unicode MS" w:cstheme="minorHAnsi"/>
                <w:i/>
                <w:iCs/>
                <w:color w:val="333333"/>
              </w:rPr>
              <w:t>OR</w:t>
            </w:r>
            <w:r>
              <w:rPr>
                <w:rFonts w:ascii="Arial Unicode MS" w:cstheme="minorHAnsi"/>
                <w:color w:val="333333"/>
              </w:rPr>
              <w:t> </w:t>
            </w:r>
            <w:r>
              <w:rPr>
                <w:rFonts w:ascii="Arial Unicode MS" w:cstheme="minorHAnsi"/>
                <w:color w:val="333333"/>
              </w:rPr>
              <w:t>Quality Improvement</w:t>
            </w:r>
            <w:r>
              <w:rPr>
                <w:rFonts w:ascii="Arial Unicode MS" w:cstheme="minorHAnsi"/>
                <w:color w:val="333333"/>
              </w:rPr>
              <w:t> </w:t>
            </w:r>
            <w:r>
              <w:rPr>
                <w:rFonts w:ascii="Arial Unicode MS" w:cstheme="minorHAnsi"/>
                <w:i/>
                <w:iCs/>
                <w:color w:val="333333"/>
              </w:rPr>
              <w:t>OR</w:t>
            </w:r>
            <w:r>
              <w:rPr>
                <w:rFonts w:ascii="Arial Unicode MS" w:cstheme="minorHAnsi"/>
                <w:color w:val="333333"/>
              </w:rPr>
              <w:t> </w:t>
            </w:r>
            <w:r>
              <w:rPr>
                <w:rFonts w:ascii="Arial Unicode MS" w:cstheme="minorHAnsi"/>
                <w:color w:val="333333"/>
              </w:rPr>
              <w:t>Clinical Prediction Guide</w:t>
            </w:r>
          </w:p>
          <w:p w14:paraId="01AF0CB1" w14:textId="77777777" w:rsidR="008476DE" w:rsidRDefault="008476DE" w:rsidP="004C6CB3">
            <w:pPr>
              <w:spacing w:before="100" w:beforeAutospacing="1" w:after="100" w:afterAutospacing="1"/>
              <w:rPr>
                <w:rFonts w:ascii="Arial Unicode MS" w:hAnsi="Arial Unicode MS" w:cstheme="minorHAnsi"/>
                <w:color w:val="333333"/>
                <w:lang w:eastAsia="en-CA"/>
              </w:rPr>
            </w:pPr>
            <w:r>
              <w:rPr>
                <w:rFonts w:ascii="Arial Unicode MS" w:cstheme="minorHAnsi"/>
                <w:color w:val="333333"/>
              </w:rPr>
              <w:t>Population:</w:t>
            </w:r>
            <w:r>
              <w:rPr>
                <w:rFonts w:ascii="Arial Unicode MS" w:cstheme="minorHAnsi"/>
                <w:color w:val="333333"/>
              </w:rPr>
              <w:t> </w:t>
            </w:r>
            <w:r>
              <w:rPr>
                <w:rFonts w:ascii="Arial Unicode MS" w:cstheme="minorHAnsi"/>
                <w:color w:val="333333"/>
              </w:rPr>
              <w:t>Geriatrics</w:t>
            </w:r>
          </w:p>
          <w:p w14:paraId="3386843F" w14:textId="77777777" w:rsidR="008476DE" w:rsidRDefault="008476DE" w:rsidP="004C6CB3">
            <w:pPr>
              <w:spacing w:before="100" w:beforeAutospacing="1" w:after="100" w:afterAutospacing="1"/>
              <w:rPr>
                <w:rFonts w:ascii="Arial Unicode MS" w:hAnsi="Arial Unicode MS" w:cstheme="minorHAnsi"/>
              </w:rPr>
            </w:pPr>
            <w:r>
              <w:rPr>
                <w:rFonts w:ascii="Arial Unicode MS" w:cstheme="minorHAnsi"/>
                <w:color w:val="333333"/>
              </w:rPr>
              <w:t>Order By:</w:t>
            </w:r>
            <w:r>
              <w:rPr>
                <w:rFonts w:ascii="Arial Unicode MS" w:cstheme="minorHAnsi"/>
                <w:color w:val="333333"/>
              </w:rPr>
              <w:t> </w:t>
            </w:r>
            <w:r>
              <w:rPr>
                <w:rFonts w:ascii="Arial Unicode MS" w:cstheme="minorHAnsi"/>
                <w:color w:val="333333"/>
              </w:rPr>
              <w:t>Most Recent</w:t>
            </w:r>
          </w:p>
        </w:tc>
        <w:tc>
          <w:tcPr>
            <w:tcW w:w="819" w:type="dxa"/>
          </w:tcPr>
          <w:p w14:paraId="4A8C233B" w14:textId="77777777" w:rsidR="008476DE" w:rsidRDefault="008476DE" w:rsidP="004C6CB3">
            <w:pPr>
              <w:rPr>
                <w:rFonts w:ascii="Arial Unicode MS" w:hAnsi="Arial Unicode MS" w:cstheme="minorHAnsi"/>
              </w:rPr>
            </w:pPr>
            <w:r>
              <w:rPr>
                <w:rFonts w:ascii="Arial Unicode MS" w:cstheme="minorHAnsi"/>
              </w:rPr>
              <w:t xml:space="preserve">247  </w:t>
            </w:r>
          </w:p>
        </w:tc>
      </w:tr>
      <w:tr w:rsidR="008476DE" w14:paraId="1A29EF12" w14:textId="77777777" w:rsidTr="004C6CB3">
        <w:tc>
          <w:tcPr>
            <w:tcW w:w="1555" w:type="dxa"/>
          </w:tcPr>
          <w:p w14:paraId="4387C956" w14:textId="77777777" w:rsidR="008476DE" w:rsidRDefault="008476DE" w:rsidP="004C6CB3">
            <w:pPr>
              <w:spacing w:after="165"/>
              <w:rPr>
                <w:rFonts w:ascii="Arial Unicode MS" w:hAnsi="Arial Unicode MS" w:cstheme="minorHAnsi"/>
                <w:color w:val="333333"/>
                <w:lang w:eastAsia="en-CA"/>
              </w:rPr>
            </w:pPr>
            <w:r>
              <w:rPr>
                <w:rFonts w:ascii="Arial Unicode MS" w:cstheme="minorHAnsi"/>
                <w:color w:val="333333"/>
              </w:rPr>
              <w:t>July 24, 2023</w:t>
            </w:r>
          </w:p>
          <w:p w14:paraId="4B43C753" w14:textId="77777777" w:rsidR="008476DE" w:rsidRDefault="008476DE" w:rsidP="004C6CB3">
            <w:pPr>
              <w:rPr>
                <w:rFonts w:ascii="Arial Unicode MS" w:hAnsi="Arial Unicode MS" w:cstheme="minorHAnsi"/>
              </w:rPr>
            </w:pPr>
          </w:p>
        </w:tc>
        <w:tc>
          <w:tcPr>
            <w:tcW w:w="5670" w:type="dxa"/>
          </w:tcPr>
          <w:p w14:paraId="0242A841" w14:textId="77777777" w:rsidR="008476DE" w:rsidRDefault="008476DE" w:rsidP="004C6CB3">
            <w:pPr>
              <w:spacing w:after="165"/>
              <w:rPr>
                <w:rFonts w:ascii="Arial Unicode MS" w:hAnsi="Arial Unicode MS" w:cstheme="minorHAnsi"/>
              </w:rPr>
            </w:pPr>
            <w:r>
              <w:rPr>
                <w:rFonts w:ascii="Arial Unicode MS" w:cstheme="minorHAnsi"/>
              </w:rPr>
              <w:t>http://www.bcmhsus.ca/our-research/knowledge-translation-exchange/what-is-knowledge-translation-exchange#:~:text=Knowledge%20translation%20and%20exchange%20is,delivery%20of%20health%20care%20and</w:t>
            </w:r>
          </w:p>
          <w:p w14:paraId="523D64B5" w14:textId="77777777" w:rsidR="008476DE" w:rsidRDefault="008476DE" w:rsidP="004C6CB3">
            <w:pPr>
              <w:spacing w:after="165"/>
              <w:rPr>
                <w:rFonts w:ascii="Arial Unicode MS" w:hAnsi="Arial Unicode MS" w:cstheme="minorHAnsi"/>
              </w:rPr>
            </w:pPr>
            <w:r>
              <w:rPr>
                <w:rFonts w:ascii="Arial Unicode MS" w:cstheme="minorHAnsi"/>
              </w:rPr>
              <w:t>https://cagh-acsm.org/en/resources/ccghr-principles-global-health-research</w:t>
            </w:r>
          </w:p>
          <w:p w14:paraId="184D5C36" w14:textId="77777777" w:rsidR="008476DE" w:rsidRDefault="008476DE" w:rsidP="004C6CB3">
            <w:pPr>
              <w:rPr>
                <w:rFonts w:ascii="Arial Unicode MS" w:hAnsi="Arial Unicode MS" w:cstheme="minorHAnsi"/>
              </w:rPr>
            </w:pPr>
          </w:p>
          <w:p w14:paraId="6AD72FAC" w14:textId="77777777" w:rsidR="008476DE" w:rsidRDefault="008476DE" w:rsidP="004C6CB3">
            <w:pPr>
              <w:rPr>
                <w:rFonts w:ascii="Arial Unicode MS" w:hAnsi="Arial Unicode MS" w:cstheme="minorHAnsi"/>
              </w:rPr>
            </w:pPr>
            <w:r>
              <w:rPr>
                <w:rFonts w:ascii="Arial Unicode MS" w:cstheme="minorHAnsi"/>
              </w:rPr>
              <w:t>https://g-i-n.net/</w:t>
            </w:r>
          </w:p>
        </w:tc>
        <w:tc>
          <w:tcPr>
            <w:tcW w:w="4906" w:type="dxa"/>
          </w:tcPr>
          <w:p w14:paraId="5C4CD231" w14:textId="77777777" w:rsidR="008476DE" w:rsidRDefault="008476DE" w:rsidP="004C6CB3">
            <w:pPr>
              <w:rPr>
                <w:rFonts w:ascii="Arial Unicode MS" w:hAnsi="Arial Unicode MS" w:cstheme="minorHAnsi"/>
                <w:color w:val="212121"/>
              </w:rPr>
            </w:pPr>
            <w:r>
              <w:rPr>
                <w:rFonts w:ascii="Arial Unicode MS" w:cstheme="minorHAnsi"/>
                <w:color w:val="212121"/>
              </w:rPr>
              <w:t>Website</w:t>
            </w:r>
          </w:p>
          <w:p w14:paraId="0A28939F" w14:textId="77777777" w:rsidR="008476DE" w:rsidRDefault="008476DE" w:rsidP="004C6CB3">
            <w:pPr>
              <w:rPr>
                <w:rFonts w:ascii="Arial Unicode MS" w:hAnsi="Arial Unicode MS" w:cstheme="minorHAnsi"/>
                <w:color w:val="212121"/>
              </w:rPr>
            </w:pPr>
          </w:p>
          <w:p w14:paraId="51B3EADD" w14:textId="77777777" w:rsidR="008476DE" w:rsidRDefault="008476DE" w:rsidP="004C6CB3">
            <w:pPr>
              <w:rPr>
                <w:rFonts w:ascii="Arial Unicode MS" w:hAnsi="Arial Unicode MS" w:cstheme="minorHAnsi"/>
                <w:color w:val="212121"/>
              </w:rPr>
            </w:pPr>
          </w:p>
          <w:p w14:paraId="7E4611A6" w14:textId="77777777" w:rsidR="008476DE" w:rsidRDefault="008476DE" w:rsidP="004C6CB3">
            <w:pPr>
              <w:rPr>
                <w:rFonts w:ascii="Arial Unicode MS" w:hAnsi="Arial Unicode MS" w:cstheme="minorHAnsi"/>
                <w:color w:val="212121"/>
              </w:rPr>
            </w:pPr>
          </w:p>
          <w:p w14:paraId="612006B0" w14:textId="77777777" w:rsidR="008476DE" w:rsidRDefault="008476DE" w:rsidP="004C6CB3">
            <w:pPr>
              <w:rPr>
                <w:rFonts w:ascii="Arial Unicode MS" w:hAnsi="Arial Unicode MS" w:cstheme="minorHAnsi"/>
                <w:color w:val="212121"/>
              </w:rPr>
            </w:pPr>
          </w:p>
          <w:p w14:paraId="24AD71AB" w14:textId="77777777" w:rsidR="008476DE" w:rsidRDefault="008476DE" w:rsidP="004C6CB3">
            <w:pPr>
              <w:rPr>
                <w:rFonts w:ascii="Arial Unicode MS" w:hAnsi="Arial Unicode MS" w:cstheme="minorHAnsi"/>
                <w:color w:val="212121"/>
              </w:rPr>
            </w:pPr>
            <w:r>
              <w:rPr>
                <w:rFonts w:ascii="Arial Unicode MS" w:cstheme="minorHAnsi"/>
                <w:color w:val="212121"/>
              </w:rPr>
              <w:t>Website</w:t>
            </w:r>
          </w:p>
          <w:p w14:paraId="2CEE7DE5" w14:textId="77777777" w:rsidR="008476DE" w:rsidRDefault="008476DE" w:rsidP="004C6CB3">
            <w:pPr>
              <w:rPr>
                <w:rFonts w:ascii="Arial Unicode MS" w:hAnsi="Arial Unicode MS" w:cstheme="minorHAnsi"/>
                <w:color w:val="212121"/>
              </w:rPr>
            </w:pPr>
          </w:p>
          <w:p w14:paraId="54608CB0" w14:textId="77777777" w:rsidR="008476DE" w:rsidRDefault="008476DE" w:rsidP="004C6CB3">
            <w:pPr>
              <w:rPr>
                <w:rFonts w:ascii="Arial Unicode MS" w:hAnsi="Arial Unicode MS" w:cstheme="minorHAnsi"/>
              </w:rPr>
            </w:pPr>
            <w:r>
              <w:rPr>
                <w:rFonts w:ascii="Arial Unicode MS" w:cstheme="minorHAnsi"/>
                <w:color w:val="212121"/>
              </w:rPr>
              <w:t>Website</w:t>
            </w:r>
            <w:r>
              <w:rPr>
                <w:rFonts w:ascii="Arial Unicode MS" w:cstheme="minorHAnsi"/>
              </w:rPr>
              <w:t>: Searched pages for relevant articles or information</w:t>
            </w:r>
          </w:p>
        </w:tc>
        <w:tc>
          <w:tcPr>
            <w:tcW w:w="819" w:type="dxa"/>
          </w:tcPr>
          <w:p w14:paraId="17021541" w14:textId="77777777" w:rsidR="008476DE" w:rsidRDefault="008476DE" w:rsidP="004C6CB3">
            <w:pPr>
              <w:rPr>
                <w:rFonts w:ascii="Arial Unicode MS" w:hAnsi="Arial Unicode MS" w:cstheme="minorHAnsi"/>
              </w:rPr>
            </w:pPr>
            <w:r>
              <w:rPr>
                <w:rFonts w:ascii="Arial Unicode MS" w:cstheme="minorHAnsi"/>
              </w:rPr>
              <w:t>10:</w:t>
            </w:r>
          </w:p>
          <w:p w14:paraId="45F625DF" w14:textId="77777777" w:rsidR="008476DE" w:rsidRDefault="008476DE" w:rsidP="004C6CB3">
            <w:pPr>
              <w:rPr>
                <w:rFonts w:ascii="Arial Unicode MS" w:hAnsi="Arial Unicode MS" w:cstheme="minorHAnsi"/>
              </w:rPr>
            </w:pPr>
            <w:r>
              <w:rPr>
                <w:rFonts w:ascii="Arial Unicode MS" w:cstheme="minorHAnsi"/>
              </w:rPr>
              <w:t>9 removed for wrong study type or population</w:t>
            </w:r>
          </w:p>
          <w:p w14:paraId="0F17ABE3" w14:textId="77777777" w:rsidR="008476DE" w:rsidRDefault="008476DE" w:rsidP="004C6CB3">
            <w:pPr>
              <w:rPr>
                <w:rFonts w:ascii="Arial Unicode MS" w:hAnsi="Arial Unicode MS" w:cstheme="minorHAnsi"/>
              </w:rPr>
            </w:pPr>
            <w:r>
              <w:rPr>
                <w:rFonts w:ascii="Arial Unicode MS" w:cstheme="minorHAnsi"/>
              </w:rPr>
              <w:t>1 moved to full text screening</w:t>
            </w:r>
          </w:p>
        </w:tc>
      </w:tr>
      <w:tr w:rsidR="008476DE" w14:paraId="295F15FE" w14:textId="77777777" w:rsidTr="004C6CB3">
        <w:tc>
          <w:tcPr>
            <w:tcW w:w="1555" w:type="dxa"/>
          </w:tcPr>
          <w:p w14:paraId="55C54394" w14:textId="77777777" w:rsidR="008476DE" w:rsidRDefault="008476DE" w:rsidP="004C6CB3">
            <w:pPr>
              <w:rPr>
                <w:rFonts w:ascii="Arial Unicode MS" w:hAnsi="Arial Unicode MS" w:cstheme="minorHAnsi"/>
              </w:rPr>
            </w:pPr>
            <w:r>
              <w:rPr>
                <w:rFonts w:ascii="Arial Unicode MS" w:cstheme="minorHAnsi"/>
              </w:rPr>
              <w:t>July 24, 2023</w:t>
            </w:r>
          </w:p>
        </w:tc>
        <w:tc>
          <w:tcPr>
            <w:tcW w:w="5670" w:type="dxa"/>
          </w:tcPr>
          <w:p w14:paraId="0BBE6DE5" w14:textId="77777777" w:rsidR="008476DE" w:rsidRDefault="008476DE" w:rsidP="004C6CB3">
            <w:pPr>
              <w:rPr>
                <w:rFonts w:ascii="Arial Unicode MS" w:hAnsi="Arial Unicode MS" w:cstheme="minorHAnsi"/>
              </w:rPr>
            </w:pPr>
            <w:r>
              <w:rPr>
                <w:rFonts w:ascii="Arial Unicode MS" w:cstheme="minorHAnsi"/>
              </w:rPr>
              <w:t>Hand searching of Implementation Science</w:t>
            </w:r>
          </w:p>
        </w:tc>
        <w:tc>
          <w:tcPr>
            <w:tcW w:w="4906" w:type="dxa"/>
          </w:tcPr>
          <w:p w14:paraId="238A979A" w14:textId="77777777" w:rsidR="008476DE" w:rsidRDefault="008476DE" w:rsidP="004C6CB3">
            <w:pPr>
              <w:rPr>
                <w:rFonts w:ascii="Arial Unicode MS" w:hAnsi="Arial Unicode MS" w:cstheme="minorHAnsi"/>
              </w:rPr>
            </w:pPr>
            <w:r>
              <w:rPr>
                <w:rFonts w:ascii="Arial Unicode MS" w:cstheme="minorHAnsi"/>
              </w:rPr>
              <w:t>ToC from 2019</w:t>
            </w:r>
            <w:r>
              <w:rPr>
                <w:rFonts w:ascii="Arial Unicode MS" w:cstheme="minorHAnsi"/>
              </w:rPr>
              <w:t>–</w:t>
            </w:r>
            <w:r>
              <w:rPr>
                <w:rFonts w:ascii="Arial Unicode MS" w:cstheme="minorHAnsi"/>
              </w:rPr>
              <w:t xml:space="preserve">2023 </w:t>
            </w:r>
          </w:p>
        </w:tc>
        <w:tc>
          <w:tcPr>
            <w:tcW w:w="819" w:type="dxa"/>
          </w:tcPr>
          <w:p w14:paraId="16E6A545" w14:textId="77777777" w:rsidR="008476DE" w:rsidRDefault="008476DE" w:rsidP="004C6CB3">
            <w:pPr>
              <w:rPr>
                <w:rFonts w:ascii="Arial Unicode MS" w:hAnsi="Arial Unicode MS" w:cstheme="minorHAnsi"/>
              </w:rPr>
            </w:pPr>
            <w:r>
              <w:rPr>
                <w:rFonts w:ascii="Arial Unicode MS" w:cstheme="minorHAnsi"/>
              </w:rPr>
              <w:t>0</w:t>
            </w:r>
          </w:p>
        </w:tc>
      </w:tr>
      <w:tr w:rsidR="008476DE" w14:paraId="0D4E7F59" w14:textId="77777777" w:rsidTr="004C6CB3">
        <w:tc>
          <w:tcPr>
            <w:tcW w:w="1555" w:type="dxa"/>
          </w:tcPr>
          <w:p w14:paraId="3FDB8784" w14:textId="77777777" w:rsidR="008476DE" w:rsidRDefault="008476DE" w:rsidP="004C6CB3">
            <w:pPr>
              <w:rPr>
                <w:rFonts w:ascii="Arial Unicode MS" w:hAnsi="Arial Unicode MS" w:cstheme="minorHAnsi"/>
              </w:rPr>
            </w:pPr>
            <w:r>
              <w:rPr>
                <w:rFonts w:ascii="Arial Unicode MS" w:cstheme="minorHAnsi"/>
              </w:rPr>
              <w:t>July 28, 2023</w:t>
            </w:r>
          </w:p>
        </w:tc>
        <w:tc>
          <w:tcPr>
            <w:tcW w:w="5670" w:type="dxa"/>
          </w:tcPr>
          <w:p w14:paraId="63EAAF6A" w14:textId="77777777" w:rsidR="008476DE" w:rsidRDefault="008476DE" w:rsidP="004C6CB3">
            <w:pPr>
              <w:rPr>
                <w:rFonts w:ascii="Arial Unicode MS" w:hAnsi="Arial Unicode MS" w:cstheme="minorHAnsi"/>
              </w:rPr>
            </w:pPr>
            <w:r>
              <w:rPr>
                <w:rFonts w:ascii="Arial Unicode MS" w:cstheme="minorHAnsi"/>
              </w:rPr>
              <w:t>https://www.psychdb.com/teaching/clinical-practice-guidelines-cpg PsychDB is a website that posts links to CPGs</w:t>
            </w:r>
          </w:p>
          <w:p w14:paraId="3D5854E4" w14:textId="77777777" w:rsidR="008476DE" w:rsidRDefault="008476DE" w:rsidP="004C6CB3">
            <w:pPr>
              <w:rPr>
                <w:rFonts w:ascii="Arial Unicode MS" w:hAnsi="Arial Unicode MS" w:cstheme="minorHAnsi"/>
              </w:rPr>
            </w:pPr>
            <w:r>
              <w:rPr>
                <w:rFonts w:ascii="Arial Unicode MS" w:cstheme="minorHAnsi"/>
              </w:rPr>
              <w:t>https://www.psychiatry.org/psychiatrists/practice/clinical-practice-guidelines American Psychiatric Association is a website that posts links to CPGs</w:t>
            </w:r>
          </w:p>
        </w:tc>
        <w:tc>
          <w:tcPr>
            <w:tcW w:w="4906" w:type="dxa"/>
          </w:tcPr>
          <w:p w14:paraId="00BD9170" w14:textId="77777777" w:rsidR="008476DE" w:rsidRDefault="008476DE" w:rsidP="004C6CB3">
            <w:pPr>
              <w:rPr>
                <w:rFonts w:ascii="Arial Unicode MS" w:hAnsi="Arial Unicode MS" w:cstheme="minorHAnsi"/>
              </w:rPr>
            </w:pPr>
            <w:r>
              <w:rPr>
                <w:rFonts w:ascii="Arial Unicode MS" w:cstheme="minorHAnsi"/>
                <w:color w:val="212121"/>
              </w:rPr>
              <w:t>Website</w:t>
            </w:r>
          </w:p>
        </w:tc>
        <w:tc>
          <w:tcPr>
            <w:tcW w:w="819" w:type="dxa"/>
          </w:tcPr>
          <w:p w14:paraId="03812AAA" w14:textId="77777777" w:rsidR="008476DE" w:rsidRDefault="008476DE" w:rsidP="004C6CB3">
            <w:pPr>
              <w:rPr>
                <w:rFonts w:ascii="Arial Unicode MS" w:hAnsi="Arial Unicode MS" w:cstheme="minorHAnsi"/>
              </w:rPr>
            </w:pPr>
            <w:r>
              <w:rPr>
                <w:rFonts w:ascii="Arial Unicode MS" w:cstheme="minorHAnsi"/>
              </w:rPr>
              <w:t>0</w:t>
            </w:r>
          </w:p>
        </w:tc>
      </w:tr>
      <w:tr w:rsidR="008476DE" w14:paraId="1E92A2F8" w14:textId="77777777" w:rsidTr="004C6CB3">
        <w:tc>
          <w:tcPr>
            <w:tcW w:w="1555" w:type="dxa"/>
          </w:tcPr>
          <w:p w14:paraId="1778322A" w14:textId="77777777" w:rsidR="008476DE" w:rsidRDefault="008476DE" w:rsidP="004C6CB3">
            <w:pPr>
              <w:rPr>
                <w:rFonts w:ascii="Arial Unicode MS" w:hAnsi="Arial Unicode MS" w:cstheme="minorHAnsi"/>
              </w:rPr>
            </w:pPr>
            <w:r>
              <w:rPr>
                <w:rFonts w:ascii="Arial Unicode MS" w:cstheme="minorHAnsi"/>
              </w:rPr>
              <w:t>August 1, 2023</w:t>
            </w:r>
          </w:p>
        </w:tc>
        <w:tc>
          <w:tcPr>
            <w:tcW w:w="5670" w:type="dxa"/>
          </w:tcPr>
          <w:p w14:paraId="79292BA2" w14:textId="77777777" w:rsidR="008476DE" w:rsidRDefault="008476DE" w:rsidP="004C6CB3">
            <w:pPr>
              <w:rPr>
                <w:rFonts w:ascii="Arial Unicode MS" w:hAnsi="Arial Unicode MS" w:cstheme="minorHAnsi"/>
              </w:rPr>
            </w:pPr>
            <w:r>
              <w:rPr>
                <w:rFonts w:ascii="Arial Unicode MS" w:cstheme="minorHAnsi"/>
              </w:rPr>
              <w:t xml:space="preserve">https://www.sign.ac.uk    </w:t>
            </w:r>
          </w:p>
        </w:tc>
        <w:tc>
          <w:tcPr>
            <w:tcW w:w="4906" w:type="dxa"/>
          </w:tcPr>
          <w:p w14:paraId="3B7BE8F5" w14:textId="77777777" w:rsidR="008476DE" w:rsidRDefault="008476DE" w:rsidP="004C6CB3">
            <w:pPr>
              <w:shd w:val="clear" w:color="auto" w:fill="FFFFFF"/>
              <w:spacing w:before="100" w:beforeAutospacing="1" w:after="100" w:afterAutospacing="1"/>
              <w:rPr>
                <w:rFonts w:ascii="Arial Unicode MS" w:hAnsi="Arial Unicode MS" w:cstheme="minorHAnsi"/>
              </w:rPr>
            </w:pPr>
            <w:r>
              <w:rPr>
                <w:rFonts w:cstheme="minorHAnsi"/>
                <w:color w:val="484646"/>
                <w:lang w:val="en-CA" w:eastAsia="en-CA"/>
              </w:rPr>
              <w:t>An overview of strategies for implementing clinical guidelines is given in, </w:t>
            </w:r>
            <w:r>
              <w:rPr>
                <w:rFonts w:cstheme="minorHAnsi"/>
                <w:lang w:val="en-CA" w:eastAsia="en-CA"/>
              </w:rPr>
              <w:t>SIGN 50: A guideline developer's handbook</w:t>
            </w:r>
            <w:r>
              <w:rPr>
                <w:rFonts w:cstheme="minorHAnsi"/>
                <w:color w:val="484646"/>
                <w:lang w:val="en-CA" w:eastAsia="en-CA"/>
              </w:rPr>
              <w:t> (PDF)</w:t>
            </w:r>
          </w:p>
        </w:tc>
        <w:tc>
          <w:tcPr>
            <w:tcW w:w="819" w:type="dxa"/>
          </w:tcPr>
          <w:p w14:paraId="1BA4DBD8" w14:textId="77777777" w:rsidR="008476DE" w:rsidRDefault="008476DE" w:rsidP="004C6CB3">
            <w:pPr>
              <w:rPr>
                <w:rFonts w:ascii="Arial Unicode MS" w:hAnsi="Arial Unicode MS" w:cstheme="minorHAnsi"/>
              </w:rPr>
            </w:pPr>
            <w:r>
              <w:rPr>
                <w:rFonts w:ascii="Arial Unicode MS" w:cstheme="minorHAnsi"/>
              </w:rPr>
              <w:t>0</w:t>
            </w:r>
          </w:p>
        </w:tc>
      </w:tr>
      <w:tr w:rsidR="008476DE" w14:paraId="3BD3A40D" w14:textId="77777777" w:rsidTr="004C6CB3">
        <w:tc>
          <w:tcPr>
            <w:tcW w:w="1555" w:type="dxa"/>
          </w:tcPr>
          <w:p w14:paraId="7A82D217" w14:textId="77777777" w:rsidR="008476DE" w:rsidRDefault="008476DE" w:rsidP="004C6CB3">
            <w:pPr>
              <w:rPr>
                <w:rFonts w:ascii="Arial Unicode MS" w:hAnsi="Arial Unicode MS" w:cstheme="minorHAnsi"/>
              </w:rPr>
            </w:pPr>
            <w:r>
              <w:rPr>
                <w:rFonts w:ascii="Arial Unicode MS" w:cstheme="minorHAnsi"/>
              </w:rPr>
              <w:t>August 1, 2023</w:t>
            </w:r>
          </w:p>
        </w:tc>
        <w:tc>
          <w:tcPr>
            <w:tcW w:w="5670" w:type="dxa"/>
          </w:tcPr>
          <w:p w14:paraId="07C2BFEF" w14:textId="77777777" w:rsidR="008476DE" w:rsidRDefault="008476DE" w:rsidP="004C6CB3">
            <w:pPr>
              <w:rPr>
                <w:rFonts w:ascii="Arial Unicode MS" w:hAnsi="Arial Unicode MS" w:cstheme="minorHAnsi"/>
                <w:color w:val="000000" w:themeColor="text1"/>
              </w:rPr>
            </w:pPr>
            <w:r>
              <w:rPr>
                <w:rFonts w:ascii="Arial Unicode MS" w:cstheme="minorHAnsi"/>
              </w:rPr>
              <w:t xml:space="preserve">https://kohahq.searo.who.int/ </w:t>
            </w:r>
            <w:r>
              <w:rPr>
                <w:rFonts w:ascii="Arial Unicode MS" w:cstheme="minorHAnsi"/>
                <w:color w:val="000000" w:themeColor="text1"/>
              </w:rPr>
              <w:t xml:space="preserve"> WHO Library Catalogue</w:t>
            </w:r>
          </w:p>
          <w:p w14:paraId="5549E5CD" w14:textId="77777777" w:rsidR="008476DE" w:rsidRDefault="008476DE" w:rsidP="004C6CB3">
            <w:pPr>
              <w:rPr>
                <w:rFonts w:ascii="Arial Unicode MS" w:hAnsi="Arial Unicode MS" w:cstheme="minorHAnsi"/>
              </w:rPr>
            </w:pPr>
          </w:p>
        </w:tc>
        <w:tc>
          <w:tcPr>
            <w:tcW w:w="4906" w:type="dxa"/>
          </w:tcPr>
          <w:p w14:paraId="0F01C93C" w14:textId="77777777" w:rsidR="008476DE" w:rsidRDefault="008476DE" w:rsidP="004C6CB3">
            <w:pPr>
              <w:rPr>
                <w:rFonts w:ascii="Arial Unicode MS" w:hAnsi="Arial Unicode MS" w:cstheme="minorHAnsi"/>
                <w:i/>
                <w:iCs/>
                <w:color w:val="000000"/>
                <w:shd w:val="clear" w:color="auto" w:fill="FFFFFF"/>
              </w:rPr>
            </w:pPr>
            <w:r>
              <w:rPr>
                <w:rFonts w:ascii="Arial Unicode MS" w:cstheme="minorHAnsi"/>
                <w:color w:val="333333"/>
              </w:rPr>
              <w:t>Mental disorder or mental health disorder AND guideline or guidelines or guidance statement or CPG or CPGs AND evidence-based or KT or KTE</w:t>
            </w:r>
          </w:p>
        </w:tc>
        <w:tc>
          <w:tcPr>
            <w:tcW w:w="819" w:type="dxa"/>
          </w:tcPr>
          <w:p w14:paraId="5291BB84" w14:textId="77777777" w:rsidR="008476DE" w:rsidRDefault="008476DE" w:rsidP="004C6CB3">
            <w:pPr>
              <w:rPr>
                <w:rFonts w:ascii="Arial Unicode MS" w:hAnsi="Arial Unicode MS" w:cstheme="minorHAnsi"/>
              </w:rPr>
            </w:pPr>
            <w:r>
              <w:rPr>
                <w:rFonts w:ascii="Arial Unicode MS" w:cstheme="minorHAnsi"/>
              </w:rPr>
              <w:t>36; 0 applicable</w:t>
            </w:r>
          </w:p>
        </w:tc>
      </w:tr>
      <w:tr w:rsidR="008476DE" w14:paraId="42313FE5" w14:textId="77777777" w:rsidTr="004C6CB3">
        <w:tc>
          <w:tcPr>
            <w:tcW w:w="1555" w:type="dxa"/>
          </w:tcPr>
          <w:p w14:paraId="41494C2E" w14:textId="77777777" w:rsidR="008476DE" w:rsidRDefault="008476DE" w:rsidP="004C6CB3">
            <w:pPr>
              <w:rPr>
                <w:rFonts w:ascii="Arial Unicode MS" w:hAnsi="Arial Unicode MS" w:cstheme="minorHAnsi"/>
              </w:rPr>
            </w:pPr>
            <w:r>
              <w:rPr>
                <w:rFonts w:ascii="Arial Unicode MS" w:cstheme="minorHAnsi"/>
              </w:rPr>
              <w:t>August 1, 2023</w:t>
            </w:r>
          </w:p>
        </w:tc>
        <w:tc>
          <w:tcPr>
            <w:tcW w:w="5670" w:type="dxa"/>
          </w:tcPr>
          <w:p w14:paraId="33FC6929" w14:textId="77777777" w:rsidR="008476DE" w:rsidRDefault="008476DE" w:rsidP="004C6CB3">
            <w:pPr>
              <w:rPr>
                <w:rFonts w:ascii="Arial Unicode MS" w:hAnsi="Arial Unicode MS" w:cstheme="minorHAnsi"/>
              </w:rPr>
            </w:pPr>
            <w:r>
              <w:rPr>
                <w:rFonts w:ascii="Arial Unicode MS" w:cstheme="minorHAnsi"/>
              </w:rPr>
              <w:t>https://ccsmh.ca/</w:t>
            </w:r>
          </w:p>
        </w:tc>
        <w:tc>
          <w:tcPr>
            <w:tcW w:w="4906" w:type="dxa"/>
          </w:tcPr>
          <w:p w14:paraId="755B2BAC" w14:textId="77777777" w:rsidR="008476DE" w:rsidRDefault="008476DE" w:rsidP="004C6CB3">
            <w:pPr>
              <w:rPr>
                <w:rFonts w:ascii="Arial Unicode MS" w:hAnsi="Arial Unicode MS" w:cstheme="minorHAnsi"/>
                <w:i/>
                <w:iCs/>
                <w:color w:val="000000"/>
                <w:shd w:val="clear" w:color="auto" w:fill="FFFFFF"/>
              </w:rPr>
            </w:pPr>
            <w:r>
              <w:rPr>
                <w:rFonts w:ascii="Arial Unicode MS" w:cstheme="minorHAnsi"/>
                <w:color w:val="212121"/>
              </w:rPr>
              <w:t>Website</w:t>
            </w:r>
          </w:p>
        </w:tc>
        <w:tc>
          <w:tcPr>
            <w:tcW w:w="819" w:type="dxa"/>
          </w:tcPr>
          <w:p w14:paraId="45A76743" w14:textId="77777777" w:rsidR="008476DE" w:rsidRDefault="008476DE" w:rsidP="004C6CB3">
            <w:pPr>
              <w:rPr>
                <w:rFonts w:ascii="Arial Unicode MS" w:hAnsi="Arial Unicode MS" w:cstheme="minorHAnsi"/>
              </w:rPr>
            </w:pPr>
            <w:r>
              <w:rPr>
                <w:rFonts w:ascii="Arial Unicode MS" w:cstheme="minorHAnsi"/>
              </w:rPr>
              <w:t>0</w:t>
            </w:r>
          </w:p>
        </w:tc>
      </w:tr>
      <w:tr w:rsidR="008476DE" w14:paraId="6CA2546E" w14:textId="77777777" w:rsidTr="004C6CB3">
        <w:tc>
          <w:tcPr>
            <w:tcW w:w="1555" w:type="dxa"/>
          </w:tcPr>
          <w:p w14:paraId="766D03C3" w14:textId="77777777" w:rsidR="008476DE" w:rsidRDefault="008476DE" w:rsidP="004C6CB3">
            <w:pPr>
              <w:rPr>
                <w:rFonts w:ascii="Arial Unicode MS" w:hAnsi="Arial Unicode MS" w:cstheme="minorHAnsi"/>
              </w:rPr>
            </w:pPr>
            <w:r>
              <w:rPr>
                <w:rFonts w:ascii="Arial Unicode MS" w:cstheme="minorHAnsi"/>
              </w:rPr>
              <w:t>August 1, 2023</w:t>
            </w:r>
          </w:p>
        </w:tc>
        <w:tc>
          <w:tcPr>
            <w:tcW w:w="5670" w:type="dxa"/>
          </w:tcPr>
          <w:p w14:paraId="4F364C4C" w14:textId="77777777" w:rsidR="008476DE" w:rsidRDefault="008476DE" w:rsidP="004C6CB3">
            <w:pPr>
              <w:rPr>
                <w:rFonts w:ascii="Arial Unicode MS" w:hAnsi="Arial Unicode MS" w:cstheme="minorHAnsi"/>
              </w:rPr>
            </w:pPr>
            <w:r>
              <w:rPr>
                <w:rFonts w:ascii="Arial Unicode MS" w:cstheme="minorHAnsi"/>
                <w:color w:val="000000" w:themeColor="text1"/>
              </w:rPr>
              <w:t>Centre for addiction and mental health</w:t>
            </w:r>
          </w:p>
          <w:p w14:paraId="7119CE35" w14:textId="77777777" w:rsidR="008476DE" w:rsidRDefault="008476DE" w:rsidP="004C6CB3">
            <w:pPr>
              <w:rPr>
                <w:rFonts w:ascii="Arial Unicode MS" w:hAnsi="Arial Unicode MS" w:cstheme="minorHAnsi"/>
              </w:rPr>
            </w:pPr>
            <w:r>
              <w:rPr>
                <w:rFonts w:ascii="Arial Unicode MS" w:cstheme="minorHAnsi"/>
              </w:rPr>
              <w:t xml:space="preserve">https://kmb.camh.ca/ggtu/knowledge-translation/  </w:t>
            </w:r>
          </w:p>
        </w:tc>
        <w:tc>
          <w:tcPr>
            <w:tcW w:w="4906" w:type="dxa"/>
          </w:tcPr>
          <w:p w14:paraId="0608B5DA" w14:textId="77777777" w:rsidR="008476DE" w:rsidRDefault="008476DE" w:rsidP="004C6CB3">
            <w:pPr>
              <w:rPr>
                <w:rFonts w:ascii="Arial Unicode MS" w:hAnsi="Arial Unicode MS" w:cstheme="minorHAnsi"/>
                <w:i/>
                <w:iCs/>
                <w:color w:val="000000"/>
                <w:shd w:val="clear" w:color="auto" w:fill="FFFFFF"/>
              </w:rPr>
            </w:pPr>
            <w:r>
              <w:rPr>
                <w:rFonts w:ascii="Arial Unicode MS" w:cstheme="minorHAnsi"/>
                <w:color w:val="212121"/>
              </w:rPr>
              <w:t>Website</w:t>
            </w:r>
          </w:p>
        </w:tc>
        <w:tc>
          <w:tcPr>
            <w:tcW w:w="819" w:type="dxa"/>
          </w:tcPr>
          <w:p w14:paraId="17352392" w14:textId="77777777" w:rsidR="008476DE" w:rsidRDefault="008476DE" w:rsidP="004C6CB3">
            <w:pPr>
              <w:rPr>
                <w:rFonts w:ascii="Arial Unicode MS" w:hAnsi="Arial Unicode MS" w:cstheme="minorHAnsi"/>
              </w:rPr>
            </w:pPr>
            <w:r>
              <w:rPr>
                <w:rFonts w:ascii="Arial Unicode MS" w:cstheme="minorHAnsi"/>
              </w:rPr>
              <w:t>0</w:t>
            </w:r>
          </w:p>
        </w:tc>
      </w:tr>
      <w:tr w:rsidR="008476DE" w14:paraId="7F322277" w14:textId="77777777" w:rsidTr="004C6CB3">
        <w:tc>
          <w:tcPr>
            <w:tcW w:w="1555" w:type="dxa"/>
          </w:tcPr>
          <w:p w14:paraId="2A8DE93D" w14:textId="77777777" w:rsidR="008476DE" w:rsidRDefault="008476DE" w:rsidP="004C6CB3">
            <w:pPr>
              <w:rPr>
                <w:rFonts w:ascii="Arial Unicode MS" w:hAnsi="Arial Unicode MS" w:cstheme="minorHAnsi"/>
                <w:b/>
                <w:bCs/>
              </w:rPr>
            </w:pPr>
            <w:r>
              <w:rPr>
                <w:rFonts w:ascii="Arial Unicode MS" w:cstheme="minorHAnsi"/>
              </w:rPr>
              <w:t>August 1, 2023</w:t>
            </w:r>
          </w:p>
          <w:p w14:paraId="21398495" w14:textId="77777777" w:rsidR="008476DE" w:rsidRDefault="008476DE" w:rsidP="004C6CB3">
            <w:pPr>
              <w:rPr>
                <w:rFonts w:ascii="Arial Unicode MS" w:hAnsi="Arial Unicode MS" w:cstheme="minorHAnsi"/>
              </w:rPr>
            </w:pPr>
            <w:r>
              <w:rPr>
                <w:rFonts w:ascii="Arial Unicode MS" w:cstheme="minorHAnsi"/>
                <w:b/>
                <w:bCs/>
              </w:rPr>
              <w:t>Search updated on March 5, 2025</w:t>
            </w:r>
          </w:p>
        </w:tc>
        <w:tc>
          <w:tcPr>
            <w:tcW w:w="5670" w:type="dxa"/>
          </w:tcPr>
          <w:p w14:paraId="369FFD2E" w14:textId="77777777" w:rsidR="008476DE" w:rsidRDefault="008476DE" w:rsidP="004C6CB3">
            <w:pPr>
              <w:rPr>
                <w:rFonts w:ascii="Arial Unicode MS" w:hAnsi="Arial Unicode MS" w:cstheme="minorHAnsi"/>
              </w:rPr>
            </w:pPr>
            <w:r>
              <w:rPr>
                <w:rFonts w:ascii="Arial Unicode MS" w:cstheme="minorHAnsi"/>
              </w:rPr>
              <w:t>NICE</w:t>
            </w:r>
          </w:p>
          <w:p w14:paraId="32C09844" w14:textId="77777777" w:rsidR="008476DE" w:rsidRDefault="008476DE" w:rsidP="004C6CB3">
            <w:pPr>
              <w:rPr>
                <w:rFonts w:ascii="Arial Unicode MS" w:hAnsi="Arial Unicode MS" w:cstheme="minorHAnsi"/>
                <w:color w:val="000000"/>
                <w:bdr w:val="none" w:sz="0" w:space="0" w:color="auto" w:frame="1"/>
                <w:lang w:eastAsia="en-CA"/>
              </w:rPr>
            </w:pPr>
            <w:r>
              <w:rPr>
                <w:rFonts w:ascii="Arial Unicode MS" w:cstheme="minorHAnsi"/>
                <w:bdr w:val="none" w:sz="0" w:space="0" w:color="auto" w:frame="1"/>
              </w:rPr>
              <w:t>https://www.nice.org.uk/about/what-we-do/digital-health/office-for-digital-health</w:t>
            </w:r>
          </w:p>
          <w:p w14:paraId="219E3847" w14:textId="77777777" w:rsidR="008476DE" w:rsidRDefault="008476DE" w:rsidP="004C6CB3">
            <w:pPr>
              <w:rPr>
                <w:rFonts w:ascii="Arial Unicode MS" w:hAnsi="Arial Unicode MS" w:cstheme="minorHAnsi"/>
              </w:rPr>
            </w:pPr>
          </w:p>
        </w:tc>
        <w:tc>
          <w:tcPr>
            <w:tcW w:w="4906" w:type="dxa"/>
          </w:tcPr>
          <w:p w14:paraId="4DE1D1E3" w14:textId="77777777" w:rsidR="008476DE" w:rsidRDefault="008476DE" w:rsidP="004C6CB3">
            <w:pPr>
              <w:rPr>
                <w:rFonts w:ascii="Arial Unicode MS" w:hAnsi="Arial Unicode MS" w:cstheme="minorHAnsi"/>
              </w:rPr>
            </w:pPr>
            <w:r>
              <w:rPr>
                <w:rFonts w:ascii="Arial Unicode MS" w:cstheme="minorHAnsi"/>
                <w:color w:val="212121"/>
              </w:rPr>
              <w:t>Website</w:t>
            </w:r>
            <w:r>
              <w:rPr>
                <w:rFonts w:ascii="Arial Unicode MS" w:cstheme="minorHAnsi"/>
              </w:rPr>
              <w:t xml:space="preserve"> </w:t>
            </w:r>
          </w:p>
          <w:p w14:paraId="6B3DBFFD" w14:textId="77777777" w:rsidR="008476DE" w:rsidRDefault="008476DE" w:rsidP="004C6CB3">
            <w:pPr>
              <w:rPr>
                <w:rFonts w:ascii="Arial Unicode MS" w:hAnsi="Arial Unicode MS" w:cstheme="minorHAnsi"/>
              </w:rPr>
            </w:pPr>
            <w:r>
              <w:rPr>
                <w:rFonts w:ascii="Arial Unicode MS" w:cstheme="minorHAnsi"/>
              </w:rPr>
              <w:t xml:space="preserve">Hand search of older adults / clinical guidelines / publications and information that sit on the </w:t>
            </w:r>
          </w:p>
          <w:p w14:paraId="3AFB3489" w14:textId="77777777" w:rsidR="008476DE" w:rsidRDefault="008476DE" w:rsidP="004C6CB3">
            <w:pPr>
              <w:rPr>
                <w:rFonts w:ascii="Arial Unicode MS" w:hAnsi="Arial Unicode MS" w:cstheme="minorHAnsi"/>
                <w:i/>
                <w:iCs/>
                <w:color w:val="000000"/>
                <w:shd w:val="clear" w:color="auto" w:fill="FFFFFF"/>
              </w:rPr>
            </w:pPr>
            <w:r>
              <w:rPr>
                <w:rFonts w:ascii="Arial Unicode MS" w:cstheme="minorHAnsi"/>
              </w:rPr>
              <w:t xml:space="preserve">KT section, mental health has a systematic review published in 2009; and search by population groups </w:t>
            </w:r>
            <w:r>
              <w:rPr>
                <w:rFonts w:ascii="Arial Unicode MS" w:cstheme="minorHAnsi"/>
              </w:rPr>
              <w:t>–</w:t>
            </w:r>
            <w:r>
              <w:rPr>
                <w:rFonts w:ascii="Arial Unicode MS" w:cstheme="minorHAnsi"/>
              </w:rPr>
              <w:t xml:space="preserve"> older adults</w:t>
            </w:r>
          </w:p>
        </w:tc>
        <w:tc>
          <w:tcPr>
            <w:tcW w:w="819" w:type="dxa"/>
          </w:tcPr>
          <w:p w14:paraId="521B4DB3" w14:textId="77777777" w:rsidR="008476DE" w:rsidRDefault="008476DE" w:rsidP="004C6CB3">
            <w:pPr>
              <w:rPr>
                <w:rFonts w:ascii="Arial Unicode MS" w:hAnsi="Arial Unicode MS" w:cstheme="minorHAnsi"/>
              </w:rPr>
            </w:pPr>
            <w:r>
              <w:rPr>
                <w:rFonts w:ascii="Arial Unicode MS" w:cstheme="minorHAnsi"/>
              </w:rPr>
              <w:t>0</w:t>
            </w:r>
          </w:p>
          <w:p w14:paraId="7C80B560" w14:textId="77777777" w:rsidR="008476DE" w:rsidRDefault="008476DE" w:rsidP="004C6CB3">
            <w:pPr>
              <w:rPr>
                <w:rFonts w:ascii="Arial Unicode MS" w:hAnsi="Arial Unicode MS" w:cstheme="minorHAnsi"/>
              </w:rPr>
            </w:pPr>
          </w:p>
          <w:p w14:paraId="70BB0C8C" w14:textId="77777777" w:rsidR="008476DE" w:rsidRDefault="008476DE" w:rsidP="004C6CB3">
            <w:pPr>
              <w:rPr>
                <w:rFonts w:ascii="Arial Unicode MS" w:hAnsi="Arial Unicode MS" w:cstheme="minorHAnsi"/>
              </w:rPr>
            </w:pPr>
          </w:p>
          <w:p w14:paraId="52DD4D9F" w14:textId="77777777" w:rsidR="008476DE" w:rsidRDefault="008476DE" w:rsidP="004C6CB3">
            <w:pPr>
              <w:rPr>
                <w:rFonts w:ascii="Arial Unicode MS" w:hAnsi="Arial Unicode MS" w:cstheme="minorHAnsi"/>
              </w:rPr>
            </w:pPr>
          </w:p>
          <w:p w14:paraId="0EF7A2DC" w14:textId="77777777" w:rsidR="008476DE" w:rsidRDefault="008476DE" w:rsidP="004C6CB3">
            <w:pPr>
              <w:rPr>
                <w:rFonts w:ascii="Arial Unicode MS" w:hAnsi="Arial Unicode MS" w:cstheme="minorHAnsi"/>
              </w:rPr>
            </w:pPr>
          </w:p>
          <w:p w14:paraId="4D2F7A15" w14:textId="77777777" w:rsidR="008476DE" w:rsidRDefault="008476DE" w:rsidP="004C6CB3">
            <w:pPr>
              <w:rPr>
                <w:rFonts w:ascii="Arial Unicode MS" w:hAnsi="Arial Unicode MS" w:cstheme="minorHAnsi"/>
              </w:rPr>
            </w:pPr>
          </w:p>
          <w:p w14:paraId="316B5F42" w14:textId="77777777" w:rsidR="008476DE" w:rsidRDefault="008476DE" w:rsidP="004C6CB3">
            <w:pPr>
              <w:rPr>
                <w:rFonts w:ascii="Arial Unicode MS" w:hAnsi="Arial Unicode MS" w:cstheme="minorHAnsi"/>
              </w:rPr>
            </w:pPr>
          </w:p>
        </w:tc>
      </w:tr>
      <w:tr w:rsidR="008476DE" w14:paraId="3529AE9A" w14:textId="77777777" w:rsidTr="004C6CB3">
        <w:tc>
          <w:tcPr>
            <w:tcW w:w="1555" w:type="dxa"/>
          </w:tcPr>
          <w:p w14:paraId="416137FA" w14:textId="77777777" w:rsidR="008476DE" w:rsidRDefault="008476DE" w:rsidP="004C6CB3">
            <w:pPr>
              <w:rPr>
                <w:rFonts w:ascii="Arial Unicode MS" w:hAnsi="Arial Unicode MS" w:cstheme="minorHAnsi"/>
                <w:b/>
                <w:bCs/>
              </w:rPr>
            </w:pPr>
            <w:r>
              <w:rPr>
                <w:rFonts w:ascii="Arial Unicode MS" w:cstheme="minorHAnsi"/>
              </w:rPr>
              <w:t>August 1, 2023</w:t>
            </w:r>
          </w:p>
          <w:p w14:paraId="49AD3854" w14:textId="77777777" w:rsidR="008476DE" w:rsidRDefault="008476DE" w:rsidP="004C6CB3">
            <w:pPr>
              <w:rPr>
                <w:rFonts w:ascii="Arial Unicode MS" w:hAnsi="Arial Unicode MS" w:cstheme="minorHAnsi"/>
              </w:rPr>
            </w:pPr>
          </w:p>
        </w:tc>
        <w:tc>
          <w:tcPr>
            <w:tcW w:w="5670" w:type="dxa"/>
          </w:tcPr>
          <w:p w14:paraId="1556C56F" w14:textId="77777777" w:rsidR="008476DE" w:rsidRDefault="008476DE" w:rsidP="004C6CB3">
            <w:pPr>
              <w:rPr>
                <w:rFonts w:ascii="Arial Unicode MS" w:hAnsi="Arial Unicode MS" w:cstheme="minorHAnsi"/>
              </w:rPr>
            </w:pPr>
            <w:r>
              <w:rPr>
                <w:rFonts w:ascii="Arial Unicode MS" w:cstheme="minorHAnsi"/>
              </w:rPr>
              <w:t>University of York</w:t>
            </w:r>
          </w:p>
          <w:p w14:paraId="3CE101C6" w14:textId="77777777" w:rsidR="008476DE" w:rsidRDefault="008476DE" w:rsidP="004C6CB3">
            <w:pPr>
              <w:rPr>
                <w:rFonts w:ascii="Arial Unicode MS" w:hAnsi="Arial Unicode MS" w:cstheme="minorHAnsi"/>
              </w:rPr>
            </w:pPr>
            <w:r>
              <w:rPr>
                <w:rFonts w:ascii="Arial Unicode MS" w:cstheme="minorHAnsi"/>
              </w:rPr>
              <w:t xml:space="preserve">https://www.york.ac.uk/crd/  </w:t>
            </w:r>
          </w:p>
        </w:tc>
        <w:tc>
          <w:tcPr>
            <w:tcW w:w="4906" w:type="dxa"/>
          </w:tcPr>
          <w:p w14:paraId="1F0DE997" w14:textId="77777777" w:rsidR="008476DE" w:rsidRDefault="008476DE" w:rsidP="004C6CB3">
            <w:pPr>
              <w:rPr>
                <w:rFonts w:ascii="Arial Unicode MS" w:hAnsi="Arial Unicode MS" w:cstheme="minorHAnsi"/>
                <w:i/>
                <w:iCs/>
                <w:color w:val="000000"/>
                <w:shd w:val="clear" w:color="auto" w:fill="FFFFFF"/>
              </w:rPr>
            </w:pPr>
            <w:r>
              <w:rPr>
                <w:rFonts w:ascii="Arial Unicode MS" w:cstheme="minorHAnsi"/>
                <w:color w:val="212121"/>
              </w:rPr>
              <w:t>Website</w:t>
            </w:r>
          </w:p>
        </w:tc>
        <w:tc>
          <w:tcPr>
            <w:tcW w:w="819" w:type="dxa"/>
          </w:tcPr>
          <w:p w14:paraId="73C70577" w14:textId="77777777" w:rsidR="008476DE" w:rsidRDefault="008476DE" w:rsidP="004C6CB3">
            <w:pPr>
              <w:rPr>
                <w:rFonts w:ascii="Arial Unicode MS" w:hAnsi="Arial Unicode MS" w:cstheme="minorHAnsi"/>
              </w:rPr>
            </w:pPr>
            <w:r>
              <w:rPr>
                <w:rFonts w:ascii="Arial Unicode MS" w:cstheme="minorHAnsi"/>
              </w:rPr>
              <w:t>0</w:t>
            </w:r>
          </w:p>
        </w:tc>
      </w:tr>
      <w:tr w:rsidR="008476DE" w14:paraId="04E3B622" w14:textId="77777777" w:rsidTr="004C6CB3">
        <w:tc>
          <w:tcPr>
            <w:tcW w:w="1555" w:type="dxa"/>
          </w:tcPr>
          <w:p w14:paraId="1B1C13E7" w14:textId="77777777" w:rsidR="008476DE" w:rsidRDefault="008476DE" w:rsidP="004C6CB3">
            <w:pPr>
              <w:rPr>
                <w:rFonts w:ascii="Arial Unicode MS" w:hAnsi="Arial Unicode MS" w:cstheme="minorHAnsi"/>
                <w:b/>
                <w:bCs/>
              </w:rPr>
            </w:pPr>
            <w:r>
              <w:rPr>
                <w:rFonts w:ascii="Arial Unicode MS" w:cstheme="minorHAnsi"/>
              </w:rPr>
              <w:t>August 1, 2023</w:t>
            </w:r>
          </w:p>
          <w:p w14:paraId="1F34431C" w14:textId="77777777" w:rsidR="008476DE" w:rsidRDefault="008476DE" w:rsidP="004C6CB3">
            <w:pPr>
              <w:rPr>
                <w:rFonts w:ascii="Arial Unicode MS" w:hAnsi="Arial Unicode MS" w:cstheme="minorHAnsi"/>
              </w:rPr>
            </w:pPr>
          </w:p>
        </w:tc>
        <w:tc>
          <w:tcPr>
            <w:tcW w:w="5670" w:type="dxa"/>
          </w:tcPr>
          <w:p w14:paraId="32FF59DF" w14:textId="77777777" w:rsidR="008476DE" w:rsidRDefault="008476DE" w:rsidP="004C6CB3">
            <w:pPr>
              <w:rPr>
                <w:rFonts w:ascii="Arial Unicode MS" w:hAnsi="Arial Unicode MS" w:cstheme="minorHAnsi"/>
              </w:rPr>
            </w:pPr>
            <w:r>
              <w:rPr>
                <w:rFonts w:ascii="Arial Unicode MS" w:cstheme="minorHAnsi"/>
              </w:rPr>
              <w:t>KT Canada</w:t>
            </w:r>
          </w:p>
          <w:p w14:paraId="09278B8B" w14:textId="77777777" w:rsidR="008476DE" w:rsidRDefault="008476DE" w:rsidP="004C6CB3">
            <w:pPr>
              <w:rPr>
                <w:rFonts w:ascii="Arial Unicode MS" w:hAnsi="Arial Unicode MS" w:cstheme="minorHAnsi"/>
              </w:rPr>
            </w:pPr>
            <w:r>
              <w:rPr>
                <w:rFonts w:ascii="Arial Unicode MS" w:cstheme="minorHAnsi"/>
              </w:rPr>
              <w:t xml:space="preserve">https://knowledgetranslation.net  </w:t>
            </w:r>
          </w:p>
        </w:tc>
        <w:tc>
          <w:tcPr>
            <w:tcW w:w="4906" w:type="dxa"/>
          </w:tcPr>
          <w:p w14:paraId="4D210A91" w14:textId="77777777" w:rsidR="008476DE" w:rsidRDefault="008476DE" w:rsidP="004C6CB3">
            <w:pPr>
              <w:rPr>
                <w:rFonts w:ascii="Arial Unicode MS" w:hAnsi="Arial Unicode MS" w:cstheme="minorHAnsi"/>
                <w:i/>
                <w:iCs/>
                <w:color w:val="000000"/>
                <w:shd w:val="clear" w:color="auto" w:fill="FFFFFF"/>
              </w:rPr>
            </w:pPr>
          </w:p>
        </w:tc>
        <w:tc>
          <w:tcPr>
            <w:tcW w:w="819" w:type="dxa"/>
          </w:tcPr>
          <w:p w14:paraId="079F49ED" w14:textId="77777777" w:rsidR="008476DE" w:rsidRDefault="008476DE" w:rsidP="004C6CB3">
            <w:pPr>
              <w:rPr>
                <w:rFonts w:ascii="Arial Unicode MS" w:hAnsi="Arial Unicode MS" w:cstheme="minorHAnsi"/>
              </w:rPr>
            </w:pPr>
            <w:r>
              <w:rPr>
                <w:rFonts w:ascii="Arial Unicode MS" w:cstheme="minorHAnsi"/>
              </w:rPr>
              <w:t>0</w:t>
            </w:r>
          </w:p>
        </w:tc>
      </w:tr>
      <w:tr w:rsidR="008476DE" w14:paraId="4F3D0324" w14:textId="77777777" w:rsidTr="004C6CB3">
        <w:tc>
          <w:tcPr>
            <w:tcW w:w="1555" w:type="dxa"/>
          </w:tcPr>
          <w:p w14:paraId="2ECEF033" w14:textId="77777777" w:rsidR="008476DE" w:rsidRDefault="008476DE" w:rsidP="004C6CB3">
            <w:pPr>
              <w:rPr>
                <w:rFonts w:ascii="Arial Unicode MS" w:hAnsi="Arial Unicode MS" w:cstheme="minorHAnsi"/>
              </w:rPr>
            </w:pPr>
            <w:r>
              <w:rPr>
                <w:rFonts w:ascii="Arial Unicode MS" w:cstheme="minorHAnsi"/>
              </w:rPr>
              <w:t xml:space="preserve">Aug 1, 2023 </w:t>
            </w:r>
          </w:p>
        </w:tc>
        <w:tc>
          <w:tcPr>
            <w:tcW w:w="5670" w:type="dxa"/>
          </w:tcPr>
          <w:p w14:paraId="53E190B2" w14:textId="77777777" w:rsidR="008476DE" w:rsidRDefault="008476DE" w:rsidP="004C6CB3">
            <w:pPr>
              <w:rPr>
                <w:rFonts w:ascii="Arial Unicode MS" w:hAnsi="Arial Unicode MS" w:cstheme="minorHAnsi"/>
              </w:rPr>
            </w:pPr>
            <w:r>
              <w:rPr>
                <w:rFonts w:ascii="Arial Unicode MS" w:cstheme="minorHAnsi"/>
              </w:rPr>
              <w:t xml:space="preserve">https://pubmed.ncbi.nlm.nih.gov/19479167/   </w:t>
            </w:r>
          </w:p>
        </w:tc>
        <w:tc>
          <w:tcPr>
            <w:tcW w:w="4906" w:type="dxa"/>
          </w:tcPr>
          <w:p w14:paraId="0F78D109" w14:textId="77777777" w:rsidR="008476DE" w:rsidRDefault="008476DE" w:rsidP="004C6CB3">
            <w:pPr>
              <w:rPr>
                <w:rFonts w:ascii="Arial Unicode MS" w:hAnsi="Arial Unicode MS" w:cstheme="minorHAnsi"/>
                <w:i/>
                <w:iCs/>
                <w:color w:val="000000"/>
                <w:shd w:val="clear" w:color="auto" w:fill="FFFFFF"/>
              </w:rPr>
            </w:pPr>
            <w:r>
              <w:rPr>
                <w:rFonts w:ascii="Arial Unicode MS" w:cstheme="minorHAnsi"/>
              </w:rPr>
              <w:t xml:space="preserve">Attitudes and barriers to clinical practice guidelines in general and to the guideline on Parkinson's disease. A National Survey of German neurologists in private practice </w:t>
            </w:r>
          </w:p>
        </w:tc>
        <w:tc>
          <w:tcPr>
            <w:tcW w:w="819" w:type="dxa"/>
          </w:tcPr>
          <w:p w14:paraId="28F80DFA" w14:textId="77777777" w:rsidR="008476DE" w:rsidRDefault="008476DE" w:rsidP="004C6CB3">
            <w:pPr>
              <w:rPr>
                <w:rFonts w:ascii="Arial Unicode MS" w:hAnsi="Arial Unicode MS" w:cstheme="minorHAnsi"/>
              </w:rPr>
            </w:pPr>
            <w:r>
              <w:rPr>
                <w:rFonts w:ascii="Arial Unicode MS" w:cstheme="minorHAnsi"/>
              </w:rPr>
              <w:t>1</w:t>
            </w:r>
          </w:p>
        </w:tc>
      </w:tr>
      <w:tr w:rsidR="008476DE" w14:paraId="63FA9CB7" w14:textId="77777777" w:rsidTr="004C6CB3">
        <w:tc>
          <w:tcPr>
            <w:tcW w:w="1555" w:type="dxa"/>
          </w:tcPr>
          <w:p w14:paraId="72AE5551" w14:textId="77777777" w:rsidR="008476DE" w:rsidRDefault="008476DE" w:rsidP="004C6CB3">
            <w:pPr>
              <w:rPr>
                <w:rFonts w:ascii="Arial Unicode MS" w:hAnsi="Arial Unicode MS" w:cstheme="minorHAnsi"/>
              </w:rPr>
            </w:pPr>
            <w:r>
              <w:rPr>
                <w:rFonts w:ascii="Arial Unicode MS" w:cstheme="minorHAnsi"/>
              </w:rPr>
              <w:t>Aug 1, 2023</w:t>
            </w:r>
          </w:p>
        </w:tc>
        <w:tc>
          <w:tcPr>
            <w:tcW w:w="5670" w:type="dxa"/>
          </w:tcPr>
          <w:p w14:paraId="250BEB14" w14:textId="77777777" w:rsidR="008476DE" w:rsidRDefault="008476DE" w:rsidP="004C6CB3">
            <w:pPr>
              <w:spacing w:before="100" w:beforeAutospacing="1" w:after="100" w:afterAutospacing="1"/>
              <w:rPr>
                <w:rFonts w:cstheme="minorHAnsi"/>
              </w:rPr>
            </w:pPr>
            <w:r>
              <w:rPr>
                <w:rFonts w:cstheme="minorHAnsi"/>
                <w:lang w:val="en-CA"/>
              </w:rPr>
              <w:t xml:space="preserve">https://pubmed.ncbi.nlm.nih.gov/23488484/ </w:t>
            </w:r>
          </w:p>
          <w:p w14:paraId="55463269" w14:textId="77777777" w:rsidR="008476DE" w:rsidRDefault="008476DE" w:rsidP="004C6CB3">
            <w:pPr>
              <w:spacing w:before="100" w:beforeAutospacing="1" w:after="100" w:afterAutospacing="1"/>
              <w:rPr>
                <w:rFonts w:ascii="Arial Unicode MS" w:hAnsi="Arial Unicode MS" w:cstheme="minorHAnsi"/>
              </w:rPr>
            </w:pPr>
            <w:r>
              <w:rPr>
                <w:rFonts w:cstheme="minorHAnsi"/>
                <w:lang w:val="en-CA"/>
              </w:rPr>
              <w:t>Discussion section as possible reasons for lack of KT for any guidelines</w:t>
            </w:r>
          </w:p>
        </w:tc>
        <w:tc>
          <w:tcPr>
            <w:tcW w:w="4906" w:type="dxa"/>
          </w:tcPr>
          <w:p w14:paraId="0108BF50" w14:textId="77777777" w:rsidR="008476DE" w:rsidRDefault="008476DE" w:rsidP="004C6CB3">
            <w:pPr>
              <w:rPr>
                <w:rFonts w:ascii="Arial Unicode MS" w:hAnsi="Arial Unicode MS" w:cstheme="minorHAnsi"/>
              </w:rPr>
            </w:pPr>
            <w:r>
              <w:rPr>
                <w:rFonts w:ascii="Arial Unicode MS" w:cstheme="minorHAnsi"/>
                <w:color w:val="212121"/>
              </w:rPr>
              <w:t>Addressing public stigma and disparities among persons with mental illness: the role of federal policy</w:t>
            </w:r>
          </w:p>
        </w:tc>
        <w:tc>
          <w:tcPr>
            <w:tcW w:w="819" w:type="dxa"/>
          </w:tcPr>
          <w:p w14:paraId="47A01962" w14:textId="77777777" w:rsidR="008476DE" w:rsidRDefault="008476DE" w:rsidP="004C6CB3">
            <w:pPr>
              <w:rPr>
                <w:rFonts w:ascii="Arial Unicode MS" w:hAnsi="Arial Unicode MS" w:cstheme="minorHAnsi"/>
              </w:rPr>
            </w:pPr>
            <w:r>
              <w:rPr>
                <w:rFonts w:ascii="Arial Unicode MS" w:cstheme="minorHAnsi"/>
              </w:rPr>
              <w:t>1</w:t>
            </w:r>
          </w:p>
        </w:tc>
      </w:tr>
      <w:tr w:rsidR="008476DE" w14:paraId="70F1C1FB" w14:textId="77777777" w:rsidTr="004C6CB3">
        <w:tc>
          <w:tcPr>
            <w:tcW w:w="1555" w:type="dxa"/>
          </w:tcPr>
          <w:p w14:paraId="205B152A" w14:textId="77777777" w:rsidR="008476DE" w:rsidRDefault="008476DE" w:rsidP="004C6CB3">
            <w:pPr>
              <w:rPr>
                <w:rFonts w:ascii="Arial Unicode MS" w:hAnsi="Arial Unicode MS" w:cstheme="minorHAnsi"/>
              </w:rPr>
            </w:pPr>
            <w:r>
              <w:rPr>
                <w:rFonts w:ascii="Arial Unicode MS" w:cstheme="minorHAnsi"/>
              </w:rPr>
              <w:t>Aug 2, 2023</w:t>
            </w:r>
          </w:p>
          <w:p w14:paraId="6147A953" w14:textId="77777777" w:rsidR="008476DE" w:rsidRDefault="008476DE" w:rsidP="004C6CB3">
            <w:pPr>
              <w:rPr>
                <w:rFonts w:ascii="Arial Unicode MS" w:hAnsi="Arial Unicode MS" w:cstheme="minorHAnsi"/>
                <w:b/>
                <w:bCs/>
              </w:rPr>
            </w:pPr>
            <w:r>
              <w:rPr>
                <w:rFonts w:ascii="Arial Unicode MS" w:cstheme="minorHAnsi"/>
                <w:b/>
                <w:bCs/>
              </w:rPr>
              <w:t>Updated March 5, 2025</w:t>
            </w:r>
          </w:p>
        </w:tc>
        <w:tc>
          <w:tcPr>
            <w:tcW w:w="5670" w:type="dxa"/>
          </w:tcPr>
          <w:p w14:paraId="1537B06B" w14:textId="77777777" w:rsidR="008476DE" w:rsidRDefault="008476DE" w:rsidP="004C6CB3">
            <w:pPr>
              <w:shd w:val="clear" w:color="auto" w:fill="FFFFFF"/>
              <w:spacing w:before="100" w:beforeAutospacing="1" w:after="100" w:afterAutospacing="1"/>
              <w:rPr>
                <w:rFonts w:cstheme="minorHAnsi"/>
                <w:color w:val="000000"/>
                <w:shd w:val="clear" w:color="auto" w:fill="FFFFFF"/>
                <w:lang w:val="fr-CA"/>
              </w:rPr>
            </w:pPr>
            <w:r>
              <w:rPr>
                <w:rFonts w:cstheme="minorHAnsi"/>
                <w:color w:val="000000"/>
                <w:shd w:val="clear" w:color="auto" w:fill="FFFFFF"/>
                <w:lang w:val="en-CA"/>
              </w:rPr>
              <w:t>International Psychogeriatrics Association</w:t>
            </w:r>
          </w:p>
          <w:p w14:paraId="1477B57E" w14:textId="77777777" w:rsidR="008476DE" w:rsidRDefault="008476DE" w:rsidP="004C6CB3">
            <w:pPr>
              <w:spacing w:before="100" w:beforeAutospacing="1" w:after="100" w:afterAutospacing="1"/>
              <w:rPr>
                <w:rFonts w:cstheme="minorHAnsi"/>
                <w:lang w:val="fr-CA"/>
              </w:rPr>
            </w:pPr>
            <w:r>
              <w:rPr>
                <w:rFonts w:cstheme="minorHAnsi"/>
                <w:color w:val="000000"/>
                <w:shd w:val="clear" w:color="auto" w:fill="FFFFFF"/>
                <w:lang w:val="en-CA"/>
              </w:rPr>
              <w:t>https://www.ipa-online.org/</w:t>
            </w:r>
          </w:p>
        </w:tc>
        <w:tc>
          <w:tcPr>
            <w:tcW w:w="4906" w:type="dxa"/>
          </w:tcPr>
          <w:p w14:paraId="4F7A543A" w14:textId="77777777" w:rsidR="008476DE" w:rsidRDefault="008476DE" w:rsidP="004C6CB3">
            <w:pPr>
              <w:rPr>
                <w:rFonts w:ascii="Arial Unicode MS" w:hAnsi="Arial Unicode MS" w:cstheme="minorHAnsi"/>
                <w:color w:val="212121"/>
              </w:rPr>
            </w:pPr>
            <w:r>
              <w:rPr>
                <w:rFonts w:ascii="Arial Unicode MS" w:cstheme="minorHAnsi"/>
                <w:color w:val="212121"/>
              </w:rPr>
              <w:t>Website</w:t>
            </w:r>
          </w:p>
        </w:tc>
        <w:tc>
          <w:tcPr>
            <w:tcW w:w="819" w:type="dxa"/>
          </w:tcPr>
          <w:p w14:paraId="22FE0A6A" w14:textId="77777777" w:rsidR="008476DE" w:rsidRDefault="008476DE" w:rsidP="004C6CB3">
            <w:pPr>
              <w:rPr>
                <w:rFonts w:ascii="Arial Unicode MS" w:hAnsi="Arial Unicode MS" w:cstheme="minorHAnsi"/>
              </w:rPr>
            </w:pPr>
            <w:r>
              <w:rPr>
                <w:rFonts w:ascii="Arial Unicode MS" w:cstheme="minorHAnsi"/>
              </w:rPr>
              <w:t>0</w:t>
            </w:r>
          </w:p>
          <w:p w14:paraId="06E25A14" w14:textId="77777777" w:rsidR="008476DE" w:rsidRDefault="008476DE" w:rsidP="004C6CB3">
            <w:pPr>
              <w:rPr>
                <w:rFonts w:ascii="Arial Unicode MS" w:hAnsi="Arial Unicode MS" w:cstheme="minorHAnsi"/>
              </w:rPr>
            </w:pPr>
          </w:p>
          <w:p w14:paraId="34A67560" w14:textId="77777777" w:rsidR="008476DE" w:rsidRDefault="008476DE" w:rsidP="004C6CB3">
            <w:pPr>
              <w:rPr>
                <w:rFonts w:ascii="Arial Unicode MS" w:hAnsi="Arial Unicode MS" w:cstheme="minorHAnsi"/>
              </w:rPr>
            </w:pPr>
            <w:r>
              <w:rPr>
                <w:rFonts w:ascii="Arial Unicode MS" w:cstheme="minorHAnsi"/>
              </w:rPr>
              <w:t>0</w:t>
            </w:r>
          </w:p>
        </w:tc>
      </w:tr>
      <w:tr w:rsidR="008476DE" w14:paraId="1057159A" w14:textId="77777777" w:rsidTr="004C6CB3">
        <w:tc>
          <w:tcPr>
            <w:tcW w:w="1555" w:type="dxa"/>
          </w:tcPr>
          <w:p w14:paraId="05ABBFC9" w14:textId="77777777" w:rsidR="008476DE" w:rsidRDefault="008476DE" w:rsidP="004C6CB3">
            <w:pPr>
              <w:rPr>
                <w:rFonts w:ascii="Arial Unicode MS" w:hAnsi="Arial Unicode MS" w:cstheme="minorHAnsi"/>
              </w:rPr>
            </w:pPr>
            <w:r>
              <w:rPr>
                <w:rFonts w:ascii="Arial Unicode MS" w:cstheme="minorHAnsi"/>
              </w:rPr>
              <w:t>Aug 2, 2023</w:t>
            </w:r>
          </w:p>
          <w:p w14:paraId="28E93067" w14:textId="77777777" w:rsidR="008476DE" w:rsidRDefault="008476DE" w:rsidP="004C6CB3">
            <w:pPr>
              <w:rPr>
                <w:rFonts w:ascii="Arial Unicode MS" w:hAnsi="Arial Unicode MS" w:cstheme="minorHAnsi"/>
              </w:rPr>
            </w:pPr>
          </w:p>
          <w:p w14:paraId="14F2A39B" w14:textId="77777777" w:rsidR="008476DE" w:rsidRDefault="008476DE" w:rsidP="004C6CB3">
            <w:pPr>
              <w:rPr>
                <w:rFonts w:ascii="Arial Unicode MS" w:hAnsi="Arial Unicode MS" w:cstheme="minorHAnsi"/>
              </w:rPr>
            </w:pPr>
            <w:r>
              <w:rPr>
                <w:rFonts w:ascii="Arial Unicode MS" w:cstheme="minorHAnsi"/>
                <w:b/>
                <w:bCs/>
              </w:rPr>
              <w:t>Updated March 5, 2025</w:t>
            </w:r>
          </w:p>
        </w:tc>
        <w:tc>
          <w:tcPr>
            <w:tcW w:w="5670" w:type="dxa"/>
          </w:tcPr>
          <w:p w14:paraId="3B7B3006" w14:textId="77777777" w:rsidR="008476DE" w:rsidRDefault="008476DE" w:rsidP="004C6CB3">
            <w:pPr>
              <w:spacing w:before="100" w:beforeAutospacing="1" w:after="100" w:afterAutospacing="1"/>
              <w:rPr>
                <w:rFonts w:cstheme="minorHAnsi"/>
              </w:rPr>
            </w:pPr>
            <w:r>
              <w:rPr>
                <w:rFonts w:cstheme="minorHAnsi"/>
                <w:lang w:val="en-CA"/>
              </w:rPr>
              <w:t>Hand search of International Psychogeriatrics</w:t>
            </w:r>
          </w:p>
          <w:p w14:paraId="7FEE314A" w14:textId="77777777" w:rsidR="008476DE" w:rsidRDefault="008476DE" w:rsidP="004C6CB3">
            <w:pPr>
              <w:spacing w:before="100" w:beforeAutospacing="1" w:after="100" w:afterAutospacing="1"/>
              <w:rPr>
                <w:rFonts w:cstheme="minorHAnsi"/>
              </w:rPr>
            </w:pPr>
            <w:r>
              <w:rPr>
                <w:rFonts w:cstheme="minorHAnsi"/>
                <w:lang w:val="en-CA"/>
              </w:rPr>
              <w:t>2017–2023</w:t>
            </w:r>
          </w:p>
          <w:p w14:paraId="6FE5DF4A" w14:textId="77777777" w:rsidR="008476DE" w:rsidRDefault="008476DE" w:rsidP="004C6CB3">
            <w:pPr>
              <w:spacing w:before="100" w:beforeAutospacing="1" w:after="100" w:afterAutospacing="1"/>
              <w:rPr>
                <w:rFonts w:cstheme="minorHAnsi"/>
              </w:rPr>
            </w:pPr>
            <w:r>
              <w:rPr>
                <w:rFonts w:cstheme="minorHAnsi"/>
                <w:lang w:val="en-CA"/>
              </w:rPr>
              <w:t xml:space="preserve">Hand search of International Psychogeriatrics </w:t>
            </w:r>
          </w:p>
          <w:p w14:paraId="60B3FA04" w14:textId="77777777" w:rsidR="008476DE" w:rsidRDefault="008476DE" w:rsidP="004C6CB3">
            <w:pPr>
              <w:spacing w:before="100" w:beforeAutospacing="1" w:after="100" w:afterAutospacing="1"/>
              <w:rPr>
                <w:rFonts w:cstheme="minorHAnsi"/>
              </w:rPr>
            </w:pPr>
            <w:r>
              <w:rPr>
                <w:rFonts w:cstheme="minorHAnsi"/>
                <w:lang w:val="en-CA"/>
              </w:rPr>
              <w:t>2024–2025</w:t>
            </w:r>
          </w:p>
        </w:tc>
        <w:tc>
          <w:tcPr>
            <w:tcW w:w="4906" w:type="dxa"/>
          </w:tcPr>
          <w:p w14:paraId="738B4716" w14:textId="77777777" w:rsidR="008476DE" w:rsidRDefault="008476DE" w:rsidP="004C6CB3">
            <w:pPr>
              <w:rPr>
                <w:rFonts w:ascii="Arial Unicode MS" w:hAnsi="Arial Unicode MS" w:cstheme="minorHAnsi"/>
                <w:color w:val="212121"/>
              </w:rPr>
            </w:pPr>
            <w:r>
              <w:rPr>
                <w:rFonts w:ascii="Arial Unicode MS" w:cstheme="minorHAnsi"/>
                <w:color w:val="212121"/>
              </w:rPr>
              <w:t>Hand-search of tables of contents</w:t>
            </w:r>
          </w:p>
        </w:tc>
        <w:tc>
          <w:tcPr>
            <w:tcW w:w="819" w:type="dxa"/>
          </w:tcPr>
          <w:p w14:paraId="41331CD0" w14:textId="77777777" w:rsidR="008476DE" w:rsidRDefault="008476DE" w:rsidP="004C6CB3">
            <w:pPr>
              <w:rPr>
                <w:rFonts w:ascii="Arial Unicode MS" w:hAnsi="Arial Unicode MS" w:cstheme="minorHAnsi"/>
              </w:rPr>
            </w:pPr>
            <w:r>
              <w:rPr>
                <w:rFonts w:ascii="Arial Unicode MS" w:cstheme="minorHAnsi"/>
              </w:rPr>
              <w:t>0</w:t>
            </w:r>
          </w:p>
          <w:p w14:paraId="60E54149" w14:textId="77777777" w:rsidR="008476DE" w:rsidRDefault="008476DE" w:rsidP="004C6CB3">
            <w:pPr>
              <w:rPr>
                <w:rFonts w:ascii="Arial Unicode MS" w:hAnsi="Arial Unicode MS" w:cstheme="minorHAnsi"/>
              </w:rPr>
            </w:pPr>
          </w:p>
          <w:p w14:paraId="560672AC" w14:textId="77777777" w:rsidR="008476DE" w:rsidRDefault="008476DE" w:rsidP="004C6CB3">
            <w:pPr>
              <w:rPr>
                <w:rFonts w:ascii="Arial Unicode MS" w:hAnsi="Arial Unicode MS" w:cstheme="minorHAnsi"/>
              </w:rPr>
            </w:pPr>
            <w:r>
              <w:rPr>
                <w:rFonts w:ascii="Arial Unicode MS" w:cstheme="minorHAnsi"/>
              </w:rPr>
              <w:t>0</w:t>
            </w:r>
          </w:p>
          <w:p w14:paraId="506A1291" w14:textId="77777777" w:rsidR="008476DE" w:rsidRDefault="008476DE" w:rsidP="004C6CB3">
            <w:pPr>
              <w:rPr>
                <w:rFonts w:ascii="Arial Unicode MS" w:hAnsi="Arial Unicode MS" w:cstheme="minorHAnsi"/>
              </w:rPr>
            </w:pPr>
          </w:p>
        </w:tc>
      </w:tr>
      <w:tr w:rsidR="008476DE" w14:paraId="19F71518" w14:textId="77777777" w:rsidTr="004C6CB3">
        <w:tc>
          <w:tcPr>
            <w:tcW w:w="1555" w:type="dxa"/>
          </w:tcPr>
          <w:p w14:paraId="77E46F03" w14:textId="77777777" w:rsidR="008476DE" w:rsidRDefault="008476DE" w:rsidP="004C6CB3">
            <w:pPr>
              <w:rPr>
                <w:rFonts w:ascii="Arial Unicode MS" w:hAnsi="Arial Unicode MS" w:cstheme="minorHAnsi"/>
              </w:rPr>
            </w:pPr>
            <w:r>
              <w:rPr>
                <w:rFonts w:ascii="Arial Unicode MS" w:cstheme="minorHAnsi"/>
              </w:rPr>
              <w:t>Aug 2, 2023</w:t>
            </w:r>
          </w:p>
          <w:p w14:paraId="1183BD87" w14:textId="77777777" w:rsidR="008476DE" w:rsidRDefault="008476DE" w:rsidP="004C6CB3">
            <w:pPr>
              <w:rPr>
                <w:rFonts w:ascii="Arial Unicode MS" w:hAnsi="Arial Unicode MS" w:cstheme="minorHAnsi"/>
              </w:rPr>
            </w:pPr>
            <w:r>
              <w:rPr>
                <w:rFonts w:ascii="Arial Unicode MS" w:cstheme="minorHAnsi"/>
                <w:b/>
                <w:bCs/>
              </w:rPr>
              <w:t>Updated March 5, 2025</w:t>
            </w:r>
          </w:p>
        </w:tc>
        <w:tc>
          <w:tcPr>
            <w:tcW w:w="5670" w:type="dxa"/>
          </w:tcPr>
          <w:p w14:paraId="060AAC34" w14:textId="77777777" w:rsidR="008476DE" w:rsidRDefault="008476DE" w:rsidP="004C6CB3">
            <w:pPr>
              <w:shd w:val="clear" w:color="auto" w:fill="FFFFFF"/>
              <w:textAlignment w:val="baseline"/>
              <w:rPr>
                <w:rFonts w:ascii="Arial Unicode MS" w:hAnsi="Arial Unicode MS" w:cstheme="minorHAnsi"/>
                <w:color w:val="000000"/>
                <w:lang w:eastAsia="en-CA"/>
              </w:rPr>
            </w:pPr>
            <w:r>
              <w:rPr>
                <w:rFonts w:ascii="Arial Unicode MS" w:cstheme="minorHAnsi"/>
                <w:color w:val="000000"/>
              </w:rPr>
              <w:t>American Association for Geriatric Psychiatry</w:t>
            </w:r>
          </w:p>
          <w:p w14:paraId="627CF74B" w14:textId="77777777" w:rsidR="008476DE" w:rsidRDefault="008476DE" w:rsidP="004C6CB3">
            <w:pPr>
              <w:shd w:val="clear" w:color="auto" w:fill="FFFFFF"/>
              <w:textAlignment w:val="baseline"/>
              <w:rPr>
                <w:rFonts w:ascii="Arial Unicode MS" w:hAnsi="Arial Unicode MS" w:cstheme="minorHAnsi"/>
              </w:rPr>
            </w:pPr>
            <w:r>
              <w:rPr>
                <w:rFonts w:ascii="Arial Unicode MS" w:cstheme="minorHAnsi"/>
              </w:rPr>
              <w:t>https://www.aagponline.org/</w:t>
            </w:r>
          </w:p>
          <w:p w14:paraId="6F27DF1F" w14:textId="77777777" w:rsidR="008476DE" w:rsidRDefault="008476DE" w:rsidP="004C6CB3">
            <w:pPr>
              <w:shd w:val="clear" w:color="auto" w:fill="FFFFFF"/>
              <w:textAlignment w:val="baseline"/>
              <w:rPr>
                <w:rFonts w:ascii="Arial Unicode MS" w:hAnsi="Arial Unicode MS" w:cstheme="minorHAnsi"/>
              </w:rPr>
            </w:pPr>
          </w:p>
        </w:tc>
        <w:tc>
          <w:tcPr>
            <w:tcW w:w="4906" w:type="dxa"/>
          </w:tcPr>
          <w:p w14:paraId="67A79129" w14:textId="77777777" w:rsidR="008476DE" w:rsidRDefault="008476DE" w:rsidP="004C6CB3">
            <w:pPr>
              <w:rPr>
                <w:rFonts w:ascii="Arial Unicode MS" w:hAnsi="Arial Unicode MS" w:cstheme="minorHAnsi"/>
                <w:color w:val="212121"/>
              </w:rPr>
            </w:pPr>
            <w:r>
              <w:rPr>
                <w:rFonts w:ascii="Arial Unicode MS" w:cstheme="minorHAnsi"/>
                <w:color w:val="212121"/>
              </w:rPr>
              <w:t>Website</w:t>
            </w:r>
          </w:p>
        </w:tc>
        <w:tc>
          <w:tcPr>
            <w:tcW w:w="819" w:type="dxa"/>
          </w:tcPr>
          <w:p w14:paraId="2278B720" w14:textId="77777777" w:rsidR="008476DE" w:rsidRDefault="008476DE" w:rsidP="004C6CB3">
            <w:pPr>
              <w:rPr>
                <w:rFonts w:ascii="Arial Unicode MS" w:hAnsi="Arial Unicode MS" w:cstheme="minorHAnsi"/>
              </w:rPr>
            </w:pPr>
            <w:r>
              <w:rPr>
                <w:rFonts w:ascii="Arial Unicode MS" w:cstheme="minorHAnsi"/>
              </w:rPr>
              <w:t>0</w:t>
            </w:r>
          </w:p>
          <w:p w14:paraId="0C160951" w14:textId="77777777" w:rsidR="008476DE" w:rsidRDefault="008476DE" w:rsidP="004C6CB3">
            <w:pPr>
              <w:rPr>
                <w:rFonts w:ascii="Arial Unicode MS" w:hAnsi="Arial Unicode MS" w:cstheme="minorHAnsi"/>
              </w:rPr>
            </w:pPr>
          </w:p>
          <w:p w14:paraId="44700EDD" w14:textId="77777777" w:rsidR="008476DE" w:rsidRDefault="008476DE" w:rsidP="004C6CB3">
            <w:pPr>
              <w:rPr>
                <w:rFonts w:ascii="Arial Unicode MS" w:hAnsi="Arial Unicode MS" w:cstheme="minorHAnsi"/>
              </w:rPr>
            </w:pPr>
            <w:r>
              <w:rPr>
                <w:rFonts w:ascii="Arial Unicode MS" w:cstheme="minorHAnsi"/>
              </w:rPr>
              <w:t>0</w:t>
            </w:r>
          </w:p>
        </w:tc>
      </w:tr>
      <w:tr w:rsidR="008476DE" w14:paraId="693576AE" w14:textId="77777777" w:rsidTr="004C6CB3">
        <w:tc>
          <w:tcPr>
            <w:tcW w:w="1555" w:type="dxa"/>
          </w:tcPr>
          <w:p w14:paraId="36F10745" w14:textId="77777777" w:rsidR="008476DE" w:rsidRDefault="008476DE" w:rsidP="004C6CB3">
            <w:pPr>
              <w:rPr>
                <w:rFonts w:ascii="Arial Unicode MS" w:hAnsi="Arial Unicode MS" w:cstheme="minorHAnsi"/>
              </w:rPr>
            </w:pPr>
            <w:r>
              <w:rPr>
                <w:rFonts w:ascii="Arial Unicode MS" w:cstheme="minorHAnsi"/>
              </w:rPr>
              <w:t>Aug 2, 2023</w:t>
            </w:r>
          </w:p>
          <w:p w14:paraId="57B0BBD4" w14:textId="77777777" w:rsidR="008476DE" w:rsidRDefault="008476DE" w:rsidP="004C6CB3">
            <w:pPr>
              <w:rPr>
                <w:rFonts w:ascii="Arial Unicode MS" w:hAnsi="Arial Unicode MS" w:cstheme="minorHAnsi"/>
              </w:rPr>
            </w:pPr>
          </w:p>
          <w:p w14:paraId="3222A515" w14:textId="77777777" w:rsidR="008476DE" w:rsidRDefault="008476DE" w:rsidP="004C6CB3">
            <w:pPr>
              <w:rPr>
                <w:rFonts w:ascii="Arial Unicode MS" w:hAnsi="Arial Unicode MS" w:cstheme="minorHAnsi"/>
              </w:rPr>
            </w:pPr>
            <w:r>
              <w:rPr>
                <w:rFonts w:ascii="Arial Unicode MS" w:cstheme="minorHAnsi"/>
                <w:b/>
                <w:bCs/>
              </w:rPr>
              <w:t>Updated March 5, 2025</w:t>
            </w:r>
          </w:p>
        </w:tc>
        <w:tc>
          <w:tcPr>
            <w:tcW w:w="5670" w:type="dxa"/>
          </w:tcPr>
          <w:p w14:paraId="7623F423" w14:textId="77777777" w:rsidR="008476DE" w:rsidRDefault="008476DE" w:rsidP="004C6CB3">
            <w:pPr>
              <w:shd w:val="clear" w:color="auto" w:fill="FFFFFF"/>
              <w:textAlignment w:val="baseline"/>
              <w:rPr>
                <w:rFonts w:ascii="Arial Unicode MS" w:hAnsi="Arial Unicode MS" w:cstheme="minorHAnsi"/>
                <w:color w:val="000000"/>
                <w:lang w:eastAsia="en-CA"/>
              </w:rPr>
            </w:pPr>
            <w:r>
              <w:rPr>
                <w:rFonts w:ascii="Arial Unicode MS" w:cstheme="minorHAnsi"/>
                <w:color w:val="000000"/>
              </w:rPr>
              <w:t>American Psychiatric Association</w:t>
            </w:r>
          </w:p>
          <w:p w14:paraId="5C59D6ED" w14:textId="77777777" w:rsidR="008476DE" w:rsidRDefault="008476DE" w:rsidP="004C6CB3">
            <w:pPr>
              <w:shd w:val="clear" w:color="auto" w:fill="FFFFFF"/>
              <w:textAlignment w:val="baseline"/>
              <w:rPr>
                <w:rFonts w:ascii="Arial Unicode MS" w:hAnsi="Arial Unicode MS" w:cstheme="minorHAnsi"/>
                <w:color w:val="000000"/>
                <w:lang w:eastAsia="en-CA"/>
              </w:rPr>
            </w:pPr>
            <w:r>
              <w:rPr>
                <w:rFonts w:ascii="Arial Unicode MS" w:cstheme="minorHAnsi"/>
                <w:color w:val="000000"/>
              </w:rPr>
              <w:t>https://www.psychiatry.org/</w:t>
            </w:r>
          </w:p>
        </w:tc>
        <w:tc>
          <w:tcPr>
            <w:tcW w:w="4906" w:type="dxa"/>
          </w:tcPr>
          <w:p w14:paraId="7D9737CE" w14:textId="77777777" w:rsidR="008476DE" w:rsidRDefault="008476DE" w:rsidP="004C6CB3">
            <w:pPr>
              <w:rPr>
                <w:rFonts w:ascii="Arial Unicode MS" w:hAnsi="Arial Unicode MS" w:cstheme="minorHAnsi"/>
                <w:color w:val="212121"/>
              </w:rPr>
            </w:pPr>
            <w:r>
              <w:rPr>
                <w:rFonts w:ascii="Arial Unicode MS" w:cstheme="minorHAnsi"/>
                <w:color w:val="212121"/>
              </w:rPr>
              <w:t>Website</w:t>
            </w:r>
          </w:p>
        </w:tc>
        <w:tc>
          <w:tcPr>
            <w:tcW w:w="819" w:type="dxa"/>
          </w:tcPr>
          <w:p w14:paraId="2D44E7C0" w14:textId="77777777" w:rsidR="008476DE" w:rsidRDefault="008476DE" w:rsidP="004C6CB3">
            <w:pPr>
              <w:rPr>
                <w:rFonts w:ascii="Arial Unicode MS" w:hAnsi="Arial Unicode MS" w:cstheme="minorHAnsi"/>
              </w:rPr>
            </w:pPr>
            <w:r>
              <w:rPr>
                <w:rFonts w:ascii="Arial Unicode MS" w:cstheme="minorHAnsi"/>
              </w:rPr>
              <w:t>0</w:t>
            </w:r>
          </w:p>
          <w:p w14:paraId="477B8BCA" w14:textId="77777777" w:rsidR="008476DE" w:rsidRDefault="008476DE" w:rsidP="004C6CB3">
            <w:pPr>
              <w:rPr>
                <w:rFonts w:ascii="Arial Unicode MS" w:hAnsi="Arial Unicode MS" w:cstheme="minorHAnsi"/>
              </w:rPr>
            </w:pPr>
          </w:p>
          <w:p w14:paraId="69AE9275" w14:textId="77777777" w:rsidR="008476DE" w:rsidRDefault="008476DE" w:rsidP="004C6CB3">
            <w:pPr>
              <w:rPr>
                <w:rFonts w:ascii="Arial Unicode MS" w:hAnsi="Arial Unicode MS" w:cstheme="minorHAnsi"/>
              </w:rPr>
            </w:pPr>
            <w:r>
              <w:rPr>
                <w:rFonts w:ascii="Arial Unicode MS" w:cstheme="minorHAnsi"/>
              </w:rPr>
              <w:t>0</w:t>
            </w:r>
          </w:p>
        </w:tc>
      </w:tr>
      <w:tr w:rsidR="008476DE" w14:paraId="0251F391" w14:textId="77777777" w:rsidTr="004C6CB3">
        <w:tc>
          <w:tcPr>
            <w:tcW w:w="1555" w:type="dxa"/>
          </w:tcPr>
          <w:p w14:paraId="4316EBCB" w14:textId="77777777" w:rsidR="008476DE" w:rsidRDefault="008476DE" w:rsidP="004C6CB3">
            <w:pPr>
              <w:rPr>
                <w:rFonts w:ascii="Arial Unicode MS" w:hAnsi="Arial Unicode MS" w:cstheme="minorHAnsi"/>
              </w:rPr>
            </w:pPr>
            <w:r>
              <w:rPr>
                <w:rFonts w:ascii="Arial Unicode MS" w:cstheme="minorHAnsi"/>
              </w:rPr>
              <w:t>March 6, 2025</w:t>
            </w:r>
          </w:p>
        </w:tc>
        <w:tc>
          <w:tcPr>
            <w:tcW w:w="5670" w:type="dxa"/>
          </w:tcPr>
          <w:p w14:paraId="6160AAE1" w14:textId="77777777" w:rsidR="008476DE" w:rsidRDefault="008476DE" w:rsidP="004C6CB3">
            <w:pPr>
              <w:shd w:val="clear" w:color="auto" w:fill="FFFFFF"/>
              <w:textAlignment w:val="baseline"/>
              <w:rPr>
                <w:rFonts w:ascii="Arial Unicode MS" w:hAnsi="Arial Unicode MS" w:cstheme="minorHAnsi"/>
                <w:color w:val="000000"/>
                <w:lang w:eastAsia="en-CA"/>
              </w:rPr>
            </w:pPr>
            <w:r>
              <w:rPr>
                <w:rFonts w:ascii="Arial Unicode MS" w:cstheme="minorHAnsi"/>
                <w:color w:val="000000"/>
              </w:rPr>
              <w:t xml:space="preserve">RNAO </w:t>
            </w:r>
          </w:p>
        </w:tc>
        <w:tc>
          <w:tcPr>
            <w:tcW w:w="4906" w:type="dxa"/>
          </w:tcPr>
          <w:p w14:paraId="5488554D" w14:textId="77777777" w:rsidR="008476DE" w:rsidRDefault="008476DE" w:rsidP="004C6CB3">
            <w:pPr>
              <w:rPr>
                <w:rFonts w:ascii="Arial Unicode MS" w:hAnsi="Arial Unicode MS" w:cstheme="minorHAnsi"/>
                <w:color w:val="212121"/>
              </w:rPr>
            </w:pPr>
            <w:r>
              <w:rPr>
                <w:rFonts w:ascii="Arial Unicode MS" w:cstheme="minorHAnsi"/>
                <w:color w:val="212121"/>
              </w:rPr>
              <w:t>Website</w:t>
            </w:r>
          </w:p>
        </w:tc>
        <w:tc>
          <w:tcPr>
            <w:tcW w:w="819" w:type="dxa"/>
          </w:tcPr>
          <w:p w14:paraId="0D3D4377" w14:textId="77777777" w:rsidR="008476DE" w:rsidRDefault="008476DE" w:rsidP="004C6CB3">
            <w:pPr>
              <w:rPr>
                <w:rFonts w:ascii="Arial Unicode MS" w:hAnsi="Arial Unicode MS" w:cstheme="minorHAnsi"/>
              </w:rPr>
            </w:pPr>
            <w:r>
              <w:rPr>
                <w:rFonts w:ascii="Arial Unicode MS" w:cstheme="minorHAnsi"/>
              </w:rPr>
              <w:t>0</w:t>
            </w:r>
          </w:p>
        </w:tc>
      </w:tr>
      <w:tr w:rsidR="008476DE" w14:paraId="55C33A36" w14:textId="77777777" w:rsidTr="004C6CB3">
        <w:tc>
          <w:tcPr>
            <w:tcW w:w="1555" w:type="dxa"/>
          </w:tcPr>
          <w:p w14:paraId="1CF9B228" w14:textId="77777777" w:rsidR="008476DE" w:rsidRDefault="008476DE" w:rsidP="004C6CB3">
            <w:pPr>
              <w:rPr>
                <w:rFonts w:ascii="Arial Unicode MS" w:hAnsi="Arial Unicode MS" w:cstheme="minorHAnsi"/>
              </w:rPr>
            </w:pPr>
            <w:r>
              <w:rPr>
                <w:rFonts w:ascii="Arial Unicode MS" w:cstheme="minorHAnsi"/>
              </w:rPr>
              <w:t>Aug 2, 2023</w:t>
            </w:r>
          </w:p>
        </w:tc>
        <w:tc>
          <w:tcPr>
            <w:tcW w:w="5670" w:type="dxa"/>
          </w:tcPr>
          <w:p w14:paraId="32347004" w14:textId="77777777" w:rsidR="008476DE" w:rsidRDefault="008476DE" w:rsidP="004C6CB3">
            <w:pPr>
              <w:shd w:val="clear" w:color="auto" w:fill="FFFFFF"/>
              <w:textAlignment w:val="baseline"/>
              <w:rPr>
                <w:rFonts w:ascii="Arial Unicode MS" w:hAnsi="Arial Unicode MS" w:cstheme="minorHAnsi"/>
                <w:color w:val="000000"/>
                <w:lang w:eastAsia="en-CA"/>
              </w:rPr>
            </w:pPr>
            <w:r>
              <w:rPr>
                <w:rFonts w:ascii="Arial Unicode MS" w:cstheme="minorHAnsi"/>
                <w:color w:val="000000"/>
              </w:rPr>
              <w:t>Agency for Healthcare Research and Quality (www.ahrq.gov)</w:t>
            </w:r>
          </w:p>
        </w:tc>
        <w:tc>
          <w:tcPr>
            <w:tcW w:w="4906" w:type="dxa"/>
          </w:tcPr>
          <w:p w14:paraId="20BA1EE0" w14:textId="77777777" w:rsidR="008476DE" w:rsidRDefault="008476DE" w:rsidP="004C6CB3">
            <w:pPr>
              <w:rPr>
                <w:rFonts w:ascii="Arial Unicode MS" w:hAnsi="Arial Unicode MS" w:cstheme="minorHAnsi"/>
                <w:color w:val="212121"/>
              </w:rPr>
            </w:pPr>
            <w:r>
              <w:rPr>
                <w:rFonts w:ascii="Arial Unicode MS" w:cstheme="minorHAnsi"/>
                <w:color w:val="212121"/>
              </w:rPr>
              <w:t xml:space="preserve">Website </w:t>
            </w:r>
          </w:p>
        </w:tc>
        <w:tc>
          <w:tcPr>
            <w:tcW w:w="819" w:type="dxa"/>
          </w:tcPr>
          <w:p w14:paraId="1F3F2D8D" w14:textId="77777777" w:rsidR="008476DE" w:rsidRDefault="008476DE" w:rsidP="004C6CB3">
            <w:pPr>
              <w:rPr>
                <w:rFonts w:ascii="Arial Unicode MS" w:hAnsi="Arial Unicode MS" w:cstheme="minorHAnsi"/>
              </w:rPr>
            </w:pPr>
            <w:r>
              <w:rPr>
                <w:rFonts w:ascii="Arial Unicode MS" w:cstheme="minorHAnsi"/>
              </w:rPr>
              <w:t>0</w:t>
            </w:r>
          </w:p>
        </w:tc>
      </w:tr>
    </w:tbl>
    <w:p w14:paraId="7CA6CED8" w14:textId="77777777" w:rsidR="00D82699" w:rsidRPr="00DB5AB0" w:rsidRDefault="00D82699" w:rsidP="00DB5AB0">
      <w:bookmarkStart w:id="0" w:name="_GoBack"/>
      <w:bookmarkEnd w:id="0"/>
    </w:p>
    <w:sectPr w:rsidR="00D82699" w:rsidRPr="00DB5AB0">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5F4D5" w14:textId="77777777" w:rsidR="00550B5A" w:rsidRDefault="00550B5A">
      <w:pPr>
        <w:spacing w:after="0"/>
      </w:pPr>
      <w:r>
        <w:separator/>
      </w:r>
    </w:p>
  </w:endnote>
  <w:endnote w:type="continuationSeparator" w:id="0">
    <w:p w14:paraId="4EAC1185" w14:textId="77777777" w:rsidR="00550B5A" w:rsidRDefault="00550B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EABC14" w14:textId="77777777" w:rsidR="00550B5A" w:rsidRDefault="00550B5A">
      <w:pPr>
        <w:spacing w:after="0"/>
      </w:pPr>
      <w:r>
        <w:separator/>
      </w:r>
    </w:p>
  </w:footnote>
  <w:footnote w:type="continuationSeparator" w:id="0">
    <w:p w14:paraId="0D8F8992" w14:textId="77777777" w:rsidR="00550B5A" w:rsidRDefault="00550B5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EFE6DD4"/>
    <w:rsid w:val="BEFE6DD4"/>
    <w:rsid w:val="CABFE0C0"/>
    <w:rsid w:val="FEFEB55F"/>
    <w:rsid w:val="00514486"/>
    <w:rsid w:val="00550B5A"/>
    <w:rsid w:val="00557A6F"/>
    <w:rsid w:val="008476DE"/>
    <w:rsid w:val="00D82699"/>
    <w:rsid w:val="00DB5AB0"/>
    <w:rsid w:val="63BC15B6"/>
    <w:rsid w:val="69779D42"/>
    <w:rsid w:val="7AFF1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16909"/>
  <w15:docId w15:val="{5A779BC6-E3CD-5048-8B5F-32811BBAC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pPr>
    <w:rPr>
      <w:rFonts w:asciiTheme="minorHAnsi" w:eastAsiaTheme="minorHAnsi" w:hAnsiTheme="minorHAnsi" w:cstheme="minorBidi"/>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rPr>
  </w:style>
  <w:style w:type="character" w:styleId="Emphasis">
    <w:name w:val="Emphasis"/>
    <w:basedOn w:val="DefaultParagraphFont"/>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968</Words>
  <Characters>5524</Characters>
  <Application>Microsoft Office Word</Application>
  <DocSecurity>0</DocSecurity>
  <Lines>46</Lines>
  <Paragraphs>12</Paragraphs>
  <ScaleCrop>false</ScaleCrop>
  <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会飞的口袋</dc:creator>
  <cp:lastModifiedBy>Grover Ratiza</cp:lastModifiedBy>
  <cp:revision>5</cp:revision>
  <dcterms:created xsi:type="dcterms:W3CDTF">2026-01-16T14:30:00Z</dcterms:created>
  <dcterms:modified xsi:type="dcterms:W3CDTF">2026-07-17T00:39:00Z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4D5EAD07FA1D2797F9F96869455FB169_41</vt:lpwstr>
  </property>
</Properties>
</file>