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D0410" w14:textId="005AA865" w:rsidR="00DC4892" w:rsidRDefault="00955D12" w:rsidP="00DC4892">
      <w:pPr>
        <w:jc w:val="center"/>
        <w:rPr>
          <w:rFonts w:ascii="Times New Roman" w:hAnsi="Times New Roman" w:cs="Times New Roman"/>
          <w:b/>
          <w:sz w:val="24"/>
          <w:szCs w:val="24"/>
          <w:u w:val="single"/>
        </w:rPr>
      </w:pPr>
      <w:r w:rsidRPr="00955D12">
        <w:rPr>
          <w:rFonts w:ascii="Times New Roman" w:hAnsi="Times New Roman" w:cs="Times New Roman"/>
          <w:b/>
          <w:sz w:val="24"/>
          <w:szCs w:val="24"/>
          <w:u w:val="single"/>
        </w:rPr>
        <w:t>H</w:t>
      </w:r>
      <w:r w:rsidR="00986898">
        <w:rPr>
          <w:rFonts w:ascii="Times New Roman" w:hAnsi="Times New Roman" w:cs="Times New Roman"/>
          <w:b/>
          <w:sz w:val="24"/>
          <w:szCs w:val="24"/>
          <w:u w:val="single"/>
        </w:rPr>
        <w:t xml:space="preserve">ealthy </w:t>
      </w:r>
      <w:r w:rsidRPr="00955D12">
        <w:rPr>
          <w:rFonts w:ascii="Times New Roman" w:hAnsi="Times New Roman" w:cs="Times New Roman"/>
          <w:b/>
          <w:sz w:val="24"/>
          <w:szCs w:val="24"/>
          <w:u w:val="single"/>
        </w:rPr>
        <w:t>A</w:t>
      </w:r>
      <w:r w:rsidR="00986898">
        <w:rPr>
          <w:rFonts w:ascii="Times New Roman" w:hAnsi="Times New Roman" w:cs="Times New Roman"/>
          <w:b/>
          <w:sz w:val="24"/>
          <w:szCs w:val="24"/>
          <w:u w:val="single"/>
        </w:rPr>
        <w:t xml:space="preserve">geing </w:t>
      </w:r>
      <w:r w:rsidRPr="00955D12">
        <w:rPr>
          <w:rFonts w:ascii="Times New Roman" w:hAnsi="Times New Roman" w:cs="Times New Roman"/>
          <w:b/>
          <w:sz w:val="24"/>
          <w:szCs w:val="24"/>
          <w:u w:val="single"/>
        </w:rPr>
        <w:t>I</w:t>
      </w:r>
      <w:r w:rsidR="00986898">
        <w:rPr>
          <w:rFonts w:ascii="Times New Roman" w:hAnsi="Times New Roman" w:cs="Times New Roman"/>
          <w:b/>
          <w:sz w:val="24"/>
          <w:szCs w:val="24"/>
          <w:u w:val="single"/>
        </w:rPr>
        <w:t>ndex</w:t>
      </w:r>
      <w:r w:rsidR="0081333A">
        <w:rPr>
          <w:rFonts w:ascii="Times New Roman" w:hAnsi="Times New Roman" w:cs="Times New Roman"/>
          <w:b/>
          <w:sz w:val="24"/>
          <w:szCs w:val="24"/>
          <w:u w:val="single"/>
        </w:rPr>
        <w:t xml:space="preserve">: </w:t>
      </w:r>
      <w:r w:rsidR="0081333A" w:rsidRPr="0003561E">
        <w:rPr>
          <w:rFonts w:ascii="Times New Roman" w:hAnsi="Times New Roman" w:cs="Times New Roman"/>
          <w:b/>
          <w:sz w:val="24"/>
          <w:szCs w:val="24"/>
          <w:u w:val="single"/>
        </w:rPr>
        <w:t xml:space="preserve">Supplementary </w:t>
      </w:r>
      <w:r w:rsidR="0081333A" w:rsidRPr="00955D12">
        <w:rPr>
          <w:rFonts w:ascii="Times New Roman" w:hAnsi="Times New Roman" w:cs="Times New Roman"/>
          <w:b/>
          <w:sz w:val="24"/>
          <w:szCs w:val="24"/>
          <w:u w:val="single"/>
        </w:rPr>
        <w:t>file</w:t>
      </w:r>
      <w:r w:rsidR="00DC4892">
        <w:rPr>
          <w:rFonts w:ascii="Times New Roman" w:hAnsi="Times New Roman" w:cs="Times New Roman"/>
          <w:b/>
          <w:sz w:val="24"/>
          <w:szCs w:val="24"/>
          <w:u w:val="single"/>
        </w:rPr>
        <w:t xml:space="preserve"> </w:t>
      </w:r>
    </w:p>
    <w:p w14:paraId="5ED209A5" w14:textId="77777777" w:rsidR="00DC4892" w:rsidRPr="0003561E" w:rsidRDefault="00DC4892" w:rsidP="00DC4892">
      <w:pPr>
        <w:jc w:val="center"/>
        <w:rPr>
          <w:rFonts w:ascii="Times New Roman" w:hAnsi="Times New Roman" w:cs="Times New Roman"/>
          <w:b/>
          <w:sz w:val="24"/>
          <w:szCs w:val="24"/>
          <w:u w:val="single"/>
        </w:rPr>
      </w:pPr>
    </w:p>
    <w:p w14:paraId="1AE70248" w14:textId="41069632" w:rsidR="0041309A" w:rsidRPr="0003561E" w:rsidRDefault="004D42C0" w:rsidP="00DC4892">
      <w:pPr>
        <w:rPr>
          <w:rFonts w:ascii="Times New Roman" w:hAnsi="Times New Roman" w:cs="Times New Roman"/>
          <w:b/>
          <w:sz w:val="24"/>
          <w:szCs w:val="24"/>
        </w:rPr>
      </w:pPr>
      <w:r w:rsidRPr="0003561E">
        <w:rPr>
          <w:rFonts w:ascii="Times New Roman" w:hAnsi="Times New Roman" w:cs="Times New Roman"/>
          <w:b/>
          <w:sz w:val="24"/>
          <w:szCs w:val="24"/>
        </w:rPr>
        <w:t xml:space="preserve">Table S1: </w:t>
      </w:r>
      <w:r w:rsidR="0041309A" w:rsidRPr="00DC4892">
        <w:rPr>
          <w:rFonts w:ascii="Times New Roman" w:hAnsi="Times New Roman" w:cs="Times New Roman"/>
          <w:sz w:val="24"/>
          <w:szCs w:val="24"/>
        </w:rPr>
        <w:t>Healthy age</w:t>
      </w:r>
      <w:r w:rsidR="00E82F2B" w:rsidRPr="00DC4892">
        <w:rPr>
          <w:rFonts w:ascii="Times New Roman" w:hAnsi="Times New Roman" w:cs="Times New Roman"/>
          <w:sz w:val="24"/>
          <w:szCs w:val="24"/>
        </w:rPr>
        <w:t>ing indicators</w:t>
      </w:r>
      <w:r w:rsidR="00AE5E48" w:rsidRPr="00DC4892">
        <w:rPr>
          <w:rFonts w:ascii="Times New Roman" w:hAnsi="Times New Roman" w:cs="Times New Roman"/>
          <w:sz w:val="24"/>
          <w:szCs w:val="24"/>
        </w:rPr>
        <w:t xml:space="preserve"> based on Functional Ability (WHO Framework)</w:t>
      </w:r>
      <w:r w:rsidR="00AE5E48">
        <w:rPr>
          <w:rFonts w:ascii="Times New Roman" w:hAnsi="Times New Roman" w:cs="Times New Roman"/>
          <w:b/>
          <w:sz w:val="24"/>
          <w:szCs w:val="24"/>
        </w:rPr>
        <w:t xml:space="preserve"> </w:t>
      </w:r>
    </w:p>
    <w:tbl>
      <w:tblPr>
        <w:tblStyle w:val="TableGrid"/>
        <w:tblW w:w="0" w:type="auto"/>
        <w:tblInd w:w="-432" w:type="dxa"/>
        <w:tblLook w:val="04A0" w:firstRow="1" w:lastRow="0" w:firstColumn="1" w:lastColumn="0" w:noHBand="0" w:noVBand="1"/>
      </w:tblPr>
      <w:tblGrid>
        <w:gridCol w:w="1004"/>
        <w:gridCol w:w="753"/>
        <w:gridCol w:w="4013"/>
        <w:gridCol w:w="3018"/>
        <w:gridCol w:w="2362"/>
      </w:tblGrid>
      <w:tr w:rsidR="00D017DE" w:rsidRPr="0003561E" w14:paraId="0C4A7A48" w14:textId="77777777" w:rsidTr="00540C72">
        <w:tc>
          <w:tcPr>
            <w:tcW w:w="1757" w:type="dxa"/>
            <w:gridSpan w:val="2"/>
            <w:vAlign w:val="center"/>
          </w:tcPr>
          <w:p w14:paraId="2B4F384F" w14:textId="77777777" w:rsidR="00B41489" w:rsidRPr="0003561E" w:rsidRDefault="00D017DE" w:rsidP="00540C72">
            <w:pPr>
              <w:rPr>
                <w:rFonts w:ascii="Times New Roman" w:hAnsi="Times New Roman" w:cs="Times New Roman"/>
                <w:b/>
                <w:sz w:val="24"/>
                <w:szCs w:val="24"/>
              </w:rPr>
            </w:pPr>
            <w:r w:rsidRPr="0003561E">
              <w:rPr>
                <w:rFonts w:ascii="Times New Roman" w:hAnsi="Times New Roman" w:cs="Times New Roman"/>
                <w:b/>
                <w:sz w:val="24"/>
                <w:szCs w:val="24"/>
              </w:rPr>
              <w:t>Domains</w:t>
            </w:r>
          </w:p>
        </w:tc>
        <w:tc>
          <w:tcPr>
            <w:tcW w:w="4013" w:type="dxa"/>
            <w:vAlign w:val="center"/>
          </w:tcPr>
          <w:p w14:paraId="192FF25D" w14:textId="77777777" w:rsidR="00B41489" w:rsidRPr="0003561E" w:rsidRDefault="00B41489" w:rsidP="00540C72">
            <w:pPr>
              <w:rPr>
                <w:rFonts w:ascii="Times New Roman" w:hAnsi="Times New Roman" w:cs="Times New Roman"/>
                <w:b/>
                <w:sz w:val="24"/>
                <w:szCs w:val="24"/>
              </w:rPr>
            </w:pPr>
            <w:r w:rsidRPr="0003561E">
              <w:rPr>
                <w:rFonts w:ascii="Times New Roman" w:hAnsi="Times New Roman" w:cs="Times New Roman"/>
                <w:b/>
                <w:sz w:val="24"/>
                <w:szCs w:val="24"/>
              </w:rPr>
              <w:t>Variable</w:t>
            </w:r>
          </w:p>
        </w:tc>
        <w:tc>
          <w:tcPr>
            <w:tcW w:w="3018" w:type="dxa"/>
            <w:vAlign w:val="center"/>
          </w:tcPr>
          <w:p w14:paraId="5F718E15" w14:textId="1C00DB40" w:rsidR="00B41489" w:rsidRPr="0003561E" w:rsidRDefault="00B41489" w:rsidP="00540C72">
            <w:pPr>
              <w:jc w:val="center"/>
              <w:rPr>
                <w:rFonts w:ascii="Times New Roman" w:hAnsi="Times New Roman" w:cs="Times New Roman"/>
                <w:b/>
                <w:sz w:val="24"/>
                <w:szCs w:val="24"/>
              </w:rPr>
            </w:pPr>
            <w:r w:rsidRPr="0003561E">
              <w:rPr>
                <w:rFonts w:ascii="Times New Roman" w:hAnsi="Times New Roman" w:cs="Times New Roman"/>
                <w:b/>
                <w:sz w:val="24"/>
                <w:szCs w:val="24"/>
              </w:rPr>
              <w:t>Categories</w:t>
            </w:r>
          </w:p>
        </w:tc>
        <w:tc>
          <w:tcPr>
            <w:tcW w:w="2362" w:type="dxa"/>
            <w:vAlign w:val="center"/>
          </w:tcPr>
          <w:p w14:paraId="2264B397" w14:textId="67E7F9F1" w:rsidR="00B41489" w:rsidRPr="0003561E" w:rsidRDefault="00B41489" w:rsidP="00540C72">
            <w:pPr>
              <w:jc w:val="center"/>
              <w:rPr>
                <w:rFonts w:ascii="Times New Roman" w:hAnsi="Times New Roman" w:cs="Times New Roman"/>
                <w:b/>
                <w:sz w:val="24"/>
                <w:szCs w:val="24"/>
              </w:rPr>
            </w:pPr>
            <w:r w:rsidRPr="0003561E">
              <w:rPr>
                <w:rFonts w:ascii="Times New Roman" w:hAnsi="Times New Roman" w:cs="Times New Roman"/>
                <w:b/>
                <w:sz w:val="24"/>
                <w:szCs w:val="24"/>
              </w:rPr>
              <w:t>Scale</w:t>
            </w:r>
          </w:p>
        </w:tc>
      </w:tr>
      <w:tr w:rsidR="00D017DE" w:rsidRPr="0003561E" w14:paraId="4F04DF0E" w14:textId="77777777" w:rsidTr="00540C72">
        <w:tc>
          <w:tcPr>
            <w:tcW w:w="1757" w:type="dxa"/>
            <w:gridSpan w:val="2"/>
            <w:vMerge w:val="restart"/>
            <w:textDirection w:val="btLr"/>
            <w:vAlign w:val="center"/>
          </w:tcPr>
          <w:p w14:paraId="2041C824" w14:textId="6CA8447B" w:rsidR="00B41489" w:rsidRPr="0003561E" w:rsidRDefault="00321741" w:rsidP="00540C72">
            <w:pPr>
              <w:spacing w:line="276" w:lineRule="auto"/>
              <w:ind w:left="113" w:right="113"/>
              <w:rPr>
                <w:rFonts w:ascii="Times New Roman" w:hAnsi="Times New Roman" w:cs="Times New Roman"/>
                <w:sz w:val="24"/>
                <w:szCs w:val="24"/>
              </w:rPr>
            </w:pPr>
            <w:r>
              <w:rPr>
                <w:rFonts w:ascii="Times New Roman" w:hAnsi="Times New Roman" w:cs="Times New Roman"/>
                <w:sz w:val="24"/>
                <w:szCs w:val="24"/>
              </w:rPr>
              <w:t>Chronic Disease (Physiological</w:t>
            </w:r>
            <w:r w:rsidR="00651CB7">
              <w:rPr>
                <w:rFonts w:ascii="Times New Roman" w:hAnsi="Times New Roman" w:cs="Times New Roman"/>
                <w:sz w:val="24"/>
                <w:szCs w:val="24"/>
              </w:rPr>
              <w:t xml:space="preserve"> Health)</w:t>
            </w:r>
          </w:p>
        </w:tc>
        <w:tc>
          <w:tcPr>
            <w:tcW w:w="4013" w:type="dxa"/>
            <w:vAlign w:val="center"/>
          </w:tcPr>
          <w:p w14:paraId="16A7D875" w14:textId="496C8EA2" w:rsidR="00B41489" w:rsidRPr="0003561E" w:rsidRDefault="00B41489" w:rsidP="00540C72">
            <w:pPr>
              <w:rPr>
                <w:rFonts w:ascii="Times New Roman" w:hAnsi="Times New Roman" w:cs="Times New Roman"/>
                <w:sz w:val="24"/>
                <w:szCs w:val="24"/>
              </w:rPr>
            </w:pPr>
            <w:r w:rsidRPr="0003561E">
              <w:rPr>
                <w:rFonts w:ascii="Times New Roman" w:hAnsi="Times New Roman" w:cs="Times New Roman"/>
                <w:sz w:val="24"/>
                <w:szCs w:val="24"/>
              </w:rPr>
              <w:t>Hypertension</w:t>
            </w:r>
          </w:p>
        </w:tc>
        <w:tc>
          <w:tcPr>
            <w:tcW w:w="3018" w:type="dxa"/>
            <w:vAlign w:val="center"/>
          </w:tcPr>
          <w:p w14:paraId="4027D001" w14:textId="77777777" w:rsidR="00B41489" w:rsidRPr="0003561E" w:rsidRDefault="00A2003B" w:rsidP="00540C72">
            <w:pPr>
              <w:jc w:val="center"/>
              <w:rPr>
                <w:rFonts w:ascii="Times New Roman" w:hAnsi="Times New Roman" w:cs="Times New Roman"/>
                <w:sz w:val="24"/>
                <w:szCs w:val="24"/>
              </w:rPr>
            </w:pPr>
            <w:r w:rsidRPr="0003561E">
              <w:rPr>
                <w:rFonts w:ascii="Times New Roman" w:hAnsi="Times New Roman" w:cs="Times New Roman"/>
                <w:sz w:val="24"/>
                <w:szCs w:val="24"/>
              </w:rPr>
              <w:t xml:space="preserve">1= </w:t>
            </w:r>
            <w:r w:rsidR="00D017DE" w:rsidRPr="0003561E">
              <w:rPr>
                <w:rFonts w:ascii="Times New Roman" w:hAnsi="Times New Roman" w:cs="Times New Roman"/>
                <w:sz w:val="24"/>
                <w:szCs w:val="24"/>
              </w:rPr>
              <w:t>Yes</w:t>
            </w:r>
            <w:r w:rsidRPr="0003561E">
              <w:rPr>
                <w:rFonts w:ascii="Times New Roman" w:hAnsi="Times New Roman" w:cs="Times New Roman"/>
                <w:sz w:val="24"/>
                <w:szCs w:val="24"/>
              </w:rPr>
              <w:t xml:space="preserve"> and 0= No</w:t>
            </w:r>
          </w:p>
        </w:tc>
        <w:tc>
          <w:tcPr>
            <w:tcW w:w="2362" w:type="dxa"/>
            <w:vAlign w:val="center"/>
          </w:tcPr>
          <w:p w14:paraId="5263857D" w14:textId="64A8AEE5" w:rsidR="00B41489"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A2003B" w:rsidRPr="0003561E" w14:paraId="3723073D" w14:textId="77777777" w:rsidTr="00540C72">
        <w:tc>
          <w:tcPr>
            <w:tcW w:w="1757" w:type="dxa"/>
            <w:gridSpan w:val="2"/>
            <w:vMerge/>
            <w:vAlign w:val="center"/>
          </w:tcPr>
          <w:p w14:paraId="08EE0357" w14:textId="77777777" w:rsidR="00A2003B" w:rsidRPr="0003561E" w:rsidRDefault="00A2003B" w:rsidP="00540C72">
            <w:pPr>
              <w:rPr>
                <w:rFonts w:ascii="Times New Roman" w:hAnsi="Times New Roman" w:cs="Times New Roman"/>
                <w:sz w:val="24"/>
                <w:szCs w:val="24"/>
              </w:rPr>
            </w:pPr>
          </w:p>
        </w:tc>
        <w:tc>
          <w:tcPr>
            <w:tcW w:w="4013" w:type="dxa"/>
            <w:vAlign w:val="center"/>
          </w:tcPr>
          <w:p w14:paraId="2E02DF9F" w14:textId="364A836C" w:rsidR="00A2003B" w:rsidRPr="0003561E" w:rsidRDefault="00A2003B" w:rsidP="00540C72">
            <w:pPr>
              <w:rPr>
                <w:rFonts w:ascii="Times New Roman" w:hAnsi="Times New Roman" w:cs="Times New Roman"/>
                <w:sz w:val="24"/>
                <w:szCs w:val="24"/>
              </w:rPr>
            </w:pPr>
            <w:r w:rsidRPr="0003561E">
              <w:rPr>
                <w:rFonts w:ascii="Times New Roman" w:hAnsi="Times New Roman" w:cs="Times New Roman"/>
                <w:sz w:val="24"/>
                <w:szCs w:val="24"/>
              </w:rPr>
              <w:t>Diabetes</w:t>
            </w:r>
          </w:p>
        </w:tc>
        <w:tc>
          <w:tcPr>
            <w:tcW w:w="3018" w:type="dxa"/>
            <w:vAlign w:val="center"/>
          </w:tcPr>
          <w:p w14:paraId="3F49A763" w14:textId="77777777" w:rsidR="00A2003B" w:rsidRPr="0003561E" w:rsidRDefault="00A2003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07A74587" w14:textId="77777777" w:rsidR="00A2003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A2003B" w:rsidRPr="0003561E" w14:paraId="2EF31AA6" w14:textId="77777777" w:rsidTr="00540C72">
        <w:tc>
          <w:tcPr>
            <w:tcW w:w="1757" w:type="dxa"/>
            <w:gridSpan w:val="2"/>
            <w:vMerge/>
            <w:vAlign w:val="center"/>
          </w:tcPr>
          <w:p w14:paraId="55D975AB" w14:textId="77777777" w:rsidR="00A2003B" w:rsidRPr="0003561E" w:rsidRDefault="00A2003B" w:rsidP="00540C72">
            <w:pPr>
              <w:rPr>
                <w:rFonts w:ascii="Times New Roman" w:hAnsi="Times New Roman" w:cs="Times New Roman"/>
                <w:sz w:val="24"/>
                <w:szCs w:val="24"/>
              </w:rPr>
            </w:pPr>
          </w:p>
        </w:tc>
        <w:tc>
          <w:tcPr>
            <w:tcW w:w="4013" w:type="dxa"/>
            <w:vAlign w:val="center"/>
          </w:tcPr>
          <w:p w14:paraId="1283F80A" w14:textId="2A7AF57E" w:rsidR="00A2003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Cancer</w:t>
            </w:r>
          </w:p>
        </w:tc>
        <w:tc>
          <w:tcPr>
            <w:tcW w:w="3018" w:type="dxa"/>
            <w:vAlign w:val="center"/>
          </w:tcPr>
          <w:p w14:paraId="6BCF6615" w14:textId="77777777" w:rsidR="00A2003B" w:rsidRPr="0003561E" w:rsidRDefault="00A2003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0E8C144A" w14:textId="77777777" w:rsidR="00A2003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52F6ACD5" w14:textId="77777777" w:rsidTr="00540C72">
        <w:tc>
          <w:tcPr>
            <w:tcW w:w="1757" w:type="dxa"/>
            <w:gridSpan w:val="2"/>
            <w:vMerge/>
            <w:vAlign w:val="center"/>
          </w:tcPr>
          <w:p w14:paraId="3F521BE2" w14:textId="77777777" w:rsidR="00543EFB" w:rsidRPr="0003561E" w:rsidRDefault="00543EFB" w:rsidP="00540C72">
            <w:pPr>
              <w:rPr>
                <w:rFonts w:ascii="Times New Roman" w:hAnsi="Times New Roman" w:cs="Times New Roman"/>
                <w:sz w:val="24"/>
                <w:szCs w:val="24"/>
              </w:rPr>
            </w:pPr>
          </w:p>
        </w:tc>
        <w:tc>
          <w:tcPr>
            <w:tcW w:w="4013" w:type="dxa"/>
            <w:vAlign w:val="center"/>
          </w:tcPr>
          <w:p w14:paraId="4C04952D" w14:textId="63A0A637"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Chronic Lung Disease</w:t>
            </w:r>
          </w:p>
        </w:tc>
        <w:tc>
          <w:tcPr>
            <w:tcW w:w="3018" w:type="dxa"/>
            <w:vAlign w:val="center"/>
          </w:tcPr>
          <w:p w14:paraId="66DBC4A6"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18140453"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3C7A8794" w14:textId="77777777" w:rsidTr="00540C72">
        <w:tc>
          <w:tcPr>
            <w:tcW w:w="1757" w:type="dxa"/>
            <w:gridSpan w:val="2"/>
            <w:vMerge/>
            <w:vAlign w:val="center"/>
          </w:tcPr>
          <w:p w14:paraId="5C51488F" w14:textId="77777777" w:rsidR="00543EFB" w:rsidRPr="0003561E" w:rsidRDefault="00543EFB" w:rsidP="00540C72">
            <w:pPr>
              <w:rPr>
                <w:rFonts w:ascii="Times New Roman" w:hAnsi="Times New Roman" w:cs="Times New Roman"/>
                <w:sz w:val="24"/>
                <w:szCs w:val="24"/>
              </w:rPr>
            </w:pPr>
          </w:p>
        </w:tc>
        <w:tc>
          <w:tcPr>
            <w:tcW w:w="4013" w:type="dxa"/>
            <w:vAlign w:val="center"/>
          </w:tcPr>
          <w:p w14:paraId="35598658" w14:textId="14484DE4"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Chronic Heart Disease</w:t>
            </w:r>
          </w:p>
        </w:tc>
        <w:tc>
          <w:tcPr>
            <w:tcW w:w="3018" w:type="dxa"/>
            <w:vAlign w:val="center"/>
          </w:tcPr>
          <w:p w14:paraId="4683A321"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4315F591" w14:textId="25157FF9"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6A10B39C" w14:textId="77777777" w:rsidTr="00540C72">
        <w:tc>
          <w:tcPr>
            <w:tcW w:w="1757" w:type="dxa"/>
            <w:gridSpan w:val="2"/>
            <w:vMerge/>
            <w:vAlign w:val="center"/>
          </w:tcPr>
          <w:p w14:paraId="43B012AE" w14:textId="77777777" w:rsidR="00543EFB" w:rsidRPr="0003561E" w:rsidRDefault="00543EFB" w:rsidP="00540C72">
            <w:pPr>
              <w:rPr>
                <w:rFonts w:ascii="Times New Roman" w:hAnsi="Times New Roman" w:cs="Times New Roman"/>
                <w:sz w:val="24"/>
                <w:szCs w:val="24"/>
              </w:rPr>
            </w:pPr>
          </w:p>
        </w:tc>
        <w:tc>
          <w:tcPr>
            <w:tcW w:w="4013" w:type="dxa"/>
            <w:vAlign w:val="center"/>
          </w:tcPr>
          <w:p w14:paraId="54C975DA" w14:textId="01899C9E"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Stroke</w:t>
            </w:r>
          </w:p>
        </w:tc>
        <w:tc>
          <w:tcPr>
            <w:tcW w:w="3018" w:type="dxa"/>
            <w:vAlign w:val="center"/>
          </w:tcPr>
          <w:p w14:paraId="4FBB0177"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543400D4"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2DE84A56" w14:textId="77777777" w:rsidTr="00540C72">
        <w:tc>
          <w:tcPr>
            <w:tcW w:w="1757" w:type="dxa"/>
            <w:gridSpan w:val="2"/>
            <w:vMerge/>
            <w:vAlign w:val="center"/>
          </w:tcPr>
          <w:p w14:paraId="1DC74569" w14:textId="77777777" w:rsidR="00543EFB" w:rsidRPr="0003561E" w:rsidRDefault="00543EFB" w:rsidP="00540C72">
            <w:pPr>
              <w:rPr>
                <w:rFonts w:ascii="Times New Roman" w:hAnsi="Times New Roman" w:cs="Times New Roman"/>
                <w:sz w:val="24"/>
                <w:szCs w:val="24"/>
              </w:rPr>
            </w:pPr>
          </w:p>
        </w:tc>
        <w:tc>
          <w:tcPr>
            <w:tcW w:w="4013" w:type="dxa"/>
            <w:vAlign w:val="center"/>
          </w:tcPr>
          <w:p w14:paraId="00BE898A" w14:textId="60A9CFBD"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Arthritis</w:t>
            </w:r>
          </w:p>
        </w:tc>
        <w:tc>
          <w:tcPr>
            <w:tcW w:w="3018" w:type="dxa"/>
            <w:vAlign w:val="center"/>
          </w:tcPr>
          <w:p w14:paraId="28AF360C"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64B925B4"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5A772C2F" w14:textId="77777777" w:rsidTr="00540C72">
        <w:tc>
          <w:tcPr>
            <w:tcW w:w="1757" w:type="dxa"/>
            <w:gridSpan w:val="2"/>
            <w:vMerge/>
            <w:vAlign w:val="center"/>
          </w:tcPr>
          <w:p w14:paraId="4378A29A" w14:textId="77777777" w:rsidR="00543EFB" w:rsidRPr="0003561E" w:rsidRDefault="00543EFB" w:rsidP="00540C72">
            <w:pPr>
              <w:rPr>
                <w:rFonts w:ascii="Times New Roman" w:hAnsi="Times New Roman" w:cs="Times New Roman"/>
                <w:sz w:val="24"/>
                <w:szCs w:val="24"/>
              </w:rPr>
            </w:pPr>
          </w:p>
        </w:tc>
        <w:tc>
          <w:tcPr>
            <w:tcW w:w="4013" w:type="dxa"/>
            <w:vAlign w:val="center"/>
          </w:tcPr>
          <w:p w14:paraId="0602D43A" w14:textId="4043A6FD"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Neurological Problem</w:t>
            </w:r>
          </w:p>
        </w:tc>
        <w:tc>
          <w:tcPr>
            <w:tcW w:w="3018" w:type="dxa"/>
            <w:vAlign w:val="center"/>
          </w:tcPr>
          <w:p w14:paraId="35946639"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1922788B" w14:textId="44DB2DD4"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267A0447" w14:textId="77777777" w:rsidTr="00540C72">
        <w:tc>
          <w:tcPr>
            <w:tcW w:w="1757" w:type="dxa"/>
            <w:gridSpan w:val="2"/>
            <w:vMerge/>
            <w:vAlign w:val="center"/>
          </w:tcPr>
          <w:p w14:paraId="28E6F00D" w14:textId="77777777" w:rsidR="00543EFB" w:rsidRPr="0003561E" w:rsidRDefault="00543EFB" w:rsidP="00540C72">
            <w:pPr>
              <w:rPr>
                <w:rFonts w:ascii="Times New Roman" w:hAnsi="Times New Roman" w:cs="Times New Roman"/>
                <w:sz w:val="24"/>
                <w:szCs w:val="24"/>
              </w:rPr>
            </w:pPr>
          </w:p>
        </w:tc>
        <w:tc>
          <w:tcPr>
            <w:tcW w:w="4013" w:type="dxa"/>
            <w:vAlign w:val="center"/>
          </w:tcPr>
          <w:p w14:paraId="3E93E88E" w14:textId="218E01AD" w:rsidR="00543EFB" w:rsidRPr="0003561E" w:rsidRDefault="00E82F2B" w:rsidP="00540C72">
            <w:pPr>
              <w:rPr>
                <w:rFonts w:ascii="Times New Roman" w:hAnsi="Times New Roman" w:cs="Times New Roman"/>
                <w:sz w:val="24"/>
                <w:szCs w:val="24"/>
              </w:rPr>
            </w:pPr>
            <w:r>
              <w:rPr>
                <w:rFonts w:ascii="Times New Roman" w:hAnsi="Times New Roman" w:cs="Times New Roman"/>
                <w:sz w:val="24"/>
                <w:szCs w:val="24"/>
              </w:rPr>
              <w:t>High Cholesterol</w:t>
            </w:r>
          </w:p>
        </w:tc>
        <w:tc>
          <w:tcPr>
            <w:tcW w:w="3018" w:type="dxa"/>
            <w:vAlign w:val="center"/>
          </w:tcPr>
          <w:p w14:paraId="4B4D7484"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757BB920" w14:textId="2834516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100</w:t>
            </w:r>
          </w:p>
        </w:tc>
      </w:tr>
      <w:tr w:rsidR="00543EFB" w:rsidRPr="0003561E" w14:paraId="52AE26F6" w14:textId="77777777" w:rsidTr="00540C72">
        <w:tc>
          <w:tcPr>
            <w:tcW w:w="1004" w:type="dxa"/>
            <w:vMerge w:val="restart"/>
            <w:textDirection w:val="btLr"/>
            <w:vAlign w:val="center"/>
          </w:tcPr>
          <w:p w14:paraId="1F49D5DB" w14:textId="2779E49A" w:rsidR="00651CB7" w:rsidRDefault="00543EFB" w:rsidP="00540C72">
            <w:pPr>
              <w:ind w:left="113" w:right="113"/>
              <w:rPr>
                <w:rFonts w:ascii="Times New Roman" w:hAnsi="Times New Roman" w:cs="Times New Roman"/>
                <w:sz w:val="24"/>
                <w:szCs w:val="24"/>
              </w:rPr>
            </w:pPr>
            <w:r w:rsidRPr="0003561E">
              <w:rPr>
                <w:rFonts w:ascii="Times New Roman" w:hAnsi="Times New Roman" w:cs="Times New Roman"/>
                <w:sz w:val="24"/>
                <w:szCs w:val="24"/>
              </w:rPr>
              <w:t>Physical capabilities</w:t>
            </w:r>
          </w:p>
          <w:p w14:paraId="3202D0D1" w14:textId="1E5ADFD6" w:rsidR="00543EFB" w:rsidRPr="0003561E" w:rsidRDefault="00651CB7" w:rsidP="00540C72">
            <w:pPr>
              <w:ind w:left="113" w:right="113"/>
              <w:rPr>
                <w:rFonts w:ascii="Times New Roman" w:hAnsi="Times New Roman" w:cs="Times New Roman"/>
                <w:sz w:val="24"/>
                <w:szCs w:val="24"/>
              </w:rPr>
            </w:pPr>
            <w:r>
              <w:rPr>
                <w:rFonts w:ascii="Times New Roman" w:hAnsi="Times New Roman" w:cs="Times New Roman"/>
                <w:sz w:val="24"/>
                <w:szCs w:val="24"/>
              </w:rPr>
              <w:t>(Functional Health)</w:t>
            </w:r>
          </w:p>
        </w:tc>
        <w:tc>
          <w:tcPr>
            <w:tcW w:w="753" w:type="dxa"/>
            <w:vMerge w:val="restart"/>
            <w:textDirection w:val="btLr"/>
            <w:vAlign w:val="center"/>
          </w:tcPr>
          <w:p w14:paraId="31119E2B" w14:textId="77777777" w:rsidR="00543EFB" w:rsidRPr="0003561E" w:rsidRDefault="00543EFB" w:rsidP="00540C72">
            <w:pPr>
              <w:ind w:left="113" w:right="113"/>
              <w:rPr>
                <w:rFonts w:ascii="Times New Roman" w:hAnsi="Times New Roman" w:cs="Times New Roman"/>
                <w:sz w:val="24"/>
                <w:szCs w:val="24"/>
              </w:rPr>
            </w:pPr>
            <w:r w:rsidRPr="0003561E">
              <w:rPr>
                <w:rFonts w:ascii="Times New Roman" w:hAnsi="Times New Roman" w:cs="Times New Roman"/>
                <w:sz w:val="24"/>
                <w:szCs w:val="24"/>
              </w:rPr>
              <w:t>ADL</w:t>
            </w:r>
          </w:p>
        </w:tc>
        <w:tc>
          <w:tcPr>
            <w:tcW w:w="4013" w:type="dxa"/>
            <w:vAlign w:val="center"/>
          </w:tcPr>
          <w:p w14:paraId="0BEDB2F6" w14:textId="77777777"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Dressing</w:t>
            </w:r>
          </w:p>
        </w:tc>
        <w:tc>
          <w:tcPr>
            <w:tcW w:w="3018" w:type="dxa"/>
            <w:vAlign w:val="center"/>
          </w:tcPr>
          <w:p w14:paraId="38F74AF4"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02034657" w14:textId="0A439F79"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64789B5C" w14:textId="77777777" w:rsidTr="00540C72">
        <w:tc>
          <w:tcPr>
            <w:tcW w:w="1004" w:type="dxa"/>
            <w:vMerge/>
            <w:textDirection w:val="btLr"/>
            <w:vAlign w:val="center"/>
          </w:tcPr>
          <w:p w14:paraId="7E197D6A" w14:textId="77777777" w:rsidR="00543EFB" w:rsidRPr="0003561E" w:rsidRDefault="00543EFB" w:rsidP="00540C72">
            <w:pPr>
              <w:ind w:left="113" w:right="113"/>
              <w:rPr>
                <w:rFonts w:ascii="Times New Roman" w:hAnsi="Times New Roman" w:cs="Times New Roman"/>
                <w:sz w:val="24"/>
                <w:szCs w:val="24"/>
              </w:rPr>
            </w:pPr>
          </w:p>
        </w:tc>
        <w:tc>
          <w:tcPr>
            <w:tcW w:w="753" w:type="dxa"/>
            <w:vMerge/>
            <w:textDirection w:val="btLr"/>
            <w:vAlign w:val="center"/>
          </w:tcPr>
          <w:p w14:paraId="32ED3861" w14:textId="77777777" w:rsidR="00543EFB" w:rsidRPr="0003561E" w:rsidRDefault="00543EFB" w:rsidP="00540C72">
            <w:pPr>
              <w:ind w:left="113" w:right="113"/>
              <w:rPr>
                <w:rFonts w:ascii="Times New Roman" w:hAnsi="Times New Roman" w:cs="Times New Roman"/>
                <w:sz w:val="24"/>
                <w:szCs w:val="24"/>
              </w:rPr>
            </w:pPr>
          </w:p>
        </w:tc>
        <w:tc>
          <w:tcPr>
            <w:tcW w:w="4013" w:type="dxa"/>
            <w:vAlign w:val="center"/>
          </w:tcPr>
          <w:p w14:paraId="5198B83B" w14:textId="5F4988EC"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Walking</w:t>
            </w:r>
          </w:p>
        </w:tc>
        <w:tc>
          <w:tcPr>
            <w:tcW w:w="3018" w:type="dxa"/>
            <w:vAlign w:val="center"/>
          </w:tcPr>
          <w:p w14:paraId="6AE084D9"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42557BBB"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56CD59DA" w14:textId="77777777" w:rsidTr="00540C72">
        <w:tc>
          <w:tcPr>
            <w:tcW w:w="1004" w:type="dxa"/>
            <w:vMerge/>
            <w:textDirection w:val="btLr"/>
            <w:vAlign w:val="center"/>
          </w:tcPr>
          <w:p w14:paraId="01ECFDE1" w14:textId="77777777" w:rsidR="00543EFB" w:rsidRPr="0003561E" w:rsidRDefault="00543EFB" w:rsidP="00540C72">
            <w:pPr>
              <w:ind w:left="113" w:right="113"/>
              <w:rPr>
                <w:rFonts w:ascii="Times New Roman" w:hAnsi="Times New Roman" w:cs="Times New Roman"/>
                <w:sz w:val="24"/>
                <w:szCs w:val="24"/>
              </w:rPr>
            </w:pPr>
          </w:p>
        </w:tc>
        <w:tc>
          <w:tcPr>
            <w:tcW w:w="753" w:type="dxa"/>
            <w:vMerge/>
            <w:textDirection w:val="btLr"/>
            <w:vAlign w:val="center"/>
          </w:tcPr>
          <w:p w14:paraId="7BD451F6" w14:textId="77777777" w:rsidR="00543EFB" w:rsidRPr="0003561E" w:rsidRDefault="00543EFB" w:rsidP="00540C72">
            <w:pPr>
              <w:ind w:left="113" w:right="113"/>
              <w:rPr>
                <w:rFonts w:ascii="Times New Roman" w:hAnsi="Times New Roman" w:cs="Times New Roman"/>
                <w:sz w:val="24"/>
                <w:szCs w:val="24"/>
              </w:rPr>
            </w:pPr>
          </w:p>
        </w:tc>
        <w:tc>
          <w:tcPr>
            <w:tcW w:w="4013" w:type="dxa"/>
            <w:vAlign w:val="center"/>
          </w:tcPr>
          <w:p w14:paraId="1B595789" w14:textId="2316A6C5"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Bathing</w:t>
            </w:r>
          </w:p>
        </w:tc>
        <w:tc>
          <w:tcPr>
            <w:tcW w:w="3018" w:type="dxa"/>
            <w:vAlign w:val="center"/>
          </w:tcPr>
          <w:p w14:paraId="4D7FF56A"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40F6CAC2"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3C1215F1" w14:textId="77777777" w:rsidTr="00540C72">
        <w:tc>
          <w:tcPr>
            <w:tcW w:w="1004" w:type="dxa"/>
            <w:vMerge/>
            <w:textDirection w:val="btLr"/>
            <w:vAlign w:val="center"/>
          </w:tcPr>
          <w:p w14:paraId="1EFCF72F" w14:textId="77777777" w:rsidR="00543EFB" w:rsidRPr="0003561E" w:rsidRDefault="00543EFB" w:rsidP="00540C72">
            <w:pPr>
              <w:ind w:left="113" w:right="113"/>
              <w:rPr>
                <w:rFonts w:ascii="Times New Roman" w:hAnsi="Times New Roman" w:cs="Times New Roman"/>
                <w:sz w:val="24"/>
                <w:szCs w:val="24"/>
              </w:rPr>
            </w:pPr>
          </w:p>
        </w:tc>
        <w:tc>
          <w:tcPr>
            <w:tcW w:w="753" w:type="dxa"/>
            <w:vMerge/>
            <w:textDirection w:val="btLr"/>
            <w:vAlign w:val="center"/>
          </w:tcPr>
          <w:p w14:paraId="69A38AA2" w14:textId="77777777" w:rsidR="00543EFB" w:rsidRPr="0003561E" w:rsidRDefault="00543EFB" w:rsidP="00540C72">
            <w:pPr>
              <w:ind w:left="113" w:right="113"/>
              <w:rPr>
                <w:rFonts w:ascii="Times New Roman" w:hAnsi="Times New Roman" w:cs="Times New Roman"/>
                <w:sz w:val="24"/>
                <w:szCs w:val="24"/>
              </w:rPr>
            </w:pPr>
          </w:p>
        </w:tc>
        <w:tc>
          <w:tcPr>
            <w:tcW w:w="4013" w:type="dxa"/>
            <w:vAlign w:val="center"/>
          </w:tcPr>
          <w:p w14:paraId="420A4A69" w14:textId="37088FA9"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Eating</w:t>
            </w:r>
          </w:p>
        </w:tc>
        <w:tc>
          <w:tcPr>
            <w:tcW w:w="3018" w:type="dxa"/>
            <w:vAlign w:val="center"/>
          </w:tcPr>
          <w:p w14:paraId="1FD564A8"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58833195" w14:textId="5E7C13CB"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3D844212" w14:textId="77777777" w:rsidTr="00540C72">
        <w:tc>
          <w:tcPr>
            <w:tcW w:w="1004" w:type="dxa"/>
            <w:vMerge/>
            <w:textDirection w:val="btLr"/>
            <w:vAlign w:val="center"/>
          </w:tcPr>
          <w:p w14:paraId="1CE09F36" w14:textId="77777777" w:rsidR="00543EFB" w:rsidRPr="0003561E" w:rsidRDefault="00543EFB" w:rsidP="00540C72">
            <w:pPr>
              <w:ind w:left="113" w:right="113"/>
              <w:rPr>
                <w:rFonts w:ascii="Times New Roman" w:hAnsi="Times New Roman" w:cs="Times New Roman"/>
                <w:sz w:val="24"/>
                <w:szCs w:val="24"/>
              </w:rPr>
            </w:pPr>
          </w:p>
        </w:tc>
        <w:tc>
          <w:tcPr>
            <w:tcW w:w="753" w:type="dxa"/>
            <w:vMerge/>
            <w:textDirection w:val="btLr"/>
            <w:vAlign w:val="center"/>
          </w:tcPr>
          <w:p w14:paraId="70489A3B" w14:textId="77777777" w:rsidR="00543EFB" w:rsidRPr="0003561E" w:rsidRDefault="00543EFB" w:rsidP="00540C72">
            <w:pPr>
              <w:ind w:left="113" w:right="113"/>
              <w:rPr>
                <w:rFonts w:ascii="Times New Roman" w:hAnsi="Times New Roman" w:cs="Times New Roman"/>
                <w:sz w:val="24"/>
                <w:szCs w:val="24"/>
              </w:rPr>
            </w:pPr>
          </w:p>
        </w:tc>
        <w:tc>
          <w:tcPr>
            <w:tcW w:w="4013" w:type="dxa"/>
            <w:vAlign w:val="center"/>
          </w:tcPr>
          <w:p w14:paraId="2C51AB71" w14:textId="77777777"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Getting out of bed</w:t>
            </w:r>
          </w:p>
        </w:tc>
        <w:tc>
          <w:tcPr>
            <w:tcW w:w="3018" w:type="dxa"/>
            <w:vAlign w:val="center"/>
          </w:tcPr>
          <w:p w14:paraId="542AD801"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0AAD82EC"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7A91819A" w14:textId="77777777" w:rsidTr="00540C72">
        <w:tc>
          <w:tcPr>
            <w:tcW w:w="1004" w:type="dxa"/>
            <w:vMerge/>
            <w:vAlign w:val="center"/>
          </w:tcPr>
          <w:p w14:paraId="15E77812" w14:textId="77777777" w:rsidR="00543EFB" w:rsidRPr="0003561E" w:rsidRDefault="00543EFB" w:rsidP="00540C72">
            <w:pPr>
              <w:rPr>
                <w:rFonts w:ascii="Times New Roman" w:hAnsi="Times New Roman" w:cs="Times New Roman"/>
                <w:sz w:val="24"/>
                <w:szCs w:val="24"/>
              </w:rPr>
            </w:pPr>
          </w:p>
        </w:tc>
        <w:tc>
          <w:tcPr>
            <w:tcW w:w="753" w:type="dxa"/>
            <w:vMerge/>
            <w:textDirection w:val="btLr"/>
            <w:vAlign w:val="center"/>
          </w:tcPr>
          <w:p w14:paraId="6BF6019C" w14:textId="77777777" w:rsidR="00543EFB" w:rsidRPr="0003561E" w:rsidRDefault="00543EFB" w:rsidP="00540C72">
            <w:pPr>
              <w:ind w:left="113" w:right="113"/>
              <w:rPr>
                <w:rFonts w:ascii="Times New Roman" w:hAnsi="Times New Roman" w:cs="Times New Roman"/>
                <w:sz w:val="24"/>
                <w:szCs w:val="24"/>
              </w:rPr>
            </w:pPr>
          </w:p>
        </w:tc>
        <w:tc>
          <w:tcPr>
            <w:tcW w:w="4013" w:type="dxa"/>
            <w:vAlign w:val="center"/>
          </w:tcPr>
          <w:p w14:paraId="57A8AAEB" w14:textId="77777777"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Using toilet</w:t>
            </w:r>
          </w:p>
        </w:tc>
        <w:tc>
          <w:tcPr>
            <w:tcW w:w="3018" w:type="dxa"/>
            <w:vAlign w:val="center"/>
          </w:tcPr>
          <w:p w14:paraId="7CB1CCEA"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4C0F1B27"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60CED149" w14:textId="77777777" w:rsidTr="00540C72">
        <w:tc>
          <w:tcPr>
            <w:tcW w:w="1004" w:type="dxa"/>
            <w:vMerge/>
            <w:vAlign w:val="center"/>
          </w:tcPr>
          <w:p w14:paraId="3B25FA5D" w14:textId="77777777" w:rsidR="00543EFB" w:rsidRPr="0003561E" w:rsidRDefault="00543EFB" w:rsidP="00540C72">
            <w:pPr>
              <w:rPr>
                <w:rFonts w:ascii="Times New Roman" w:hAnsi="Times New Roman" w:cs="Times New Roman"/>
                <w:sz w:val="24"/>
                <w:szCs w:val="24"/>
              </w:rPr>
            </w:pPr>
          </w:p>
        </w:tc>
        <w:tc>
          <w:tcPr>
            <w:tcW w:w="753" w:type="dxa"/>
            <w:vMerge w:val="restart"/>
            <w:textDirection w:val="btLr"/>
            <w:vAlign w:val="center"/>
          </w:tcPr>
          <w:p w14:paraId="3B02A0B8" w14:textId="77777777" w:rsidR="00543EFB" w:rsidRPr="0003561E" w:rsidRDefault="00543EFB" w:rsidP="00540C72">
            <w:pPr>
              <w:ind w:left="113" w:right="113"/>
              <w:rPr>
                <w:rFonts w:ascii="Times New Roman" w:hAnsi="Times New Roman" w:cs="Times New Roman"/>
                <w:sz w:val="24"/>
                <w:szCs w:val="24"/>
              </w:rPr>
            </w:pPr>
            <w:r w:rsidRPr="0003561E">
              <w:rPr>
                <w:rFonts w:ascii="Times New Roman" w:hAnsi="Times New Roman" w:cs="Times New Roman"/>
                <w:sz w:val="24"/>
                <w:szCs w:val="24"/>
              </w:rPr>
              <w:t>IADL</w:t>
            </w:r>
          </w:p>
        </w:tc>
        <w:tc>
          <w:tcPr>
            <w:tcW w:w="4013" w:type="dxa"/>
            <w:vAlign w:val="center"/>
          </w:tcPr>
          <w:p w14:paraId="6EDC9200" w14:textId="591044F0"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Cooking</w:t>
            </w:r>
          </w:p>
        </w:tc>
        <w:tc>
          <w:tcPr>
            <w:tcW w:w="3018" w:type="dxa"/>
            <w:vAlign w:val="center"/>
          </w:tcPr>
          <w:p w14:paraId="1ED9FE11"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2BF49397" w14:textId="60317E22"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0CB9F149" w14:textId="77777777" w:rsidTr="00540C72">
        <w:tc>
          <w:tcPr>
            <w:tcW w:w="1004" w:type="dxa"/>
            <w:vMerge/>
            <w:vAlign w:val="center"/>
          </w:tcPr>
          <w:p w14:paraId="793FB7A8"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1C759594" w14:textId="77777777" w:rsidR="00543EFB" w:rsidRPr="0003561E" w:rsidRDefault="00543EFB" w:rsidP="00540C72">
            <w:pPr>
              <w:rPr>
                <w:rFonts w:ascii="Times New Roman" w:hAnsi="Times New Roman" w:cs="Times New Roman"/>
                <w:sz w:val="24"/>
                <w:szCs w:val="24"/>
              </w:rPr>
            </w:pPr>
          </w:p>
        </w:tc>
        <w:tc>
          <w:tcPr>
            <w:tcW w:w="4013" w:type="dxa"/>
            <w:vAlign w:val="center"/>
          </w:tcPr>
          <w:p w14:paraId="65F817D2" w14:textId="65C0BB1C"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Shopping</w:t>
            </w:r>
          </w:p>
        </w:tc>
        <w:tc>
          <w:tcPr>
            <w:tcW w:w="3018" w:type="dxa"/>
            <w:vAlign w:val="center"/>
          </w:tcPr>
          <w:p w14:paraId="79B6B0F2"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70AF3610"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697748ED" w14:textId="77777777" w:rsidTr="00540C72">
        <w:tc>
          <w:tcPr>
            <w:tcW w:w="1004" w:type="dxa"/>
            <w:vMerge/>
            <w:vAlign w:val="center"/>
          </w:tcPr>
          <w:p w14:paraId="546A3F88"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0B141F39" w14:textId="77777777" w:rsidR="00543EFB" w:rsidRPr="0003561E" w:rsidRDefault="00543EFB" w:rsidP="00540C72">
            <w:pPr>
              <w:rPr>
                <w:rFonts w:ascii="Times New Roman" w:hAnsi="Times New Roman" w:cs="Times New Roman"/>
                <w:sz w:val="24"/>
                <w:szCs w:val="24"/>
              </w:rPr>
            </w:pPr>
          </w:p>
        </w:tc>
        <w:tc>
          <w:tcPr>
            <w:tcW w:w="4013" w:type="dxa"/>
            <w:vAlign w:val="center"/>
          </w:tcPr>
          <w:p w14:paraId="1DFE86E1" w14:textId="77777777"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Making telephone calls</w:t>
            </w:r>
          </w:p>
        </w:tc>
        <w:tc>
          <w:tcPr>
            <w:tcW w:w="3018" w:type="dxa"/>
            <w:vAlign w:val="center"/>
          </w:tcPr>
          <w:p w14:paraId="48892FEB"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52001D77"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7C9D04C1" w14:textId="77777777" w:rsidTr="00540C72">
        <w:tc>
          <w:tcPr>
            <w:tcW w:w="1004" w:type="dxa"/>
            <w:vMerge/>
            <w:vAlign w:val="center"/>
          </w:tcPr>
          <w:p w14:paraId="20359F1D"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4425EE68" w14:textId="77777777" w:rsidR="00543EFB" w:rsidRPr="0003561E" w:rsidRDefault="00543EFB" w:rsidP="00540C72">
            <w:pPr>
              <w:rPr>
                <w:rFonts w:ascii="Times New Roman" w:hAnsi="Times New Roman" w:cs="Times New Roman"/>
                <w:sz w:val="24"/>
                <w:szCs w:val="24"/>
              </w:rPr>
            </w:pPr>
          </w:p>
        </w:tc>
        <w:tc>
          <w:tcPr>
            <w:tcW w:w="4013" w:type="dxa"/>
            <w:vAlign w:val="center"/>
          </w:tcPr>
          <w:p w14:paraId="7E37E192" w14:textId="2DD71C6E"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Taking medications</w:t>
            </w:r>
          </w:p>
        </w:tc>
        <w:tc>
          <w:tcPr>
            <w:tcW w:w="3018" w:type="dxa"/>
            <w:vAlign w:val="center"/>
          </w:tcPr>
          <w:p w14:paraId="40D59D6B"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5E04E39E" w14:textId="306A7A15"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721B70E1" w14:textId="77777777" w:rsidTr="00540C72">
        <w:tc>
          <w:tcPr>
            <w:tcW w:w="1004" w:type="dxa"/>
            <w:vMerge/>
            <w:vAlign w:val="center"/>
          </w:tcPr>
          <w:p w14:paraId="2ECC5095"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6F3C3054" w14:textId="77777777" w:rsidR="00543EFB" w:rsidRPr="0003561E" w:rsidRDefault="00543EFB" w:rsidP="00540C72">
            <w:pPr>
              <w:rPr>
                <w:rFonts w:ascii="Times New Roman" w:hAnsi="Times New Roman" w:cs="Times New Roman"/>
                <w:sz w:val="24"/>
                <w:szCs w:val="24"/>
              </w:rPr>
            </w:pPr>
          </w:p>
        </w:tc>
        <w:tc>
          <w:tcPr>
            <w:tcW w:w="4013" w:type="dxa"/>
            <w:vAlign w:val="center"/>
          </w:tcPr>
          <w:p w14:paraId="7316FC4D" w14:textId="3B5A497D" w:rsidR="00543EFB" w:rsidRPr="0003561E" w:rsidRDefault="0072747A" w:rsidP="00540C72">
            <w:pPr>
              <w:rPr>
                <w:rFonts w:ascii="Times New Roman" w:hAnsi="Times New Roman" w:cs="Times New Roman"/>
                <w:sz w:val="24"/>
                <w:szCs w:val="24"/>
              </w:rPr>
            </w:pPr>
            <w:r>
              <w:rPr>
                <w:rFonts w:ascii="Times New Roman" w:hAnsi="Times New Roman" w:cs="Times New Roman"/>
                <w:sz w:val="24"/>
                <w:szCs w:val="24"/>
              </w:rPr>
              <w:t>Doing work around the house or garden</w:t>
            </w:r>
          </w:p>
        </w:tc>
        <w:tc>
          <w:tcPr>
            <w:tcW w:w="3018" w:type="dxa"/>
            <w:vAlign w:val="center"/>
          </w:tcPr>
          <w:p w14:paraId="53DA047E"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6DEB2C9D"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4266E08B" w14:textId="77777777" w:rsidTr="00540C72">
        <w:tc>
          <w:tcPr>
            <w:tcW w:w="1004" w:type="dxa"/>
            <w:vMerge/>
            <w:vAlign w:val="center"/>
          </w:tcPr>
          <w:p w14:paraId="21C64CAB"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4F78095F" w14:textId="77777777" w:rsidR="00543EFB" w:rsidRPr="0003561E" w:rsidRDefault="00543EFB" w:rsidP="00540C72">
            <w:pPr>
              <w:rPr>
                <w:rFonts w:ascii="Times New Roman" w:hAnsi="Times New Roman" w:cs="Times New Roman"/>
                <w:sz w:val="24"/>
                <w:szCs w:val="24"/>
              </w:rPr>
            </w:pPr>
          </w:p>
        </w:tc>
        <w:tc>
          <w:tcPr>
            <w:tcW w:w="4013" w:type="dxa"/>
            <w:vAlign w:val="center"/>
          </w:tcPr>
          <w:p w14:paraId="4B0C65C4" w14:textId="77777777" w:rsidR="00543EFB" w:rsidRPr="0003561E" w:rsidRDefault="00543EFB" w:rsidP="00540C72">
            <w:pPr>
              <w:rPr>
                <w:rFonts w:ascii="Times New Roman" w:hAnsi="Times New Roman" w:cs="Times New Roman"/>
                <w:sz w:val="24"/>
                <w:szCs w:val="24"/>
              </w:rPr>
            </w:pPr>
            <w:r w:rsidRPr="0003561E">
              <w:rPr>
                <w:rFonts w:ascii="Times New Roman" w:hAnsi="Times New Roman" w:cs="Times New Roman"/>
                <w:sz w:val="24"/>
                <w:szCs w:val="24"/>
              </w:rPr>
              <w:t>Managing money</w:t>
            </w:r>
          </w:p>
        </w:tc>
        <w:tc>
          <w:tcPr>
            <w:tcW w:w="3018" w:type="dxa"/>
            <w:vAlign w:val="center"/>
          </w:tcPr>
          <w:p w14:paraId="35A8EB64"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2C5B3757"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543EFB" w:rsidRPr="0003561E" w14:paraId="1F66B5E9" w14:textId="77777777" w:rsidTr="00540C72">
        <w:tc>
          <w:tcPr>
            <w:tcW w:w="1004" w:type="dxa"/>
            <w:vMerge/>
            <w:vAlign w:val="center"/>
          </w:tcPr>
          <w:p w14:paraId="7FC10976" w14:textId="77777777" w:rsidR="00543EFB" w:rsidRPr="0003561E" w:rsidRDefault="00543EFB" w:rsidP="00540C72">
            <w:pPr>
              <w:rPr>
                <w:rFonts w:ascii="Times New Roman" w:hAnsi="Times New Roman" w:cs="Times New Roman"/>
                <w:sz w:val="24"/>
                <w:szCs w:val="24"/>
              </w:rPr>
            </w:pPr>
          </w:p>
        </w:tc>
        <w:tc>
          <w:tcPr>
            <w:tcW w:w="753" w:type="dxa"/>
            <w:vMerge/>
            <w:vAlign w:val="center"/>
          </w:tcPr>
          <w:p w14:paraId="2B94F352" w14:textId="77777777" w:rsidR="00543EFB" w:rsidRPr="0003561E" w:rsidRDefault="00543EFB" w:rsidP="00540C72">
            <w:pPr>
              <w:rPr>
                <w:rFonts w:ascii="Times New Roman" w:hAnsi="Times New Roman" w:cs="Times New Roman"/>
                <w:sz w:val="24"/>
                <w:szCs w:val="24"/>
              </w:rPr>
            </w:pPr>
          </w:p>
        </w:tc>
        <w:tc>
          <w:tcPr>
            <w:tcW w:w="4013" w:type="dxa"/>
            <w:vAlign w:val="center"/>
          </w:tcPr>
          <w:p w14:paraId="0C476995" w14:textId="64C9A937" w:rsidR="00543EFB" w:rsidRPr="0003561E" w:rsidRDefault="0072747A" w:rsidP="00540C72">
            <w:pPr>
              <w:rPr>
                <w:rFonts w:ascii="Times New Roman" w:hAnsi="Times New Roman" w:cs="Times New Roman"/>
                <w:sz w:val="24"/>
                <w:szCs w:val="24"/>
              </w:rPr>
            </w:pPr>
            <w:r>
              <w:rPr>
                <w:rFonts w:ascii="Times New Roman" w:hAnsi="Times New Roman" w:cs="Times New Roman"/>
                <w:sz w:val="24"/>
                <w:szCs w:val="24"/>
              </w:rPr>
              <w:t>Getting around or findin</w:t>
            </w:r>
            <w:r w:rsidR="009000ED">
              <w:rPr>
                <w:rFonts w:ascii="Times New Roman" w:hAnsi="Times New Roman" w:cs="Times New Roman"/>
                <w:sz w:val="24"/>
                <w:szCs w:val="24"/>
              </w:rPr>
              <w:t>g address in unfamiliar place (m</w:t>
            </w:r>
            <w:r>
              <w:rPr>
                <w:rFonts w:ascii="Times New Roman" w:hAnsi="Times New Roman" w:cs="Times New Roman"/>
                <w:sz w:val="24"/>
                <w:szCs w:val="24"/>
              </w:rPr>
              <w:t>obility</w:t>
            </w:r>
            <w:r w:rsidR="009000ED">
              <w:rPr>
                <w:rFonts w:ascii="Times New Roman" w:hAnsi="Times New Roman" w:cs="Times New Roman"/>
                <w:sz w:val="24"/>
                <w:szCs w:val="24"/>
              </w:rPr>
              <w:t>/movement</w:t>
            </w:r>
            <w:r>
              <w:rPr>
                <w:rFonts w:ascii="Times New Roman" w:hAnsi="Times New Roman" w:cs="Times New Roman"/>
                <w:sz w:val="24"/>
                <w:szCs w:val="24"/>
              </w:rPr>
              <w:t>)</w:t>
            </w:r>
          </w:p>
        </w:tc>
        <w:tc>
          <w:tcPr>
            <w:tcW w:w="3018" w:type="dxa"/>
            <w:vAlign w:val="center"/>
          </w:tcPr>
          <w:p w14:paraId="2AAA35F9"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Yes and 0= No</w:t>
            </w:r>
          </w:p>
        </w:tc>
        <w:tc>
          <w:tcPr>
            <w:tcW w:w="2362" w:type="dxa"/>
            <w:vAlign w:val="center"/>
          </w:tcPr>
          <w:p w14:paraId="5EE557D0" w14:textId="77777777" w:rsidR="00543EFB" w:rsidRPr="0003561E" w:rsidRDefault="00543EFB" w:rsidP="00540C72">
            <w:pPr>
              <w:jc w:val="center"/>
              <w:rPr>
                <w:rFonts w:ascii="Times New Roman" w:hAnsi="Times New Roman" w:cs="Times New Roman"/>
                <w:sz w:val="24"/>
                <w:szCs w:val="24"/>
              </w:rPr>
            </w:pPr>
            <w:r w:rsidRPr="0003561E">
              <w:rPr>
                <w:rFonts w:ascii="Times New Roman" w:hAnsi="Times New Roman" w:cs="Times New Roman"/>
                <w:sz w:val="24"/>
                <w:szCs w:val="24"/>
              </w:rPr>
              <w:t>1 = 0 and 0 = 100</w:t>
            </w:r>
          </w:p>
        </w:tc>
      </w:tr>
      <w:tr w:rsidR="00FD4139" w:rsidRPr="0003561E" w14:paraId="3B7C8C14" w14:textId="77777777" w:rsidTr="00540C72">
        <w:trPr>
          <w:trHeight w:val="422"/>
        </w:trPr>
        <w:tc>
          <w:tcPr>
            <w:tcW w:w="1757" w:type="dxa"/>
            <w:gridSpan w:val="2"/>
            <w:vMerge w:val="restart"/>
            <w:textDirection w:val="btLr"/>
            <w:vAlign w:val="center"/>
          </w:tcPr>
          <w:p w14:paraId="78BB6295" w14:textId="307C63C5" w:rsidR="00FD4139" w:rsidRPr="0003561E" w:rsidRDefault="00FD4139" w:rsidP="00540C72">
            <w:pPr>
              <w:ind w:left="113" w:right="113"/>
              <w:rPr>
                <w:rFonts w:ascii="Times New Roman" w:hAnsi="Times New Roman" w:cs="Times New Roman"/>
                <w:sz w:val="24"/>
                <w:szCs w:val="24"/>
              </w:rPr>
            </w:pPr>
            <w:r>
              <w:rPr>
                <w:rFonts w:ascii="Times New Roman" w:hAnsi="Times New Roman" w:cs="Times New Roman"/>
                <w:sz w:val="24"/>
                <w:szCs w:val="24"/>
              </w:rPr>
              <w:t>Cognitive Functions/Ability</w:t>
            </w:r>
            <w:r w:rsidR="004033A0">
              <w:rPr>
                <w:rFonts w:ascii="Times New Roman" w:hAnsi="Times New Roman" w:cs="Times New Roman"/>
                <w:sz w:val="24"/>
                <w:szCs w:val="24"/>
              </w:rPr>
              <w:t>*</w:t>
            </w:r>
          </w:p>
        </w:tc>
        <w:tc>
          <w:tcPr>
            <w:tcW w:w="4013" w:type="dxa"/>
            <w:vAlign w:val="center"/>
          </w:tcPr>
          <w:p w14:paraId="47C1F513" w14:textId="1AA00C63" w:rsidR="00FD4139" w:rsidRPr="0003561E" w:rsidRDefault="00FD4139" w:rsidP="00540C72">
            <w:pPr>
              <w:rPr>
                <w:rFonts w:ascii="Times New Roman" w:hAnsi="Times New Roman" w:cs="Times New Roman"/>
                <w:sz w:val="24"/>
                <w:szCs w:val="24"/>
              </w:rPr>
            </w:pPr>
            <w:r w:rsidRPr="0003561E">
              <w:rPr>
                <w:rFonts w:ascii="Times New Roman" w:hAnsi="Times New Roman" w:cs="Times New Roman"/>
                <w:sz w:val="24"/>
                <w:szCs w:val="24"/>
              </w:rPr>
              <w:t>10-word recall test</w:t>
            </w:r>
            <w:r>
              <w:rPr>
                <w:rFonts w:ascii="Times New Roman" w:hAnsi="Times New Roman" w:cs="Times New Roman"/>
                <w:sz w:val="24"/>
                <w:szCs w:val="24"/>
              </w:rPr>
              <w:t xml:space="preserve"> (immediate recall) (mh011)</w:t>
            </w:r>
          </w:p>
        </w:tc>
        <w:tc>
          <w:tcPr>
            <w:tcW w:w="3018" w:type="dxa"/>
            <w:vAlign w:val="center"/>
          </w:tcPr>
          <w:p w14:paraId="76E3B8FC"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0 – 10</w:t>
            </w:r>
          </w:p>
        </w:tc>
        <w:tc>
          <w:tcPr>
            <w:tcW w:w="2362" w:type="dxa"/>
            <w:vAlign w:val="center"/>
          </w:tcPr>
          <w:p w14:paraId="193C88A5" w14:textId="53057E4E"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0</w:t>
            </w:r>
            <w:r w:rsidRPr="0003561E">
              <w:rPr>
                <w:rFonts w:ascii="Times New Roman" w:hAnsi="Times New Roman" w:cs="Times New Roman"/>
                <w:sz w:val="24"/>
                <w:szCs w:val="24"/>
              </w:rPr>
              <w:t xml:space="preserve"> = 0</w:t>
            </w:r>
          </w:p>
          <w:p w14:paraId="4252E766" w14:textId="4999F191"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1 = 10</w:t>
            </w:r>
          </w:p>
          <w:p w14:paraId="01841C82" w14:textId="40B970E2"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2 = 2</w:t>
            </w:r>
            <w:r w:rsidRPr="0003561E">
              <w:rPr>
                <w:rFonts w:ascii="Times New Roman" w:hAnsi="Times New Roman" w:cs="Times New Roman"/>
                <w:sz w:val="24"/>
                <w:szCs w:val="24"/>
              </w:rPr>
              <w:t>0</w:t>
            </w:r>
          </w:p>
          <w:p w14:paraId="444662A5" w14:textId="2086C8E0"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3 = 30</w:t>
            </w:r>
          </w:p>
          <w:p w14:paraId="699C5840" w14:textId="77777777"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4 = 40</w:t>
            </w:r>
          </w:p>
          <w:p w14:paraId="31A84CB0" w14:textId="51EC5FDA"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5 = 50</w:t>
            </w:r>
          </w:p>
          <w:p w14:paraId="2092D567" w14:textId="7571832A"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6 = 60</w:t>
            </w:r>
          </w:p>
          <w:p w14:paraId="3C11A59D" w14:textId="5C3554B5"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7 = 7</w:t>
            </w:r>
            <w:r w:rsidRPr="0003561E">
              <w:rPr>
                <w:rFonts w:ascii="Times New Roman" w:hAnsi="Times New Roman" w:cs="Times New Roman"/>
                <w:sz w:val="24"/>
                <w:szCs w:val="24"/>
              </w:rPr>
              <w:t>0</w:t>
            </w:r>
          </w:p>
          <w:p w14:paraId="0C0B3FAC" w14:textId="70546CC3"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8 = 80</w:t>
            </w:r>
          </w:p>
          <w:p w14:paraId="26964F7A" w14:textId="37414DEC"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9 = 90</w:t>
            </w:r>
          </w:p>
          <w:p w14:paraId="5B432F5B" w14:textId="2810C7ED"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10 = 100</w:t>
            </w:r>
          </w:p>
        </w:tc>
      </w:tr>
      <w:tr w:rsidR="00FD4139" w:rsidRPr="0003561E" w14:paraId="314EC0B5" w14:textId="77777777" w:rsidTr="00540C72">
        <w:trPr>
          <w:trHeight w:val="404"/>
        </w:trPr>
        <w:tc>
          <w:tcPr>
            <w:tcW w:w="1757" w:type="dxa"/>
            <w:gridSpan w:val="2"/>
            <w:vMerge/>
            <w:vAlign w:val="center"/>
          </w:tcPr>
          <w:p w14:paraId="3416A2D3" w14:textId="77777777" w:rsidR="00FD4139" w:rsidRPr="0003561E" w:rsidRDefault="00FD4139" w:rsidP="00540C72">
            <w:pPr>
              <w:rPr>
                <w:rFonts w:ascii="Times New Roman" w:hAnsi="Times New Roman" w:cs="Times New Roman"/>
                <w:sz w:val="24"/>
                <w:szCs w:val="24"/>
              </w:rPr>
            </w:pPr>
          </w:p>
        </w:tc>
        <w:tc>
          <w:tcPr>
            <w:tcW w:w="4013" w:type="dxa"/>
            <w:vAlign w:val="center"/>
          </w:tcPr>
          <w:p w14:paraId="63713E09" w14:textId="4767DE43" w:rsidR="00FD4139" w:rsidRPr="0003561E" w:rsidRDefault="00FD4139" w:rsidP="00540C72">
            <w:pPr>
              <w:rPr>
                <w:rFonts w:ascii="Times New Roman" w:hAnsi="Times New Roman" w:cs="Times New Roman"/>
                <w:sz w:val="24"/>
                <w:szCs w:val="24"/>
              </w:rPr>
            </w:pPr>
            <w:r>
              <w:rPr>
                <w:rFonts w:ascii="Times New Roman" w:hAnsi="Times New Roman" w:cs="Times New Roman"/>
                <w:sz w:val="24"/>
                <w:szCs w:val="24"/>
              </w:rPr>
              <w:t>Orientation Time – date (mh002)</w:t>
            </w:r>
          </w:p>
        </w:tc>
        <w:tc>
          <w:tcPr>
            <w:tcW w:w="3018" w:type="dxa"/>
            <w:vAlign w:val="center"/>
          </w:tcPr>
          <w:p w14:paraId="0A65C0C1" w14:textId="1FE18545"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1= correct and 0=incorrect</w:t>
            </w:r>
          </w:p>
        </w:tc>
        <w:tc>
          <w:tcPr>
            <w:tcW w:w="2362" w:type="dxa"/>
            <w:vAlign w:val="center"/>
          </w:tcPr>
          <w:p w14:paraId="7CA06BA6"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1= 100 and 0 = 0</w:t>
            </w:r>
          </w:p>
        </w:tc>
      </w:tr>
      <w:tr w:rsidR="00FD4139" w:rsidRPr="0003561E" w14:paraId="1147C9B2" w14:textId="77777777" w:rsidTr="00540C72">
        <w:trPr>
          <w:trHeight w:val="467"/>
        </w:trPr>
        <w:tc>
          <w:tcPr>
            <w:tcW w:w="1757" w:type="dxa"/>
            <w:gridSpan w:val="2"/>
            <w:vMerge/>
            <w:vAlign w:val="center"/>
          </w:tcPr>
          <w:p w14:paraId="3543ADE8" w14:textId="77777777" w:rsidR="00FD4139" w:rsidRPr="0003561E" w:rsidRDefault="00FD4139" w:rsidP="00540C72">
            <w:pPr>
              <w:rPr>
                <w:rFonts w:ascii="Times New Roman" w:hAnsi="Times New Roman" w:cs="Times New Roman"/>
                <w:sz w:val="24"/>
                <w:szCs w:val="24"/>
              </w:rPr>
            </w:pPr>
          </w:p>
        </w:tc>
        <w:tc>
          <w:tcPr>
            <w:tcW w:w="4013" w:type="dxa"/>
            <w:vAlign w:val="center"/>
          </w:tcPr>
          <w:p w14:paraId="00736212" w14:textId="2A02116E" w:rsidR="00FD4139" w:rsidRPr="0003561E" w:rsidRDefault="00FD4139" w:rsidP="00540C72">
            <w:pPr>
              <w:rPr>
                <w:rFonts w:ascii="Times New Roman" w:hAnsi="Times New Roman" w:cs="Times New Roman"/>
                <w:sz w:val="24"/>
                <w:szCs w:val="24"/>
              </w:rPr>
            </w:pPr>
            <w:r>
              <w:rPr>
                <w:rFonts w:ascii="Times New Roman" w:hAnsi="Times New Roman" w:cs="Times New Roman"/>
                <w:sz w:val="24"/>
                <w:szCs w:val="24"/>
              </w:rPr>
              <w:t>O</w:t>
            </w:r>
            <w:r w:rsidRPr="0003561E">
              <w:rPr>
                <w:rFonts w:ascii="Times New Roman" w:hAnsi="Times New Roman" w:cs="Times New Roman"/>
                <w:sz w:val="24"/>
                <w:szCs w:val="24"/>
              </w:rPr>
              <w:t xml:space="preserve">rientation </w:t>
            </w:r>
            <w:r>
              <w:rPr>
                <w:rFonts w:ascii="Times New Roman" w:hAnsi="Times New Roman" w:cs="Times New Roman"/>
                <w:sz w:val="24"/>
                <w:szCs w:val="24"/>
              </w:rPr>
              <w:t xml:space="preserve">Time </w:t>
            </w:r>
            <w:r w:rsidRPr="0003561E">
              <w:rPr>
                <w:rFonts w:ascii="Times New Roman" w:hAnsi="Times New Roman" w:cs="Times New Roman"/>
                <w:sz w:val="24"/>
                <w:szCs w:val="24"/>
              </w:rPr>
              <w:t xml:space="preserve">– month </w:t>
            </w:r>
            <w:r>
              <w:rPr>
                <w:rFonts w:ascii="Times New Roman" w:hAnsi="Times New Roman" w:cs="Times New Roman"/>
                <w:sz w:val="24"/>
                <w:szCs w:val="24"/>
              </w:rPr>
              <w:t>(mh003)</w:t>
            </w:r>
          </w:p>
        </w:tc>
        <w:tc>
          <w:tcPr>
            <w:tcW w:w="3018" w:type="dxa"/>
            <w:vAlign w:val="center"/>
          </w:tcPr>
          <w:p w14:paraId="6585F646" w14:textId="4FDBCBCE"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1= correct and 0=incorrect</w:t>
            </w:r>
          </w:p>
        </w:tc>
        <w:tc>
          <w:tcPr>
            <w:tcW w:w="2362" w:type="dxa"/>
            <w:vAlign w:val="center"/>
          </w:tcPr>
          <w:p w14:paraId="5F45BBF0"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1= 100 and 0 = 0</w:t>
            </w:r>
          </w:p>
        </w:tc>
      </w:tr>
      <w:tr w:rsidR="00FD4139" w:rsidRPr="0003561E" w14:paraId="5517966A" w14:textId="77777777" w:rsidTr="00540C72">
        <w:trPr>
          <w:trHeight w:val="449"/>
        </w:trPr>
        <w:tc>
          <w:tcPr>
            <w:tcW w:w="1757" w:type="dxa"/>
            <w:gridSpan w:val="2"/>
            <w:vMerge/>
            <w:vAlign w:val="center"/>
          </w:tcPr>
          <w:p w14:paraId="0A116D89" w14:textId="77777777" w:rsidR="00FD4139" w:rsidRPr="0003561E" w:rsidRDefault="00FD4139" w:rsidP="00540C72">
            <w:pPr>
              <w:rPr>
                <w:rFonts w:ascii="Times New Roman" w:hAnsi="Times New Roman" w:cs="Times New Roman"/>
                <w:sz w:val="24"/>
                <w:szCs w:val="24"/>
              </w:rPr>
            </w:pPr>
          </w:p>
        </w:tc>
        <w:tc>
          <w:tcPr>
            <w:tcW w:w="4013" w:type="dxa"/>
            <w:vAlign w:val="center"/>
          </w:tcPr>
          <w:p w14:paraId="59A3D944" w14:textId="4D61DBAA" w:rsidR="00FD4139" w:rsidRPr="0003561E" w:rsidRDefault="00FD4139" w:rsidP="00540C72">
            <w:pPr>
              <w:rPr>
                <w:rFonts w:ascii="Times New Roman" w:hAnsi="Times New Roman" w:cs="Times New Roman"/>
                <w:sz w:val="24"/>
                <w:szCs w:val="24"/>
              </w:rPr>
            </w:pPr>
            <w:r>
              <w:rPr>
                <w:rFonts w:ascii="Times New Roman" w:hAnsi="Times New Roman" w:cs="Times New Roman"/>
                <w:sz w:val="24"/>
                <w:szCs w:val="24"/>
              </w:rPr>
              <w:t>O</w:t>
            </w:r>
            <w:r w:rsidRPr="0003561E">
              <w:rPr>
                <w:rFonts w:ascii="Times New Roman" w:hAnsi="Times New Roman" w:cs="Times New Roman"/>
                <w:sz w:val="24"/>
                <w:szCs w:val="24"/>
              </w:rPr>
              <w:t xml:space="preserve">rientation </w:t>
            </w:r>
            <w:r>
              <w:rPr>
                <w:rFonts w:ascii="Times New Roman" w:hAnsi="Times New Roman" w:cs="Times New Roman"/>
                <w:sz w:val="24"/>
                <w:szCs w:val="24"/>
              </w:rPr>
              <w:t xml:space="preserve">Time </w:t>
            </w:r>
            <w:r w:rsidRPr="0003561E">
              <w:rPr>
                <w:rFonts w:ascii="Times New Roman" w:hAnsi="Times New Roman" w:cs="Times New Roman"/>
                <w:sz w:val="24"/>
                <w:szCs w:val="24"/>
              </w:rPr>
              <w:t>– year</w:t>
            </w:r>
            <w:r>
              <w:rPr>
                <w:rFonts w:ascii="Times New Roman" w:hAnsi="Times New Roman" w:cs="Times New Roman"/>
                <w:sz w:val="24"/>
                <w:szCs w:val="24"/>
              </w:rPr>
              <w:t xml:space="preserve"> (mh004)</w:t>
            </w:r>
          </w:p>
        </w:tc>
        <w:tc>
          <w:tcPr>
            <w:tcW w:w="3018" w:type="dxa"/>
            <w:vAlign w:val="center"/>
          </w:tcPr>
          <w:p w14:paraId="7DD2DDE4" w14:textId="652035A3"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1= correct and 0=incorrect</w:t>
            </w:r>
          </w:p>
        </w:tc>
        <w:tc>
          <w:tcPr>
            <w:tcW w:w="2362" w:type="dxa"/>
            <w:vAlign w:val="center"/>
          </w:tcPr>
          <w:p w14:paraId="1D976C04"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1= 100 and 0 = 0</w:t>
            </w:r>
          </w:p>
        </w:tc>
      </w:tr>
      <w:tr w:rsidR="00FD4139" w:rsidRPr="0003561E" w14:paraId="7D2F4688" w14:textId="77777777" w:rsidTr="00540C72">
        <w:tc>
          <w:tcPr>
            <w:tcW w:w="1757" w:type="dxa"/>
            <w:gridSpan w:val="2"/>
            <w:vAlign w:val="center"/>
          </w:tcPr>
          <w:p w14:paraId="04F24CDC" w14:textId="77777777" w:rsidR="00FD4139" w:rsidRPr="0003561E" w:rsidRDefault="00FD4139" w:rsidP="00540C72">
            <w:pPr>
              <w:rPr>
                <w:rFonts w:ascii="Times New Roman" w:hAnsi="Times New Roman" w:cs="Times New Roman"/>
                <w:sz w:val="24"/>
                <w:szCs w:val="24"/>
              </w:rPr>
            </w:pPr>
            <w:r w:rsidRPr="0003561E">
              <w:rPr>
                <w:rFonts w:ascii="Times New Roman" w:hAnsi="Times New Roman" w:cs="Times New Roman"/>
                <w:sz w:val="24"/>
                <w:szCs w:val="24"/>
              </w:rPr>
              <w:t>Psychological wellbeing</w:t>
            </w:r>
          </w:p>
        </w:tc>
        <w:tc>
          <w:tcPr>
            <w:tcW w:w="4013" w:type="dxa"/>
            <w:vAlign w:val="center"/>
          </w:tcPr>
          <w:p w14:paraId="5E7B3A0F" w14:textId="0E5817BA" w:rsidR="00FD4139" w:rsidRPr="0003561E" w:rsidRDefault="00FD4139" w:rsidP="00540C72">
            <w:pPr>
              <w:rPr>
                <w:rFonts w:ascii="Times New Roman" w:hAnsi="Times New Roman" w:cs="Times New Roman"/>
                <w:sz w:val="24"/>
                <w:szCs w:val="24"/>
              </w:rPr>
            </w:pPr>
            <w:r w:rsidRPr="0003561E">
              <w:rPr>
                <w:rFonts w:ascii="Times New Roman" w:hAnsi="Times New Roman" w:cs="Times New Roman"/>
                <w:sz w:val="24"/>
                <w:szCs w:val="24"/>
              </w:rPr>
              <w:t>Center for Epidemiological Studies Depression (CES</w:t>
            </w:r>
            <w:r>
              <w:rPr>
                <w:rFonts w:ascii="Times New Roman" w:hAnsi="Times New Roman" w:cs="Times New Roman"/>
                <w:sz w:val="24"/>
                <w:szCs w:val="24"/>
              </w:rPr>
              <w:t>-</w:t>
            </w:r>
            <w:r w:rsidRPr="0003561E">
              <w:rPr>
                <w:rFonts w:ascii="Times New Roman" w:hAnsi="Times New Roman" w:cs="Times New Roman"/>
                <w:sz w:val="24"/>
                <w:szCs w:val="24"/>
              </w:rPr>
              <w:t>D)</w:t>
            </w:r>
          </w:p>
        </w:tc>
        <w:tc>
          <w:tcPr>
            <w:tcW w:w="3018" w:type="dxa"/>
            <w:vAlign w:val="center"/>
          </w:tcPr>
          <w:p w14:paraId="386F3CBF"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0 -30</w:t>
            </w:r>
          </w:p>
        </w:tc>
        <w:tc>
          <w:tcPr>
            <w:tcW w:w="2362" w:type="dxa"/>
            <w:vAlign w:val="center"/>
          </w:tcPr>
          <w:p w14:paraId="1E7A496D" w14:textId="782ED0A3"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0-5 = 0</w:t>
            </w:r>
          </w:p>
          <w:p w14:paraId="545F8C80" w14:textId="1DE06DC9"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6-11 = 25</w:t>
            </w:r>
          </w:p>
          <w:p w14:paraId="709DE34A" w14:textId="7777777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12-17 = 50</w:t>
            </w:r>
          </w:p>
          <w:p w14:paraId="74257116" w14:textId="37CC1967"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 xml:space="preserve">18 – 23 = </w:t>
            </w:r>
            <w:r>
              <w:rPr>
                <w:rFonts w:ascii="Times New Roman" w:hAnsi="Times New Roman" w:cs="Times New Roman"/>
                <w:sz w:val="24"/>
                <w:szCs w:val="24"/>
              </w:rPr>
              <w:t>7</w:t>
            </w:r>
            <w:r w:rsidRPr="0003561E">
              <w:rPr>
                <w:rFonts w:ascii="Times New Roman" w:hAnsi="Times New Roman" w:cs="Times New Roman"/>
                <w:sz w:val="24"/>
                <w:szCs w:val="24"/>
              </w:rPr>
              <w:t>5</w:t>
            </w:r>
          </w:p>
          <w:p w14:paraId="5B7045B6" w14:textId="49587922" w:rsidR="00FD4139" w:rsidRPr="0003561E" w:rsidRDefault="00FD4139" w:rsidP="00540C72">
            <w:pPr>
              <w:jc w:val="center"/>
              <w:rPr>
                <w:rFonts w:ascii="Times New Roman" w:hAnsi="Times New Roman" w:cs="Times New Roman"/>
                <w:sz w:val="24"/>
                <w:szCs w:val="24"/>
              </w:rPr>
            </w:pPr>
            <w:r w:rsidRPr="0003561E">
              <w:rPr>
                <w:rFonts w:ascii="Times New Roman" w:hAnsi="Times New Roman" w:cs="Times New Roman"/>
                <w:sz w:val="24"/>
                <w:szCs w:val="24"/>
              </w:rPr>
              <w:t xml:space="preserve">24 – 30 = </w:t>
            </w:r>
            <w:r>
              <w:rPr>
                <w:rFonts w:ascii="Times New Roman" w:hAnsi="Times New Roman" w:cs="Times New Roman"/>
                <w:sz w:val="24"/>
                <w:szCs w:val="24"/>
              </w:rPr>
              <w:t>10</w:t>
            </w:r>
            <w:r w:rsidRPr="0003561E">
              <w:rPr>
                <w:rFonts w:ascii="Times New Roman" w:hAnsi="Times New Roman" w:cs="Times New Roman"/>
                <w:sz w:val="24"/>
                <w:szCs w:val="24"/>
              </w:rPr>
              <w:t>0</w:t>
            </w:r>
          </w:p>
        </w:tc>
      </w:tr>
      <w:tr w:rsidR="00FD4139" w:rsidRPr="0003561E" w14:paraId="7EF6AD32" w14:textId="77777777" w:rsidTr="00540C72">
        <w:tc>
          <w:tcPr>
            <w:tcW w:w="1757" w:type="dxa"/>
            <w:gridSpan w:val="2"/>
            <w:vAlign w:val="center"/>
          </w:tcPr>
          <w:p w14:paraId="79C488A6" w14:textId="72500AE8" w:rsidR="00FD4139" w:rsidRPr="0003561E" w:rsidRDefault="00FD4139" w:rsidP="00540C72">
            <w:pPr>
              <w:rPr>
                <w:rFonts w:ascii="Times New Roman" w:hAnsi="Times New Roman" w:cs="Times New Roman"/>
                <w:sz w:val="24"/>
                <w:szCs w:val="24"/>
              </w:rPr>
            </w:pPr>
            <w:r>
              <w:rPr>
                <w:rFonts w:ascii="Times New Roman" w:hAnsi="Times New Roman" w:cs="Times New Roman"/>
                <w:sz w:val="24"/>
                <w:szCs w:val="24"/>
              </w:rPr>
              <w:t>Social Engagement/ Social Wellbeing</w:t>
            </w:r>
          </w:p>
        </w:tc>
        <w:tc>
          <w:tcPr>
            <w:tcW w:w="4013" w:type="dxa"/>
            <w:vAlign w:val="center"/>
          </w:tcPr>
          <w:p w14:paraId="03BB3F4B" w14:textId="1FBC8AE0" w:rsidR="00FD4139" w:rsidRPr="0003561E" w:rsidRDefault="00FD4139" w:rsidP="00540C72">
            <w:pPr>
              <w:rPr>
                <w:rFonts w:ascii="Times New Roman" w:hAnsi="Times New Roman" w:cs="Times New Roman"/>
                <w:sz w:val="24"/>
                <w:szCs w:val="24"/>
              </w:rPr>
            </w:pPr>
            <w:r>
              <w:rPr>
                <w:rFonts w:ascii="Times New Roman" w:hAnsi="Times New Roman" w:cs="Times New Roman"/>
                <w:sz w:val="24"/>
                <w:szCs w:val="24"/>
              </w:rPr>
              <w:t>Frequency of engagement in leisure time activities or organizing any social activities: (go to park/beach for relaxing/entertainment, play cards/indoor games, play outdoor games/sports/yoga/exercise, visit relatives/friends, attend cultural performances/shows/cinema, attend religious functions/events such as bhajan/satsang/prayer, attend political/community/organization group meetings</w:t>
            </w:r>
          </w:p>
        </w:tc>
        <w:tc>
          <w:tcPr>
            <w:tcW w:w="3018" w:type="dxa"/>
            <w:vAlign w:val="center"/>
          </w:tcPr>
          <w:p w14:paraId="4177E4CE" w14:textId="4C62BD37" w:rsidR="00FD4139" w:rsidRPr="0003561E" w:rsidRDefault="00FD4139" w:rsidP="00540C72">
            <w:pPr>
              <w:jc w:val="center"/>
              <w:rPr>
                <w:rFonts w:ascii="Times New Roman" w:hAnsi="Times New Roman" w:cs="Times New Roman"/>
                <w:sz w:val="24"/>
                <w:szCs w:val="24"/>
              </w:rPr>
            </w:pPr>
            <w:r>
              <w:rPr>
                <w:rFonts w:ascii="Times New Roman" w:hAnsi="Times New Roman" w:cs="Times New Roman"/>
                <w:sz w:val="24"/>
                <w:szCs w:val="24"/>
              </w:rPr>
              <w:t>0-28</w:t>
            </w:r>
          </w:p>
        </w:tc>
        <w:tc>
          <w:tcPr>
            <w:tcW w:w="2362" w:type="dxa"/>
            <w:vAlign w:val="center"/>
          </w:tcPr>
          <w:p w14:paraId="5C8B8118" w14:textId="46AE8651"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0 = 0</w:t>
            </w:r>
          </w:p>
          <w:p w14:paraId="3063BD40" w14:textId="760D692E"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1-7 = 25</w:t>
            </w:r>
          </w:p>
          <w:p w14:paraId="3DA3388C" w14:textId="6F32FBA0"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8-14 = 50</w:t>
            </w:r>
          </w:p>
          <w:p w14:paraId="4814F0AF" w14:textId="4B7FAF73"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15-21 = 75</w:t>
            </w:r>
          </w:p>
          <w:p w14:paraId="39D3CB39" w14:textId="752BBB34" w:rsidR="00FD4139" w:rsidRDefault="00FD4139" w:rsidP="00540C72">
            <w:pPr>
              <w:jc w:val="center"/>
              <w:rPr>
                <w:rFonts w:ascii="Times New Roman" w:hAnsi="Times New Roman" w:cs="Times New Roman"/>
                <w:sz w:val="24"/>
                <w:szCs w:val="24"/>
              </w:rPr>
            </w:pPr>
            <w:r>
              <w:rPr>
                <w:rFonts w:ascii="Times New Roman" w:hAnsi="Times New Roman" w:cs="Times New Roman"/>
                <w:sz w:val="24"/>
                <w:szCs w:val="24"/>
              </w:rPr>
              <w:t>22-28 = 100</w:t>
            </w:r>
          </w:p>
          <w:p w14:paraId="66E7076E" w14:textId="77777777" w:rsidR="00FD4139" w:rsidRDefault="00FD4139" w:rsidP="00540C72">
            <w:pPr>
              <w:jc w:val="center"/>
              <w:rPr>
                <w:rFonts w:ascii="Times New Roman" w:hAnsi="Times New Roman" w:cs="Times New Roman"/>
                <w:sz w:val="24"/>
                <w:szCs w:val="24"/>
              </w:rPr>
            </w:pPr>
          </w:p>
          <w:p w14:paraId="6238F1DB" w14:textId="77777777" w:rsidR="00FD4139" w:rsidRDefault="00FD4139" w:rsidP="00540C72">
            <w:pPr>
              <w:jc w:val="center"/>
              <w:rPr>
                <w:rFonts w:ascii="Times New Roman" w:hAnsi="Times New Roman" w:cs="Times New Roman"/>
                <w:sz w:val="24"/>
                <w:szCs w:val="24"/>
              </w:rPr>
            </w:pPr>
          </w:p>
          <w:p w14:paraId="2F919465" w14:textId="72EF2C83" w:rsidR="00FD4139" w:rsidRDefault="00FD4139" w:rsidP="00540C72">
            <w:pPr>
              <w:jc w:val="center"/>
              <w:rPr>
                <w:rFonts w:ascii="Times New Roman" w:hAnsi="Times New Roman" w:cs="Times New Roman"/>
                <w:sz w:val="24"/>
                <w:szCs w:val="24"/>
              </w:rPr>
            </w:pPr>
          </w:p>
        </w:tc>
      </w:tr>
      <w:tr w:rsidR="00FD4139" w:rsidRPr="0003561E" w14:paraId="2E4FAF12" w14:textId="77777777" w:rsidTr="00540C72">
        <w:tc>
          <w:tcPr>
            <w:tcW w:w="11150" w:type="dxa"/>
            <w:gridSpan w:val="5"/>
            <w:vAlign w:val="center"/>
          </w:tcPr>
          <w:p w14:paraId="08152596" w14:textId="20981B79" w:rsidR="00FD4139" w:rsidRDefault="00FD4139" w:rsidP="00540C72">
            <w:pPr>
              <w:rPr>
                <w:rFonts w:ascii="Times New Roman" w:hAnsi="Times New Roman" w:cs="Times New Roman"/>
                <w:sz w:val="24"/>
                <w:szCs w:val="24"/>
              </w:rPr>
            </w:pPr>
            <w:r>
              <w:rPr>
                <w:rFonts w:ascii="Times New Roman" w:hAnsi="Times New Roman" w:cs="Times New Roman"/>
                <w:sz w:val="24"/>
                <w:szCs w:val="24"/>
              </w:rPr>
              <w:t>The total score of 28 variables has been normalized</w:t>
            </w:r>
            <w:r w:rsidR="001C6C81">
              <w:rPr>
                <w:rFonts w:ascii="Times New Roman" w:hAnsi="Times New Roman" w:cs="Times New Roman"/>
                <w:sz w:val="24"/>
                <w:szCs w:val="24"/>
              </w:rPr>
              <w:t xml:space="preserve"> </w:t>
            </w:r>
            <w:r>
              <w:rPr>
                <w:rFonts w:ascii="Times New Roman" w:hAnsi="Times New Roman" w:cs="Times New Roman"/>
                <w:sz w:val="24"/>
                <w:szCs w:val="24"/>
              </w:rPr>
              <w:t>to 0-100 scale</w:t>
            </w:r>
          </w:p>
        </w:tc>
      </w:tr>
    </w:tbl>
    <w:p w14:paraId="06D7ECC7" w14:textId="77777777" w:rsidR="00D62F44" w:rsidRDefault="00D62F44" w:rsidP="001E0F13">
      <w:pPr>
        <w:jc w:val="both"/>
        <w:rPr>
          <w:rFonts w:ascii="Times New Roman" w:hAnsi="Times New Roman" w:cs="Times New Roman"/>
          <w:sz w:val="24"/>
          <w:szCs w:val="24"/>
        </w:rPr>
      </w:pPr>
    </w:p>
    <w:p w14:paraId="67F6842C" w14:textId="7A3413DD" w:rsidR="00DC4892" w:rsidRPr="001E0F13" w:rsidRDefault="00D62F44" w:rsidP="001E0F13">
      <w:pPr>
        <w:jc w:val="both"/>
        <w:rPr>
          <w:rFonts w:ascii="Times New Roman" w:hAnsi="Times New Roman" w:cs="Times New Roman"/>
          <w:sz w:val="24"/>
          <w:szCs w:val="24"/>
        </w:rPr>
      </w:pPr>
      <w:r>
        <w:rPr>
          <w:rFonts w:ascii="Times New Roman" w:hAnsi="Times New Roman" w:cs="Times New Roman"/>
          <w:sz w:val="24"/>
          <w:szCs w:val="24"/>
        </w:rPr>
        <w:t>*</w:t>
      </w:r>
      <w:r w:rsidR="0081333A" w:rsidRPr="0081333A">
        <w:rPr>
          <w:rFonts w:ascii="Times New Roman" w:hAnsi="Times New Roman" w:cs="Times New Roman"/>
          <w:sz w:val="24"/>
          <w:szCs w:val="24"/>
        </w:rPr>
        <w:t>The original Cognitive Composite Index included 43 items covering memory, orientation, retrieval fluency, arithmetic ability, executive function, and object naming. For this study, only the memory and orientation domains were included to measure cognitive ability.</w:t>
      </w:r>
    </w:p>
    <w:p w14:paraId="616793AA" w14:textId="578D6F5F" w:rsidR="002E0E1A" w:rsidRDefault="002E0E1A" w:rsidP="00DC4892">
      <w:pPr>
        <w:rPr>
          <w:rFonts w:ascii="Times New Roman" w:hAnsi="Times New Roman" w:cs="Times New Roman"/>
          <w:b/>
          <w:sz w:val="24"/>
          <w:szCs w:val="24"/>
          <w:u w:val="single"/>
        </w:rPr>
      </w:pPr>
      <w:r w:rsidRPr="002E0E1A">
        <w:rPr>
          <w:rFonts w:ascii="Times New Roman" w:hAnsi="Times New Roman" w:cs="Times New Roman"/>
          <w:b/>
          <w:sz w:val="24"/>
          <w:szCs w:val="24"/>
          <w:u w:val="single"/>
        </w:rPr>
        <w:t>Reliability and Validity of HAI</w:t>
      </w:r>
    </w:p>
    <w:p w14:paraId="725218B4" w14:textId="6641FD2D" w:rsidR="002E0E1A" w:rsidRPr="002E0E1A" w:rsidRDefault="002E0E1A" w:rsidP="002E0E1A">
      <w:pPr>
        <w:rPr>
          <w:rFonts w:ascii="Times New Roman" w:hAnsi="Times New Roman" w:cs="Times New Roman"/>
          <w:b/>
          <w:sz w:val="24"/>
          <w:szCs w:val="24"/>
        </w:rPr>
      </w:pPr>
      <w:r w:rsidRPr="002E0E1A">
        <w:rPr>
          <w:rFonts w:ascii="Times New Roman" w:hAnsi="Times New Roman" w:cs="Times New Roman"/>
          <w:b/>
          <w:sz w:val="24"/>
          <w:szCs w:val="24"/>
        </w:rPr>
        <w:t>Internal Consistency of HAI</w:t>
      </w:r>
    </w:p>
    <w:p w14:paraId="3ADE77F2" w14:textId="03CF2F39" w:rsidR="00384475" w:rsidRDefault="00630286" w:rsidP="00384475">
      <w:pPr>
        <w:pStyle w:val="ListParagraph"/>
        <w:numPr>
          <w:ilvl w:val="0"/>
          <w:numId w:val="12"/>
        </w:numPr>
        <w:rPr>
          <w:rFonts w:ascii="Times New Roman" w:hAnsi="Times New Roman" w:cs="Times New Roman"/>
          <w:b/>
          <w:sz w:val="24"/>
          <w:szCs w:val="24"/>
        </w:rPr>
      </w:pPr>
      <w:r>
        <w:rPr>
          <w:rFonts w:ascii="Times New Roman" w:hAnsi="Times New Roman" w:cs="Times New Roman"/>
          <w:b/>
          <w:sz w:val="24"/>
          <w:szCs w:val="24"/>
        </w:rPr>
        <w:t>Cronbach Alpha = 0.837</w:t>
      </w:r>
    </w:p>
    <w:p w14:paraId="3E53487E" w14:textId="77777777" w:rsidR="001E0F13" w:rsidRPr="009B21D1" w:rsidRDefault="001E0F13" w:rsidP="001E0F13">
      <w:pPr>
        <w:pStyle w:val="ListParagraph"/>
        <w:rPr>
          <w:rFonts w:ascii="Times New Roman" w:hAnsi="Times New Roman" w:cs="Times New Roman"/>
          <w:b/>
          <w:sz w:val="24"/>
          <w:szCs w:val="24"/>
        </w:rPr>
      </w:pPr>
    </w:p>
    <w:p w14:paraId="6917D682" w14:textId="73FC89C7" w:rsidR="001E0F13" w:rsidRPr="001E0F13" w:rsidRDefault="0078169A" w:rsidP="001E0F13">
      <w:pPr>
        <w:rPr>
          <w:rFonts w:ascii="Times New Roman" w:hAnsi="Times New Roman" w:cs="Times New Roman"/>
          <w:sz w:val="24"/>
          <w:szCs w:val="24"/>
        </w:rPr>
      </w:pPr>
      <w:r>
        <w:rPr>
          <w:rFonts w:ascii="Times New Roman" w:hAnsi="Times New Roman" w:cs="Times New Roman"/>
          <w:b/>
          <w:sz w:val="24"/>
          <w:szCs w:val="24"/>
        </w:rPr>
        <w:t>Table S2</w:t>
      </w:r>
      <w:r w:rsidR="001E0F13" w:rsidRPr="001E0F13">
        <w:rPr>
          <w:rFonts w:ascii="Times New Roman" w:hAnsi="Times New Roman" w:cs="Times New Roman"/>
          <w:b/>
          <w:sz w:val="24"/>
          <w:szCs w:val="24"/>
        </w:rPr>
        <w:t>:</w:t>
      </w:r>
      <w:r w:rsidR="001E0F13" w:rsidRPr="001E0F13">
        <w:rPr>
          <w:rFonts w:ascii="Times New Roman" w:hAnsi="Times New Roman" w:cs="Times New Roman"/>
          <w:sz w:val="24"/>
          <w:szCs w:val="24"/>
        </w:rPr>
        <w:t xml:space="preserve"> Eigen values and percentage of explained variance for Healthy Ageing Index</w:t>
      </w:r>
      <w:r w:rsidR="00AB7847">
        <w:rPr>
          <w:rFonts w:ascii="Times New Roman" w:hAnsi="Times New Roman" w:cs="Times New Roman"/>
          <w:sz w:val="24"/>
          <w:szCs w:val="24"/>
        </w:rPr>
        <w:t xml:space="preserve"> (HAI)</w:t>
      </w:r>
    </w:p>
    <w:tbl>
      <w:tblPr>
        <w:tblStyle w:val="PlainTable4"/>
        <w:tblW w:w="5000" w:type="pct"/>
        <w:tblLook w:val="06A0" w:firstRow="1" w:lastRow="0" w:firstColumn="1" w:lastColumn="0" w:noHBand="1" w:noVBand="1"/>
      </w:tblPr>
      <w:tblGrid>
        <w:gridCol w:w="4104"/>
        <w:gridCol w:w="3105"/>
        <w:gridCol w:w="3519"/>
      </w:tblGrid>
      <w:tr w:rsidR="001E0F13" w:rsidRPr="001819FB" w14:paraId="2BE039B3" w14:textId="77777777" w:rsidTr="008475C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3" w:type="pct"/>
            <w:tcBorders>
              <w:top w:val="single" w:sz="4" w:space="0" w:color="auto"/>
              <w:bottom w:val="single" w:sz="4" w:space="0" w:color="auto"/>
            </w:tcBorders>
            <w:noWrap/>
            <w:vAlign w:val="center"/>
            <w:hideMark/>
          </w:tcPr>
          <w:p w14:paraId="528D2D37" w14:textId="77777777" w:rsidR="001E0F13" w:rsidRPr="00551739" w:rsidRDefault="001E0F13" w:rsidP="008475C5">
            <w:pPr>
              <w:rPr>
                <w:rFonts w:ascii="Times New Roman" w:hAnsi="Times New Roman" w:cs="Times New Roman"/>
                <w:sz w:val="24"/>
                <w:szCs w:val="24"/>
              </w:rPr>
            </w:pPr>
            <w:r w:rsidRPr="00551739">
              <w:rPr>
                <w:rFonts w:ascii="Times New Roman" w:hAnsi="Times New Roman" w:cs="Times New Roman"/>
                <w:sz w:val="24"/>
                <w:szCs w:val="24"/>
              </w:rPr>
              <w:t>Components</w:t>
            </w:r>
          </w:p>
        </w:tc>
        <w:tc>
          <w:tcPr>
            <w:tcW w:w="1447" w:type="pct"/>
            <w:tcBorders>
              <w:top w:val="single" w:sz="4" w:space="0" w:color="auto"/>
              <w:bottom w:val="single" w:sz="4" w:space="0" w:color="auto"/>
            </w:tcBorders>
            <w:noWrap/>
            <w:hideMark/>
          </w:tcPr>
          <w:p w14:paraId="0D0C77B7" w14:textId="77777777" w:rsidR="001E0F13" w:rsidRPr="00551739" w:rsidRDefault="001E0F13" w:rsidP="008475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51739">
              <w:rPr>
                <w:rFonts w:ascii="Times New Roman" w:hAnsi="Times New Roman" w:cs="Times New Roman"/>
                <w:sz w:val="24"/>
                <w:szCs w:val="24"/>
              </w:rPr>
              <w:t>Eigen value</w:t>
            </w:r>
          </w:p>
        </w:tc>
        <w:tc>
          <w:tcPr>
            <w:tcW w:w="1640" w:type="pct"/>
            <w:tcBorders>
              <w:top w:val="single" w:sz="4" w:space="0" w:color="auto"/>
              <w:bottom w:val="single" w:sz="4" w:space="0" w:color="auto"/>
            </w:tcBorders>
            <w:noWrap/>
            <w:hideMark/>
          </w:tcPr>
          <w:p w14:paraId="32596E10" w14:textId="77777777" w:rsidR="001E0F13" w:rsidRPr="00551739" w:rsidRDefault="001E0F13" w:rsidP="008475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51739">
              <w:rPr>
                <w:rFonts w:ascii="Times New Roman" w:hAnsi="Times New Roman" w:cs="Times New Roman"/>
                <w:sz w:val="24"/>
                <w:szCs w:val="24"/>
              </w:rPr>
              <w:t>Percentage Explained Variance</w:t>
            </w:r>
          </w:p>
        </w:tc>
      </w:tr>
      <w:tr w:rsidR="001E0F13" w:rsidRPr="001819FB" w14:paraId="3E43BAF7"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tcBorders>
              <w:top w:val="single" w:sz="4" w:space="0" w:color="auto"/>
            </w:tcBorders>
            <w:noWrap/>
            <w:vAlign w:val="center"/>
            <w:hideMark/>
          </w:tcPr>
          <w:p w14:paraId="5412525B"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1</w:t>
            </w:r>
          </w:p>
        </w:tc>
        <w:tc>
          <w:tcPr>
            <w:tcW w:w="1447" w:type="pct"/>
            <w:tcBorders>
              <w:top w:val="single" w:sz="4" w:space="0" w:color="auto"/>
            </w:tcBorders>
            <w:noWrap/>
            <w:hideMark/>
          </w:tcPr>
          <w:p w14:paraId="5DEE4E17"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6.24299</w:t>
            </w:r>
          </w:p>
        </w:tc>
        <w:tc>
          <w:tcPr>
            <w:tcW w:w="1640" w:type="pct"/>
            <w:tcBorders>
              <w:top w:val="single" w:sz="4" w:space="0" w:color="auto"/>
            </w:tcBorders>
            <w:noWrap/>
            <w:hideMark/>
          </w:tcPr>
          <w:p w14:paraId="1A36AAD0"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22.3</w:t>
            </w:r>
          </w:p>
        </w:tc>
      </w:tr>
      <w:tr w:rsidR="001E0F13" w:rsidRPr="001819FB" w14:paraId="36F8E389"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noWrap/>
            <w:vAlign w:val="center"/>
            <w:hideMark/>
          </w:tcPr>
          <w:p w14:paraId="4768618F"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2</w:t>
            </w:r>
          </w:p>
        </w:tc>
        <w:tc>
          <w:tcPr>
            <w:tcW w:w="1447" w:type="pct"/>
            <w:noWrap/>
            <w:hideMark/>
          </w:tcPr>
          <w:p w14:paraId="0A737DE6"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2.39831</w:t>
            </w:r>
          </w:p>
        </w:tc>
        <w:tc>
          <w:tcPr>
            <w:tcW w:w="1640" w:type="pct"/>
            <w:noWrap/>
            <w:hideMark/>
          </w:tcPr>
          <w:p w14:paraId="0BB196F5"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8.57</w:t>
            </w:r>
          </w:p>
        </w:tc>
      </w:tr>
      <w:tr w:rsidR="001E0F13" w:rsidRPr="001819FB" w14:paraId="467C11C3"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noWrap/>
            <w:vAlign w:val="center"/>
            <w:hideMark/>
          </w:tcPr>
          <w:p w14:paraId="053DD0E5"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3</w:t>
            </w:r>
          </w:p>
        </w:tc>
        <w:tc>
          <w:tcPr>
            <w:tcW w:w="1447" w:type="pct"/>
            <w:noWrap/>
            <w:hideMark/>
          </w:tcPr>
          <w:p w14:paraId="2F8397AA"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1.62226</w:t>
            </w:r>
          </w:p>
        </w:tc>
        <w:tc>
          <w:tcPr>
            <w:tcW w:w="1640" w:type="pct"/>
            <w:noWrap/>
            <w:hideMark/>
          </w:tcPr>
          <w:p w14:paraId="665E309E"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5.79</w:t>
            </w:r>
          </w:p>
        </w:tc>
      </w:tr>
      <w:tr w:rsidR="001E0F13" w:rsidRPr="001819FB" w14:paraId="748C831F"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noWrap/>
            <w:vAlign w:val="center"/>
            <w:hideMark/>
          </w:tcPr>
          <w:p w14:paraId="20C2430E"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4</w:t>
            </w:r>
          </w:p>
        </w:tc>
        <w:tc>
          <w:tcPr>
            <w:tcW w:w="1447" w:type="pct"/>
            <w:noWrap/>
            <w:hideMark/>
          </w:tcPr>
          <w:p w14:paraId="57932210"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1.45487</w:t>
            </w:r>
          </w:p>
        </w:tc>
        <w:tc>
          <w:tcPr>
            <w:tcW w:w="1640" w:type="pct"/>
            <w:noWrap/>
            <w:hideMark/>
          </w:tcPr>
          <w:p w14:paraId="428E9F92"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5.2</w:t>
            </w:r>
          </w:p>
        </w:tc>
      </w:tr>
      <w:tr w:rsidR="001E0F13" w:rsidRPr="001819FB" w14:paraId="62477E38"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noWrap/>
            <w:vAlign w:val="center"/>
            <w:hideMark/>
          </w:tcPr>
          <w:p w14:paraId="4D8F295B"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5</w:t>
            </w:r>
          </w:p>
        </w:tc>
        <w:tc>
          <w:tcPr>
            <w:tcW w:w="1447" w:type="pct"/>
            <w:noWrap/>
            <w:hideMark/>
          </w:tcPr>
          <w:p w14:paraId="083273E2"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1.07188</w:t>
            </w:r>
          </w:p>
        </w:tc>
        <w:tc>
          <w:tcPr>
            <w:tcW w:w="1640" w:type="pct"/>
            <w:noWrap/>
            <w:hideMark/>
          </w:tcPr>
          <w:p w14:paraId="12946731"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3.83</w:t>
            </w:r>
          </w:p>
        </w:tc>
      </w:tr>
      <w:tr w:rsidR="001E0F13" w:rsidRPr="001819FB" w14:paraId="703E7CA5" w14:textId="77777777" w:rsidTr="008475C5">
        <w:trPr>
          <w:trHeight w:val="300"/>
        </w:trPr>
        <w:tc>
          <w:tcPr>
            <w:cnfStyle w:val="001000000000" w:firstRow="0" w:lastRow="0" w:firstColumn="1" w:lastColumn="0" w:oddVBand="0" w:evenVBand="0" w:oddHBand="0" w:evenHBand="0" w:firstRowFirstColumn="0" w:firstRowLastColumn="0" w:lastRowFirstColumn="0" w:lastRowLastColumn="0"/>
            <w:tcW w:w="1913" w:type="pct"/>
            <w:tcBorders>
              <w:bottom w:val="single" w:sz="4" w:space="0" w:color="auto"/>
            </w:tcBorders>
            <w:noWrap/>
            <w:vAlign w:val="center"/>
            <w:hideMark/>
          </w:tcPr>
          <w:p w14:paraId="6BC205C1" w14:textId="77777777" w:rsidR="001E0F13" w:rsidRPr="00551739" w:rsidRDefault="001E0F13" w:rsidP="008475C5">
            <w:pPr>
              <w:rPr>
                <w:rFonts w:ascii="Times New Roman" w:hAnsi="Times New Roman" w:cs="Times New Roman"/>
                <w:b w:val="0"/>
                <w:sz w:val="24"/>
                <w:szCs w:val="24"/>
              </w:rPr>
            </w:pPr>
            <w:r w:rsidRPr="00551739">
              <w:rPr>
                <w:rFonts w:ascii="Times New Roman" w:hAnsi="Times New Roman" w:cs="Times New Roman"/>
                <w:b w:val="0"/>
                <w:sz w:val="24"/>
                <w:szCs w:val="24"/>
              </w:rPr>
              <w:t>Component 6</w:t>
            </w:r>
          </w:p>
        </w:tc>
        <w:tc>
          <w:tcPr>
            <w:tcW w:w="1447" w:type="pct"/>
            <w:tcBorders>
              <w:bottom w:val="single" w:sz="4" w:space="0" w:color="auto"/>
            </w:tcBorders>
            <w:noWrap/>
            <w:hideMark/>
          </w:tcPr>
          <w:p w14:paraId="0D63AE09"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1.00754</w:t>
            </w:r>
          </w:p>
        </w:tc>
        <w:tc>
          <w:tcPr>
            <w:tcW w:w="1640" w:type="pct"/>
            <w:tcBorders>
              <w:bottom w:val="single" w:sz="4" w:space="0" w:color="auto"/>
            </w:tcBorders>
            <w:noWrap/>
            <w:hideMark/>
          </w:tcPr>
          <w:p w14:paraId="4418388E" w14:textId="77777777" w:rsidR="001E0F13" w:rsidRPr="001819FB" w:rsidRDefault="001E0F13" w:rsidP="00847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819FB">
              <w:rPr>
                <w:rFonts w:ascii="Times New Roman" w:hAnsi="Times New Roman" w:cs="Times New Roman"/>
                <w:sz w:val="24"/>
                <w:szCs w:val="24"/>
              </w:rPr>
              <w:t>3.6</w:t>
            </w:r>
          </w:p>
        </w:tc>
      </w:tr>
    </w:tbl>
    <w:p w14:paraId="2840B6B6" w14:textId="2B8891D9" w:rsidR="001E0F13" w:rsidRPr="001E0F13" w:rsidRDefault="001E0F13" w:rsidP="001E0F13">
      <w:pPr>
        <w:rPr>
          <w:rFonts w:ascii="Times New Roman" w:hAnsi="Times New Roman" w:cs="Times New Roman"/>
          <w:sz w:val="24"/>
          <w:szCs w:val="24"/>
        </w:rPr>
      </w:pPr>
      <w:r w:rsidRPr="001E0F13">
        <w:rPr>
          <w:rFonts w:ascii="Times New Roman" w:hAnsi="Times New Roman" w:cs="Times New Roman"/>
          <w:sz w:val="24"/>
          <w:szCs w:val="24"/>
        </w:rPr>
        <w:t>*</w:t>
      </w:r>
      <w:r w:rsidR="002F198D">
        <w:rPr>
          <w:rFonts w:ascii="Times New Roman" w:hAnsi="Times New Roman" w:cs="Times New Roman"/>
          <w:sz w:val="24"/>
          <w:szCs w:val="24"/>
        </w:rPr>
        <w:t>Components 1 and 2 are the major factors</w:t>
      </w:r>
      <w:r w:rsidRPr="001E0F13">
        <w:rPr>
          <w:rFonts w:ascii="Times New Roman" w:hAnsi="Times New Roman" w:cs="Times New Roman"/>
          <w:sz w:val="24"/>
          <w:szCs w:val="24"/>
        </w:rPr>
        <w:t xml:space="preserve"> explaining the variance of HAI. Together, these six </w:t>
      </w:r>
      <w:r w:rsidR="002F198D">
        <w:rPr>
          <w:rFonts w:ascii="Times New Roman" w:hAnsi="Times New Roman" w:cs="Times New Roman"/>
          <w:sz w:val="24"/>
          <w:szCs w:val="24"/>
        </w:rPr>
        <w:t>components</w:t>
      </w:r>
      <w:r w:rsidRPr="001E0F13">
        <w:rPr>
          <w:rFonts w:ascii="Times New Roman" w:hAnsi="Times New Roman" w:cs="Times New Roman"/>
          <w:sz w:val="24"/>
          <w:szCs w:val="24"/>
        </w:rPr>
        <w:t xml:space="preserve"> account for 49.3% of the variance of HAI.</w:t>
      </w:r>
    </w:p>
    <w:p w14:paraId="3631E21B" w14:textId="32BC08A4" w:rsidR="001819FB" w:rsidRDefault="001819FB" w:rsidP="00493EEE">
      <w:pPr>
        <w:rPr>
          <w:rFonts w:ascii="Times New Roman" w:hAnsi="Times New Roman" w:cs="Times New Roman"/>
          <w:sz w:val="24"/>
          <w:szCs w:val="24"/>
        </w:rPr>
      </w:pPr>
    </w:p>
    <w:p w14:paraId="4F39353B" w14:textId="76ADFB6F" w:rsidR="00AD7B93" w:rsidRDefault="003E718F" w:rsidP="00AD7B93">
      <w:pPr>
        <w:rPr>
          <w:rFonts w:ascii="Times New Roman" w:hAnsi="Times New Roman" w:cs="Times New Roman"/>
          <w:b/>
          <w:sz w:val="24"/>
          <w:szCs w:val="24"/>
        </w:rPr>
      </w:pPr>
      <w:r>
        <w:rPr>
          <w:rFonts w:ascii="Times New Roman" w:hAnsi="Times New Roman" w:cs="Times New Roman"/>
          <w:b/>
          <w:sz w:val="24"/>
          <w:szCs w:val="24"/>
        </w:rPr>
        <w:lastRenderedPageBreak/>
        <w:t>Table S3</w:t>
      </w:r>
      <w:r w:rsidR="00AD7B93" w:rsidRPr="00AD7B93">
        <w:rPr>
          <w:rFonts w:ascii="Times New Roman" w:hAnsi="Times New Roman" w:cs="Times New Roman"/>
          <w:b/>
          <w:sz w:val="24"/>
          <w:szCs w:val="24"/>
        </w:rPr>
        <w:t>:</w:t>
      </w:r>
      <w:r w:rsidR="00AD7B93">
        <w:rPr>
          <w:rFonts w:ascii="Times New Roman" w:hAnsi="Times New Roman" w:cs="Times New Roman"/>
          <w:b/>
          <w:sz w:val="24"/>
          <w:szCs w:val="24"/>
        </w:rPr>
        <w:t xml:space="preserve"> </w:t>
      </w:r>
      <w:r w:rsidR="00912BE4" w:rsidRPr="00912BE4">
        <w:rPr>
          <w:rFonts w:ascii="Times New Roman" w:hAnsi="Times New Roman" w:cs="Times New Roman"/>
          <w:sz w:val="24"/>
          <w:szCs w:val="24"/>
        </w:rPr>
        <w:t>Principal Component Analysis resu</w:t>
      </w:r>
      <w:r>
        <w:rPr>
          <w:rFonts w:ascii="Times New Roman" w:hAnsi="Times New Roman" w:cs="Times New Roman"/>
          <w:sz w:val="24"/>
          <w:szCs w:val="24"/>
        </w:rPr>
        <w:t>lts for Healthy Ageing Index (HAI)</w:t>
      </w:r>
    </w:p>
    <w:tbl>
      <w:tblPr>
        <w:tblStyle w:val="PlainTable2"/>
        <w:tblW w:w="0" w:type="auto"/>
        <w:tblLayout w:type="fixed"/>
        <w:tblLook w:val="06A0" w:firstRow="1" w:lastRow="0" w:firstColumn="1" w:lastColumn="0" w:noHBand="1" w:noVBand="1"/>
      </w:tblPr>
      <w:tblGrid>
        <w:gridCol w:w="2923"/>
        <w:gridCol w:w="1300"/>
        <w:gridCol w:w="1301"/>
        <w:gridCol w:w="1301"/>
        <w:gridCol w:w="1301"/>
        <w:gridCol w:w="1301"/>
        <w:gridCol w:w="1301"/>
      </w:tblGrid>
      <w:tr w:rsidR="00912BE4" w:rsidRPr="009E51C8" w14:paraId="4C9E5D29" w14:textId="77777777" w:rsidTr="00912BE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6B9F0750" w14:textId="77777777" w:rsidR="00AD7B93" w:rsidRPr="009E51C8" w:rsidRDefault="00AD7B93" w:rsidP="007E6CBB">
            <w:pPr>
              <w:spacing w:line="276" w:lineRule="auto"/>
              <w:jc w:val="center"/>
              <w:rPr>
                <w:rFonts w:ascii="Times New Roman" w:hAnsi="Times New Roman" w:cs="Times New Roman"/>
                <w:sz w:val="24"/>
                <w:szCs w:val="24"/>
              </w:rPr>
            </w:pPr>
            <w:r w:rsidRPr="009E51C8">
              <w:rPr>
                <w:rFonts w:ascii="Times New Roman" w:hAnsi="Times New Roman" w:cs="Times New Roman"/>
                <w:sz w:val="24"/>
                <w:szCs w:val="24"/>
              </w:rPr>
              <w:t>Variable</w:t>
            </w:r>
          </w:p>
        </w:tc>
        <w:tc>
          <w:tcPr>
            <w:tcW w:w="1300" w:type="dxa"/>
            <w:noWrap/>
            <w:vAlign w:val="center"/>
            <w:hideMark/>
          </w:tcPr>
          <w:p w14:paraId="4EE8887D" w14:textId="2B2D78E4"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PC1</w:t>
            </w:r>
          </w:p>
        </w:tc>
        <w:tc>
          <w:tcPr>
            <w:tcW w:w="1301" w:type="dxa"/>
            <w:noWrap/>
            <w:vAlign w:val="center"/>
            <w:hideMark/>
          </w:tcPr>
          <w:p w14:paraId="49C90A23" w14:textId="4C3BA89E"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PC2</w:t>
            </w:r>
          </w:p>
        </w:tc>
        <w:tc>
          <w:tcPr>
            <w:tcW w:w="1301" w:type="dxa"/>
            <w:noWrap/>
            <w:vAlign w:val="center"/>
            <w:hideMark/>
          </w:tcPr>
          <w:p w14:paraId="4096BBAE" w14:textId="24DF6A27"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PC3</w:t>
            </w:r>
          </w:p>
        </w:tc>
        <w:tc>
          <w:tcPr>
            <w:tcW w:w="1301" w:type="dxa"/>
            <w:noWrap/>
            <w:vAlign w:val="center"/>
            <w:hideMark/>
          </w:tcPr>
          <w:p w14:paraId="71AAC951" w14:textId="0A65906B"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PC4</w:t>
            </w:r>
          </w:p>
        </w:tc>
        <w:tc>
          <w:tcPr>
            <w:tcW w:w="1301" w:type="dxa"/>
            <w:noWrap/>
            <w:vAlign w:val="center"/>
            <w:hideMark/>
          </w:tcPr>
          <w:p w14:paraId="3FFA10BA" w14:textId="0EEB096A"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PC5</w:t>
            </w:r>
          </w:p>
        </w:tc>
        <w:tc>
          <w:tcPr>
            <w:tcW w:w="1301" w:type="dxa"/>
            <w:noWrap/>
            <w:vAlign w:val="center"/>
            <w:hideMark/>
          </w:tcPr>
          <w:p w14:paraId="77608369" w14:textId="4F81EF37" w:rsidR="00AD7B93" w:rsidRPr="009E51C8" w:rsidRDefault="009E51C8" w:rsidP="007E6CB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PC6</w:t>
            </w:r>
          </w:p>
        </w:tc>
      </w:tr>
      <w:tr w:rsidR="00AD7B93" w:rsidRPr="00AD7B93" w14:paraId="19EF5EFB"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7268DE36" w14:textId="153FB981" w:rsidR="00AD7B93" w:rsidRPr="009E51C8" w:rsidRDefault="009E51C8" w:rsidP="007E6CBB">
            <w:pPr>
              <w:spacing w:line="276" w:lineRule="auto"/>
              <w:jc w:val="center"/>
              <w:rPr>
                <w:rFonts w:ascii="Times New Roman" w:hAnsi="Times New Roman" w:cs="Times New Roman"/>
                <w:sz w:val="24"/>
                <w:szCs w:val="24"/>
              </w:rPr>
            </w:pPr>
            <w:r w:rsidRPr="009E51C8">
              <w:rPr>
                <w:rFonts w:ascii="Times New Roman" w:hAnsi="Times New Roman" w:cs="Times New Roman"/>
                <w:sz w:val="24"/>
                <w:szCs w:val="24"/>
              </w:rPr>
              <w:t>Physiological Health</w:t>
            </w:r>
          </w:p>
        </w:tc>
        <w:tc>
          <w:tcPr>
            <w:tcW w:w="1300" w:type="dxa"/>
            <w:noWrap/>
            <w:vAlign w:val="center"/>
            <w:hideMark/>
          </w:tcPr>
          <w:p w14:paraId="3C21A22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hideMark/>
          </w:tcPr>
          <w:p w14:paraId="715742D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hideMark/>
          </w:tcPr>
          <w:p w14:paraId="3BABBED8"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hideMark/>
          </w:tcPr>
          <w:p w14:paraId="46C539D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hideMark/>
          </w:tcPr>
          <w:p w14:paraId="1747B62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hideMark/>
          </w:tcPr>
          <w:p w14:paraId="3522FA7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7B93" w:rsidRPr="00AD7B93" w14:paraId="12B7B2D0"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0F1B7C0F"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Hypertension</w:t>
            </w:r>
          </w:p>
        </w:tc>
        <w:tc>
          <w:tcPr>
            <w:tcW w:w="1300" w:type="dxa"/>
            <w:noWrap/>
            <w:vAlign w:val="center"/>
            <w:hideMark/>
          </w:tcPr>
          <w:p w14:paraId="2C72F9C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0.0342</w:t>
            </w:r>
          </w:p>
        </w:tc>
        <w:tc>
          <w:tcPr>
            <w:tcW w:w="1301" w:type="dxa"/>
            <w:noWrap/>
            <w:vAlign w:val="center"/>
            <w:hideMark/>
          </w:tcPr>
          <w:p w14:paraId="51E444B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0.2012</w:t>
            </w:r>
          </w:p>
        </w:tc>
        <w:tc>
          <w:tcPr>
            <w:tcW w:w="1301" w:type="dxa"/>
            <w:noWrap/>
            <w:vAlign w:val="center"/>
            <w:hideMark/>
          </w:tcPr>
          <w:p w14:paraId="3D2C238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0.2728</w:t>
            </w:r>
          </w:p>
        </w:tc>
        <w:tc>
          <w:tcPr>
            <w:tcW w:w="1301" w:type="dxa"/>
            <w:noWrap/>
            <w:vAlign w:val="center"/>
            <w:hideMark/>
          </w:tcPr>
          <w:p w14:paraId="615AC03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0.394</w:t>
            </w:r>
          </w:p>
        </w:tc>
        <w:tc>
          <w:tcPr>
            <w:tcW w:w="1301" w:type="dxa"/>
            <w:noWrap/>
            <w:vAlign w:val="center"/>
            <w:hideMark/>
          </w:tcPr>
          <w:p w14:paraId="718DBCB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-0.1182</w:t>
            </w:r>
          </w:p>
        </w:tc>
        <w:tc>
          <w:tcPr>
            <w:tcW w:w="1301" w:type="dxa"/>
            <w:noWrap/>
            <w:vAlign w:val="center"/>
            <w:hideMark/>
          </w:tcPr>
          <w:p w14:paraId="658DF9D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-0.0362</w:t>
            </w:r>
          </w:p>
        </w:tc>
      </w:tr>
      <w:tr w:rsidR="00AD7B93" w:rsidRPr="00AD7B93" w14:paraId="3AA6EFA0"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2C537E06" w14:textId="65AEF96C"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Di</w:t>
            </w:r>
            <w:r w:rsidR="00912BE4" w:rsidRPr="009E51C8">
              <w:rPr>
                <w:rFonts w:ascii="Times New Roman" w:hAnsi="Times New Roman" w:cs="Times New Roman"/>
                <w:b w:val="0"/>
                <w:sz w:val="24"/>
                <w:szCs w:val="24"/>
              </w:rPr>
              <w:t>a</w:t>
            </w:r>
            <w:r w:rsidRPr="009E51C8">
              <w:rPr>
                <w:rFonts w:ascii="Times New Roman" w:hAnsi="Times New Roman" w:cs="Times New Roman"/>
                <w:b w:val="0"/>
                <w:sz w:val="24"/>
                <w:szCs w:val="24"/>
              </w:rPr>
              <w:t>betes</w:t>
            </w:r>
          </w:p>
        </w:tc>
        <w:tc>
          <w:tcPr>
            <w:tcW w:w="1300" w:type="dxa"/>
            <w:noWrap/>
            <w:vAlign w:val="center"/>
            <w:hideMark/>
          </w:tcPr>
          <w:p w14:paraId="1A16895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0.0013</w:t>
            </w:r>
          </w:p>
        </w:tc>
        <w:tc>
          <w:tcPr>
            <w:tcW w:w="1301" w:type="dxa"/>
            <w:noWrap/>
            <w:vAlign w:val="center"/>
            <w:hideMark/>
          </w:tcPr>
          <w:p w14:paraId="6D9EB9C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0.2204</w:t>
            </w:r>
          </w:p>
        </w:tc>
        <w:tc>
          <w:tcPr>
            <w:tcW w:w="1301" w:type="dxa"/>
            <w:noWrap/>
            <w:vAlign w:val="center"/>
            <w:hideMark/>
          </w:tcPr>
          <w:p w14:paraId="7D4AAAF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0.2392</w:t>
            </w:r>
          </w:p>
        </w:tc>
        <w:tc>
          <w:tcPr>
            <w:tcW w:w="1301" w:type="dxa"/>
            <w:noWrap/>
            <w:vAlign w:val="center"/>
            <w:hideMark/>
          </w:tcPr>
          <w:p w14:paraId="348E8AB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0.3287</w:t>
            </w:r>
          </w:p>
        </w:tc>
        <w:tc>
          <w:tcPr>
            <w:tcW w:w="1301" w:type="dxa"/>
            <w:noWrap/>
            <w:vAlign w:val="center"/>
            <w:hideMark/>
          </w:tcPr>
          <w:p w14:paraId="5B6B9FF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-0.2308</w:t>
            </w:r>
          </w:p>
        </w:tc>
        <w:tc>
          <w:tcPr>
            <w:tcW w:w="1301" w:type="dxa"/>
            <w:noWrap/>
            <w:vAlign w:val="center"/>
            <w:hideMark/>
          </w:tcPr>
          <w:p w14:paraId="4AE47D4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-0.0542</w:t>
            </w:r>
          </w:p>
        </w:tc>
      </w:tr>
      <w:tr w:rsidR="00AD7B93" w:rsidRPr="00AD7B93" w14:paraId="5B78380C"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31439701"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Cancer</w:t>
            </w:r>
          </w:p>
        </w:tc>
        <w:tc>
          <w:tcPr>
            <w:tcW w:w="1300" w:type="dxa"/>
            <w:noWrap/>
            <w:vAlign w:val="center"/>
            <w:hideMark/>
          </w:tcPr>
          <w:p w14:paraId="0904DEF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0.0085</w:t>
            </w:r>
          </w:p>
        </w:tc>
        <w:tc>
          <w:tcPr>
            <w:tcW w:w="1301" w:type="dxa"/>
            <w:noWrap/>
            <w:vAlign w:val="center"/>
            <w:hideMark/>
          </w:tcPr>
          <w:p w14:paraId="1AE9E51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0.0422</w:t>
            </w:r>
          </w:p>
        </w:tc>
        <w:tc>
          <w:tcPr>
            <w:tcW w:w="1301" w:type="dxa"/>
            <w:noWrap/>
            <w:vAlign w:val="center"/>
            <w:hideMark/>
          </w:tcPr>
          <w:p w14:paraId="1A06BB3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0.0476</w:t>
            </w:r>
          </w:p>
        </w:tc>
        <w:tc>
          <w:tcPr>
            <w:tcW w:w="1301" w:type="dxa"/>
            <w:noWrap/>
            <w:vAlign w:val="center"/>
            <w:hideMark/>
          </w:tcPr>
          <w:p w14:paraId="0F49CDC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0.0579</w:t>
            </w:r>
          </w:p>
        </w:tc>
        <w:tc>
          <w:tcPr>
            <w:tcW w:w="1301" w:type="dxa"/>
            <w:noWrap/>
            <w:vAlign w:val="center"/>
            <w:hideMark/>
          </w:tcPr>
          <w:p w14:paraId="1D67409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-0.0016</w:t>
            </w:r>
          </w:p>
        </w:tc>
        <w:tc>
          <w:tcPr>
            <w:tcW w:w="1301" w:type="dxa"/>
            <w:noWrap/>
            <w:vAlign w:val="center"/>
            <w:hideMark/>
          </w:tcPr>
          <w:p w14:paraId="1D262578"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0.6349</w:t>
            </w:r>
          </w:p>
        </w:tc>
      </w:tr>
      <w:tr w:rsidR="00AD7B93" w:rsidRPr="00AD7B93" w14:paraId="18075F0D"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2E0AFAD4"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Chronic Lung Disease</w:t>
            </w:r>
          </w:p>
        </w:tc>
        <w:tc>
          <w:tcPr>
            <w:tcW w:w="1300" w:type="dxa"/>
            <w:noWrap/>
            <w:vAlign w:val="center"/>
            <w:hideMark/>
          </w:tcPr>
          <w:p w14:paraId="7645620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0.0312</w:t>
            </w:r>
          </w:p>
        </w:tc>
        <w:tc>
          <w:tcPr>
            <w:tcW w:w="1301" w:type="dxa"/>
            <w:noWrap/>
            <w:vAlign w:val="center"/>
            <w:hideMark/>
          </w:tcPr>
          <w:p w14:paraId="5ECE2CD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0.0219</w:t>
            </w:r>
          </w:p>
        </w:tc>
        <w:tc>
          <w:tcPr>
            <w:tcW w:w="1301" w:type="dxa"/>
            <w:noWrap/>
            <w:vAlign w:val="center"/>
            <w:hideMark/>
          </w:tcPr>
          <w:p w14:paraId="269AF17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0.0833</w:t>
            </w:r>
          </w:p>
        </w:tc>
        <w:tc>
          <w:tcPr>
            <w:tcW w:w="1301" w:type="dxa"/>
            <w:noWrap/>
            <w:vAlign w:val="center"/>
            <w:hideMark/>
          </w:tcPr>
          <w:p w14:paraId="212E7FBB"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0.1322</w:t>
            </w:r>
          </w:p>
        </w:tc>
        <w:tc>
          <w:tcPr>
            <w:tcW w:w="1301" w:type="dxa"/>
            <w:noWrap/>
            <w:vAlign w:val="center"/>
            <w:hideMark/>
          </w:tcPr>
          <w:p w14:paraId="0FE6FB6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0.4452</w:t>
            </w:r>
          </w:p>
        </w:tc>
        <w:tc>
          <w:tcPr>
            <w:tcW w:w="1301" w:type="dxa"/>
            <w:noWrap/>
            <w:vAlign w:val="center"/>
            <w:hideMark/>
          </w:tcPr>
          <w:p w14:paraId="2B48844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-0.1777</w:t>
            </w:r>
          </w:p>
        </w:tc>
      </w:tr>
      <w:tr w:rsidR="00AD7B93" w:rsidRPr="00AD7B93" w14:paraId="2053906E"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6DD64598"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Chronic Heart Disease</w:t>
            </w:r>
          </w:p>
        </w:tc>
        <w:tc>
          <w:tcPr>
            <w:tcW w:w="1300" w:type="dxa"/>
            <w:noWrap/>
            <w:vAlign w:val="center"/>
            <w:hideMark/>
          </w:tcPr>
          <w:p w14:paraId="5038CA2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0.0145</w:t>
            </w:r>
          </w:p>
        </w:tc>
        <w:tc>
          <w:tcPr>
            <w:tcW w:w="1301" w:type="dxa"/>
            <w:noWrap/>
            <w:vAlign w:val="center"/>
            <w:hideMark/>
          </w:tcPr>
          <w:p w14:paraId="2DB1518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0.1479</w:t>
            </w:r>
          </w:p>
        </w:tc>
        <w:tc>
          <w:tcPr>
            <w:tcW w:w="1301" w:type="dxa"/>
            <w:noWrap/>
            <w:vAlign w:val="center"/>
            <w:hideMark/>
          </w:tcPr>
          <w:p w14:paraId="06927E5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0.1883</w:t>
            </w:r>
          </w:p>
        </w:tc>
        <w:tc>
          <w:tcPr>
            <w:tcW w:w="1301" w:type="dxa"/>
            <w:noWrap/>
            <w:vAlign w:val="center"/>
            <w:hideMark/>
          </w:tcPr>
          <w:p w14:paraId="3D04B91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0.3056</w:t>
            </w:r>
          </w:p>
        </w:tc>
        <w:tc>
          <w:tcPr>
            <w:tcW w:w="1301" w:type="dxa"/>
            <w:noWrap/>
            <w:vAlign w:val="center"/>
            <w:hideMark/>
          </w:tcPr>
          <w:p w14:paraId="793CEAF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-0.079</w:t>
            </w:r>
          </w:p>
        </w:tc>
        <w:tc>
          <w:tcPr>
            <w:tcW w:w="1301" w:type="dxa"/>
            <w:noWrap/>
            <w:vAlign w:val="center"/>
            <w:hideMark/>
          </w:tcPr>
          <w:p w14:paraId="310ED02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-0.0171</w:t>
            </w:r>
          </w:p>
        </w:tc>
      </w:tr>
      <w:tr w:rsidR="00AD7B93" w:rsidRPr="00AD7B93" w14:paraId="7F648AD3"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40D88AE7"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Stroke</w:t>
            </w:r>
          </w:p>
        </w:tc>
        <w:tc>
          <w:tcPr>
            <w:tcW w:w="1300" w:type="dxa"/>
            <w:noWrap/>
            <w:vAlign w:val="center"/>
            <w:hideMark/>
          </w:tcPr>
          <w:p w14:paraId="4E55899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0.0665</w:t>
            </w:r>
          </w:p>
        </w:tc>
        <w:tc>
          <w:tcPr>
            <w:tcW w:w="1301" w:type="dxa"/>
            <w:noWrap/>
            <w:vAlign w:val="center"/>
            <w:hideMark/>
          </w:tcPr>
          <w:p w14:paraId="428B951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0.1065</w:t>
            </w:r>
          </w:p>
        </w:tc>
        <w:tc>
          <w:tcPr>
            <w:tcW w:w="1301" w:type="dxa"/>
            <w:noWrap/>
            <w:vAlign w:val="center"/>
            <w:hideMark/>
          </w:tcPr>
          <w:p w14:paraId="7FE327C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0.0211</w:t>
            </w:r>
          </w:p>
        </w:tc>
        <w:tc>
          <w:tcPr>
            <w:tcW w:w="1301" w:type="dxa"/>
            <w:noWrap/>
            <w:vAlign w:val="center"/>
            <w:hideMark/>
          </w:tcPr>
          <w:p w14:paraId="487B209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0.1746</w:t>
            </w:r>
          </w:p>
        </w:tc>
        <w:tc>
          <w:tcPr>
            <w:tcW w:w="1301" w:type="dxa"/>
            <w:noWrap/>
            <w:vAlign w:val="center"/>
            <w:hideMark/>
          </w:tcPr>
          <w:p w14:paraId="369E2C6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-0.1826</w:t>
            </w:r>
          </w:p>
        </w:tc>
        <w:tc>
          <w:tcPr>
            <w:tcW w:w="1301" w:type="dxa"/>
            <w:noWrap/>
            <w:vAlign w:val="center"/>
            <w:hideMark/>
          </w:tcPr>
          <w:p w14:paraId="6D1951D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0.3049</w:t>
            </w:r>
          </w:p>
        </w:tc>
      </w:tr>
      <w:tr w:rsidR="00AD7B93" w:rsidRPr="00AD7B93" w14:paraId="57FDAE5F"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4F2EC101" w14:textId="0B63D5CD"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Arthritis</w:t>
            </w:r>
          </w:p>
        </w:tc>
        <w:tc>
          <w:tcPr>
            <w:tcW w:w="1300" w:type="dxa"/>
            <w:noWrap/>
            <w:vAlign w:val="center"/>
            <w:hideMark/>
          </w:tcPr>
          <w:p w14:paraId="4FAF230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0.0683</w:t>
            </w:r>
          </w:p>
        </w:tc>
        <w:tc>
          <w:tcPr>
            <w:tcW w:w="1301" w:type="dxa"/>
            <w:noWrap/>
            <w:vAlign w:val="center"/>
            <w:hideMark/>
          </w:tcPr>
          <w:p w14:paraId="0CE05B7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0.0713</w:t>
            </w:r>
          </w:p>
        </w:tc>
        <w:tc>
          <w:tcPr>
            <w:tcW w:w="1301" w:type="dxa"/>
            <w:noWrap/>
            <w:vAlign w:val="center"/>
            <w:hideMark/>
          </w:tcPr>
          <w:p w14:paraId="1622222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0.0805</w:t>
            </w:r>
          </w:p>
        </w:tc>
        <w:tc>
          <w:tcPr>
            <w:tcW w:w="1301" w:type="dxa"/>
            <w:noWrap/>
            <w:vAlign w:val="center"/>
            <w:hideMark/>
          </w:tcPr>
          <w:p w14:paraId="3685DD6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0.2145</w:t>
            </w:r>
          </w:p>
        </w:tc>
        <w:tc>
          <w:tcPr>
            <w:tcW w:w="1301" w:type="dxa"/>
            <w:noWrap/>
            <w:vAlign w:val="center"/>
            <w:hideMark/>
          </w:tcPr>
          <w:p w14:paraId="488CB0E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0.5215</w:t>
            </w:r>
          </w:p>
        </w:tc>
        <w:tc>
          <w:tcPr>
            <w:tcW w:w="1301" w:type="dxa"/>
            <w:noWrap/>
            <w:vAlign w:val="center"/>
            <w:hideMark/>
          </w:tcPr>
          <w:p w14:paraId="586C90D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-0.2369</w:t>
            </w:r>
          </w:p>
        </w:tc>
      </w:tr>
      <w:tr w:rsidR="00AD7B93" w:rsidRPr="00AD7B93" w14:paraId="7C4F2767"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3A174EAD"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Neurological Problem</w:t>
            </w:r>
          </w:p>
        </w:tc>
        <w:tc>
          <w:tcPr>
            <w:tcW w:w="1300" w:type="dxa"/>
            <w:noWrap/>
            <w:vAlign w:val="center"/>
            <w:hideMark/>
          </w:tcPr>
          <w:p w14:paraId="2B32065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0.056</w:t>
            </w:r>
          </w:p>
        </w:tc>
        <w:tc>
          <w:tcPr>
            <w:tcW w:w="1301" w:type="dxa"/>
            <w:noWrap/>
            <w:vAlign w:val="center"/>
            <w:hideMark/>
          </w:tcPr>
          <w:p w14:paraId="392AC42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0.035</w:t>
            </w:r>
          </w:p>
        </w:tc>
        <w:tc>
          <w:tcPr>
            <w:tcW w:w="1301" w:type="dxa"/>
            <w:noWrap/>
            <w:vAlign w:val="center"/>
            <w:hideMark/>
          </w:tcPr>
          <w:p w14:paraId="38B3BFA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0.0348</w:t>
            </w:r>
          </w:p>
        </w:tc>
        <w:tc>
          <w:tcPr>
            <w:tcW w:w="1301" w:type="dxa"/>
            <w:noWrap/>
            <w:vAlign w:val="center"/>
            <w:hideMark/>
          </w:tcPr>
          <w:p w14:paraId="62CBEE9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0.1582</w:t>
            </w:r>
          </w:p>
        </w:tc>
        <w:tc>
          <w:tcPr>
            <w:tcW w:w="1301" w:type="dxa"/>
            <w:noWrap/>
            <w:vAlign w:val="center"/>
            <w:hideMark/>
          </w:tcPr>
          <w:p w14:paraId="448DD66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0.5136</w:t>
            </w:r>
          </w:p>
        </w:tc>
        <w:tc>
          <w:tcPr>
            <w:tcW w:w="1301" w:type="dxa"/>
            <w:noWrap/>
            <w:vAlign w:val="center"/>
            <w:hideMark/>
          </w:tcPr>
          <w:p w14:paraId="1067E1D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0.2421</w:t>
            </w:r>
          </w:p>
        </w:tc>
      </w:tr>
      <w:tr w:rsidR="00AD7B93" w:rsidRPr="00AD7B93" w14:paraId="5DBC76FB"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03A78CC3" w14:textId="108A8E6E"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High Cholesterol</w:t>
            </w:r>
          </w:p>
        </w:tc>
        <w:tc>
          <w:tcPr>
            <w:tcW w:w="1300" w:type="dxa"/>
            <w:noWrap/>
            <w:vAlign w:val="center"/>
            <w:hideMark/>
          </w:tcPr>
          <w:p w14:paraId="4DCFCF8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0.002</w:t>
            </w:r>
          </w:p>
        </w:tc>
        <w:tc>
          <w:tcPr>
            <w:tcW w:w="1301" w:type="dxa"/>
            <w:noWrap/>
            <w:vAlign w:val="center"/>
            <w:hideMark/>
          </w:tcPr>
          <w:p w14:paraId="385890A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0.1787</w:t>
            </w:r>
          </w:p>
        </w:tc>
        <w:tc>
          <w:tcPr>
            <w:tcW w:w="1301" w:type="dxa"/>
            <w:noWrap/>
            <w:vAlign w:val="center"/>
            <w:hideMark/>
          </w:tcPr>
          <w:p w14:paraId="38B356F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0.2025</w:t>
            </w:r>
          </w:p>
        </w:tc>
        <w:tc>
          <w:tcPr>
            <w:tcW w:w="1301" w:type="dxa"/>
            <w:noWrap/>
            <w:vAlign w:val="center"/>
            <w:hideMark/>
          </w:tcPr>
          <w:p w14:paraId="531C80A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0.3528</w:t>
            </w:r>
          </w:p>
        </w:tc>
        <w:tc>
          <w:tcPr>
            <w:tcW w:w="1301" w:type="dxa"/>
            <w:noWrap/>
            <w:vAlign w:val="center"/>
            <w:hideMark/>
          </w:tcPr>
          <w:p w14:paraId="0780334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-0.1527</w:t>
            </w:r>
          </w:p>
        </w:tc>
        <w:tc>
          <w:tcPr>
            <w:tcW w:w="1301" w:type="dxa"/>
            <w:noWrap/>
            <w:vAlign w:val="center"/>
            <w:hideMark/>
          </w:tcPr>
          <w:p w14:paraId="5C3AFB0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-0.0443</w:t>
            </w:r>
          </w:p>
        </w:tc>
      </w:tr>
      <w:tr w:rsidR="00156B0A" w:rsidRPr="00AD7B93" w14:paraId="2EF32B74"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tcPr>
          <w:p w14:paraId="470A51DE" w14:textId="2586E8F5" w:rsidR="00156B0A" w:rsidRPr="00DE3A05" w:rsidRDefault="00DE3A05" w:rsidP="007E6CBB">
            <w:pPr>
              <w:spacing w:line="276" w:lineRule="auto"/>
              <w:jc w:val="center"/>
              <w:rPr>
                <w:rFonts w:ascii="Times New Roman" w:hAnsi="Times New Roman" w:cs="Times New Roman"/>
                <w:sz w:val="24"/>
                <w:szCs w:val="24"/>
              </w:rPr>
            </w:pPr>
            <w:r w:rsidRPr="00DE3A05">
              <w:rPr>
                <w:rFonts w:ascii="Times New Roman" w:hAnsi="Times New Roman" w:cs="Times New Roman"/>
                <w:sz w:val="24"/>
                <w:szCs w:val="24"/>
              </w:rPr>
              <w:t>Functional Health</w:t>
            </w:r>
          </w:p>
        </w:tc>
        <w:tc>
          <w:tcPr>
            <w:tcW w:w="1300" w:type="dxa"/>
            <w:noWrap/>
            <w:vAlign w:val="center"/>
          </w:tcPr>
          <w:p w14:paraId="71F37A53"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24A8C9B3"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7A4EA221"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35AEBE7B"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0BCE3D25"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020C5A5C" w14:textId="77777777" w:rsidR="00156B0A" w:rsidRPr="009E51C8" w:rsidRDefault="00156B0A"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7B93" w:rsidRPr="00AD7B93" w14:paraId="09F04673"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222D73AC"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Dressing</w:t>
            </w:r>
          </w:p>
        </w:tc>
        <w:tc>
          <w:tcPr>
            <w:tcW w:w="1300" w:type="dxa"/>
            <w:noWrap/>
            <w:vAlign w:val="center"/>
            <w:hideMark/>
          </w:tcPr>
          <w:p w14:paraId="44BB43F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0.248</w:t>
            </w:r>
          </w:p>
        </w:tc>
        <w:tc>
          <w:tcPr>
            <w:tcW w:w="1301" w:type="dxa"/>
            <w:noWrap/>
            <w:vAlign w:val="center"/>
            <w:hideMark/>
          </w:tcPr>
          <w:p w14:paraId="5F2AE9D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0.2015</w:t>
            </w:r>
          </w:p>
        </w:tc>
        <w:tc>
          <w:tcPr>
            <w:tcW w:w="1301" w:type="dxa"/>
            <w:noWrap/>
            <w:vAlign w:val="center"/>
            <w:hideMark/>
          </w:tcPr>
          <w:p w14:paraId="0C5AB7A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-0.2715</w:t>
            </w:r>
          </w:p>
        </w:tc>
        <w:tc>
          <w:tcPr>
            <w:tcW w:w="1301" w:type="dxa"/>
            <w:noWrap/>
            <w:vAlign w:val="center"/>
            <w:hideMark/>
          </w:tcPr>
          <w:p w14:paraId="0F44388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0.0145</w:t>
            </w:r>
          </w:p>
        </w:tc>
        <w:tc>
          <w:tcPr>
            <w:tcW w:w="1301" w:type="dxa"/>
            <w:noWrap/>
            <w:vAlign w:val="center"/>
            <w:hideMark/>
          </w:tcPr>
          <w:p w14:paraId="4738F84B"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-0.0617</w:t>
            </w:r>
          </w:p>
        </w:tc>
        <w:tc>
          <w:tcPr>
            <w:tcW w:w="1301" w:type="dxa"/>
            <w:noWrap/>
            <w:vAlign w:val="center"/>
            <w:hideMark/>
          </w:tcPr>
          <w:p w14:paraId="6F9A350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0.0284</w:t>
            </w:r>
          </w:p>
        </w:tc>
      </w:tr>
      <w:tr w:rsidR="00AD7B93" w:rsidRPr="00AD7B93" w14:paraId="50B228E6"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61CB7095"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Walking</w:t>
            </w:r>
          </w:p>
        </w:tc>
        <w:tc>
          <w:tcPr>
            <w:tcW w:w="1300" w:type="dxa"/>
            <w:noWrap/>
            <w:vAlign w:val="center"/>
            <w:hideMark/>
          </w:tcPr>
          <w:p w14:paraId="54AAF6EB"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0.2617</w:t>
            </w:r>
          </w:p>
        </w:tc>
        <w:tc>
          <w:tcPr>
            <w:tcW w:w="1301" w:type="dxa"/>
            <w:noWrap/>
            <w:vAlign w:val="center"/>
            <w:hideMark/>
          </w:tcPr>
          <w:p w14:paraId="3DCF79B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0.2047</w:t>
            </w:r>
          </w:p>
        </w:tc>
        <w:tc>
          <w:tcPr>
            <w:tcW w:w="1301" w:type="dxa"/>
            <w:noWrap/>
            <w:vAlign w:val="center"/>
            <w:hideMark/>
          </w:tcPr>
          <w:p w14:paraId="5B7CAA2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-0.2712</w:t>
            </w:r>
          </w:p>
        </w:tc>
        <w:tc>
          <w:tcPr>
            <w:tcW w:w="1301" w:type="dxa"/>
            <w:noWrap/>
            <w:vAlign w:val="center"/>
            <w:hideMark/>
          </w:tcPr>
          <w:p w14:paraId="5899A4F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0.0073</w:t>
            </w:r>
          </w:p>
        </w:tc>
        <w:tc>
          <w:tcPr>
            <w:tcW w:w="1301" w:type="dxa"/>
            <w:noWrap/>
            <w:vAlign w:val="center"/>
            <w:hideMark/>
          </w:tcPr>
          <w:p w14:paraId="195A740B"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-0.0457</w:t>
            </w:r>
          </w:p>
        </w:tc>
        <w:tc>
          <w:tcPr>
            <w:tcW w:w="1301" w:type="dxa"/>
            <w:noWrap/>
            <w:vAlign w:val="center"/>
            <w:hideMark/>
          </w:tcPr>
          <w:p w14:paraId="3E229B7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-0.0064</w:t>
            </w:r>
          </w:p>
        </w:tc>
      </w:tr>
      <w:tr w:rsidR="00AD7B93" w:rsidRPr="00AD7B93" w14:paraId="76D7EEFE"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5DD7DA24"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Bathing</w:t>
            </w:r>
          </w:p>
        </w:tc>
        <w:tc>
          <w:tcPr>
            <w:tcW w:w="1300" w:type="dxa"/>
            <w:noWrap/>
            <w:vAlign w:val="center"/>
            <w:hideMark/>
          </w:tcPr>
          <w:p w14:paraId="3CD8881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0.2686</w:t>
            </w:r>
          </w:p>
        </w:tc>
        <w:tc>
          <w:tcPr>
            <w:tcW w:w="1301" w:type="dxa"/>
            <w:noWrap/>
            <w:vAlign w:val="center"/>
            <w:hideMark/>
          </w:tcPr>
          <w:p w14:paraId="59E8F11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0.2195</w:t>
            </w:r>
          </w:p>
        </w:tc>
        <w:tc>
          <w:tcPr>
            <w:tcW w:w="1301" w:type="dxa"/>
            <w:noWrap/>
            <w:vAlign w:val="center"/>
            <w:hideMark/>
          </w:tcPr>
          <w:p w14:paraId="5875849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w:t>
            </w:r>
          </w:p>
        </w:tc>
        <w:tc>
          <w:tcPr>
            <w:tcW w:w="1301" w:type="dxa"/>
            <w:noWrap/>
            <w:vAlign w:val="center"/>
            <w:hideMark/>
          </w:tcPr>
          <w:p w14:paraId="2F6CD6D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0.0103</w:t>
            </w:r>
          </w:p>
        </w:tc>
        <w:tc>
          <w:tcPr>
            <w:tcW w:w="1301" w:type="dxa"/>
            <w:noWrap/>
            <w:vAlign w:val="center"/>
            <w:hideMark/>
          </w:tcPr>
          <w:p w14:paraId="7D7B009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-0.0537</w:t>
            </w:r>
          </w:p>
        </w:tc>
        <w:tc>
          <w:tcPr>
            <w:tcW w:w="1301" w:type="dxa"/>
            <w:noWrap/>
            <w:vAlign w:val="center"/>
            <w:hideMark/>
          </w:tcPr>
          <w:p w14:paraId="72D1D4A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-0.0085</w:t>
            </w:r>
          </w:p>
        </w:tc>
      </w:tr>
      <w:tr w:rsidR="00AD7B93" w:rsidRPr="00AD7B93" w14:paraId="200F9329"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54F88EDE"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Eating</w:t>
            </w:r>
          </w:p>
        </w:tc>
        <w:tc>
          <w:tcPr>
            <w:tcW w:w="1300" w:type="dxa"/>
            <w:noWrap/>
            <w:vAlign w:val="center"/>
            <w:hideMark/>
          </w:tcPr>
          <w:p w14:paraId="5E8DB99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0.2355</w:t>
            </w:r>
          </w:p>
        </w:tc>
        <w:tc>
          <w:tcPr>
            <w:tcW w:w="1301" w:type="dxa"/>
            <w:noWrap/>
            <w:vAlign w:val="center"/>
            <w:hideMark/>
          </w:tcPr>
          <w:p w14:paraId="7E15684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0.1639</w:t>
            </w:r>
          </w:p>
        </w:tc>
        <w:tc>
          <w:tcPr>
            <w:tcW w:w="1301" w:type="dxa"/>
            <w:noWrap/>
            <w:vAlign w:val="center"/>
            <w:hideMark/>
          </w:tcPr>
          <w:p w14:paraId="164EAC9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-0.204</w:t>
            </w:r>
          </w:p>
        </w:tc>
        <w:tc>
          <w:tcPr>
            <w:tcW w:w="1301" w:type="dxa"/>
            <w:noWrap/>
            <w:vAlign w:val="center"/>
            <w:hideMark/>
          </w:tcPr>
          <w:p w14:paraId="633FB7E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-0.0357</w:t>
            </w:r>
          </w:p>
        </w:tc>
        <w:tc>
          <w:tcPr>
            <w:tcW w:w="1301" w:type="dxa"/>
            <w:noWrap/>
            <w:vAlign w:val="center"/>
            <w:hideMark/>
          </w:tcPr>
          <w:p w14:paraId="1E7F08B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-0.0546</w:t>
            </w:r>
          </w:p>
        </w:tc>
        <w:tc>
          <w:tcPr>
            <w:tcW w:w="1301" w:type="dxa"/>
            <w:noWrap/>
            <w:vAlign w:val="center"/>
            <w:hideMark/>
          </w:tcPr>
          <w:p w14:paraId="0A7E084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-0.0287</w:t>
            </w:r>
          </w:p>
        </w:tc>
      </w:tr>
      <w:tr w:rsidR="00AD7B93" w:rsidRPr="00AD7B93" w14:paraId="14B081B1"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108D54CE"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Getting out of Bed</w:t>
            </w:r>
          </w:p>
        </w:tc>
        <w:tc>
          <w:tcPr>
            <w:tcW w:w="1300" w:type="dxa"/>
            <w:noWrap/>
            <w:vAlign w:val="center"/>
            <w:hideMark/>
          </w:tcPr>
          <w:p w14:paraId="18FB0C3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0.2613</w:t>
            </w:r>
          </w:p>
        </w:tc>
        <w:tc>
          <w:tcPr>
            <w:tcW w:w="1301" w:type="dxa"/>
            <w:noWrap/>
            <w:vAlign w:val="center"/>
            <w:hideMark/>
          </w:tcPr>
          <w:p w14:paraId="720FBE3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0.2041</w:t>
            </w:r>
          </w:p>
        </w:tc>
        <w:tc>
          <w:tcPr>
            <w:tcW w:w="1301" w:type="dxa"/>
            <w:noWrap/>
            <w:vAlign w:val="center"/>
            <w:hideMark/>
          </w:tcPr>
          <w:p w14:paraId="61004A7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-0.1935</w:t>
            </w:r>
          </w:p>
        </w:tc>
        <w:tc>
          <w:tcPr>
            <w:tcW w:w="1301" w:type="dxa"/>
            <w:noWrap/>
            <w:vAlign w:val="center"/>
            <w:hideMark/>
          </w:tcPr>
          <w:p w14:paraId="6334DFF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0.0194</w:t>
            </w:r>
          </w:p>
        </w:tc>
        <w:tc>
          <w:tcPr>
            <w:tcW w:w="1301" w:type="dxa"/>
            <w:noWrap/>
            <w:vAlign w:val="center"/>
            <w:hideMark/>
          </w:tcPr>
          <w:p w14:paraId="7E7FE2E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0.0328</w:t>
            </w:r>
          </w:p>
        </w:tc>
        <w:tc>
          <w:tcPr>
            <w:tcW w:w="1301" w:type="dxa"/>
            <w:noWrap/>
            <w:vAlign w:val="center"/>
            <w:hideMark/>
          </w:tcPr>
          <w:p w14:paraId="0B31E87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-0.1151</w:t>
            </w:r>
          </w:p>
        </w:tc>
      </w:tr>
      <w:tr w:rsidR="00AD7B93" w:rsidRPr="00AD7B93" w14:paraId="0BC5DC9A"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526C0FF5"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Using toilet</w:t>
            </w:r>
          </w:p>
        </w:tc>
        <w:tc>
          <w:tcPr>
            <w:tcW w:w="1300" w:type="dxa"/>
            <w:noWrap/>
            <w:vAlign w:val="center"/>
            <w:hideMark/>
          </w:tcPr>
          <w:p w14:paraId="16AD0DB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0.2566</w:t>
            </w:r>
          </w:p>
        </w:tc>
        <w:tc>
          <w:tcPr>
            <w:tcW w:w="1301" w:type="dxa"/>
            <w:noWrap/>
            <w:vAlign w:val="center"/>
            <w:hideMark/>
          </w:tcPr>
          <w:p w14:paraId="07F4B61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0.1849</w:t>
            </w:r>
          </w:p>
        </w:tc>
        <w:tc>
          <w:tcPr>
            <w:tcW w:w="1301" w:type="dxa"/>
            <w:noWrap/>
            <w:vAlign w:val="center"/>
            <w:hideMark/>
          </w:tcPr>
          <w:p w14:paraId="51F9A30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-0.1172</w:t>
            </w:r>
          </w:p>
        </w:tc>
        <w:tc>
          <w:tcPr>
            <w:tcW w:w="1301" w:type="dxa"/>
            <w:noWrap/>
            <w:vAlign w:val="center"/>
            <w:hideMark/>
          </w:tcPr>
          <w:p w14:paraId="70F0699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0.0017</w:t>
            </w:r>
          </w:p>
        </w:tc>
        <w:tc>
          <w:tcPr>
            <w:tcW w:w="1301" w:type="dxa"/>
            <w:noWrap/>
            <w:vAlign w:val="center"/>
            <w:hideMark/>
          </w:tcPr>
          <w:p w14:paraId="520F66C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0.0461</w:t>
            </w:r>
          </w:p>
        </w:tc>
        <w:tc>
          <w:tcPr>
            <w:tcW w:w="1301" w:type="dxa"/>
            <w:noWrap/>
            <w:vAlign w:val="center"/>
            <w:hideMark/>
          </w:tcPr>
          <w:p w14:paraId="33E5A3B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-0.1488</w:t>
            </w:r>
          </w:p>
        </w:tc>
      </w:tr>
      <w:tr w:rsidR="00AD7B93" w:rsidRPr="00AD7B93" w14:paraId="2CBD50A7"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40ACB9DD"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Cooking</w:t>
            </w:r>
          </w:p>
        </w:tc>
        <w:tc>
          <w:tcPr>
            <w:tcW w:w="1300" w:type="dxa"/>
            <w:noWrap/>
            <w:vAlign w:val="center"/>
            <w:hideMark/>
          </w:tcPr>
          <w:p w14:paraId="3D633CC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0.2734</w:t>
            </w:r>
          </w:p>
        </w:tc>
        <w:tc>
          <w:tcPr>
            <w:tcW w:w="1301" w:type="dxa"/>
            <w:noWrap/>
            <w:vAlign w:val="center"/>
            <w:hideMark/>
          </w:tcPr>
          <w:p w14:paraId="231FBB4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0.0489</w:t>
            </w:r>
          </w:p>
        </w:tc>
        <w:tc>
          <w:tcPr>
            <w:tcW w:w="1301" w:type="dxa"/>
            <w:noWrap/>
            <w:vAlign w:val="center"/>
            <w:hideMark/>
          </w:tcPr>
          <w:p w14:paraId="13600E2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0.108</w:t>
            </w:r>
          </w:p>
        </w:tc>
        <w:tc>
          <w:tcPr>
            <w:tcW w:w="1301" w:type="dxa"/>
            <w:noWrap/>
            <w:vAlign w:val="center"/>
            <w:hideMark/>
          </w:tcPr>
          <w:p w14:paraId="670B979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-0.0982</w:t>
            </w:r>
          </w:p>
        </w:tc>
        <w:tc>
          <w:tcPr>
            <w:tcW w:w="1301" w:type="dxa"/>
            <w:noWrap/>
            <w:vAlign w:val="center"/>
            <w:hideMark/>
          </w:tcPr>
          <w:p w14:paraId="42C3D9F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0.0084</w:t>
            </w:r>
          </w:p>
        </w:tc>
        <w:tc>
          <w:tcPr>
            <w:tcW w:w="1301" w:type="dxa"/>
            <w:noWrap/>
            <w:vAlign w:val="center"/>
            <w:hideMark/>
          </w:tcPr>
          <w:p w14:paraId="6E8CDB1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-0.0342</w:t>
            </w:r>
          </w:p>
        </w:tc>
      </w:tr>
      <w:tr w:rsidR="00AD7B93" w:rsidRPr="00AD7B93" w14:paraId="34B9EE58"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75CBEE1B" w14:textId="203E5850"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Shopping</w:t>
            </w:r>
          </w:p>
        </w:tc>
        <w:tc>
          <w:tcPr>
            <w:tcW w:w="1300" w:type="dxa"/>
            <w:noWrap/>
            <w:vAlign w:val="center"/>
            <w:hideMark/>
          </w:tcPr>
          <w:p w14:paraId="2B7A810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0.2929</w:t>
            </w:r>
          </w:p>
        </w:tc>
        <w:tc>
          <w:tcPr>
            <w:tcW w:w="1301" w:type="dxa"/>
            <w:noWrap/>
            <w:vAlign w:val="center"/>
            <w:hideMark/>
          </w:tcPr>
          <w:p w14:paraId="15B52098"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-0.0387</w:t>
            </w:r>
          </w:p>
        </w:tc>
        <w:tc>
          <w:tcPr>
            <w:tcW w:w="1301" w:type="dxa"/>
            <w:noWrap/>
            <w:vAlign w:val="center"/>
            <w:hideMark/>
          </w:tcPr>
          <w:p w14:paraId="60B0376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0.2261</w:t>
            </w:r>
          </w:p>
        </w:tc>
        <w:tc>
          <w:tcPr>
            <w:tcW w:w="1301" w:type="dxa"/>
            <w:noWrap/>
            <w:vAlign w:val="center"/>
            <w:hideMark/>
          </w:tcPr>
          <w:p w14:paraId="6349DEC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-0.1132</w:t>
            </w:r>
          </w:p>
        </w:tc>
        <w:tc>
          <w:tcPr>
            <w:tcW w:w="1301" w:type="dxa"/>
            <w:noWrap/>
            <w:vAlign w:val="center"/>
            <w:hideMark/>
          </w:tcPr>
          <w:p w14:paraId="23F558C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-0.0071</w:t>
            </w:r>
          </w:p>
        </w:tc>
        <w:tc>
          <w:tcPr>
            <w:tcW w:w="1301" w:type="dxa"/>
            <w:noWrap/>
            <w:vAlign w:val="center"/>
            <w:hideMark/>
          </w:tcPr>
          <w:p w14:paraId="165ACEB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-0.0053</w:t>
            </w:r>
          </w:p>
        </w:tc>
      </w:tr>
      <w:tr w:rsidR="00AD7B93" w:rsidRPr="00AD7B93" w14:paraId="4E04DF62"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5BF97CF6" w14:textId="26FBAD91"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Making telephonic calls</w:t>
            </w:r>
          </w:p>
        </w:tc>
        <w:tc>
          <w:tcPr>
            <w:tcW w:w="1300" w:type="dxa"/>
            <w:noWrap/>
            <w:vAlign w:val="center"/>
            <w:hideMark/>
          </w:tcPr>
          <w:p w14:paraId="0D3BBEC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0.2373</w:t>
            </w:r>
          </w:p>
        </w:tc>
        <w:tc>
          <w:tcPr>
            <w:tcW w:w="1301" w:type="dxa"/>
            <w:noWrap/>
            <w:vAlign w:val="center"/>
            <w:hideMark/>
          </w:tcPr>
          <w:p w14:paraId="4813018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-0.1902</w:t>
            </w:r>
          </w:p>
        </w:tc>
        <w:tc>
          <w:tcPr>
            <w:tcW w:w="1301" w:type="dxa"/>
            <w:noWrap/>
            <w:vAlign w:val="center"/>
            <w:hideMark/>
          </w:tcPr>
          <w:p w14:paraId="1C2F8AF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0.2495</w:t>
            </w:r>
          </w:p>
        </w:tc>
        <w:tc>
          <w:tcPr>
            <w:tcW w:w="1301" w:type="dxa"/>
            <w:noWrap/>
            <w:vAlign w:val="center"/>
            <w:hideMark/>
          </w:tcPr>
          <w:p w14:paraId="66F1F7A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-0.1296</w:t>
            </w:r>
          </w:p>
        </w:tc>
        <w:tc>
          <w:tcPr>
            <w:tcW w:w="1301" w:type="dxa"/>
            <w:noWrap/>
            <w:vAlign w:val="center"/>
            <w:hideMark/>
          </w:tcPr>
          <w:p w14:paraId="6BB75D3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-0.0316</w:t>
            </w:r>
          </w:p>
        </w:tc>
        <w:tc>
          <w:tcPr>
            <w:tcW w:w="1301" w:type="dxa"/>
            <w:noWrap/>
            <w:vAlign w:val="center"/>
            <w:hideMark/>
          </w:tcPr>
          <w:p w14:paraId="747F2D9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0.0249</w:t>
            </w:r>
          </w:p>
        </w:tc>
      </w:tr>
      <w:tr w:rsidR="00AD7B93" w:rsidRPr="00AD7B93" w14:paraId="5C3FCCC1"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2BFA913D"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Taking medications</w:t>
            </w:r>
          </w:p>
        </w:tc>
        <w:tc>
          <w:tcPr>
            <w:tcW w:w="1300" w:type="dxa"/>
            <w:noWrap/>
            <w:vAlign w:val="center"/>
            <w:hideMark/>
          </w:tcPr>
          <w:p w14:paraId="46A2947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0.2479</w:t>
            </w:r>
          </w:p>
        </w:tc>
        <w:tc>
          <w:tcPr>
            <w:tcW w:w="1301" w:type="dxa"/>
            <w:noWrap/>
            <w:vAlign w:val="center"/>
            <w:hideMark/>
          </w:tcPr>
          <w:p w14:paraId="6625B79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-0.058</w:t>
            </w:r>
          </w:p>
        </w:tc>
        <w:tc>
          <w:tcPr>
            <w:tcW w:w="1301" w:type="dxa"/>
            <w:noWrap/>
            <w:vAlign w:val="center"/>
            <w:hideMark/>
          </w:tcPr>
          <w:p w14:paraId="50014EC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0.1614</w:t>
            </w:r>
          </w:p>
        </w:tc>
        <w:tc>
          <w:tcPr>
            <w:tcW w:w="1301" w:type="dxa"/>
            <w:noWrap/>
            <w:vAlign w:val="center"/>
            <w:hideMark/>
          </w:tcPr>
          <w:p w14:paraId="5D38459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-0.1642</w:t>
            </w:r>
          </w:p>
        </w:tc>
        <w:tc>
          <w:tcPr>
            <w:tcW w:w="1301" w:type="dxa"/>
            <w:noWrap/>
            <w:vAlign w:val="center"/>
            <w:hideMark/>
          </w:tcPr>
          <w:p w14:paraId="52D1AFA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-0.0645</w:t>
            </w:r>
          </w:p>
        </w:tc>
        <w:tc>
          <w:tcPr>
            <w:tcW w:w="1301" w:type="dxa"/>
            <w:noWrap/>
            <w:vAlign w:val="center"/>
            <w:hideMark/>
          </w:tcPr>
          <w:p w14:paraId="514B992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0.0365</w:t>
            </w:r>
          </w:p>
        </w:tc>
      </w:tr>
      <w:tr w:rsidR="00AD7B93" w:rsidRPr="00AD7B93" w14:paraId="233069CF"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169EE28E" w14:textId="05E35476"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Doing wor</w:t>
            </w:r>
            <w:r w:rsidR="00DD6B66" w:rsidRPr="009E51C8">
              <w:rPr>
                <w:rFonts w:ascii="Times New Roman" w:hAnsi="Times New Roman" w:cs="Times New Roman"/>
                <w:b w:val="0"/>
                <w:sz w:val="24"/>
                <w:szCs w:val="24"/>
              </w:rPr>
              <w:t>k</w:t>
            </w:r>
            <w:r w:rsidRPr="009E51C8">
              <w:rPr>
                <w:rFonts w:ascii="Times New Roman" w:hAnsi="Times New Roman" w:cs="Times New Roman"/>
                <w:b w:val="0"/>
                <w:sz w:val="24"/>
                <w:szCs w:val="24"/>
              </w:rPr>
              <w:t xml:space="preserve"> around house/garden</w:t>
            </w:r>
          </w:p>
        </w:tc>
        <w:tc>
          <w:tcPr>
            <w:tcW w:w="1300" w:type="dxa"/>
            <w:noWrap/>
            <w:vAlign w:val="center"/>
            <w:hideMark/>
          </w:tcPr>
          <w:p w14:paraId="68661E4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0.2825</w:t>
            </w:r>
          </w:p>
        </w:tc>
        <w:tc>
          <w:tcPr>
            <w:tcW w:w="1301" w:type="dxa"/>
            <w:noWrap/>
            <w:vAlign w:val="center"/>
            <w:hideMark/>
          </w:tcPr>
          <w:p w14:paraId="30A46894"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0.0171</w:t>
            </w:r>
          </w:p>
        </w:tc>
        <w:tc>
          <w:tcPr>
            <w:tcW w:w="1301" w:type="dxa"/>
            <w:noWrap/>
            <w:vAlign w:val="center"/>
            <w:hideMark/>
          </w:tcPr>
          <w:p w14:paraId="2E4CC6F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0.2057</w:t>
            </w:r>
          </w:p>
        </w:tc>
        <w:tc>
          <w:tcPr>
            <w:tcW w:w="1301" w:type="dxa"/>
            <w:noWrap/>
            <w:vAlign w:val="center"/>
            <w:hideMark/>
          </w:tcPr>
          <w:p w14:paraId="527AADD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-0.0686</w:t>
            </w:r>
          </w:p>
        </w:tc>
        <w:tc>
          <w:tcPr>
            <w:tcW w:w="1301" w:type="dxa"/>
            <w:noWrap/>
            <w:vAlign w:val="center"/>
            <w:hideMark/>
          </w:tcPr>
          <w:p w14:paraId="476C6B2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0.0289</w:t>
            </w:r>
          </w:p>
        </w:tc>
        <w:tc>
          <w:tcPr>
            <w:tcW w:w="1301" w:type="dxa"/>
            <w:noWrap/>
            <w:vAlign w:val="center"/>
            <w:hideMark/>
          </w:tcPr>
          <w:p w14:paraId="25575A5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-0.0112</w:t>
            </w:r>
          </w:p>
        </w:tc>
      </w:tr>
      <w:tr w:rsidR="00AD7B93" w:rsidRPr="00AD7B93" w14:paraId="15CFFF59"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1357ED43"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Managing Money</w:t>
            </w:r>
          </w:p>
        </w:tc>
        <w:tc>
          <w:tcPr>
            <w:tcW w:w="1300" w:type="dxa"/>
            <w:noWrap/>
            <w:vAlign w:val="center"/>
            <w:hideMark/>
          </w:tcPr>
          <w:p w14:paraId="2F35EC9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0.2761</w:t>
            </w:r>
          </w:p>
        </w:tc>
        <w:tc>
          <w:tcPr>
            <w:tcW w:w="1301" w:type="dxa"/>
            <w:noWrap/>
            <w:vAlign w:val="center"/>
            <w:hideMark/>
          </w:tcPr>
          <w:p w14:paraId="42C35BF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-0.1473</w:t>
            </w:r>
          </w:p>
        </w:tc>
        <w:tc>
          <w:tcPr>
            <w:tcW w:w="1301" w:type="dxa"/>
            <w:noWrap/>
            <w:vAlign w:val="center"/>
            <w:hideMark/>
          </w:tcPr>
          <w:p w14:paraId="5BABE22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0.2922</w:t>
            </w:r>
          </w:p>
        </w:tc>
        <w:tc>
          <w:tcPr>
            <w:tcW w:w="1301" w:type="dxa"/>
            <w:noWrap/>
            <w:vAlign w:val="center"/>
            <w:hideMark/>
          </w:tcPr>
          <w:p w14:paraId="6C0FE0A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-0.1266</w:t>
            </w:r>
          </w:p>
        </w:tc>
        <w:tc>
          <w:tcPr>
            <w:tcW w:w="1301" w:type="dxa"/>
            <w:noWrap/>
            <w:vAlign w:val="center"/>
            <w:hideMark/>
          </w:tcPr>
          <w:p w14:paraId="382B96B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-0.0211</w:t>
            </w:r>
          </w:p>
        </w:tc>
        <w:tc>
          <w:tcPr>
            <w:tcW w:w="1301" w:type="dxa"/>
            <w:noWrap/>
            <w:vAlign w:val="center"/>
            <w:hideMark/>
          </w:tcPr>
          <w:p w14:paraId="7B415E6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0.0352</w:t>
            </w:r>
          </w:p>
        </w:tc>
      </w:tr>
      <w:tr w:rsidR="00AD7B93" w:rsidRPr="00AD7B93" w14:paraId="5D895DE4"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6783B01A"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Movement</w:t>
            </w:r>
          </w:p>
        </w:tc>
        <w:tc>
          <w:tcPr>
            <w:tcW w:w="1300" w:type="dxa"/>
            <w:noWrap/>
            <w:vAlign w:val="center"/>
            <w:hideMark/>
          </w:tcPr>
          <w:p w14:paraId="4207CD2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w:t>
            </w:r>
          </w:p>
        </w:tc>
        <w:tc>
          <w:tcPr>
            <w:tcW w:w="1301" w:type="dxa"/>
            <w:noWrap/>
            <w:vAlign w:val="center"/>
            <w:hideMark/>
          </w:tcPr>
          <w:p w14:paraId="4057419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-0.1358</w:t>
            </w:r>
          </w:p>
        </w:tc>
        <w:tc>
          <w:tcPr>
            <w:tcW w:w="1301" w:type="dxa"/>
            <w:noWrap/>
            <w:vAlign w:val="center"/>
            <w:hideMark/>
          </w:tcPr>
          <w:p w14:paraId="6E7C1C9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0.2758</w:t>
            </w:r>
          </w:p>
        </w:tc>
        <w:tc>
          <w:tcPr>
            <w:tcW w:w="1301" w:type="dxa"/>
            <w:noWrap/>
            <w:vAlign w:val="center"/>
            <w:hideMark/>
          </w:tcPr>
          <w:p w14:paraId="2A60B0E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-0.1193</w:t>
            </w:r>
          </w:p>
        </w:tc>
        <w:tc>
          <w:tcPr>
            <w:tcW w:w="1301" w:type="dxa"/>
            <w:noWrap/>
            <w:vAlign w:val="center"/>
            <w:hideMark/>
          </w:tcPr>
          <w:p w14:paraId="5A70749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-0.0133</w:t>
            </w:r>
          </w:p>
        </w:tc>
        <w:tc>
          <w:tcPr>
            <w:tcW w:w="1301" w:type="dxa"/>
            <w:noWrap/>
            <w:vAlign w:val="center"/>
            <w:hideMark/>
          </w:tcPr>
          <w:p w14:paraId="2735FF2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0.0273</w:t>
            </w:r>
          </w:p>
        </w:tc>
      </w:tr>
      <w:tr w:rsidR="00DE3A05" w:rsidRPr="00AD7B93" w14:paraId="53B7DA47"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tcPr>
          <w:p w14:paraId="43CE1E82" w14:textId="073B316E" w:rsidR="00DE3A05" w:rsidRPr="00DE3A05" w:rsidRDefault="00DE3A05" w:rsidP="007E6CBB">
            <w:pPr>
              <w:spacing w:line="276" w:lineRule="auto"/>
              <w:jc w:val="center"/>
              <w:rPr>
                <w:rFonts w:ascii="Times New Roman" w:hAnsi="Times New Roman" w:cs="Times New Roman"/>
                <w:sz w:val="24"/>
                <w:szCs w:val="24"/>
              </w:rPr>
            </w:pPr>
            <w:r w:rsidRPr="00DE3A05">
              <w:rPr>
                <w:rFonts w:ascii="Times New Roman" w:hAnsi="Times New Roman" w:cs="Times New Roman"/>
                <w:sz w:val="24"/>
                <w:szCs w:val="24"/>
              </w:rPr>
              <w:t>Cognitive Ability</w:t>
            </w:r>
          </w:p>
        </w:tc>
        <w:tc>
          <w:tcPr>
            <w:tcW w:w="1300" w:type="dxa"/>
            <w:noWrap/>
            <w:vAlign w:val="center"/>
          </w:tcPr>
          <w:p w14:paraId="557539CA"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0D36EF0D"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0F7D7215"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5A8E577C"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21BF114E"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3A07AE56"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7B93" w:rsidRPr="00AD7B93" w14:paraId="3113BC5A"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79E3E9E9"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10 Word recall test</w:t>
            </w:r>
          </w:p>
        </w:tc>
        <w:tc>
          <w:tcPr>
            <w:tcW w:w="1300" w:type="dxa"/>
            <w:noWrap/>
            <w:vAlign w:val="center"/>
            <w:hideMark/>
          </w:tcPr>
          <w:p w14:paraId="37919A0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0.1173</w:t>
            </w:r>
          </w:p>
        </w:tc>
        <w:tc>
          <w:tcPr>
            <w:tcW w:w="1301" w:type="dxa"/>
            <w:noWrap/>
            <w:vAlign w:val="center"/>
            <w:hideMark/>
          </w:tcPr>
          <w:p w14:paraId="67CF37F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-0.2701</w:t>
            </w:r>
          </w:p>
        </w:tc>
        <w:tc>
          <w:tcPr>
            <w:tcW w:w="1301" w:type="dxa"/>
            <w:noWrap/>
            <w:vAlign w:val="center"/>
            <w:hideMark/>
          </w:tcPr>
          <w:p w14:paraId="13A3D442"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-0.1592</w:t>
            </w:r>
          </w:p>
        </w:tc>
        <w:tc>
          <w:tcPr>
            <w:tcW w:w="1301" w:type="dxa"/>
            <w:noWrap/>
            <w:vAlign w:val="center"/>
            <w:hideMark/>
          </w:tcPr>
          <w:p w14:paraId="0F12984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0.2104</w:t>
            </w:r>
          </w:p>
        </w:tc>
        <w:tc>
          <w:tcPr>
            <w:tcW w:w="1301" w:type="dxa"/>
            <w:noWrap/>
            <w:vAlign w:val="center"/>
            <w:hideMark/>
          </w:tcPr>
          <w:p w14:paraId="5769C83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-0.0817</w:t>
            </w:r>
          </w:p>
        </w:tc>
        <w:tc>
          <w:tcPr>
            <w:tcW w:w="1301" w:type="dxa"/>
            <w:noWrap/>
            <w:vAlign w:val="center"/>
            <w:hideMark/>
          </w:tcPr>
          <w:p w14:paraId="1033DF8C"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0.0797</w:t>
            </w:r>
          </w:p>
        </w:tc>
      </w:tr>
      <w:tr w:rsidR="00AD7B93" w:rsidRPr="00AD7B93" w14:paraId="774BCFCA"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5D2D8EE7"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Date Orientation-day</w:t>
            </w:r>
          </w:p>
        </w:tc>
        <w:tc>
          <w:tcPr>
            <w:tcW w:w="1300" w:type="dxa"/>
            <w:noWrap/>
            <w:vAlign w:val="center"/>
            <w:hideMark/>
          </w:tcPr>
          <w:p w14:paraId="37D0155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0.1375</w:t>
            </w:r>
          </w:p>
        </w:tc>
        <w:tc>
          <w:tcPr>
            <w:tcW w:w="1301" w:type="dxa"/>
            <w:noWrap/>
            <w:vAlign w:val="center"/>
            <w:hideMark/>
          </w:tcPr>
          <w:p w14:paraId="44CEF01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-0.3919</w:t>
            </w:r>
          </w:p>
        </w:tc>
        <w:tc>
          <w:tcPr>
            <w:tcW w:w="1301" w:type="dxa"/>
            <w:noWrap/>
            <w:vAlign w:val="center"/>
            <w:hideMark/>
          </w:tcPr>
          <w:p w14:paraId="51DD5B2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-0.1407</w:t>
            </w:r>
          </w:p>
        </w:tc>
        <w:tc>
          <w:tcPr>
            <w:tcW w:w="1301" w:type="dxa"/>
            <w:noWrap/>
            <w:vAlign w:val="center"/>
            <w:hideMark/>
          </w:tcPr>
          <w:p w14:paraId="33FEB4DF"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0.2535</w:t>
            </w:r>
          </w:p>
        </w:tc>
        <w:tc>
          <w:tcPr>
            <w:tcW w:w="1301" w:type="dxa"/>
            <w:noWrap/>
            <w:vAlign w:val="center"/>
            <w:hideMark/>
          </w:tcPr>
          <w:p w14:paraId="4D6D9059"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-0.0768</w:t>
            </w:r>
          </w:p>
        </w:tc>
        <w:tc>
          <w:tcPr>
            <w:tcW w:w="1301" w:type="dxa"/>
            <w:noWrap/>
            <w:vAlign w:val="center"/>
            <w:hideMark/>
          </w:tcPr>
          <w:p w14:paraId="7F478F2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-0.119</w:t>
            </w:r>
          </w:p>
        </w:tc>
      </w:tr>
      <w:tr w:rsidR="00AD7B93" w:rsidRPr="00AD7B93" w14:paraId="593391FB"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326F65B4"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Date Orientation-month</w:t>
            </w:r>
          </w:p>
        </w:tc>
        <w:tc>
          <w:tcPr>
            <w:tcW w:w="1300" w:type="dxa"/>
            <w:noWrap/>
            <w:vAlign w:val="center"/>
            <w:hideMark/>
          </w:tcPr>
          <w:p w14:paraId="769D84D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0.1188</w:t>
            </w:r>
          </w:p>
        </w:tc>
        <w:tc>
          <w:tcPr>
            <w:tcW w:w="1301" w:type="dxa"/>
            <w:noWrap/>
            <w:vAlign w:val="center"/>
            <w:hideMark/>
          </w:tcPr>
          <w:p w14:paraId="13FD9C1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-0.3283</w:t>
            </w:r>
          </w:p>
        </w:tc>
        <w:tc>
          <w:tcPr>
            <w:tcW w:w="1301" w:type="dxa"/>
            <w:noWrap/>
            <w:vAlign w:val="center"/>
            <w:hideMark/>
          </w:tcPr>
          <w:p w14:paraId="03593D7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-0.1404</w:t>
            </w:r>
          </w:p>
        </w:tc>
        <w:tc>
          <w:tcPr>
            <w:tcW w:w="1301" w:type="dxa"/>
            <w:noWrap/>
            <w:vAlign w:val="center"/>
            <w:hideMark/>
          </w:tcPr>
          <w:p w14:paraId="11982A1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0.3124</w:t>
            </w:r>
          </w:p>
        </w:tc>
        <w:tc>
          <w:tcPr>
            <w:tcW w:w="1301" w:type="dxa"/>
            <w:noWrap/>
            <w:vAlign w:val="center"/>
            <w:hideMark/>
          </w:tcPr>
          <w:p w14:paraId="15948E9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-0.0717</w:t>
            </w:r>
          </w:p>
        </w:tc>
        <w:tc>
          <w:tcPr>
            <w:tcW w:w="1301" w:type="dxa"/>
            <w:noWrap/>
            <w:vAlign w:val="center"/>
            <w:hideMark/>
          </w:tcPr>
          <w:p w14:paraId="7F2F6B47"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-0.1224</w:t>
            </w:r>
          </w:p>
        </w:tc>
      </w:tr>
      <w:tr w:rsidR="00AD7B93" w:rsidRPr="00AD7B93" w14:paraId="3D41835C"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2A742885"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Date orientation-year</w:t>
            </w:r>
          </w:p>
        </w:tc>
        <w:tc>
          <w:tcPr>
            <w:tcW w:w="1300" w:type="dxa"/>
            <w:noWrap/>
            <w:vAlign w:val="center"/>
            <w:hideMark/>
          </w:tcPr>
          <w:p w14:paraId="45434418"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0.1384</w:t>
            </w:r>
          </w:p>
        </w:tc>
        <w:tc>
          <w:tcPr>
            <w:tcW w:w="1301" w:type="dxa"/>
            <w:noWrap/>
            <w:vAlign w:val="center"/>
            <w:hideMark/>
          </w:tcPr>
          <w:p w14:paraId="4098150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-0.4163</w:t>
            </w:r>
          </w:p>
        </w:tc>
        <w:tc>
          <w:tcPr>
            <w:tcW w:w="1301" w:type="dxa"/>
            <w:noWrap/>
            <w:vAlign w:val="center"/>
            <w:hideMark/>
          </w:tcPr>
          <w:p w14:paraId="256B6BE3"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-0.1324</w:t>
            </w:r>
          </w:p>
        </w:tc>
        <w:tc>
          <w:tcPr>
            <w:tcW w:w="1301" w:type="dxa"/>
            <w:noWrap/>
            <w:vAlign w:val="center"/>
            <w:hideMark/>
          </w:tcPr>
          <w:p w14:paraId="25169BBD"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0.2403</w:t>
            </w:r>
          </w:p>
        </w:tc>
        <w:tc>
          <w:tcPr>
            <w:tcW w:w="1301" w:type="dxa"/>
            <w:noWrap/>
            <w:vAlign w:val="center"/>
            <w:hideMark/>
          </w:tcPr>
          <w:p w14:paraId="6F6164F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-0.0398</w:t>
            </w:r>
          </w:p>
        </w:tc>
        <w:tc>
          <w:tcPr>
            <w:tcW w:w="1301" w:type="dxa"/>
            <w:noWrap/>
            <w:vAlign w:val="center"/>
            <w:hideMark/>
          </w:tcPr>
          <w:p w14:paraId="066A761A"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-0.0976</w:t>
            </w:r>
          </w:p>
        </w:tc>
      </w:tr>
      <w:tr w:rsidR="00DE3A05" w:rsidRPr="00AD7B93" w14:paraId="169E6D33"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tcPr>
          <w:p w14:paraId="1BBD1057" w14:textId="004775C9" w:rsidR="00DE3A05" w:rsidRPr="00DE3A05" w:rsidRDefault="00DE3A05" w:rsidP="007E6CBB">
            <w:pPr>
              <w:spacing w:line="276" w:lineRule="auto"/>
              <w:jc w:val="center"/>
              <w:rPr>
                <w:rFonts w:ascii="Times New Roman" w:hAnsi="Times New Roman" w:cs="Times New Roman"/>
                <w:sz w:val="24"/>
                <w:szCs w:val="24"/>
              </w:rPr>
            </w:pPr>
            <w:r w:rsidRPr="00DE3A05">
              <w:rPr>
                <w:rFonts w:ascii="Times New Roman" w:hAnsi="Times New Roman" w:cs="Times New Roman"/>
                <w:sz w:val="24"/>
                <w:szCs w:val="24"/>
              </w:rPr>
              <w:t>Psychological Wellbeing</w:t>
            </w:r>
          </w:p>
        </w:tc>
        <w:tc>
          <w:tcPr>
            <w:tcW w:w="1300" w:type="dxa"/>
            <w:noWrap/>
            <w:vAlign w:val="center"/>
          </w:tcPr>
          <w:p w14:paraId="3F2893D3"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12BBE4AA"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4D400D85"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2D539743"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7ADEA70C"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01" w:type="dxa"/>
            <w:noWrap/>
            <w:vAlign w:val="center"/>
          </w:tcPr>
          <w:p w14:paraId="4ABB8306" w14:textId="77777777" w:rsidR="00DE3A05" w:rsidRPr="009E51C8" w:rsidRDefault="00DE3A05"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7B93" w:rsidRPr="00AD7B93" w14:paraId="68D6B16F"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noWrap/>
            <w:vAlign w:val="center"/>
            <w:hideMark/>
          </w:tcPr>
          <w:p w14:paraId="155937F1" w14:textId="77777777" w:rsidR="00AD7B93" w:rsidRPr="009E51C8" w:rsidRDefault="00AD7B93" w:rsidP="007E6CBB">
            <w:pPr>
              <w:spacing w:line="276" w:lineRule="auto"/>
              <w:rPr>
                <w:rFonts w:ascii="Times New Roman" w:hAnsi="Times New Roman" w:cs="Times New Roman"/>
                <w:b w:val="0"/>
                <w:sz w:val="24"/>
                <w:szCs w:val="24"/>
              </w:rPr>
            </w:pPr>
            <w:r w:rsidRPr="009E51C8">
              <w:rPr>
                <w:rFonts w:ascii="Times New Roman" w:hAnsi="Times New Roman" w:cs="Times New Roman"/>
                <w:b w:val="0"/>
                <w:sz w:val="24"/>
                <w:szCs w:val="24"/>
              </w:rPr>
              <w:t>CESD</w:t>
            </w:r>
          </w:p>
        </w:tc>
        <w:tc>
          <w:tcPr>
            <w:tcW w:w="1300" w:type="dxa"/>
            <w:noWrap/>
            <w:vAlign w:val="center"/>
            <w:hideMark/>
          </w:tcPr>
          <w:p w14:paraId="1AC3D206"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0.1067</w:t>
            </w:r>
          </w:p>
        </w:tc>
        <w:tc>
          <w:tcPr>
            <w:tcW w:w="1301" w:type="dxa"/>
            <w:noWrap/>
            <w:vAlign w:val="center"/>
            <w:hideMark/>
          </w:tcPr>
          <w:p w14:paraId="655CEFD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-0.0418</w:t>
            </w:r>
          </w:p>
        </w:tc>
        <w:tc>
          <w:tcPr>
            <w:tcW w:w="1301" w:type="dxa"/>
            <w:noWrap/>
            <w:vAlign w:val="center"/>
            <w:hideMark/>
          </w:tcPr>
          <w:p w14:paraId="396B00A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-0.0633</w:t>
            </w:r>
          </w:p>
        </w:tc>
        <w:tc>
          <w:tcPr>
            <w:tcW w:w="1301" w:type="dxa"/>
            <w:noWrap/>
            <w:vAlign w:val="center"/>
            <w:hideMark/>
          </w:tcPr>
          <w:p w14:paraId="5903BFF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0.1029</w:t>
            </w:r>
          </w:p>
        </w:tc>
        <w:tc>
          <w:tcPr>
            <w:tcW w:w="1301" w:type="dxa"/>
            <w:noWrap/>
            <w:vAlign w:val="center"/>
            <w:hideMark/>
          </w:tcPr>
          <w:p w14:paraId="7FE7FEE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0.3081</w:t>
            </w:r>
          </w:p>
        </w:tc>
        <w:tc>
          <w:tcPr>
            <w:tcW w:w="1301" w:type="dxa"/>
            <w:noWrap/>
            <w:vAlign w:val="center"/>
            <w:hideMark/>
          </w:tcPr>
          <w:p w14:paraId="022BE40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0.3602</w:t>
            </w:r>
          </w:p>
        </w:tc>
      </w:tr>
      <w:tr w:rsidR="00912BE4" w:rsidRPr="00AD7B93" w14:paraId="23C8065B" w14:textId="77777777" w:rsidTr="00912BE4">
        <w:trPr>
          <w:trHeight w:val="300"/>
        </w:trPr>
        <w:tc>
          <w:tcPr>
            <w:cnfStyle w:val="001000000000" w:firstRow="0" w:lastRow="0" w:firstColumn="1" w:lastColumn="0" w:oddVBand="0" w:evenVBand="0" w:oddHBand="0" w:evenHBand="0" w:firstRowFirstColumn="0" w:firstRowLastColumn="0" w:lastRowFirstColumn="0" w:lastRowLastColumn="0"/>
            <w:tcW w:w="2923" w:type="dxa"/>
            <w:tcBorders>
              <w:bottom w:val="single" w:sz="4" w:space="0" w:color="auto"/>
            </w:tcBorders>
            <w:noWrap/>
            <w:vAlign w:val="center"/>
            <w:hideMark/>
          </w:tcPr>
          <w:p w14:paraId="0F61DC93" w14:textId="77777777" w:rsidR="00AD7B93" w:rsidRPr="00A53010" w:rsidRDefault="00AD7B93" w:rsidP="007E6CBB">
            <w:pPr>
              <w:spacing w:line="276" w:lineRule="auto"/>
              <w:rPr>
                <w:rFonts w:ascii="Times New Roman" w:hAnsi="Times New Roman" w:cs="Times New Roman"/>
                <w:sz w:val="24"/>
                <w:szCs w:val="24"/>
              </w:rPr>
            </w:pPr>
            <w:r w:rsidRPr="00A53010">
              <w:rPr>
                <w:rFonts w:ascii="Times New Roman" w:hAnsi="Times New Roman" w:cs="Times New Roman"/>
                <w:sz w:val="24"/>
                <w:szCs w:val="24"/>
              </w:rPr>
              <w:t>Social Engagement</w:t>
            </w:r>
          </w:p>
        </w:tc>
        <w:tc>
          <w:tcPr>
            <w:tcW w:w="1300" w:type="dxa"/>
            <w:tcBorders>
              <w:bottom w:val="single" w:sz="4" w:space="0" w:color="auto"/>
            </w:tcBorders>
            <w:noWrap/>
            <w:vAlign w:val="center"/>
            <w:hideMark/>
          </w:tcPr>
          <w:p w14:paraId="3857B77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0.095</w:t>
            </w:r>
          </w:p>
        </w:tc>
        <w:tc>
          <w:tcPr>
            <w:tcW w:w="1301" w:type="dxa"/>
            <w:tcBorders>
              <w:bottom w:val="single" w:sz="4" w:space="0" w:color="auto"/>
            </w:tcBorders>
            <w:noWrap/>
            <w:vAlign w:val="center"/>
            <w:hideMark/>
          </w:tcPr>
          <w:p w14:paraId="18251AD5"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-0.1027</w:t>
            </w:r>
          </w:p>
        </w:tc>
        <w:tc>
          <w:tcPr>
            <w:tcW w:w="1301" w:type="dxa"/>
            <w:tcBorders>
              <w:bottom w:val="single" w:sz="4" w:space="0" w:color="auto"/>
            </w:tcBorders>
            <w:noWrap/>
            <w:vAlign w:val="center"/>
            <w:hideMark/>
          </w:tcPr>
          <w:p w14:paraId="62831A5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-0.1425</w:t>
            </w:r>
          </w:p>
        </w:tc>
        <w:tc>
          <w:tcPr>
            <w:tcW w:w="1301" w:type="dxa"/>
            <w:tcBorders>
              <w:bottom w:val="single" w:sz="4" w:space="0" w:color="auto"/>
            </w:tcBorders>
            <w:noWrap/>
            <w:vAlign w:val="center"/>
            <w:hideMark/>
          </w:tcPr>
          <w:p w14:paraId="5A9782CE"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0.1375</w:t>
            </w:r>
          </w:p>
        </w:tc>
        <w:tc>
          <w:tcPr>
            <w:tcW w:w="1301" w:type="dxa"/>
            <w:tcBorders>
              <w:bottom w:val="single" w:sz="4" w:space="0" w:color="auto"/>
            </w:tcBorders>
            <w:noWrap/>
            <w:vAlign w:val="center"/>
            <w:hideMark/>
          </w:tcPr>
          <w:p w14:paraId="0181FFF1"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-0.0034</w:t>
            </w:r>
          </w:p>
        </w:tc>
        <w:tc>
          <w:tcPr>
            <w:tcW w:w="1301" w:type="dxa"/>
            <w:tcBorders>
              <w:bottom w:val="single" w:sz="4" w:space="0" w:color="auto"/>
            </w:tcBorders>
            <w:noWrap/>
            <w:vAlign w:val="center"/>
            <w:hideMark/>
          </w:tcPr>
          <w:p w14:paraId="734471A0" w14:textId="77777777" w:rsidR="00AD7B93" w:rsidRPr="009E51C8" w:rsidRDefault="00AD7B93" w:rsidP="007E6CB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E51C8">
              <w:rPr>
                <w:rFonts w:ascii="Times New Roman" w:hAnsi="Times New Roman" w:cs="Times New Roman"/>
                <w:sz w:val="24"/>
                <w:szCs w:val="24"/>
              </w:rPr>
              <w:t>0.3661</w:t>
            </w:r>
          </w:p>
        </w:tc>
      </w:tr>
    </w:tbl>
    <w:p w14:paraId="4F3552C4" w14:textId="21E0D98F" w:rsidR="00AD7B93" w:rsidRDefault="00AD7B93" w:rsidP="00493EEE">
      <w:pPr>
        <w:rPr>
          <w:rFonts w:ascii="Times New Roman" w:hAnsi="Times New Roman" w:cs="Times New Roman"/>
          <w:sz w:val="24"/>
          <w:szCs w:val="24"/>
        </w:rPr>
      </w:pPr>
    </w:p>
    <w:p w14:paraId="5B1C119F" w14:textId="77777777" w:rsidR="009724D4" w:rsidRDefault="009724D4" w:rsidP="009724D4">
      <w:pPr>
        <w:tabs>
          <w:tab w:val="left" w:pos="4725"/>
        </w:tabs>
        <w:rPr>
          <w:rFonts w:ascii="Times New Roman" w:hAnsi="Times New Roman" w:cs="Times New Roman"/>
          <w:b/>
          <w:sz w:val="24"/>
          <w:szCs w:val="24"/>
        </w:rPr>
      </w:pPr>
    </w:p>
    <w:p w14:paraId="59F1B529" w14:textId="77777777" w:rsidR="009724D4" w:rsidRDefault="009724D4" w:rsidP="009724D4">
      <w:pPr>
        <w:tabs>
          <w:tab w:val="left" w:pos="4725"/>
        </w:tabs>
        <w:rPr>
          <w:rFonts w:ascii="Times New Roman" w:hAnsi="Times New Roman" w:cs="Times New Roman"/>
          <w:b/>
          <w:sz w:val="24"/>
          <w:szCs w:val="24"/>
        </w:rPr>
      </w:pPr>
    </w:p>
    <w:p w14:paraId="21399121" w14:textId="2503DDE6" w:rsidR="00D970C4" w:rsidRDefault="00CF33D5" w:rsidP="009724D4">
      <w:pPr>
        <w:tabs>
          <w:tab w:val="left" w:pos="4725"/>
        </w:tabs>
        <w:rPr>
          <w:rFonts w:ascii="Times New Roman" w:hAnsi="Times New Roman" w:cs="Times New Roman"/>
          <w:b/>
          <w:sz w:val="24"/>
          <w:szCs w:val="24"/>
        </w:rPr>
      </w:pPr>
      <w:r>
        <w:rPr>
          <w:rFonts w:ascii="Times New Roman" w:hAnsi="Times New Roman" w:cs="Times New Roman"/>
          <w:b/>
          <w:sz w:val="24"/>
          <w:szCs w:val="24"/>
        </w:rPr>
        <w:lastRenderedPageBreak/>
        <w:t>Robustness of Multiple Linear Regression</w:t>
      </w:r>
    </w:p>
    <w:p w14:paraId="00672A01" w14:textId="12F94B37" w:rsidR="00AE720A" w:rsidRDefault="009E6841" w:rsidP="009724D4">
      <w:pPr>
        <w:tabs>
          <w:tab w:val="left" w:pos="4725"/>
        </w:tabs>
        <w:rPr>
          <w:rFonts w:ascii="Times New Roman" w:hAnsi="Times New Roman" w:cs="Times New Roman"/>
          <w:b/>
          <w:sz w:val="24"/>
          <w:szCs w:val="24"/>
        </w:rPr>
      </w:pPr>
      <w:r>
        <w:rPr>
          <w:rFonts w:ascii="Times New Roman" w:hAnsi="Times New Roman" w:cs="Times New Roman"/>
          <w:b/>
          <w:sz w:val="24"/>
          <w:szCs w:val="24"/>
        </w:rPr>
        <w:t>Table S4</w:t>
      </w:r>
      <w:r w:rsidR="00AE720A">
        <w:rPr>
          <w:rFonts w:ascii="Times New Roman" w:hAnsi="Times New Roman" w:cs="Times New Roman"/>
          <w:b/>
          <w:sz w:val="24"/>
          <w:szCs w:val="24"/>
        </w:rPr>
        <w:t>.</w:t>
      </w:r>
      <w:r>
        <w:rPr>
          <w:rFonts w:ascii="Times New Roman" w:hAnsi="Times New Roman" w:cs="Times New Roman"/>
          <w:b/>
          <w:sz w:val="24"/>
          <w:szCs w:val="24"/>
        </w:rPr>
        <w:t xml:space="preserve"> </w:t>
      </w:r>
      <w:r w:rsidR="0081333A" w:rsidRPr="0081333A">
        <w:rPr>
          <w:rFonts w:ascii="Times New Roman" w:hAnsi="Times New Roman" w:cs="Times New Roman"/>
          <w:b/>
          <w:sz w:val="24"/>
          <w:szCs w:val="24"/>
        </w:rPr>
        <w:t>Model Fit Statistics</w:t>
      </w:r>
    </w:p>
    <w:tbl>
      <w:tblPr>
        <w:tblStyle w:val="TableGrid"/>
        <w:tblW w:w="0" w:type="auto"/>
        <w:tblLook w:val="04A0" w:firstRow="1" w:lastRow="0" w:firstColumn="1" w:lastColumn="0" w:noHBand="0" w:noVBand="1"/>
      </w:tblPr>
      <w:tblGrid>
        <w:gridCol w:w="6832"/>
        <w:gridCol w:w="3886"/>
      </w:tblGrid>
      <w:tr w:rsidR="00646991" w:rsidRPr="00646991" w14:paraId="6DDCA307" w14:textId="77777777" w:rsidTr="00646991">
        <w:trPr>
          <w:trHeight w:val="300"/>
        </w:trPr>
        <w:tc>
          <w:tcPr>
            <w:tcW w:w="6832" w:type="dxa"/>
            <w:noWrap/>
            <w:hideMark/>
          </w:tcPr>
          <w:p w14:paraId="7F96FB60" w14:textId="4977CCD9" w:rsidR="00646991" w:rsidRPr="00646991" w:rsidRDefault="00646991" w:rsidP="00646991">
            <w:pPr>
              <w:tabs>
                <w:tab w:val="left" w:pos="4725"/>
              </w:tabs>
              <w:rPr>
                <w:rFonts w:ascii="Times New Roman" w:hAnsi="Times New Roman" w:cs="Times New Roman"/>
                <w:sz w:val="24"/>
                <w:szCs w:val="24"/>
              </w:rPr>
            </w:pPr>
            <w:r w:rsidRPr="00646991">
              <w:rPr>
                <w:rFonts w:ascii="Times New Roman" w:hAnsi="Times New Roman" w:cs="Times New Roman"/>
                <w:sz w:val="24"/>
                <w:szCs w:val="24"/>
              </w:rPr>
              <w:t xml:space="preserve">Number of </w:t>
            </w:r>
            <w:r w:rsidR="00B972FF">
              <w:rPr>
                <w:rFonts w:ascii="Times New Roman" w:hAnsi="Times New Roman" w:cs="Times New Roman"/>
                <w:sz w:val="24"/>
                <w:szCs w:val="24"/>
              </w:rPr>
              <w:t>Observations</w:t>
            </w:r>
          </w:p>
        </w:tc>
        <w:tc>
          <w:tcPr>
            <w:tcW w:w="3886" w:type="dxa"/>
            <w:noWrap/>
            <w:hideMark/>
          </w:tcPr>
          <w:p w14:paraId="5E368D6E" w14:textId="70BE684F" w:rsidR="00646991" w:rsidRPr="00646991" w:rsidRDefault="00B972FF" w:rsidP="00646991">
            <w:pPr>
              <w:tabs>
                <w:tab w:val="left" w:pos="4725"/>
              </w:tabs>
              <w:rPr>
                <w:rFonts w:ascii="Times New Roman" w:hAnsi="Times New Roman" w:cs="Times New Roman"/>
                <w:sz w:val="24"/>
                <w:szCs w:val="24"/>
              </w:rPr>
            </w:pPr>
            <w:r w:rsidRPr="00B972FF">
              <w:rPr>
                <w:rFonts w:ascii="Times New Roman" w:hAnsi="Times New Roman" w:cs="Times New Roman"/>
                <w:sz w:val="24"/>
                <w:szCs w:val="24"/>
              </w:rPr>
              <w:t>30,</w:t>
            </w:r>
            <w:r w:rsidR="00617C7C">
              <w:rPr>
                <w:rFonts w:ascii="Times New Roman" w:hAnsi="Times New Roman" w:cs="Times New Roman"/>
                <w:sz w:val="24"/>
                <w:szCs w:val="24"/>
              </w:rPr>
              <w:t>250</w:t>
            </w:r>
          </w:p>
        </w:tc>
      </w:tr>
      <w:tr w:rsidR="00646991" w:rsidRPr="00646991" w14:paraId="76C733F7" w14:textId="77777777" w:rsidTr="00646991">
        <w:trPr>
          <w:trHeight w:val="300"/>
        </w:trPr>
        <w:tc>
          <w:tcPr>
            <w:tcW w:w="6832" w:type="dxa"/>
            <w:noWrap/>
            <w:hideMark/>
          </w:tcPr>
          <w:p w14:paraId="049C84B2" w14:textId="42C07EC7" w:rsidR="00646991" w:rsidRPr="00646991" w:rsidRDefault="00646991" w:rsidP="00646991">
            <w:pPr>
              <w:tabs>
                <w:tab w:val="left" w:pos="4725"/>
              </w:tabs>
              <w:rPr>
                <w:rFonts w:ascii="Times New Roman" w:hAnsi="Times New Roman" w:cs="Times New Roman"/>
                <w:sz w:val="24"/>
                <w:szCs w:val="24"/>
              </w:rPr>
            </w:pPr>
            <w:r w:rsidRPr="00646991">
              <w:rPr>
                <w:rFonts w:ascii="Times New Roman" w:hAnsi="Times New Roman" w:cs="Times New Roman"/>
                <w:sz w:val="24"/>
                <w:szCs w:val="24"/>
              </w:rPr>
              <w:t>Prob &gt; F</w:t>
            </w:r>
          </w:p>
        </w:tc>
        <w:tc>
          <w:tcPr>
            <w:tcW w:w="3886" w:type="dxa"/>
            <w:noWrap/>
            <w:hideMark/>
          </w:tcPr>
          <w:p w14:paraId="039B4588" w14:textId="77777777" w:rsidR="00646991" w:rsidRPr="00646991" w:rsidRDefault="00646991" w:rsidP="00646991">
            <w:pPr>
              <w:tabs>
                <w:tab w:val="left" w:pos="4725"/>
              </w:tabs>
              <w:rPr>
                <w:rFonts w:ascii="Times New Roman" w:hAnsi="Times New Roman" w:cs="Times New Roman"/>
                <w:sz w:val="24"/>
                <w:szCs w:val="24"/>
              </w:rPr>
            </w:pPr>
            <w:r w:rsidRPr="00646991">
              <w:rPr>
                <w:rFonts w:ascii="Times New Roman" w:hAnsi="Times New Roman" w:cs="Times New Roman"/>
                <w:sz w:val="24"/>
                <w:szCs w:val="24"/>
              </w:rPr>
              <w:t>0.0000</w:t>
            </w:r>
          </w:p>
        </w:tc>
      </w:tr>
      <w:tr w:rsidR="00646991" w:rsidRPr="00646991" w14:paraId="4AF906F6" w14:textId="77777777" w:rsidTr="00646991">
        <w:trPr>
          <w:trHeight w:val="300"/>
        </w:trPr>
        <w:tc>
          <w:tcPr>
            <w:tcW w:w="6832" w:type="dxa"/>
            <w:noWrap/>
            <w:hideMark/>
          </w:tcPr>
          <w:p w14:paraId="5113275C" w14:textId="77777777" w:rsidR="00646991" w:rsidRPr="00646991" w:rsidRDefault="00646991" w:rsidP="00646991">
            <w:pPr>
              <w:tabs>
                <w:tab w:val="left" w:pos="4725"/>
              </w:tabs>
              <w:rPr>
                <w:rFonts w:ascii="Times New Roman" w:hAnsi="Times New Roman" w:cs="Times New Roman"/>
                <w:sz w:val="24"/>
                <w:szCs w:val="24"/>
              </w:rPr>
            </w:pPr>
            <w:r w:rsidRPr="00646991">
              <w:rPr>
                <w:rFonts w:ascii="Times New Roman" w:hAnsi="Times New Roman" w:cs="Times New Roman"/>
                <w:sz w:val="24"/>
                <w:szCs w:val="24"/>
              </w:rPr>
              <w:t>Adjusted R-Square</w:t>
            </w:r>
          </w:p>
        </w:tc>
        <w:tc>
          <w:tcPr>
            <w:tcW w:w="3886" w:type="dxa"/>
            <w:noWrap/>
            <w:hideMark/>
          </w:tcPr>
          <w:p w14:paraId="66D9C21F" w14:textId="635BFB23" w:rsidR="00646991" w:rsidRPr="00646991" w:rsidRDefault="00B972FF" w:rsidP="00646991">
            <w:pPr>
              <w:tabs>
                <w:tab w:val="left" w:pos="4725"/>
              </w:tabs>
              <w:rPr>
                <w:rFonts w:ascii="Times New Roman" w:hAnsi="Times New Roman" w:cs="Times New Roman"/>
                <w:sz w:val="24"/>
                <w:szCs w:val="24"/>
              </w:rPr>
            </w:pPr>
            <w:r w:rsidRPr="00B972FF">
              <w:rPr>
                <w:rFonts w:ascii="Times New Roman" w:hAnsi="Times New Roman" w:cs="Times New Roman"/>
                <w:sz w:val="24"/>
                <w:szCs w:val="24"/>
              </w:rPr>
              <w:t>0.1171</w:t>
            </w:r>
          </w:p>
        </w:tc>
      </w:tr>
    </w:tbl>
    <w:p w14:paraId="3B7B3AFF" w14:textId="77777777" w:rsidR="00D970C4" w:rsidRDefault="00D970C4" w:rsidP="009724D4">
      <w:pPr>
        <w:tabs>
          <w:tab w:val="left" w:pos="4725"/>
        </w:tabs>
        <w:rPr>
          <w:rFonts w:ascii="Times New Roman" w:hAnsi="Times New Roman" w:cs="Times New Roman"/>
          <w:b/>
          <w:sz w:val="24"/>
          <w:szCs w:val="24"/>
        </w:rPr>
      </w:pPr>
    </w:p>
    <w:p w14:paraId="54D94FD4" w14:textId="77777777" w:rsidR="00646991" w:rsidRDefault="00646991" w:rsidP="009724D4">
      <w:pPr>
        <w:tabs>
          <w:tab w:val="left" w:pos="4725"/>
        </w:tabs>
        <w:rPr>
          <w:rFonts w:ascii="Times New Roman" w:hAnsi="Times New Roman" w:cs="Times New Roman"/>
          <w:b/>
          <w:sz w:val="24"/>
          <w:szCs w:val="24"/>
        </w:rPr>
      </w:pPr>
    </w:p>
    <w:p w14:paraId="753DF8A3" w14:textId="77777777" w:rsidR="009724D4" w:rsidRDefault="009724D4" w:rsidP="009724D4">
      <w:pPr>
        <w:tabs>
          <w:tab w:val="left" w:pos="4725"/>
        </w:tabs>
        <w:rPr>
          <w:rFonts w:ascii="Times New Roman" w:hAnsi="Times New Roman" w:cs="Times New Roman"/>
          <w:b/>
          <w:sz w:val="24"/>
          <w:szCs w:val="24"/>
        </w:rPr>
      </w:pPr>
    </w:p>
    <w:sectPr w:rsidR="009724D4" w:rsidSect="00E8757C">
      <w:footerReference w:type="default" r:id="rId8"/>
      <w:pgSz w:w="13608" w:h="15842"/>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F9844" w14:textId="77777777" w:rsidR="008B0D84" w:rsidRDefault="008B0D84" w:rsidP="009C42CF">
      <w:pPr>
        <w:spacing w:after="0" w:line="240" w:lineRule="auto"/>
      </w:pPr>
      <w:r>
        <w:separator/>
      </w:r>
    </w:p>
  </w:endnote>
  <w:endnote w:type="continuationSeparator" w:id="0">
    <w:p w14:paraId="20833341" w14:textId="77777777" w:rsidR="008B0D84" w:rsidRDefault="008B0D84" w:rsidP="009C4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69564"/>
      <w:docPartObj>
        <w:docPartGallery w:val="Page Numbers (Bottom of Page)"/>
        <w:docPartUnique/>
      </w:docPartObj>
    </w:sdtPr>
    <w:sdtEndPr/>
    <w:sdtContent>
      <w:p w14:paraId="225140FA" w14:textId="68E62A88" w:rsidR="009C42CF" w:rsidRDefault="009C42C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C857C9C" w14:textId="77777777" w:rsidR="009C42CF" w:rsidRDefault="009C4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89974" w14:textId="77777777" w:rsidR="008B0D84" w:rsidRDefault="008B0D84" w:rsidP="009C42CF">
      <w:pPr>
        <w:spacing w:after="0" w:line="240" w:lineRule="auto"/>
      </w:pPr>
      <w:r>
        <w:separator/>
      </w:r>
    </w:p>
  </w:footnote>
  <w:footnote w:type="continuationSeparator" w:id="0">
    <w:p w14:paraId="22BBF36C" w14:textId="77777777" w:rsidR="008B0D84" w:rsidRDefault="008B0D84" w:rsidP="009C4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576B"/>
    <w:multiLevelType w:val="hybridMultilevel"/>
    <w:tmpl w:val="CBC27D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7F13CC"/>
    <w:multiLevelType w:val="hybridMultilevel"/>
    <w:tmpl w:val="3E9EC1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5CF2523"/>
    <w:multiLevelType w:val="hybridMultilevel"/>
    <w:tmpl w:val="6DDC01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0C523BC"/>
    <w:multiLevelType w:val="hybridMultilevel"/>
    <w:tmpl w:val="CEF04A0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DD37595"/>
    <w:multiLevelType w:val="hybridMultilevel"/>
    <w:tmpl w:val="48F0A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53C4EB8"/>
    <w:multiLevelType w:val="hybridMultilevel"/>
    <w:tmpl w:val="C96E0A1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7F3910"/>
    <w:multiLevelType w:val="hybridMultilevel"/>
    <w:tmpl w:val="A036A630"/>
    <w:lvl w:ilvl="0" w:tplc="3DB00D90">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65D31F90"/>
    <w:multiLevelType w:val="hybridMultilevel"/>
    <w:tmpl w:val="ED1266FA"/>
    <w:lvl w:ilvl="0" w:tplc="A5E614C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EB4141"/>
    <w:multiLevelType w:val="hybridMultilevel"/>
    <w:tmpl w:val="A61AC7BA"/>
    <w:lvl w:ilvl="0" w:tplc="9AD44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715E2D"/>
    <w:multiLevelType w:val="hybridMultilevel"/>
    <w:tmpl w:val="19E819FE"/>
    <w:lvl w:ilvl="0" w:tplc="DAF0DCA4">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974F62"/>
    <w:multiLevelType w:val="hybridMultilevel"/>
    <w:tmpl w:val="5DCE120C"/>
    <w:lvl w:ilvl="0" w:tplc="ACE43728">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10231A"/>
    <w:multiLevelType w:val="hybridMultilevel"/>
    <w:tmpl w:val="F224F1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BB10286"/>
    <w:multiLevelType w:val="hybridMultilevel"/>
    <w:tmpl w:val="7764AA9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2856903">
    <w:abstractNumId w:val="8"/>
  </w:num>
  <w:num w:numId="2" w16cid:durableId="1951038899">
    <w:abstractNumId w:val="5"/>
  </w:num>
  <w:num w:numId="3" w16cid:durableId="488330751">
    <w:abstractNumId w:val="9"/>
  </w:num>
  <w:num w:numId="4" w16cid:durableId="2013944831">
    <w:abstractNumId w:val="10"/>
  </w:num>
  <w:num w:numId="5" w16cid:durableId="3544269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7864696">
    <w:abstractNumId w:val="7"/>
  </w:num>
  <w:num w:numId="7" w16cid:durableId="1639259073">
    <w:abstractNumId w:val="11"/>
  </w:num>
  <w:num w:numId="8" w16cid:durableId="383994341">
    <w:abstractNumId w:val="2"/>
  </w:num>
  <w:num w:numId="9" w16cid:durableId="449591068">
    <w:abstractNumId w:val="3"/>
  </w:num>
  <w:num w:numId="10" w16cid:durableId="1681663852">
    <w:abstractNumId w:val="4"/>
  </w:num>
  <w:num w:numId="11" w16cid:durableId="734163366">
    <w:abstractNumId w:val="0"/>
  </w:num>
  <w:num w:numId="12" w16cid:durableId="708340804">
    <w:abstractNumId w:val="1"/>
  </w:num>
  <w:num w:numId="13" w16cid:durableId="1528402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IyN7cwMTM3NjQwNzZV0lEKTi0uzszPAykwNKwFAMEA0rgtAAAA"/>
  </w:docVars>
  <w:rsids>
    <w:rsidRoot w:val="0041309A"/>
    <w:rsid w:val="00002679"/>
    <w:rsid w:val="00016092"/>
    <w:rsid w:val="0003561E"/>
    <w:rsid w:val="00054A49"/>
    <w:rsid w:val="000B2063"/>
    <w:rsid w:val="000C00AF"/>
    <w:rsid w:val="000C1F61"/>
    <w:rsid w:val="000C5F07"/>
    <w:rsid w:val="000E274B"/>
    <w:rsid w:val="000F767C"/>
    <w:rsid w:val="001145E6"/>
    <w:rsid w:val="00115F93"/>
    <w:rsid w:val="00121A51"/>
    <w:rsid w:val="001426E3"/>
    <w:rsid w:val="00144F48"/>
    <w:rsid w:val="00152498"/>
    <w:rsid w:val="00156B0A"/>
    <w:rsid w:val="0016267D"/>
    <w:rsid w:val="00170482"/>
    <w:rsid w:val="00176733"/>
    <w:rsid w:val="001819FB"/>
    <w:rsid w:val="00186CE4"/>
    <w:rsid w:val="00191BB7"/>
    <w:rsid w:val="001B21FC"/>
    <w:rsid w:val="001B4D88"/>
    <w:rsid w:val="001B5116"/>
    <w:rsid w:val="001C0232"/>
    <w:rsid w:val="001C6C81"/>
    <w:rsid w:val="001D085A"/>
    <w:rsid w:val="001E0F13"/>
    <w:rsid w:val="001E306D"/>
    <w:rsid w:val="001E30B0"/>
    <w:rsid w:val="00204BF7"/>
    <w:rsid w:val="00226E33"/>
    <w:rsid w:val="00237061"/>
    <w:rsid w:val="0023738F"/>
    <w:rsid w:val="00242BFC"/>
    <w:rsid w:val="00243594"/>
    <w:rsid w:val="00245715"/>
    <w:rsid w:val="00262B3C"/>
    <w:rsid w:val="002676C3"/>
    <w:rsid w:val="0027171B"/>
    <w:rsid w:val="00276011"/>
    <w:rsid w:val="002D08C1"/>
    <w:rsid w:val="002D383A"/>
    <w:rsid w:val="002E0E1A"/>
    <w:rsid w:val="002F198D"/>
    <w:rsid w:val="002F5336"/>
    <w:rsid w:val="00300174"/>
    <w:rsid w:val="00312D61"/>
    <w:rsid w:val="00321741"/>
    <w:rsid w:val="0034746F"/>
    <w:rsid w:val="003557EB"/>
    <w:rsid w:val="0037324D"/>
    <w:rsid w:val="00374D06"/>
    <w:rsid w:val="00384475"/>
    <w:rsid w:val="00386D13"/>
    <w:rsid w:val="00391191"/>
    <w:rsid w:val="003A1A9E"/>
    <w:rsid w:val="003B716E"/>
    <w:rsid w:val="003C02E2"/>
    <w:rsid w:val="003E1738"/>
    <w:rsid w:val="003E386E"/>
    <w:rsid w:val="003E61FD"/>
    <w:rsid w:val="003E65C9"/>
    <w:rsid w:val="003E718F"/>
    <w:rsid w:val="003F3C09"/>
    <w:rsid w:val="003F4CF6"/>
    <w:rsid w:val="00400412"/>
    <w:rsid w:val="004033A0"/>
    <w:rsid w:val="0041309A"/>
    <w:rsid w:val="00427DF6"/>
    <w:rsid w:val="00434D83"/>
    <w:rsid w:val="0047018A"/>
    <w:rsid w:val="00472696"/>
    <w:rsid w:val="004744F4"/>
    <w:rsid w:val="00474C51"/>
    <w:rsid w:val="00481467"/>
    <w:rsid w:val="00493597"/>
    <w:rsid w:val="00493EEE"/>
    <w:rsid w:val="00495D98"/>
    <w:rsid w:val="00497C6E"/>
    <w:rsid w:val="004C0A3C"/>
    <w:rsid w:val="004D070A"/>
    <w:rsid w:val="004D42C0"/>
    <w:rsid w:val="004E0E8B"/>
    <w:rsid w:val="004E74CD"/>
    <w:rsid w:val="00522955"/>
    <w:rsid w:val="00540C72"/>
    <w:rsid w:val="00541AFF"/>
    <w:rsid w:val="00543CE8"/>
    <w:rsid w:val="00543EFB"/>
    <w:rsid w:val="00551739"/>
    <w:rsid w:val="00554664"/>
    <w:rsid w:val="00557B8F"/>
    <w:rsid w:val="00567C80"/>
    <w:rsid w:val="00577C0F"/>
    <w:rsid w:val="00591613"/>
    <w:rsid w:val="005A1985"/>
    <w:rsid w:val="005B09D0"/>
    <w:rsid w:val="005C494F"/>
    <w:rsid w:val="005C4D23"/>
    <w:rsid w:val="005C5853"/>
    <w:rsid w:val="005D1D2D"/>
    <w:rsid w:val="005E30B4"/>
    <w:rsid w:val="005F5F45"/>
    <w:rsid w:val="00607695"/>
    <w:rsid w:val="00612727"/>
    <w:rsid w:val="00617C7C"/>
    <w:rsid w:val="00630286"/>
    <w:rsid w:val="0063682A"/>
    <w:rsid w:val="00644CFC"/>
    <w:rsid w:val="00646991"/>
    <w:rsid w:val="00651CB7"/>
    <w:rsid w:val="00672673"/>
    <w:rsid w:val="00692F3D"/>
    <w:rsid w:val="006B21B7"/>
    <w:rsid w:val="006B3EA2"/>
    <w:rsid w:val="006C42BB"/>
    <w:rsid w:val="006E1F1B"/>
    <w:rsid w:val="006F10AC"/>
    <w:rsid w:val="007177AB"/>
    <w:rsid w:val="00717870"/>
    <w:rsid w:val="0072747A"/>
    <w:rsid w:val="007470D7"/>
    <w:rsid w:val="00776737"/>
    <w:rsid w:val="00776F54"/>
    <w:rsid w:val="0078169A"/>
    <w:rsid w:val="007E6CBB"/>
    <w:rsid w:val="007F112D"/>
    <w:rsid w:val="008063BD"/>
    <w:rsid w:val="0081333A"/>
    <w:rsid w:val="00820696"/>
    <w:rsid w:val="0083162B"/>
    <w:rsid w:val="00833E17"/>
    <w:rsid w:val="00834200"/>
    <w:rsid w:val="008475C5"/>
    <w:rsid w:val="0085598F"/>
    <w:rsid w:val="0086471D"/>
    <w:rsid w:val="00873EB3"/>
    <w:rsid w:val="00883991"/>
    <w:rsid w:val="008B0D84"/>
    <w:rsid w:val="008D6306"/>
    <w:rsid w:val="008F3BF3"/>
    <w:rsid w:val="009000ED"/>
    <w:rsid w:val="00907010"/>
    <w:rsid w:val="009102BC"/>
    <w:rsid w:val="009122DF"/>
    <w:rsid w:val="00912BE4"/>
    <w:rsid w:val="009430A9"/>
    <w:rsid w:val="00945828"/>
    <w:rsid w:val="00955D12"/>
    <w:rsid w:val="0095618F"/>
    <w:rsid w:val="00962858"/>
    <w:rsid w:val="009703D8"/>
    <w:rsid w:val="009724D4"/>
    <w:rsid w:val="00985431"/>
    <w:rsid w:val="00986898"/>
    <w:rsid w:val="009B21D1"/>
    <w:rsid w:val="009C42CF"/>
    <w:rsid w:val="009C5032"/>
    <w:rsid w:val="009D3DF7"/>
    <w:rsid w:val="009E51C8"/>
    <w:rsid w:val="009E6841"/>
    <w:rsid w:val="00A2003B"/>
    <w:rsid w:val="00A36726"/>
    <w:rsid w:val="00A427E8"/>
    <w:rsid w:val="00A53010"/>
    <w:rsid w:val="00A70A1D"/>
    <w:rsid w:val="00A772D1"/>
    <w:rsid w:val="00A87DB9"/>
    <w:rsid w:val="00A913C7"/>
    <w:rsid w:val="00AB7847"/>
    <w:rsid w:val="00AD5B6B"/>
    <w:rsid w:val="00AD7B93"/>
    <w:rsid w:val="00AE5E48"/>
    <w:rsid w:val="00AE720A"/>
    <w:rsid w:val="00AF7E28"/>
    <w:rsid w:val="00B11C7E"/>
    <w:rsid w:val="00B41489"/>
    <w:rsid w:val="00B60585"/>
    <w:rsid w:val="00B64979"/>
    <w:rsid w:val="00B711FD"/>
    <w:rsid w:val="00B84891"/>
    <w:rsid w:val="00B972FF"/>
    <w:rsid w:val="00BB4E91"/>
    <w:rsid w:val="00BB708B"/>
    <w:rsid w:val="00BD4D73"/>
    <w:rsid w:val="00BE1BF5"/>
    <w:rsid w:val="00BF39F3"/>
    <w:rsid w:val="00BF5FEF"/>
    <w:rsid w:val="00C05C6B"/>
    <w:rsid w:val="00C15286"/>
    <w:rsid w:val="00C228AC"/>
    <w:rsid w:val="00C23E70"/>
    <w:rsid w:val="00C251E1"/>
    <w:rsid w:val="00C35B6B"/>
    <w:rsid w:val="00C43FFE"/>
    <w:rsid w:val="00C67E4B"/>
    <w:rsid w:val="00C7357E"/>
    <w:rsid w:val="00C93F7A"/>
    <w:rsid w:val="00CA5892"/>
    <w:rsid w:val="00CA6946"/>
    <w:rsid w:val="00CC53C1"/>
    <w:rsid w:val="00CF33D5"/>
    <w:rsid w:val="00D017DE"/>
    <w:rsid w:val="00D1623B"/>
    <w:rsid w:val="00D44EDC"/>
    <w:rsid w:val="00D53CA7"/>
    <w:rsid w:val="00D62F44"/>
    <w:rsid w:val="00D66BA2"/>
    <w:rsid w:val="00D71110"/>
    <w:rsid w:val="00D74C3A"/>
    <w:rsid w:val="00D75F88"/>
    <w:rsid w:val="00D85417"/>
    <w:rsid w:val="00D970C4"/>
    <w:rsid w:val="00DB2859"/>
    <w:rsid w:val="00DC4892"/>
    <w:rsid w:val="00DD4017"/>
    <w:rsid w:val="00DD6B66"/>
    <w:rsid w:val="00DE3A05"/>
    <w:rsid w:val="00DE5B71"/>
    <w:rsid w:val="00E43D74"/>
    <w:rsid w:val="00E45FBF"/>
    <w:rsid w:val="00E47180"/>
    <w:rsid w:val="00E54444"/>
    <w:rsid w:val="00E82F2B"/>
    <w:rsid w:val="00E83446"/>
    <w:rsid w:val="00E860C5"/>
    <w:rsid w:val="00E8757C"/>
    <w:rsid w:val="00EA7919"/>
    <w:rsid w:val="00EB29CB"/>
    <w:rsid w:val="00EE40EB"/>
    <w:rsid w:val="00F04EF7"/>
    <w:rsid w:val="00F10551"/>
    <w:rsid w:val="00F12041"/>
    <w:rsid w:val="00F334FA"/>
    <w:rsid w:val="00F34DB7"/>
    <w:rsid w:val="00F42307"/>
    <w:rsid w:val="00F42BE2"/>
    <w:rsid w:val="00F66903"/>
    <w:rsid w:val="00F700BD"/>
    <w:rsid w:val="00F82CAD"/>
    <w:rsid w:val="00F9060F"/>
    <w:rsid w:val="00F94272"/>
    <w:rsid w:val="00F95E90"/>
    <w:rsid w:val="00F972E2"/>
    <w:rsid w:val="00FA7675"/>
    <w:rsid w:val="00FC16EC"/>
    <w:rsid w:val="00FC1A6B"/>
    <w:rsid w:val="00FC676D"/>
    <w:rsid w:val="00FC6CE7"/>
    <w:rsid w:val="00FD4139"/>
    <w:rsid w:val="00FF426E"/>
    <w:rsid w:val="00FF65B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A9174"/>
  <w15:docId w15:val="{ADDB8D07-8BDE-4AAD-B3EC-1332375F1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F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0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16E"/>
    <w:pPr>
      <w:ind w:left="720"/>
      <w:contextualSpacing/>
    </w:pPr>
  </w:style>
  <w:style w:type="paragraph" w:styleId="BalloonText">
    <w:name w:val="Balloon Text"/>
    <w:basedOn w:val="Normal"/>
    <w:link w:val="BalloonTextChar"/>
    <w:uiPriority w:val="99"/>
    <w:semiHidden/>
    <w:unhideWhenUsed/>
    <w:rsid w:val="00C2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1E1"/>
    <w:rPr>
      <w:rFonts w:ascii="Tahoma" w:hAnsi="Tahoma" w:cs="Tahoma"/>
      <w:sz w:val="16"/>
      <w:szCs w:val="16"/>
    </w:rPr>
  </w:style>
  <w:style w:type="character" w:styleId="CommentReference">
    <w:name w:val="annotation reference"/>
    <w:basedOn w:val="DefaultParagraphFont"/>
    <w:uiPriority w:val="99"/>
    <w:semiHidden/>
    <w:unhideWhenUsed/>
    <w:rsid w:val="001E30B0"/>
    <w:rPr>
      <w:sz w:val="16"/>
      <w:szCs w:val="16"/>
    </w:rPr>
  </w:style>
  <w:style w:type="paragraph" w:styleId="CommentText">
    <w:name w:val="annotation text"/>
    <w:basedOn w:val="Normal"/>
    <w:link w:val="CommentTextChar"/>
    <w:uiPriority w:val="99"/>
    <w:semiHidden/>
    <w:unhideWhenUsed/>
    <w:rsid w:val="001E30B0"/>
    <w:pPr>
      <w:spacing w:line="240" w:lineRule="auto"/>
    </w:pPr>
    <w:rPr>
      <w:sz w:val="20"/>
      <w:szCs w:val="20"/>
    </w:rPr>
  </w:style>
  <w:style w:type="character" w:customStyle="1" w:styleId="CommentTextChar">
    <w:name w:val="Comment Text Char"/>
    <w:basedOn w:val="DefaultParagraphFont"/>
    <w:link w:val="CommentText"/>
    <w:uiPriority w:val="99"/>
    <w:semiHidden/>
    <w:rsid w:val="001E30B0"/>
    <w:rPr>
      <w:sz w:val="20"/>
      <w:szCs w:val="20"/>
    </w:rPr>
  </w:style>
  <w:style w:type="paragraph" w:styleId="CommentSubject">
    <w:name w:val="annotation subject"/>
    <w:basedOn w:val="CommentText"/>
    <w:next w:val="CommentText"/>
    <w:link w:val="CommentSubjectChar"/>
    <w:uiPriority w:val="99"/>
    <w:semiHidden/>
    <w:unhideWhenUsed/>
    <w:rsid w:val="001E30B0"/>
    <w:rPr>
      <w:b/>
      <w:bCs/>
    </w:rPr>
  </w:style>
  <w:style w:type="character" w:customStyle="1" w:styleId="CommentSubjectChar">
    <w:name w:val="Comment Subject Char"/>
    <w:basedOn w:val="CommentTextChar"/>
    <w:link w:val="CommentSubject"/>
    <w:uiPriority w:val="99"/>
    <w:semiHidden/>
    <w:rsid w:val="001E30B0"/>
    <w:rPr>
      <w:b/>
      <w:bCs/>
      <w:sz w:val="20"/>
      <w:szCs w:val="20"/>
    </w:rPr>
  </w:style>
  <w:style w:type="table" w:styleId="PlainTable2">
    <w:name w:val="Plain Table 2"/>
    <w:basedOn w:val="TableNormal"/>
    <w:uiPriority w:val="42"/>
    <w:rsid w:val="00DD6B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517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C4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CF"/>
  </w:style>
  <w:style w:type="paragraph" w:styleId="Footer">
    <w:name w:val="footer"/>
    <w:basedOn w:val="Normal"/>
    <w:link w:val="FooterChar"/>
    <w:uiPriority w:val="99"/>
    <w:unhideWhenUsed/>
    <w:rsid w:val="009C4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344">
      <w:bodyDiv w:val="1"/>
      <w:marLeft w:val="0"/>
      <w:marRight w:val="0"/>
      <w:marTop w:val="0"/>
      <w:marBottom w:val="0"/>
      <w:divBdr>
        <w:top w:val="none" w:sz="0" w:space="0" w:color="auto"/>
        <w:left w:val="none" w:sz="0" w:space="0" w:color="auto"/>
        <w:bottom w:val="none" w:sz="0" w:space="0" w:color="auto"/>
        <w:right w:val="none" w:sz="0" w:space="0" w:color="auto"/>
      </w:divBdr>
    </w:div>
    <w:div w:id="595938871">
      <w:bodyDiv w:val="1"/>
      <w:marLeft w:val="0"/>
      <w:marRight w:val="0"/>
      <w:marTop w:val="0"/>
      <w:marBottom w:val="0"/>
      <w:divBdr>
        <w:top w:val="none" w:sz="0" w:space="0" w:color="auto"/>
        <w:left w:val="none" w:sz="0" w:space="0" w:color="auto"/>
        <w:bottom w:val="none" w:sz="0" w:space="0" w:color="auto"/>
        <w:right w:val="none" w:sz="0" w:space="0" w:color="auto"/>
      </w:divBdr>
    </w:div>
    <w:div w:id="875121869">
      <w:bodyDiv w:val="1"/>
      <w:marLeft w:val="0"/>
      <w:marRight w:val="0"/>
      <w:marTop w:val="0"/>
      <w:marBottom w:val="0"/>
      <w:divBdr>
        <w:top w:val="none" w:sz="0" w:space="0" w:color="auto"/>
        <w:left w:val="none" w:sz="0" w:space="0" w:color="auto"/>
        <w:bottom w:val="none" w:sz="0" w:space="0" w:color="auto"/>
        <w:right w:val="none" w:sz="0" w:space="0" w:color="auto"/>
      </w:divBdr>
    </w:div>
    <w:div w:id="904535022">
      <w:bodyDiv w:val="1"/>
      <w:marLeft w:val="0"/>
      <w:marRight w:val="0"/>
      <w:marTop w:val="0"/>
      <w:marBottom w:val="0"/>
      <w:divBdr>
        <w:top w:val="none" w:sz="0" w:space="0" w:color="auto"/>
        <w:left w:val="none" w:sz="0" w:space="0" w:color="auto"/>
        <w:bottom w:val="none" w:sz="0" w:space="0" w:color="auto"/>
        <w:right w:val="none" w:sz="0" w:space="0" w:color="auto"/>
      </w:divBdr>
    </w:div>
    <w:div w:id="1125395054">
      <w:bodyDiv w:val="1"/>
      <w:marLeft w:val="0"/>
      <w:marRight w:val="0"/>
      <w:marTop w:val="0"/>
      <w:marBottom w:val="0"/>
      <w:divBdr>
        <w:top w:val="none" w:sz="0" w:space="0" w:color="auto"/>
        <w:left w:val="none" w:sz="0" w:space="0" w:color="auto"/>
        <w:bottom w:val="none" w:sz="0" w:space="0" w:color="auto"/>
        <w:right w:val="none" w:sz="0" w:space="0" w:color="auto"/>
      </w:divBdr>
    </w:div>
    <w:div w:id="1467049029">
      <w:bodyDiv w:val="1"/>
      <w:marLeft w:val="0"/>
      <w:marRight w:val="0"/>
      <w:marTop w:val="0"/>
      <w:marBottom w:val="0"/>
      <w:divBdr>
        <w:top w:val="none" w:sz="0" w:space="0" w:color="auto"/>
        <w:left w:val="none" w:sz="0" w:space="0" w:color="auto"/>
        <w:bottom w:val="none" w:sz="0" w:space="0" w:color="auto"/>
        <w:right w:val="none" w:sz="0" w:space="0" w:color="auto"/>
      </w:divBdr>
    </w:div>
    <w:div w:id="1501307966">
      <w:bodyDiv w:val="1"/>
      <w:marLeft w:val="0"/>
      <w:marRight w:val="0"/>
      <w:marTop w:val="0"/>
      <w:marBottom w:val="0"/>
      <w:divBdr>
        <w:top w:val="none" w:sz="0" w:space="0" w:color="auto"/>
        <w:left w:val="none" w:sz="0" w:space="0" w:color="auto"/>
        <w:bottom w:val="none" w:sz="0" w:space="0" w:color="auto"/>
        <w:right w:val="none" w:sz="0" w:space="0" w:color="auto"/>
      </w:divBdr>
    </w:div>
    <w:div w:id="1662810434">
      <w:bodyDiv w:val="1"/>
      <w:marLeft w:val="0"/>
      <w:marRight w:val="0"/>
      <w:marTop w:val="0"/>
      <w:marBottom w:val="0"/>
      <w:divBdr>
        <w:top w:val="none" w:sz="0" w:space="0" w:color="auto"/>
        <w:left w:val="none" w:sz="0" w:space="0" w:color="auto"/>
        <w:bottom w:val="none" w:sz="0" w:space="0" w:color="auto"/>
        <w:right w:val="none" w:sz="0" w:space="0" w:color="auto"/>
      </w:divBdr>
    </w:div>
    <w:div w:id="1871918909">
      <w:bodyDiv w:val="1"/>
      <w:marLeft w:val="0"/>
      <w:marRight w:val="0"/>
      <w:marTop w:val="0"/>
      <w:marBottom w:val="0"/>
      <w:divBdr>
        <w:top w:val="none" w:sz="0" w:space="0" w:color="auto"/>
        <w:left w:val="none" w:sz="0" w:space="0" w:color="auto"/>
        <w:bottom w:val="none" w:sz="0" w:space="0" w:color="auto"/>
        <w:right w:val="none" w:sz="0" w:space="0" w:color="auto"/>
      </w:divBdr>
    </w:div>
    <w:div w:id="2065643628">
      <w:bodyDiv w:val="1"/>
      <w:marLeft w:val="0"/>
      <w:marRight w:val="0"/>
      <w:marTop w:val="0"/>
      <w:marBottom w:val="0"/>
      <w:divBdr>
        <w:top w:val="none" w:sz="0" w:space="0" w:color="auto"/>
        <w:left w:val="none" w:sz="0" w:space="0" w:color="auto"/>
        <w:bottom w:val="none" w:sz="0" w:space="0" w:color="auto"/>
        <w:right w:val="none" w:sz="0" w:space="0" w:color="auto"/>
      </w:divBdr>
    </w:div>
    <w:div w:id="209396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AA74-D750-45B0-8B59-02D42B206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Anil Pal</cp:lastModifiedBy>
  <cp:revision>11</cp:revision>
  <dcterms:created xsi:type="dcterms:W3CDTF">2023-08-10T21:31:00Z</dcterms:created>
  <dcterms:modified xsi:type="dcterms:W3CDTF">2026-08-06T11:26:00Z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25dc265189b6c3ddfdf6dce5ab996873882afb0e4ebeda2ae633715bc43e420f</vt:lpwstr>
  </property>
</Properties>
</file>