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98917">
      <w:pPr>
        <w:spacing w:line="480" w:lineRule="auto"/>
        <w:jc w:val="center"/>
        <w:rPr>
          <w:rFonts w:ascii="Times New Roman" w:hAnsi="Times New Roman"/>
          <w:b/>
          <w:bCs/>
          <w:color w:val="auto"/>
          <w:sz w:val="28"/>
          <w:szCs w:val="28"/>
        </w:rPr>
      </w:pPr>
      <w:r>
        <w:rPr>
          <w:rFonts w:hint="eastAsia" w:ascii="Times New Roman" w:hAnsi="Times New Roman"/>
          <w:b/>
          <w:bCs/>
          <w:color w:val="auto"/>
          <w:sz w:val="28"/>
          <w:szCs w:val="28"/>
        </w:rPr>
        <w:t xml:space="preserve">Supplementary </w:t>
      </w:r>
      <w:r>
        <w:rPr>
          <w:rFonts w:ascii="Times New Roman" w:hAnsi="Times New Roman"/>
          <w:b/>
          <w:bCs/>
          <w:color w:val="auto"/>
          <w:sz w:val="28"/>
          <w:szCs w:val="28"/>
        </w:rPr>
        <w:t xml:space="preserve">material: </w:t>
      </w:r>
      <w:r>
        <w:rPr>
          <w:rFonts w:hint="eastAsia" w:ascii="Times New Roman" w:hAnsi="Times New Roman"/>
          <w:b/>
          <w:bCs/>
          <w:color w:val="auto"/>
          <w:sz w:val="28"/>
          <w:szCs w:val="28"/>
        </w:rPr>
        <w:t xml:space="preserve">Text 1, </w:t>
      </w:r>
      <w:r>
        <w:rPr>
          <w:rFonts w:ascii="Times New Roman" w:hAnsi="Times New Roman"/>
          <w:b/>
          <w:bCs/>
          <w:color w:val="auto"/>
          <w:sz w:val="28"/>
          <w:szCs w:val="28"/>
        </w:rPr>
        <w:t>Table S1-S</w:t>
      </w:r>
      <w:r>
        <w:rPr>
          <w:rFonts w:hint="eastAsia" w:ascii="Times New Roman" w:hAnsi="Times New Roman"/>
          <w:b/>
          <w:bCs/>
          <w:color w:val="auto"/>
          <w:sz w:val="28"/>
          <w:szCs w:val="28"/>
        </w:rPr>
        <w:t>1</w:t>
      </w:r>
      <w:r>
        <w:rPr>
          <w:rFonts w:hint="eastAsia" w:ascii="Times New Roman" w:hAnsi="Times New Roman"/>
          <w:b/>
          <w:bCs/>
          <w:color w:val="auto"/>
          <w:sz w:val="28"/>
          <w:szCs w:val="28"/>
          <w:lang w:val="en-US" w:eastAsia="zh-CN"/>
        </w:rPr>
        <w:t>5</w:t>
      </w:r>
      <w:r>
        <w:rPr>
          <w:rFonts w:ascii="Times New Roman" w:hAnsi="Times New Roman"/>
          <w:b/>
          <w:bCs/>
          <w:color w:val="auto"/>
          <w:sz w:val="28"/>
          <w:szCs w:val="28"/>
        </w:rPr>
        <w:t xml:space="preserve"> and F</w:t>
      </w:r>
      <w:r>
        <w:rPr>
          <w:rFonts w:hint="eastAsia" w:ascii="Times New Roman" w:hAnsi="Times New Roman"/>
          <w:b/>
          <w:bCs/>
          <w:color w:val="auto"/>
          <w:sz w:val="28"/>
          <w:szCs w:val="28"/>
        </w:rPr>
        <w:t>igures</w:t>
      </w:r>
      <w:r>
        <w:rPr>
          <w:rFonts w:ascii="Times New Roman" w:hAnsi="Times New Roman"/>
          <w:b/>
          <w:bCs/>
          <w:color w:val="auto"/>
          <w:sz w:val="28"/>
          <w:szCs w:val="28"/>
        </w:rPr>
        <w:t xml:space="preserve"> S1-S</w:t>
      </w:r>
      <w:r>
        <w:rPr>
          <w:rFonts w:hint="eastAsia" w:ascii="Times New Roman" w:hAnsi="Times New Roman"/>
          <w:b/>
          <w:bCs/>
          <w:color w:val="auto"/>
          <w:sz w:val="28"/>
          <w:szCs w:val="28"/>
        </w:rPr>
        <w:t>4</w:t>
      </w:r>
    </w:p>
    <w:p w14:paraId="5A2D2FB0">
      <w:pPr>
        <w:spacing w:line="480" w:lineRule="auto"/>
        <w:jc w:val="center"/>
        <w:rPr>
          <w:rFonts w:ascii="Times New Roman" w:hAnsi="Times New Roman"/>
          <w:color w:val="auto"/>
        </w:rPr>
      </w:pPr>
      <w:r>
        <w:rPr>
          <w:rFonts w:ascii="Times New Roman" w:hAnsi="Times New Roman"/>
          <w:color w:val="auto"/>
        </w:rPr>
        <w:t>Associations of Physical Activity, Dietary Quality, and Their Changes with All-Cause Mortality in Older Chinese Adults: A Prospective Study</w:t>
      </w:r>
    </w:p>
    <w:p w14:paraId="128B6834">
      <w:pPr>
        <w:spacing w:line="480" w:lineRule="auto"/>
        <w:rPr>
          <w:rFonts w:ascii="Times New Roman" w:hAnsi="Times New Roman"/>
          <w:b/>
          <w:bCs/>
          <w:color w:val="auto"/>
        </w:rPr>
      </w:pPr>
    </w:p>
    <w:p w14:paraId="5B640C0C">
      <w:pPr>
        <w:spacing w:line="480" w:lineRule="auto"/>
        <w:jc w:val="center"/>
        <w:rPr>
          <w:rFonts w:ascii="Times New Roman" w:hAnsi="Times New Roman"/>
          <w:b/>
          <w:bCs/>
          <w:color w:val="auto"/>
        </w:rPr>
      </w:pPr>
      <w:r>
        <w:rPr>
          <w:rFonts w:ascii="Times New Roman" w:hAnsi="Times New Roman"/>
          <w:b/>
          <w:bCs/>
          <w:color w:val="auto"/>
        </w:rPr>
        <w:t>Table of Content</w:t>
      </w:r>
    </w:p>
    <w:p w14:paraId="75D0B9B9">
      <w:pPr>
        <w:rPr>
          <w:rFonts w:hint="default" w:ascii="Times New Roman" w:hAnsi="Times New Roman"/>
          <w:b/>
          <w:bCs/>
          <w:i/>
          <w:iCs/>
          <w:color w:val="auto"/>
          <w:szCs w:val="21"/>
          <w:lang w:val="en-US"/>
        </w:rPr>
      </w:pPr>
      <w:r>
        <w:rPr>
          <w:rFonts w:hint="default" w:ascii="Times New Roman" w:hAnsi="Times New Roman" w:cs="Times New Roman"/>
          <w:b/>
          <w:bCs/>
          <w:i/>
          <w:iCs/>
          <w:color w:val="auto"/>
          <w:sz w:val="21"/>
          <w:szCs w:val="21"/>
          <w:lang w:val="en-US" w:eastAsia="zh-CN"/>
        </w:rPr>
        <w:t xml:space="preserve">Text S1 </w:t>
      </w:r>
      <w:r>
        <w:rPr>
          <w:rFonts w:hint="default" w:ascii="Times New Roman" w:hAnsi="Times New Roman" w:cs="Times New Roman"/>
          <w:i/>
          <w:iCs/>
          <w:color w:val="auto"/>
          <w:sz w:val="21"/>
          <w:szCs w:val="21"/>
          <w:lang w:val="en-US" w:eastAsia="zh-CN"/>
        </w:rPr>
        <w:t>Detailed definitions and classification of covariates</w:t>
      </w:r>
      <w:r>
        <w:rPr>
          <w:rFonts w:hint="eastAsia" w:ascii="Times New Roman" w:hAnsi="Times New Roman" w:cs="Times New Roman"/>
          <w:i/>
          <w:iCs/>
          <w:color w:val="auto"/>
          <w:sz w:val="21"/>
          <w:szCs w:val="21"/>
          <w:lang w:val="en-US" w:eastAsia="zh-CN"/>
        </w:rPr>
        <w:t>.</w:t>
      </w:r>
    </w:p>
    <w:p w14:paraId="29AF027E">
      <w:pPr>
        <w:spacing w:line="480" w:lineRule="auto"/>
        <w:rPr>
          <w:rFonts w:ascii="Times New Roman" w:hAnsi="Times New Roman"/>
          <w:i/>
          <w:iCs/>
          <w:color w:val="auto"/>
          <w:szCs w:val="21"/>
        </w:rPr>
      </w:pPr>
      <w:r>
        <w:rPr>
          <w:rFonts w:ascii="Times New Roman" w:hAnsi="Times New Roman"/>
          <w:b/>
          <w:bCs/>
          <w:i/>
          <w:iCs/>
          <w:color w:val="auto"/>
          <w:szCs w:val="21"/>
        </w:rPr>
        <w:t>Table S1</w:t>
      </w:r>
      <w:r>
        <w:rPr>
          <w:rFonts w:ascii="Times New Roman" w:hAnsi="Times New Roman"/>
          <w:i/>
          <w:iCs/>
          <w:color w:val="auto"/>
          <w:szCs w:val="21"/>
        </w:rPr>
        <w:t xml:space="preserve"> Components of physical activity and diet quality score.</w:t>
      </w:r>
    </w:p>
    <w:p w14:paraId="1F93A6A0">
      <w:pPr>
        <w:spacing w:line="480" w:lineRule="auto"/>
        <w:rPr>
          <w:rFonts w:ascii="Times New Roman" w:hAnsi="Times New Roman"/>
          <w:i/>
          <w:iCs/>
          <w:color w:val="auto"/>
          <w:szCs w:val="21"/>
        </w:rPr>
      </w:pPr>
      <w:r>
        <w:rPr>
          <w:rFonts w:ascii="Times New Roman" w:hAnsi="Times New Roman"/>
          <w:b/>
          <w:bCs/>
          <w:i/>
          <w:iCs/>
          <w:color w:val="auto"/>
          <w:szCs w:val="21"/>
        </w:rPr>
        <w:t>Table S2</w:t>
      </w:r>
      <w:r>
        <w:rPr>
          <w:rFonts w:ascii="Times New Roman" w:hAnsi="Times New Roman"/>
          <w:i/>
          <w:iCs/>
          <w:color w:val="auto"/>
          <w:szCs w:val="21"/>
        </w:rPr>
        <w:t xml:space="preserve"> The numbers (percentages) of participants with missing covariates.</w:t>
      </w:r>
    </w:p>
    <w:p w14:paraId="2A8C56D9">
      <w:pPr>
        <w:spacing w:line="480" w:lineRule="auto"/>
        <w:rPr>
          <w:rFonts w:ascii="Times New Roman" w:hAnsi="Times New Roman"/>
          <w:b/>
          <w:bCs/>
          <w:i/>
          <w:iCs/>
          <w:color w:val="auto"/>
          <w:szCs w:val="21"/>
        </w:rPr>
      </w:pPr>
      <w:r>
        <w:rPr>
          <w:rFonts w:ascii="Times New Roman" w:hAnsi="Times New Roman"/>
          <w:b/>
          <w:bCs/>
          <w:i/>
          <w:iCs/>
          <w:color w:val="auto"/>
          <w:szCs w:val="21"/>
        </w:rPr>
        <w:t>T</w:t>
      </w:r>
      <w:r>
        <w:rPr>
          <w:rFonts w:hint="eastAsia" w:ascii="Times New Roman" w:hAnsi="Times New Roman"/>
          <w:b/>
          <w:bCs/>
          <w:i/>
          <w:iCs/>
          <w:color w:val="auto"/>
          <w:szCs w:val="21"/>
        </w:rPr>
        <w:t>abl</w:t>
      </w:r>
      <w:r>
        <w:rPr>
          <w:rFonts w:ascii="Times New Roman" w:hAnsi="Times New Roman"/>
          <w:b/>
          <w:bCs/>
          <w:i/>
          <w:iCs/>
          <w:color w:val="auto"/>
          <w:szCs w:val="21"/>
        </w:rPr>
        <w:t xml:space="preserve">e </w:t>
      </w:r>
      <w:r>
        <w:rPr>
          <w:rFonts w:hint="eastAsia" w:ascii="Times New Roman" w:hAnsi="Times New Roman"/>
          <w:b/>
          <w:bCs/>
          <w:i/>
          <w:iCs/>
          <w:color w:val="auto"/>
          <w:szCs w:val="21"/>
        </w:rPr>
        <w:t>S3</w:t>
      </w:r>
      <w:r>
        <w:rPr>
          <w:rFonts w:ascii="Times New Roman" w:hAnsi="Times New Roman"/>
          <w:b/>
          <w:bCs/>
          <w:i/>
          <w:iCs/>
          <w:color w:val="auto"/>
          <w:szCs w:val="21"/>
        </w:rPr>
        <w:t xml:space="preserve"> </w:t>
      </w:r>
      <w:r>
        <w:rPr>
          <w:rFonts w:hint="eastAsia" w:ascii="Times New Roman" w:hAnsi="Times New Roman"/>
          <w:i/>
          <w:iCs/>
          <w:color w:val="auto"/>
          <w:szCs w:val="21"/>
        </w:rPr>
        <w:t>Classification of pa-diet quality trajectory groups (G1-G16) according to baseline and repeated assessments.</w:t>
      </w:r>
    </w:p>
    <w:p w14:paraId="116DDF7F">
      <w:pPr>
        <w:spacing w:line="480" w:lineRule="auto"/>
        <w:rPr>
          <w:rFonts w:ascii="Times New Roman" w:hAnsi="Times New Roman"/>
          <w:b/>
          <w:bCs/>
          <w:i/>
          <w:iCs/>
          <w:color w:val="auto"/>
          <w:szCs w:val="21"/>
        </w:rPr>
      </w:pPr>
      <w:r>
        <w:rPr>
          <w:rFonts w:ascii="Times New Roman" w:hAnsi="Times New Roman"/>
          <w:b/>
          <w:bCs/>
          <w:i/>
          <w:iCs/>
          <w:color w:val="auto"/>
          <w:szCs w:val="21"/>
        </w:rPr>
        <w:t xml:space="preserve">Table S4 </w:t>
      </w:r>
      <w:r>
        <w:rPr>
          <w:rFonts w:hint="eastAsia" w:ascii="Times New Roman" w:hAnsi="Times New Roman"/>
          <w:i/>
          <w:iCs/>
          <w:color w:val="auto"/>
          <w:szCs w:val="21"/>
        </w:rPr>
        <w:t>Joint trajectory models</w:t>
      </w:r>
      <w:r>
        <w:rPr>
          <w:rFonts w:hint="default" w:ascii="Times New Roman" w:hAnsi="Times New Roman" w:cs="Times New Roman"/>
          <w:i/>
          <w:iCs/>
          <w:color w:val="auto"/>
          <w:szCs w:val="21"/>
        </w:rPr>
        <w:t>’ r</w:t>
      </w:r>
      <w:r>
        <w:rPr>
          <w:rFonts w:hint="eastAsia" w:ascii="Times New Roman" w:hAnsi="Times New Roman"/>
          <w:i/>
          <w:iCs/>
          <w:color w:val="auto"/>
          <w:szCs w:val="21"/>
        </w:rPr>
        <w:t>esults of model fitting process.</w:t>
      </w:r>
    </w:p>
    <w:p w14:paraId="47847AC9">
      <w:pPr>
        <w:spacing w:line="480" w:lineRule="auto"/>
        <w:rPr>
          <w:rFonts w:ascii="Times New Roman" w:hAnsi="Times New Roman"/>
          <w:b/>
          <w:bCs/>
          <w:i/>
          <w:iCs/>
          <w:color w:val="auto"/>
          <w:szCs w:val="21"/>
        </w:rPr>
      </w:pPr>
      <w:r>
        <w:rPr>
          <w:rFonts w:ascii="Times New Roman" w:hAnsi="Times New Roman"/>
          <w:b/>
          <w:bCs/>
          <w:i/>
          <w:iCs/>
          <w:color w:val="auto"/>
          <w:szCs w:val="21"/>
        </w:rPr>
        <w:t xml:space="preserve">Table S5 </w:t>
      </w:r>
      <w:r>
        <w:rPr>
          <w:rFonts w:hint="eastAsia" w:ascii="Times New Roman" w:hAnsi="Times New Roman"/>
          <w:i/>
          <w:iCs/>
          <w:color w:val="auto"/>
          <w:szCs w:val="21"/>
        </w:rPr>
        <w:t xml:space="preserve">Time-varying covariates in each model. </w:t>
      </w:r>
    </w:p>
    <w:p w14:paraId="30D8BB7B">
      <w:pPr>
        <w:spacing w:line="480" w:lineRule="auto"/>
        <w:rPr>
          <w:rFonts w:hint="eastAsia" w:ascii="Times New Roman" w:hAnsi="Times New Roman"/>
          <w:i/>
          <w:iCs/>
          <w:color w:val="auto"/>
          <w:szCs w:val="21"/>
        </w:rPr>
      </w:pPr>
      <w:r>
        <w:rPr>
          <w:rFonts w:hint="eastAsia" w:ascii="Times New Roman" w:hAnsi="Times New Roman"/>
          <w:b/>
          <w:bCs/>
          <w:i/>
          <w:iCs/>
          <w:color w:val="auto"/>
          <w:szCs w:val="21"/>
        </w:rPr>
        <w:t xml:space="preserve">Table S6 </w:t>
      </w:r>
      <w:r>
        <w:rPr>
          <w:rFonts w:hint="eastAsia" w:ascii="Times New Roman" w:hAnsi="Times New Roman"/>
          <w:i/>
          <w:iCs/>
          <w:color w:val="auto"/>
          <w:szCs w:val="21"/>
        </w:rPr>
        <w:t>Variance inflation factor of the adjusted covariates.</w:t>
      </w:r>
    </w:p>
    <w:p w14:paraId="1A5B0F15">
      <w:pPr>
        <w:spacing w:line="480" w:lineRule="auto"/>
        <w:rPr>
          <w:rFonts w:hint="eastAsia" w:ascii="Times New Roman" w:hAnsi="Times New Roman"/>
          <w:i/>
          <w:iCs/>
          <w:color w:val="auto"/>
          <w:szCs w:val="21"/>
        </w:rPr>
      </w:pPr>
      <w:r>
        <w:rPr>
          <w:rFonts w:hint="eastAsia" w:ascii="Times New Roman" w:hAnsi="Times New Roman"/>
          <w:b/>
          <w:bCs/>
          <w:i/>
          <w:iCs/>
          <w:color w:val="auto"/>
          <w:szCs w:val="21"/>
        </w:rPr>
        <w:t>Table S</w:t>
      </w:r>
      <w:r>
        <w:rPr>
          <w:rFonts w:hint="eastAsia" w:ascii="Times New Roman" w:hAnsi="Times New Roman"/>
          <w:b/>
          <w:bCs/>
          <w:i/>
          <w:iCs/>
          <w:color w:val="auto"/>
          <w:szCs w:val="21"/>
          <w:lang w:val="en-US" w:eastAsia="zh-CN"/>
        </w:rPr>
        <w:t>7</w:t>
      </w:r>
      <w:r>
        <w:rPr>
          <w:rFonts w:hint="eastAsia" w:ascii="Times New Roman" w:hAnsi="Times New Roman"/>
          <w:b/>
          <w:bCs/>
          <w:i/>
          <w:iCs/>
          <w:color w:val="auto"/>
          <w:szCs w:val="21"/>
        </w:rPr>
        <w:t xml:space="preserve"> </w:t>
      </w:r>
      <w:r>
        <w:rPr>
          <w:rFonts w:hint="eastAsia" w:ascii="Times New Roman" w:hAnsi="Times New Roman"/>
          <w:i/>
          <w:iCs/>
          <w:color w:val="auto"/>
          <w:szCs w:val="21"/>
        </w:rPr>
        <w:t>Comparison of baseline characteristics between participants included in and excluded from the final analytical sample within the baseline population (N = 28,034)</w:t>
      </w:r>
    </w:p>
    <w:p w14:paraId="0AA11908">
      <w:pPr>
        <w:spacing w:line="480" w:lineRule="auto"/>
        <w:rPr>
          <w:rFonts w:ascii="Times New Roman" w:hAnsi="Times New Roman"/>
          <w:i/>
          <w:iCs/>
          <w:color w:val="auto"/>
          <w:szCs w:val="21"/>
        </w:rPr>
      </w:pPr>
      <w:r>
        <w:rPr>
          <w:rFonts w:hint="eastAsia" w:ascii="Times New Roman" w:hAnsi="Times New Roman"/>
          <w:b/>
          <w:bCs/>
          <w:i/>
          <w:iCs/>
          <w:color w:val="auto"/>
          <w:szCs w:val="21"/>
        </w:rPr>
        <w:t>Table S</w:t>
      </w:r>
      <w:r>
        <w:rPr>
          <w:rFonts w:hint="eastAsia" w:ascii="Times New Roman" w:hAnsi="Times New Roman"/>
          <w:b/>
          <w:bCs/>
          <w:i/>
          <w:iCs/>
          <w:color w:val="auto"/>
          <w:szCs w:val="21"/>
          <w:lang w:val="en-US" w:eastAsia="zh-CN"/>
        </w:rPr>
        <w:t>8</w:t>
      </w:r>
      <w:r>
        <w:rPr>
          <w:rFonts w:hint="eastAsia" w:ascii="Times New Roman" w:hAnsi="Times New Roman"/>
          <w:b/>
          <w:bCs/>
          <w:i/>
          <w:iCs/>
          <w:color w:val="auto"/>
          <w:szCs w:val="21"/>
        </w:rPr>
        <w:t xml:space="preserve"> </w:t>
      </w:r>
      <w:r>
        <w:rPr>
          <w:rFonts w:hint="eastAsia" w:ascii="Times New Roman" w:hAnsi="Times New Roman"/>
          <w:i/>
          <w:iCs/>
          <w:color w:val="auto"/>
          <w:szCs w:val="21"/>
        </w:rPr>
        <w:t>Baseline characteristics of participants by quartiles of PA (n=11,528).</w:t>
      </w:r>
    </w:p>
    <w:p w14:paraId="56074DE8">
      <w:pPr>
        <w:spacing w:line="480" w:lineRule="auto"/>
        <w:rPr>
          <w:rFonts w:ascii="Times New Roman" w:hAnsi="Times New Roman"/>
          <w:i/>
          <w:iCs/>
          <w:color w:val="auto"/>
          <w:szCs w:val="21"/>
        </w:rPr>
      </w:pPr>
      <w:r>
        <w:rPr>
          <w:rFonts w:hint="eastAsia" w:ascii="Times New Roman" w:hAnsi="Times New Roman"/>
          <w:b/>
          <w:bCs/>
          <w:i/>
          <w:iCs/>
          <w:color w:val="auto"/>
          <w:szCs w:val="21"/>
        </w:rPr>
        <w:t>Table S</w:t>
      </w:r>
      <w:r>
        <w:rPr>
          <w:rFonts w:hint="eastAsia" w:ascii="Times New Roman" w:hAnsi="Times New Roman"/>
          <w:b/>
          <w:bCs/>
          <w:i/>
          <w:iCs/>
          <w:color w:val="auto"/>
          <w:szCs w:val="21"/>
          <w:lang w:val="en-US" w:eastAsia="zh-CN"/>
        </w:rPr>
        <w:t>9</w:t>
      </w:r>
      <w:r>
        <w:rPr>
          <w:rFonts w:hint="eastAsia" w:ascii="Times New Roman" w:hAnsi="Times New Roman"/>
          <w:b/>
          <w:bCs/>
          <w:i/>
          <w:iCs/>
          <w:color w:val="auto"/>
          <w:szCs w:val="21"/>
        </w:rPr>
        <w:t xml:space="preserve"> </w:t>
      </w:r>
      <w:r>
        <w:rPr>
          <w:rFonts w:hint="eastAsia" w:ascii="Times New Roman" w:hAnsi="Times New Roman"/>
          <w:i/>
          <w:iCs/>
          <w:color w:val="auto"/>
          <w:szCs w:val="21"/>
        </w:rPr>
        <w:t>Baseline characteristics of participants by quartiles of SHE (n=11,528).</w:t>
      </w:r>
    </w:p>
    <w:p w14:paraId="524DB73C">
      <w:pPr>
        <w:spacing w:line="480" w:lineRule="auto"/>
        <w:rPr>
          <w:rFonts w:ascii="Times New Roman" w:hAnsi="Times New Roman"/>
          <w:b/>
          <w:bCs/>
          <w:i/>
          <w:iCs/>
          <w:color w:val="auto"/>
          <w:szCs w:val="21"/>
        </w:rPr>
      </w:pPr>
      <w:r>
        <w:rPr>
          <w:rFonts w:hint="eastAsia" w:ascii="Times New Roman" w:hAnsi="Times New Roman"/>
          <w:b/>
          <w:bCs/>
          <w:i/>
          <w:iCs/>
          <w:color w:val="auto"/>
          <w:szCs w:val="21"/>
        </w:rPr>
        <w:t>Table S</w:t>
      </w:r>
      <w:r>
        <w:rPr>
          <w:rFonts w:hint="eastAsia" w:ascii="Times New Roman" w:hAnsi="Times New Roman"/>
          <w:b/>
          <w:bCs/>
          <w:i/>
          <w:iCs/>
          <w:color w:val="auto"/>
          <w:szCs w:val="21"/>
          <w:lang w:val="en-US" w:eastAsia="zh-CN"/>
        </w:rPr>
        <w:t>10</w:t>
      </w:r>
      <w:r>
        <w:rPr>
          <w:rFonts w:hint="eastAsia" w:ascii="Times New Roman" w:hAnsi="Times New Roman"/>
          <w:b/>
          <w:bCs/>
          <w:i/>
          <w:iCs/>
          <w:color w:val="auto"/>
          <w:szCs w:val="21"/>
        </w:rPr>
        <w:t xml:space="preserve"> </w:t>
      </w:r>
      <w:r>
        <w:rPr>
          <w:rFonts w:hint="eastAsia" w:ascii="Times New Roman" w:hAnsi="Times New Roman"/>
          <w:i/>
          <w:iCs/>
          <w:color w:val="auto"/>
        </w:rPr>
        <w:t>Baseline characteristics of participants by quartiles of DDS (n=11,528).</w:t>
      </w:r>
    </w:p>
    <w:p w14:paraId="2093B420">
      <w:pPr>
        <w:spacing w:line="480" w:lineRule="auto"/>
        <w:rPr>
          <w:rFonts w:ascii="Times New Roman" w:hAnsi="Times New Roman"/>
          <w:i/>
          <w:iCs/>
          <w:color w:val="auto"/>
          <w:szCs w:val="21"/>
        </w:rPr>
      </w:pPr>
      <w:r>
        <w:rPr>
          <w:rFonts w:hint="eastAsia" w:ascii="Times New Roman" w:hAnsi="Times New Roman"/>
          <w:b/>
          <w:bCs/>
          <w:i/>
          <w:iCs/>
          <w:color w:val="auto"/>
          <w:szCs w:val="21"/>
        </w:rPr>
        <w:t xml:space="preserve">Table S11 </w:t>
      </w:r>
      <w:r>
        <w:rPr>
          <w:rFonts w:hint="eastAsia" w:ascii="Times New Roman" w:hAnsi="Times New Roman"/>
          <w:i/>
          <w:iCs/>
          <w:color w:val="auto"/>
          <w:szCs w:val="21"/>
        </w:rPr>
        <w:t>Tests of interaction between different combinations of the exposures for all-cause mortality outcome.</w:t>
      </w:r>
    </w:p>
    <w:p w14:paraId="31C3F418">
      <w:pPr>
        <w:spacing w:line="480" w:lineRule="auto"/>
        <w:rPr>
          <w:rFonts w:ascii="Times New Roman" w:hAnsi="Times New Roman"/>
          <w:i/>
          <w:iCs/>
          <w:color w:val="auto"/>
          <w:szCs w:val="21"/>
        </w:rPr>
      </w:pPr>
      <w:r>
        <w:rPr>
          <w:rFonts w:hint="eastAsia" w:ascii="Times New Roman" w:hAnsi="Times New Roman"/>
          <w:b/>
          <w:bCs/>
          <w:i/>
          <w:iCs/>
          <w:color w:val="auto"/>
          <w:szCs w:val="21"/>
        </w:rPr>
        <w:t>Table S12</w:t>
      </w:r>
      <w:bookmarkStart w:id="3" w:name="_GoBack"/>
      <w:bookmarkEnd w:id="3"/>
      <w:r>
        <w:rPr>
          <w:rFonts w:hint="eastAsia" w:ascii="Times New Roman" w:hAnsi="Times New Roman"/>
          <w:b/>
          <w:bCs/>
          <w:i/>
          <w:iCs/>
          <w:color w:val="auto"/>
          <w:szCs w:val="21"/>
        </w:rPr>
        <w:t xml:space="preserve"> </w:t>
      </w:r>
      <w:r>
        <w:rPr>
          <w:rFonts w:hint="eastAsia" w:ascii="Times New Roman" w:hAnsi="Times New Roman"/>
          <w:i/>
          <w:iCs/>
          <w:color w:val="auto"/>
          <w:szCs w:val="21"/>
        </w:rPr>
        <w:t>Hazard ratios and 95% confidence intervals for all-cause mortality associated with joint change patterns in physical activity and diet quality in the complete-case analysis (n = 10,599).</w:t>
      </w:r>
    </w:p>
    <w:p w14:paraId="04E91AD6">
      <w:pPr>
        <w:spacing w:line="480" w:lineRule="auto"/>
        <w:rPr>
          <w:rFonts w:ascii="Times New Roman" w:hAnsi="Times New Roman"/>
          <w:i/>
          <w:iCs/>
          <w:color w:val="auto"/>
        </w:rPr>
      </w:pPr>
      <w:r>
        <w:rPr>
          <w:rFonts w:hint="eastAsia" w:ascii="Times New Roman" w:hAnsi="Times New Roman"/>
          <w:b/>
          <w:bCs/>
          <w:i/>
          <w:iCs/>
          <w:color w:val="auto"/>
          <w:szCs w:val="21"/>
        </w:rPr>
        <w:t xml:space="preserve">Table S13 </w:t>
      </w:r>
      <w:r>
        <w:rPr>
          <w:rFonts w:hint="eastAsia" w:ascii="Times New Roman" w:hAnsi="Times New Roman"/>
          <w:i/>
          <w:iCs/>
          <w:color w:val="auto"/>
        </w:rPr>
        <w:t>Hazard ratios and 95% confidence intervals for all-cause mortality associated with joint change patterns in physical activity and diet quality after excluding participants who died during the first follow-up interval following the repeated assessments (n = 6141).</w:t>
      </w:r>
    </w:p>
    <w:p w14:paraId="052E2DFA">
      <w:pPr>
        <w:spacing w:line="480" w:lineRule="auto"/>
        <w:rPr>
          <w:rFonts w:hint="eastAsia" w:ascii="Times New Roman" w:hAnsi="Times New Roman"/>
          <w:i/>
          <w:iCs/>
          <w:color w:val="auto"/>
        </w:rPr>
      </w:pPr>
      <w:r>
        <w:rPr>
          <w:rFonts w:hint="eastAsia" w:ascii="Times New Roman" w:hAnsi="Times New Roman"/>
          <w:b/>
          <w:bCs/>
          <w:i/>
          <w:iCs/>
          <w:color w:val="auto"/>
          <w:szCs w:val="21"/>
        </w:rPr>
        <w:t xml:space="preserve">Table S14 </w:t>
      </w:r>
      <w:r>
        <w:rPr>
          <w:rFonts w:hint="eastAsia" w:ascii="Times New Roman" w:hAnsi="Times New Roman"/>
          <w:i/>
          <w:iCs/>
          <w:color w:val="auto"/>
        </w:rPr>
        <w:t>Hazard ratios and 95% confidence intervals for all-cause mortality associated with joint change patterns in physical activity and diet quality in the CLHLS sampling-weighted analysis (n = 11,528).</w:t>
      </w:r>
    </w:p>
    <w:p w14:paraId="16FE51B8">
      <w:pPr>
        <w:spacing w:line="480" w:lineRule="auto"/>
        <w:rPr>
          <w:rFonts w:hint="eastAsia" w:ascii="Times New Roman" w:hAnsi="Times New Roman"/>
          <w:i/>
          <w:iCs/>
          <w:color w:val="auto"/>
        </w:rPr>
      </w:pPr>
      <w:r>
        <w:rPr>
          <w:rFonts w:hint="eastAsia" w:ascii="Times New Roman" w:hAnsi="Times New Roman"/>
          <w:b/>
          <w:bCs/>
          <w:i/>
          <w:iCs/>
          <w:color w:val="auto"/>
          <w:szCs w:val="21"/>
        </w:rPr>
        <w:t>Table S1</w:t>
      </w:r>
      <w:r>
        <w:rPr>
          <w:rFonts w:hint="eastAsia" w:ascii="Times New Roman" w:hAnsi="Times New Roman"/>
          <w:b/>
          <w:bCs/>
          <w:i/>
          <w:iCs/>
          <w:color w:val="auto"/>
          <w:szCs w:val="21"/>
          <w:lang w:val="en-US" w:eastAsia="zh-CN"/>
        </w:rPr>
        <w:t>5</w:t>
      </w:r>
      <w:r>
        <w:rPr>
          <w:rFonts w:hint="eastAsia" w:ascii="Times New Roman" w:hAnsi="Times New Roman"/>
          <w:b/>
          <w:bCs/>
          <w:i/>
          <w:iCs/>
          <w:color w:val="auto"/>
          <w:szCs w:val="21"/>
        </w:rPr>
        <w:t xml:space="preserve"> </w:t>
      </w:r>
      <w:r>
        <w:rPr>
          <w:rFonts w:hint="eastAsia" w:ascii="Times New Roman" w:hAnsi="Times New Roman"/>
          <w:i/>
          <w:iCs/>
          <w:color w:val="auto"/>
        </w:rPr>
        <w:t>Hazard ratios and 95% confidence intervals for all-cause mortality associated with joint change patterns in physical activity and diet quality using combined CLHLS sampling weights and stabilized inverse probability of selection weights (n = 11,528).</w:t>
      </w:r>
    </w:p>
    <w:p w14:paraId="73CA5AF9">
      <w:pPr>
        <w:spacing w:line="480" w:lineRule="auto"/>
        <w:rPr>
          <w:rFonts w:hint="eastAsia" w:ascii="Times New Roman" w:hAnsi="Times New Roman"/>
          <w:i/>
          <w:iCs/>
          <w:color w:val="auto"/>
        </w:rPr>
      </w:pPr>
      <w:r>
        <w:rPr>
          <w:rFonts w:hint="eastAsia" w:ascii="Times New Roman" w:hAnsi="Times New Roman"/>
          <w:b/>
          <w:bCs/>
          <w:i/>
          <w:iCs/>
          <w:color w:val="auto"/>
          <w:szCs w:val="21"/>
        </w:rPr>
        <w:t xml:space="preserve">Fig. S1 </w:t>
      </w:r>
      <w:r>
        <w:rPr>
          <w:rFonts w:hint="eastAsia" w:ascii="Times New Roman" w:hAnsi="Times New Roman"/>
          <w:i/>
          <w:iCs/>
          <w:color w:val="auto"/>
          <w:szCs w:val="21"/>
        </w:rPr>
        <w:t>Flowchart of participant selection for the secondary three-measurement GBMTM analysis.</w:t>
      </w:r>
    </w:p>
    <w:p w14:paraId="27DA615B">
      <w:pPr>
        <w:spacing w:line="480" w:lineRule="auto"/>
        <w:rPr>
          <w:rFonts w:ascii="Times New Roman" w:hAnsi="Times New Roman"/>
          <w:i/>
          <w:iCs/>
          <w:color w:val="auto"/>
          <w:szCs w:val="21"/>
        </w:rPr>
      </w:pPr>
      <w:r>
        <w:rPr>
          <w:rFonts w:ascii="Times New Roman" w:hAnsi="Times New Roman"/>
          <w:b/>
          <w:bCs/>
          <w:i/>
          <w:iCs/>
          <w:color w:val="auto"/>
          <w:szCs w:val="21"/>
        </w:rPr>
        <w:t>Fig. S</w:t>
      </w:r>
      <w:r>
        <w:rPr>
          <w:rFonts w:hint="eastAsia" w:ascii="Times New Roman" w:hAnsi="Times New Roman"/>
          <w:b/>
          <w:bCs/>
          <w:i/>
          <w:iCs/>
          <w:color w:val="auto"/>
          <w:szCs w:val="21"/>
        </w:rPr>
        <w:t>2</w:t>
      </w:r>
      <w:r>
        <w:rPr>
          <w:rFonts w:ascii="Times New Roman" w:hAnsi="Times New Roman"/>
          <w:i/>
          <w:iCs/>
          <w:color w:val="auto"/>
          <w:szCs w:val="21"/>
        </w:rPr>
        <w:t xml:space="preserve"> </w:t>
      </w:r>
      <w:r>
        <w:rPr>
          <w:rFonts w:hint="eastAsia" w:ascii="Times New Roman" w:hAnsi="Times New Roman"/>
          <w:i/>
          <w:iCs/>
          <w:color w:val="auto"/>
          <w:szCs w:val="21"/>
        </w:rPr>
        <w:t>Kaplan</w:t>
      </w:r>
      <w:r>
        <w:rPr>
          <w:rFonts w:hint="eastAsia" w:ascii="Times New Roman" w:hAnsi="Times New Roman"/>
          <w:i/>
          <w:iCs/>
          <w:color w:val="auto"/>
          <w:szCs w:val="21"/>
          <w:lang w:val="en-US" w:eastAsia="zh-CN"/>
        </w:rPr>
        <w:t>-</w:t>
      </w:r>
      <w:r>
        <w:rPr>
          <w:rFonts w:hint="eastAsia" w:ascii="Times New Roman" w:hAnsi="Times New Roman"/>
          <w:i/>
          <w:iCs/>
          <w:color w:val="auto"/>
          <w:szCs w:val="21"/>
        </w:rPr>
        <w:t>Meier curves for all-cause mortality by joint physical activity and diet quality trajectory groups.</w:t>
      </w:r>
    </w:p>
    <w:p w14:paraId="319E2C27">
      <w:pPr>
        <w:spacing w:line="480" w:lineRule="auto"/>
        <w:rPr>
          <w:rFonts w:ascii="Times New Roman" w:hAnsi="Times New Roman"/>
          <w:i/>
          <w:iCs/>
          <w:color w:val="auto"/>
          <w:szCs w:val="21"/>
        </w:rPr>
      </w:pPr>
      <w:r>
        <w:rPr>
          <w:rFonts w:hint="eastAsia" w:ascii="Times New Roman" w:hAnsi="Times New Roman"/>
          <w:b/>
          <w:bCs/>
          <w:i/>
          <w:iCs/>
          <w:color w:val="auto"/>
          <w:szCs w:val="21"/>
        </w:rPr>
        <w:t xml:space="preserve">Fig. S3 </w:t>
      </w:r>
      <w:r>
        <w:rPr>
          <w:rFonts w:hint="eastAsia" w:ascii="Times New Roman" w:hAnsi="Times New Roman"/>
          <w:i/>
          <w:iCs/>
          <w:color w:val="auto"/>
          <w:szCs w:val="21"/>
        </w:rPr>
        <w:t>Dose-response relationships between physical activity and diet and all-cause mortality, modeled using Cox proportional hazards with quartic restricted cubic splines.</w:t>
      </w:r>
    </w:p>
    <w:p w14:paraId="18E68B70">
      <w:pPr>
        <w:spacing w:line="480" w:lineRule="auto"/>
        <w:rPr>
          <w:i/>
          <w:iCs/>
          <w:color w:val="auto"/>
        </w:rPr>
      </w:pPr>
      <w:r>
        <w:rPr>
          <w:rFonts w:hint="eastAsia" w:ascii="Times New Roman" w:hAnsi="Times New Roman"/>
          <w:b/>
          <w:bCs/>
          <w:i/>
          <w:iCs/>
          <w:color w:val="auto"/>
          <w:szCs w:val="21"/>
        </w:rPr>
        <w:t xml:space="preserve">Fig. S4 </w:t>
      </w:r>
      <w:r>
        <w:rPr>
          <w:rFonts w:hint="eastAsia" w:ascii="Times New Roman" w:hAnsi="Times New Roman"/>
          <w:bCs/>
          <w:i/>
          <w:iCs/>
          <w:color w:val="auto"/>
        </w:rPr>
        <w:t xml:space="preserve">Association of mutually adjusted annual change in PA, SHE, and DDS with all-cause mortality per 1-point difference in each exposure, stratified by key baseline characteristics. </w:t>
      </w:r>
    </w:p>
    <w:p w14:paraId="4F65286C">
      <w:pPr>
        <w:rPr>
          <w:rFonts w:ascii="Times New Roman" w:hAnsi="Times New Roman"/>
          <w:color w:val="auto"/>
          <w:szCs w:val="21"/>
        </w:rPr>
      </w:pPr>
    </w:p>
    <w:p w14:paraId="09B72AA4">
      <w:pPr>
        <w:rPr>
          <w:rFonts w:ascii="Times New Roman" w:hAnsi="Times New Roman"/>
          <w:color w:val="auto"/>
          <w:szCs w:val="21"/>
        </w:rPr>
      </w:pPr>
    </w:p>
    <w:p w14:paraId="52EB7D37">
      <w:pPr>
        <w:rPr>
          <w:rFonts w:ascii="Times New Roman" w:hAnsi="Times New Roman"/>
          <w:color w:val="auto"/>
          <w:szCs w:val="21"/>
        </w:rPr>
      </w:pPr>
    </w:p>
    <w:p w14:paraId="2F2F8431">
      <w:pPr>
        <w:rPr>
          <w:rFonts w:ascii="Times New Roman" w:hAnsi="Times New Roman"/>
          <w:color w:val="auto"/>
          <w:szCs w:val="21"/>
        </w:rPr>
      </w:pPr>
    </w:p>
    <w:p w14:paraId="7C599DA9">
      <w:pPr>
        <w:rPr>
          <w:rFonts w:ascii="Times New Roman" w:hAnsi="Times New Roman"/>
          <w:color w:val="auto"/>
          <w:szCs w:val="21"/>
        </w:rPr>
      </w:pPr>
    </w:p>
    <w:p w14:paraId="0CC3D1E0">
      <w:pPr>
        <w:rPr>
          <w:rFonts w:ascii="Times New Roman" w:hAnsi="Times New Roman"/>
          <w:color w:val="auto"/>
          <w:szCs w:val="21"/>
        </w:rPr>
      </w:pPr>
    </w:p>
    <w:p w14:paraId="4A05562D">
      <w:pPr>
        <w:rPr>
          <w:rFonts w:ascii="Times New Roman" w:hAnsi="Times New Roman"/>
          <w:color w:val="auto"/>
          <w:szCs w:val="21"/>
        </w:rPr>
      </w:pPr>
    </w:p>
    <w:p w14:paraId="56B0AF4D">
      <w:pPr>
        <w:rPr>
          <w:rFonts w:ascii="Times New Roman" w:hAnsi="Times New Roman"/>
          <w:color w:val="auto"/>
          <w:szCs w:val="21"/>
        </w:rPr>
      </w:pPr>
    </w:p>
    <w:p w14:paraId="09A63236">
      <w:pPr>
        <w:rPr>
          <w:rFonts w:ascii="Times New Roman" w:hAnsi="Times New Roman"/>
          <w:color w:val="auto"/>
          <w:szCs w:val="21"/>
        </w:rPr>
      </w:pPr>
    </w:p>
    <w:p w14:paraId="33B6DF49">
      <w:pPr>
        <w:rPr>
          <w:rFonts w:hint="eastAsia" w:ascii="Times New Roman" w:hAnsi="Times New Roman"/>
          <w:color w:val="auto"/>
          <w:szCs w:val="21"/>
          <w:lang w:val="en-US" w:eastAsia="zh-CN"/>
        </w:rPr>
      </w:pPr>
    </w:p>
    <w:p w14:paraId="5A476231">
      <w:pPr>
        <w:rPr>
          <w:rFonts w:hint="default" w:ascii="Times New Roman" w:hAnsi="Times New Roman" w:cs="Times New Roman"/>
          <w:color w:val="auto"/>
          <w:sz w:val="21"/>
          <w:szCs w:val="21"/>
          <w:lang w:val="en-US" w:eastAsia="zh-CN"/>
        </w:rPr>
      </w:pPr>
      <w:r>
        <w:rPr>
          <w:rFonts w:hint="default" w:ascii="Times New Roman" w:hAnsi="Times New Roman" w:cs="Times New Roman"/>
          <w:b/>
          <w:bCs/>
          <w:color w:val="auto"/>
          <w:sz w:val="21"/>
          <w:szCs w:val="21"/>
          <w:lang w:val="en-US" w:eastAsia="zh-CN"/>
        </w:rPr>
        <w:t xml:space="preserve">Text S1 </w:t>
      </w:r>
      <w:r>
        <w:rPr>
          <w:rFonts w:hint="default" w:ascii="Times New Roman" w:hAnsi="Times New Roman" w:cs="Times New Roman"/>
          <w:color w:val="auto"/>
          <w:sz w:val="21"/>
          <w:szCs w:val="21"/>
          <w:lang w:val="en-US" w:eastAsia="zh-CN"/>
        </w:rPr>
        <w:t>Detailed definitions and classification of covariates</w:t>
      </w:r>
      <w:r>
        <w:rPr>
          <w:rFonts w:hint="eastAsia" w:ascii="Times New Roman" w:hAnsi="Times New Roman" w:cs="Times New Roman"/>
          <w:color w:val="auto"/>
          <w:sz w:val="21"/>
          <w:szCs w:val="21"/>
          <w:lang w:val="en-US" w:eastAsia="zh-CN"/>
        </w:rPr>
        <w:t>.</w:t>
      </w:r>
    </w:p>
    <w:p w14:paraId="362D0D26">
      <w:pP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Demographic characteristics included age, gender, place of residence (urban or rural), occupation (manual laborer, non-manual laborer or other), years of education (0/1–5/&gt;5 years), marital status (married or other), and living condition (with household members, solitary, or at nursing home). Lifestyle indicators comprised smoking status (current smoker, former smoker, or non-smoker), drinking status (current drinker, former drinker, or non-drinker), and body mass index (BMI, kg/m2). Participants were categorized into four BMI groups: underweight (&lt;18.5 kg/m2), normal weight (18.5-23.9 kg/m2), overweight (24.0-27.9 kg/m2), and obese (≥28kg/m2). Health status encompassed self-reported medical conditions (e.g., hypertension, diabetes, heart diseases, lung diseases, stroke, cancer) and physical functions. Physical functions were evaluated using activities of daily living (ADL) status and physical performance measured by three tests</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ADL was assessed using six basic activities: feeding, dressing, transferring, bathing, toileting, and continence. Participants reporting impairment in at least one activity were classified as having ADL disability. Physical performance was evaluated using three tasks: standing up from a chair, picking up a book from the floor, and turning approximately 360° without assistance. Participants unable to complete at least one task independently were classified as having a physical functional limitation.</w:t>
      </w:r>
    </w:p>
    <w:p w14:paraId="5EE34366">
      <w:pPr>
        <w:rPr>
          <w:rFonts w:hint="default" w:ascii="Times New Roman" w:hAnsi="Times New Roman"/>
          <w:color w:val="auto"/>
          <w:sz w:val="24"/>
          <w:lang w:val="en-US" w:eastAsia="zh-CN"/>
        </w:rPr>
      </w:pPr>
    </w:p>
    <w:p w14:paraId="131DB648">
      <w:pPr>
        <w:rPr>
          <w:rFonts w:hint="default" w:ascii="Times New Roman" w:hAnsi="Times New Roman"/>
          <w:color w:val="auto"/>
          <w:sz w:val="24"/>
          <w:lang w:val="en-US" w:eastAsia="zh-CN"/>
        </w:rPr>
      </w:pPr>
    </w:p>
    <w:p w14:paraId="3DC0491C">
      <w:pPr>
        <w:rPr>
          <w:rFonts w:hint="default" w:ascii="Times New Roman" w:hAnsi="Times New Roman"/>
          <w:color w:val="auto"/>
          <w:sz w:val="24"/>
          <w:lang w:val="en-US" w:eastAsia="zh-CN"/>
        </w:rPr>
      </w:pPr>
    </w:p>
    <w:p w14:paraId="04914656">
      <w:pPr>
        <w:rPr>
          <w:rFonts w:hint="default" w:ascii="Times New Roman" w:hAnsi="Times New Roman"/>
          <w:color w:val="auto"/>
          <w:sz w:val="24"/>
          <w:lang w:val="en-US" w:eastAsia="zh-CN"/>
        </w:rPr>
      </w:pPr>
    </w:p>
    <w:p w14:paraId="20537F48">
      <w:pPr>
        <w:rPr>
          <w:rFonts w:hint="default" w:ascii="Times New Roman" w:hAnsi="Times New Roman"/>
          <w:color w:val="auto"/>
          <w:sz w:val="24"/>
          <w:lang w:val="en-US" w:eastAsia="zh-CN"/>
        </w:rPr>
      </w:pPr>
    </w:p>
    <w:p w14:paraId="73B70397">
      <w:pPr>
        <w:rPr>
          <w:rFonts w:hint="default" w:ascii="Times New Roman" w:hAnsi="Times New Roman"/>
          <w:color w:val="auto"/>
          <w:sz w:val="24"/>
          <w:lang w:val="en-US" w:eastAsia="zh-CN"/>
        </w:rPr>
      </w:pPr>
    </w:p>
    <w:p w14:paraId="2422E1BA">
      <w:pPr>
        <w:rPr>
          <w:rFonts w:hint="default" w:ascii="Times New Roman" w:hAnsi="Times New Roman"/>
          <w:color w:val="auto"/>
          <w:sz w:val="24"/>
          <w:lang w:val="en-US" w:eastAsia="zh-CN"/>
        </w:rPr>
      </w:pPr>
    </w:p>
    <w:p w14:paraId="663AC75E">
      <w:pPr>
        <w:rPr>
          <w:rFonts w:hint="default" w:ascii="Times New Roman" w:hAnsi="Times New Roman"/>
          <w:color w:val="auto"/>
          <w:sz w:val="24"/>
          <w:lang w:val="en-US" w:eastAsia="zh-CN"/>
        </w:rPr>
      </w:pPr>
    </w:p>
    <w:p w14:paraId="2D9E177F">
      <w:pPr>
        <w:rPr>
          <w:rFonts w:hint="default" w:ascii="Times New Roman" w:hAnsi="Times New Roman"/>
          <w:color w:val="auto"/>
          <w:sz w:val="24"/>
          <w:lang w:val="en-US" w:eastAsia="zh-CN"/>
        </w:rPr>
      </w:pPr>
    </w:p>
    <w:p w14:paraId="2CA99385">
      <w:pPr>
        <w:rPr>
          <w:rFonts w:hint="default" w:ascii="Times New Roman" w:hAnsi="Times New Roman"/>
          <w:color w:val="auto"/>
          <w:sz w:val="24"/>
          <w:lang w:val="en-US" w:eastAsia="zh-CN"/>
        </w:rPr>
      </w:pPr>
    </w:p>
    <w:p w14:paraId="0A685304">
      <w:pPr>
        <w:rPr>
          <w:rFonts w:hint="default" w:ascii="Times New Roman" w:hAnsi="Times New Roman"/>
          <w:color w:val="auto"/>
          <w:sz w:val="24"/>
          <w:lang w:val="en-US" w:eastAsia="zh-CN"/>
        </w:rPr>
      </w:pPr>
    </w:p>
    <w:p w14:paraId="62C14298">
      <w:pPr>
        <w:rPr>
          <w:rFonts w:hint="default" w:ascii="Times New Roman" w:hAnsi="Times New Roman"/>
          <w:color w:val="auto"/>
          <w:sz w:val="24"/>
          <w:lang w:val="en-US" w:eastAsia="zh-CN"/>
        </w:rPr>
      </w:pPr>
    </w:p>
    <w:p w14:paraId="6C0F186F">
      <w:pPr>
        <w:rPr>
          <w:rFonts w:hint="default" w:ascii="Times New Roman" w:hAnsi="Times New Roman"/>
          <w:color w:val="auto"/>
          <w:sz w:val="24"/>
          <w:lang w:val="en-US" w:eastAsia="zh-CN"/>
        </w:rPr>
      </w:pPr>
    </w:p>
    <w:p w14:paraId="728BD5FE">
      <w:pPr>
        <w:rPr>
          <w:rFonts w:hint="default" w:ascii="Times New Roman" w:hAnsi="Times New Roman"/>
          <w:color w:val="auto"/>
          <w:sz w:val="24"/>
          <w:lang w:val="en-US" w:eastAsia="zh-CN"/>
        </w:rPr>
      </w:pPr>
    </w:p>
    <w:p w14:paraId="43ADD743">
      <w:pPr>
        <w:rPr>
          <w:rFonts w:hint="default" w:ascii="Times New Roman" w:hAnsi="Times New Roman"/>
          <w:color w:val="auto"/>
          <w:sz w:val="24"/>
          <w:lang w:val="en-US" w:eastAsia="zh-CN"/>
        </w:rPr>
      </w:pPr>
    </w:p>
    <w:p w14:paraId="08023AEE">
      <w:pPr>
        <w:rPr>
          <w:rFonts w:hint="default" w:ascii="Times New Roman" w:hAnsi="Times New Roman"/>
          <w:color w:val="auto"/>
          <w:sz w:val="24"/>
          <w:lang w:val="en-US" w:eastAsia="zh-CN"/>
        </w:rPr>
      </w:pPr>
    </w:p>
    <w:p w14:paraId="66C93E26">
      <w:pPr>
        <w:rPr>
          <w:rFonts w:hint="default" w:ascii="Times New Roman" w:hAnsi="Times New Roman"/>
          <w:color w:val="auto"/>
          <w:sz w:val="24"/>
          <w:lang w:val="en-US" w:eastAsia="zh-CN"/>
        </w:rPr>
      </w:pPr>
    </w:p>
    <w:p w14:paraId="63702739">
      <w:pPr>
        <w:rPr>
          <w:rFonts w:hint="default" w:ascii="Times New Roman" w:hAnsi="Times New Roman"/>
          <w:color w:val="auto"/>
          <w:sz w:val="24"/>
          <w:lang w:val="en-US" w:eastAsia="zh-CN"/>
        </w:rPr>
      </w:pPr>
    </w:p>
    <w:p w14:paraId="78CA14DB">
      <w:pPr>
        <w:rPr>
          <w:rFonts w:hint="default" w:ascii="Times New Roman" w:hAnsi="Times New Roman"/>
          <w:color w:val="auto"/>
          <w:sz w:val="24"/>
          <w:lang w:val="en-US" w:eastAsia="zh-CN"/>
        </w:rPr>
      </w:pPr>
    </w:p>
    <w:p w14:paraId="61F89CFA">
      <w:pPr>
        <w:rPr>
          <w:rFonts w:hint="default" w:ascii="Times New Roman" w:hAnsi="Times New Roman"/>
          <w:color w:val="auto"/>
          <w:sz w:val="24"/>
          <w:lang w:val="en-US" w:eastAsia="zh-CN"/>
        </w:rPr>
      </w:pPr>
    </w:p>
    <w:p w14:paraId="131D98C6">
      <w:pPr>
        <w:rPr>
          <w:rFonts w:hint="default" w:ascii="Times New Roman" w:hAnsi="Times New Roman"/>
          <w:color w:val="auto"/>
          <w:sz w:val="24"/>
          <w:lang w:val="en-US" w:eastAsia="zh-CN"/>
        </w:rPr>
      </w:pPr>
    </w:p>
    <w:p w14:paraId="3BAC8718">
      <w:pPr>
        <w:rPr>
          <w:rFonts w:hint="default" w:ascii="Times New Roman" w:hAnsi="Times New Roman"/>
          <w:color w:val="auto"/>
          <w:sz w:val="24"/>
          <w:lang w:val="en-US" w:eastAsia="zh-CN"/>
        </w:rPr>
      </w:pPr>
    </w:p>
    <w:p w14:paraId="487B6B56">
      <w:pPr>
        <w:rPr>
          <w:rFonts w:hint="default" w:ascii="Times New Roman" w:hAnsi="Times New Roman"/>
          <w:color w:val="auto"/>
          <w:sz w:val="24"/>
          <w:lang w:val="en-US" w:eastAsia="zh-CN"/>
        </w:rPr>
      </w:pPr>
    </w:p>
    <w:p w14:paraId="1018F25F">
      <w:pPr>
        <w:rPr>
          <w:rFonts w:hint="default" w:ascii="Times New Roman" w:hAnsi="Times New Roman"/>
          <w:color w:val="auto"/>
          <w:sz w:val="24"/>
          <w:lang w:val="en-US" w:eastAsia="zh-CN"/>
        </w:rPr>
      </w:pPr>
    </w:p>
    <w:p w14:paraId="3BBC7EE7">
      <w:pPr>
        <w:rPr>
          <w:rFonts w:hint="default" w:ascii="Times New Roman" w:hAnsi="Times New Roman"/>
          <w:color w:val="auto"/>
          <w:sz w:val="24"/>
          <w:lang w:val="en-US" w:eastAsia="zh-CN"/>
        </w:rPr>
      </w:pPr>
    </w:p>
    <w:p w14:paraId="56F2BBE1">
      <w:pPr>
        <w:rPr>
          <w:rFonts w:hint="default" w:ascii="Times New Roman" w:hAnsi="Times New Roman"/>
          <w:color w:val="auto"/>
          <w:sz w:val="24"/>
          <w:lang w:val="en-US" w:eastAsia="zh-CN"/>
        </w:rPr>
      </w:pPr>
    </w:p>
    <w:p w14:paraId="461A594F">
      <w:pPr>
        <w:rPr>
          <w:rFonts w:hint="default" w:ascii="Times New Roman" w:hAnsi="Times New Roman"/>
          <w:color w:val="auto"/>
          <w:sz w:val="24"/>
          <w:lang w:val="en-US" w:eastAsia="zh-CN"/>
        </w:rPr>
      </w:pPr>
    </w:p>
    <w:p w14:paraId="6E709C97">
      <w:pPr>
        <w:rPr>
          <w:rFonts w:hint="default" w:ascii="Times New Roman" w:hAnsi="Times New Roman"/>
          <w:color w:val="auto"/>
          <w:sz w:val="24"/>
          <w:lang w:val="en-US" w:eastAsia="zh-CN"/>
        </w:rPr>
      </w:pPr>
    </w:p>
    <w:p w14:paraId="4D1D1C3F">
      <w:pPr>
        <w:spacing w:line="480" w:lineRule="auto"/>
        <w:rPr>
          <w:rFonts w:ascii="Times New Roman" w:hAnsi="Times New Roman"/>
          <w:color w:val="auto"/>
          <w:szCs w:val="21"/>
        </w:rPr>
      </w:pPr>
      <w:r>
        <w:rPr>
          <w:rFonts w:ascii="Times New Roman" w:hAnsi="Times New Roman"/>
          <w:b/>
          <w:bCs/>
          <w:color w:val="auto"/>
          <w:szCs w:val="21"/>
        </w:rPr>
        <w:t>Table S1.</w:t>
      </w:r>
      <w:r>
        <w:rPr>
          <w:rFonts w:ascii="Times New Roman" w:hAnsi="Times New Roman"/>
          <w:color w:val="auto"/>
          <w:szCs w:val="21"/>
        </w:rPr>
        <w:t xml:space="preserve"> Components of physical activity and diet quality score.</w:t>
      </w:r>
    </w:p>
    <w:tbl>
      <w:tblPr>
        <w:tblStyle w:val="7"/>
        <w:tblW w:w="9580" w:type="dxa"/>
        <w:tblInd w:w="-248"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628"/>
        <w:gridCol w:w="5102"/>
        <w:gridCol w:w="850"/>
      </w:tblGrid>
      <w:tr w14:paraId="1D6C33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left w:val="nil"/>
              <w:bottom w:val="single" w:color="auto" w:sz="8" w:space="0"/>
              <w:right w:val="nil"/>
            </w:tcBorders>
            <w:noWrap/>
            <w:vAlign w:val="center"/>
          </w:tcPr>
          <w:p w14:paraId="70D172FA">
            <w:pPr>
              <w:rPr>
                <w:rFonts w:ascii="Times New Roman" w:hAnsi="Times New Roman"/>
                <w:b/>
                <w:bCs/>
                <w:color w:val="auto"/>
                <w:szCs w:val="21"/>
              </w:rPr>
            </w:pPr>
            <w:bookmarkStart w:id="0" w:name="OLE_LINK1"/>
            <w:r>
              <w:rPr>
                <w:rFonts w:ascii="Times New Roman" w:hAnsi="Times New Roman"/>
                <w:b/>
                <w:bCs/>
                <w:color w:val="auto"/>
                <w:kern w:val="0"/>
                <w:szCs w:val="21"/>
                <w:lang w:bidi="ar"/>
              </w:rPr>
              <w:t>Lifestyle</w:t>
            </w:r>
            <w:bookmarkEnd w:id="0"/>
            <w:r>
              <w:rPr>
                <w:rFonts w:ascii="Times New Roman" w:hAnsi="Times New Roman"/>
                <w:b/>
                <w:bCs/>
                <w:color w:val="auto"/>
                <w:kern w:val="0"/>
                <w:szCs w:val="21"/>
                <w:lang w:bidi="ar"/>
              </w:rPr>
              <w:t xml:space="preserve"> factors</w:t>
            </w:r>
          </w:p>
        </w:tc>
        <w:tc>
          <w:tcPr>
            <w:tcW w:w="5102" w:type="dxa"/>
            <w:tcBorders>
              <w:left w:val="nil"/>
              <w:bottom w:val="single" w:color="auto" w:sz="8" w:space="0"/>
              <w:right w:val="nil"/>
            </w:tcBorders>
            <w:noWrap/>
            <w:vAlign w:val="center"/>
          </w:tcPr>
          <w:p w14:paraId="2E34D5B6">
            <w:pPr>
              <w:rPr>
                <w:rFonts w:ascii="Times New Roman" w:hAnsi="Times New Roman"/>
                <w:b/>
                <w:bCs/>
                <w:color w:val="auto"/>
                <w:szCs w:val="21"/>
              </w:rPr>
            </w:pPr>
            <w:r>
              <w:rPr>
                <w:rFonts w:ascii="Times New Roman" w:hAnsi="Times New Roman"/>
                <w:b/>
                <w:bCs/>
                <w:color w:val="auto"/>
                <w:kern w:val="0"/>
                <w:szCs w:val="21"/>
                <w:lang w:bidi="ar"/>
              </w:rPr>
              <w:t>Category</w:t>
            </w:r>
          </w:p>
        </w:tc>
        <w:tc>
          <w:tcPr>
            <w:tcW w:w="850" w:type="dxa"/>
            <w:tcBorders>
              <w:left w:val="nil"/>
              <w:bottom w:val="single" w:color="auto" w:sz="8" w:space="0"/>
              <w:right w:val="nil"/>
            </w:tcBorders>
            <w:noWrap/>
            <w:vAlign w:val="center"/>
          </w:tcPr>
          <w:p w14:paraId="3BF76861">
            <w:pPr>
              <w:rPr>
                <w:rFonts w:ascii="Times New Roman" w:hAnsi="Times New Roman"/>
                <w:b/>
                <w:bCs/>
                <w:color w:val="auto"/>
                <w:szCs w:val="21"/>
              </w:rPr>
            </w:pPr>
            <w:r>
              <w:rPr>
                <w:rFonts w:ascii="Times New Roman" w:hAnsi="Times New Roman"/>
                <w:b/>
                <w:bCs/>
                <w:color w:val="auto"/>
                <w:kern w:val="0"/>
                <w:szCs w:val="21"/>
                <w:lang w:bidi="ar"/>
              </w:rPr>
              <w:t>Score</w:t>
            </w:r>
          </w:p>
        </w:tc>
      </w:tr>
      <w:tr w14:paraId="3CB28A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single" w:color="auto" w:sz="8" w:space="0"/>
              <w:left w:val="nil"/>
              <w:bottom w:val="nil"/>
              <w:right w:val="nil"/>
            </w:tcBorders>
            <w:noWrap/>
            <w:vAlign w:val="center"/>
          </w:tcPr>
          <w:p w14:paraId="5AF10219">
            <w:pPr>
              <w:rPr>
                <w:rFonts w:ascii="Times New Roman" w:hAnsi="Times New Roman"/>
                <w:b/>
                <w:bCs/>
                <w:color w:val="auto"/>
                <w:szCs w:val="21"/>
              </w:rPr>
            </w:pPr>
            <w:r>
              <w:rPr>
                <w:rFonts w:ascii="Times New Roman" w:hAnsi="Times New Roman"/>
                <w:b/>
                <w:bCs/>
                <w:color w:val="auto"/>
                <w:kern w:val="0"/>
                <w:szCs w:val="21"/>
                <w:lang w:bidi="ar"/>
              </w:rPr>
              <w:t>Physical activity</w:t>
            </w:r>
            <w:r>
              <w:rPr>
                <w:rFonts w:ascii="Times New Roman" w:hAnsi="Times New Roman"/>
                <w:b/>
                <w:bCs/>
                <w:color w:val="auto"/>
                <w:kern w:val="0"/>
                <w:szCs w:val="21"/>
                <w:vertAlign w:val="superscript"/>
                <w:lang w:bidi="ar"/>
              </w:rPr>
              <w:t>*</w:t>
            </w:r>
          </w:p>
        </w:tc>
        <w:tc>
          <w:tcPr>
            <w:tcW w:w="5102" w:type="dxa"/>
            <w:tcBorders>
              <w:top w:val="single" w:color="auto" w:sz="8" w:space="0"/>
              <w:left w:val="nil"/>
              <w:bottom w:val="nil"/>
              <w:right w:val="nil"/>
            </w:tcBorders>
            <w:noWrap/>
            <w:vAlign w:val="center"/>
          </w:tcPr>
          <w:p w14:paraId="6AEA65E0">
            <w:pPr>
              <w:rPr>
                <w:rFonts w:ascii="Times New Roman" w:hAnsi="Times New Roman"/>
                <w:color w:val="auto"/>
                <w:szCs w:val="21"/>
              </w:rPr>
            </w:pPr>
          </w:p>
        </w:tc>
        <w:tc>
          <w:tcPr>
            <w:tcW w:w="850" w:type="dxa"/>
            <w:tcBorders>
              <w:top w:val="single" w:color="auto" w:sz="8" w:space="0"/>
              <w:left w:val="nil"/>
              <w:bottom w:val="nil"/>
              <w:right w:val="nil"/>
            </w:tcBorders>
            <w:noWrap/>
            <w:vAlign w:val="center"/>
          </w:tcPr>
          <w:p w14:paraId="3D5338B0">
            <w:pPr>
              <w:rPr>
                <w:rFonts w:ascii="Times New Roman" w:hAnsi="Times New Roman"/>
                <w:color w:val="auto"/>
                <w:szCs w:val="21"/>
              </w:rPr>
            </w:pPr>
          </w:p>
        </w:tc>
      </w:tr>
      <w:tr w14:paraId="4ED39F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287B5D62">
            <w:pPr>
              <w:rPr>
                <w:rFonts w:ascii="Times New Roman" w:hAnsi="Times New Roman"/>
                <w:color w:val="auto"/>
                <w:szCs w:val="21"/>
              </w:rPr>
            </w:pPr>
            <w:r>
              <w:rPr>
                <w:rFonts w:ascii="Times New Roman" w:hAnsi="Times New Roman"/>
                <w:color w:val="auto"/>
                <w:kern w:val="0"/>
                <w:szCs w:val="21"/>
                <w:lang w:bidi="ar"/>
              </w:rPr>
              <w:t>Regular exercise</w:t>
            </w:r>
          </w:p>
        </w:tc>
        <w:tc>
          <w:tcPr>
            <w:tcW w:w="5102" w:type="dxa"/>
            <w:tcBorders>
              <w:top w:val="nil"/>
              <w:left w:val="nil"/>
              <w:bottom w:val="nil"/>
              <w:right w:val="nil"/>
            </w:tcBorders>
            <w:noWrap/>
            <w:vAlign w:val="center"/>
          </w:tcPr>
          <w:p w14:paraId="1FBA379E">
            <w:pPr>
              <w:rPr>
                <w:rFonts w:ascii="Times New Roman" w:hAnsi="Times New Roman"/>
                <w:color w:val="auto"/>
                <w:szCs w:val="21"/>
              </w:rPr>
            </w:pPr>
            <w:r>
              <w:rPr>
                <w:rFonts w:ascii="Times New Roman" w:hAnsi="Times New Roman"/>
                <w:color w:val="auto"/>
                <w:kern w:val="0"/>
                <w:szCs w:val="21"/>
                <w:lang w:bidi="ar"/>
              </w:rPr>
              <w:t>Yes</w:t>
            </w:r>
          </w:p>
        </w:tc>
        <w:tc>
          <w:tcPr>
            <w:tcW w:w="850" w:type="dxa"/>
            <w:tcBorders>
              <w:top w:val="nil"/>
              <w:left w:val="nil"/>
              <w:bottom w:val="nil"/>
              <w:right w:val="nil"/>
            </w:tcBorders>
            <w:noWrap/>
            <w:vAlign w:val="center"/>
          </w:tcPr>
          <w:p w14:paraId="45F47905">
            <w:pPr>
              <w:rPr>
                <w:rFonts w:ascii="Times New Roman" w:hAnsi="Times New Roman"/>
                <w:color w:val="auto"/>
                <w:szCs w:val="21"/>
              </w:rPr>
            </w:pPr>
            <w:r>
              <w:rPr>
                <w:rFonts w:ascii="Times New Roman" w:hAnsi="Times New Roman"/>
                <w:color w:val="auto"/>
                <w:kern w:val="0"/>
                <w:szCs w:val="21"/>
                <w:lang w:bidi="ar"/>
              </w:rPr>
              <w:t>2</w:t>
            </w:r>
          </w:p>
        </w:tc>
      </w:tr>
      <w:tr w14:paraId="69B12D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27A3F738">
            <w:pPr>
              <w:rPr>
                <w:rFonts w:ascii="Times New Roman" w:hAnsi="Times New Roman"/>
                <w:color w:val="auto"/>
                <w:szCs w:val="21"/>
              </w:rPr>
            </w:pPr>
          </w:p>
        </w:tc>
        <w:tc>
          <w:tcPr>
            <w:tcW w:w="5102" w:type="dxa"/>
            <w:tcBorders>
              <w:top w:val="nil"/>
              <w:left w:val="nil"/>
              <w:bottom w:val="nil"/>
              <w:right w:val="nil"/>
            </w:tcBorders>
            <w:noWrap/>
            <w:vAlign w:val="center"/>
          </w:tcPr>
          <w:p w14:paraId="584FE5DA">
            <w:pPr>
              <w:rPr>
                <w:rFonts w:ascii="Times New Roman" w:hAnsi="Times New Roman"/>
                <w:color w:val="auto"/>
                <w:szCs w:val="21"/>
              </w:rPr>
            </w:pPr>
            <w:r>
              <w:rPr>
                <w:rFonts w:ascii="Times New Roman" w:hAnsi="Times New Roman"/>
                <w:color w:val="auto"/>
                <w:kern w:val="0"/>
                <w:szCs w:val="21"/>
                <w:lang w:bidi="ar"/>
              </w:rPr>
              <w:t>No</w:t>
            </w:r>
          </w:p>
        </w:tc>
        <w:tc>
          <w:tcPr>
            <w:tcW w:w="850" w:type="dxa"/>
            <w:tcBorders>
              <w:top w:val="nil"/>
              <w:left w:val="nil"/>
              <w:bottom w:val="nil"/>
              <w:right w:val="nil"/>
            </w:tcBorders>
            <w:noWrap/>
            <w:vAlign w:val="center"/>
          </w:tcPr>
          <w:p w14:paraId="0C31B31E">
            <w:pPr>
              <w:rPr>
                <w:rFonts w:ascii="Times New Roman" w:hAnsi="Times New Roman"/>
                <w:color w:val="auto"/>
                <w:szCs w:val="21"/>
              </w:rPr>
            </w:pPr>
            <w:r>
              <w:rPr>
                <w:rFonts w:ascii="Times New Roman" w:hAnsi="Times New Roman"/>
                <w:color w:val="auto"/>
                <w:kern w:val="0"/>
                <w:szCs w:val="21"/>
                <w:lang w:bidi="ar"/>
              </w:rPr>
              <w:t>0</w:t>
            </w:r>
          </w:p>
        </w:tc>
      </w:tr>
      <w:tr w14:paraId="2499E5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4D3DFD34">
            <w:pPr>
              <w:rPr>
                <w:rFonts w:ascii="Times New Roman" w:hAnsi="Times New Roman"/>
                <w:color w:val="auto"/>
                <w:szCs w:val="21"/>
              </w:rPr>
            </w:pPr>
            <w:r>
              <w:rPr>
                <w:rFonts w:ascii="Times New Roman" w:hAnsi="Times New Roman"/>
                <w:color w:val="auto"/>
                <w:kern w:val="0"/>
                <w:szCs w:val="21"/>
                <w:lang w:bidi="ar"/>
              </w:rPr>
              <w:t>Housework tasks</w:t>
            </w:r>
          </w:p>
        </w:tc>
        <w:tc>
          <w:tcPr>
            <w:tcW w:w="5102" w:type="dxa"/>
            <w:tcBorders>
              <w:top w:val="nil"/>
              <w:left w:val="nil"/>
              <w:bottom w:val="nil"/>
              <w:right w:val="nil"/>
            </w:tcBorders>
            <w:noWrap/>
            <w:vAlign w:val="center"/>
          </w:tcPr>
          <w:p w14:paraId="5E2799DE">
            <w:pPr>
              <w:rPr>
                <w:rFonts w:ascii="Times New Roman" w:hAnsi="Times New Roman"/>
                <w:color w:val="auto"/>
                <w:szCs w:val="21"/>
              </w:rPr>
            </w:pPr>
            <w:r>
              <w:rPr>
                <w:rFonts w:ascii="Times New Roman" w:hAnsi="Times New Roman"/>
                <w:color w:val="auto"/>
                <w:kern w:val="0"/>
                <w:szCs w:val="21"/>
                <w:lang w:bidi="ar"/>
              </w:rPr>
              <w:t>Almost every</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day/Not every day, but at least once a week</w:t>
            </w:r>
          </w:p>
        </w:tc>
        <w:tc>
          <w:tcPr>
            <w:tcW w:w="850" w:type="dxa"/>
            <w:tcBorders>
              <w:top w:val="nil"/>
              <w:left w:val="nil"/>
              <w:bottom w:val="nil"/>
              <w:right w:val="nil"/>
            </w:tcBorders>
            <w:noWrap/>
            <w:vAlign w:val="center"/>
          </w:tcPr>
          <w:p w14:paraId="3046BBA8">
            <w:pPr>
              <w:rPr>
                <w:rFonts w:ascii="Times New Roman" w:hAnsi="Times New Roman"/>
                <w:color w:val="auto"/>
                <w:szCs w:val="21"/>
              </w:rPr>
            </w:pPr>
            <w:r>
              <w:rPr>
                <w:rFonts w:ascii="Times New Roman" w:hAnsi="Times New Roman"/>
                <w:color w:val="auto"/>
                <w:kern w:val="0"/>
                <w:szCs w:val="21"/>
                <w:lang w:bidi="ar"/>
              </w:rPr>
              <w:t>2</w:t>
            </w:r>
          </w:p>
        </w:tc>
      </w:tr>
      <w:tr w14:paraId="0A2068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3F18D91A">
            <w:pPr>
              <w:rPr>
                <w:rFonts w:ascii="Times New Roman" w:hAnsi="Times New Roman"/>
                <w:color w:val="auto"/>
                <w:szCs w:val="21"/>
              </w:rPr>
            </w:pPr>
          </w:p>
        </w:tc>
        <w:tc>
          <w:tcPr>
            <w:tcW w:w="5102" w:type="dxa"/>
            <w:tcBorders>
              <w:top w:val="nil"/>
              <w:left w:val="nil"/>
              <w:bottom w:val="nil"/>
              <w:right w:val="nil"/>
            </w:tcBorders>
            <w:noWrap/>
            <w:vAlign w:val="center"/>
          </w:tcPr>
          <w:p w14:paraId="374D8B25">
            <w:pPr>
              <w:rPr>
                <w:rFonts w:ascii="Times New Roman" w:hAnsi="Times New Roman"/>
                <w:color w:val="auto"/>
                <w:szCs w:val="21"/>
              </w:rPr>
            </w:pPr>
            <w:r>
              <w:rPr>
                <w:rFonts w:ascii="Times New Roman" w:hAnsi="Times New Roman"/>
                <w:color w:val="auto"/>
                <w:kern w:val="0"/>
                <w:szCs w:val="21"/>
                <w:lang w:bidi="ar"/>
              </w:rPr>
              <w:t>Not every week, but at least once a month</w:t>
            </w:r>
          </w:p>
        </w:tc>
        <w:tc>
          <w:tcPr>
            <w:tcW w:w="850" w:type="dxa"/>
            <w:tcBorders>
              <w:top w:val="nil"/>
              <w:left w:val="nil"/>
              <w:bottom w:val="nil"/>
              <w:right w:val="nil"/>
            </w:tcBorders>
            <w:noWrap/>
            <w:vAlign w:val="center"/>
          </w:tcPr>
          <w:p w14:paraId="34DFD5F8">
            <w:pPr>
              <w:rPr>
                <w:rFonts w:ascii="Times New Roman" w:hAnsi="Times New Roman"/>
                <w:color w:val="auto"/>
                <w:szCs w:val="21"/>
              </w:rPr>
            </w:pPr>
            <w:r>
              <w:rPr>
                <w:rFonts w:ascii="Times New Roman" w:hAnsi="Times New Roman"/>
                <w:color w:val="auto"/>
                <w:kern w:val="0"/>
                <w:szCs w:val="21"/>
                <w:lang w:bidi="ar"/>
              </w:rPr>
              <w:t>1</w:t>
            </w:r>
          </w:p>
        </w:tc>
      </w:tr>
      <w:tr w14:paraId="28EB40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856F04B">
            <w:pPr>
              <w:rPr>
                <w:rFonts w:ascii="Times New Roman" w:hAnsi="Times New Roman"/>
                <w:color w:val="auto"/>
                <w:szCs w:val="21"/>
              </w:rPr>
            </w:pPr>
          </w:p>
        </w:tc>
        <w:tc>
          <w:tcPr>
            <w:tcW w:w="5102" w:type="dxa"/>
            <w:tcBorders>
              <w:top w:val="nil"/>
              <w:left w:val="nil"/>
              <w:bottom w:val="nil"/>
              <w:right w:val="nil"/>
            </w:tcBorders>
            <w:noWrap/>
            <w:vAlign w:val="center"/>
          </w:tcPr>
          <w:p w14:paraId="5A4D1A47">
            <w:pPr>
              <w:rPr>
                <w:rFonts w:ascii="Times New Roman" w:hAnsi="Times New Roman"/>
                <w:color w:val="auto"/>
                <w:szCs w:val="21"/>
              </w:rPr>
            </w:pPr>
            <w:r>
              <w:rPr>
                <w:rFonts w:ascii="Times New Roman" w:hAnsi="Times New Roman"/>
                <w:color w:val="auto"/>
                <w:kern w:val="0"/>
                <w:szCs w:val="21"/>
                <w:lang w:bidi="ar"/>
              </w:rPr>
              <w:t>Not every month, but sometimes/Never</w:t>
            </w:r>
          </w:p>
        </w:tc>
        <w:tc>
          <w:tcPr>
            <w:tcW w:w="850" w:type="dxa"/>
            <w:tcBorders>
              <w:top w:val="nil"/>
              <w:left w:val="nil"/>
              <w:bottom w:val="nil"/>
              <w:right w:val="nil"/>
            </w:tcBorders>
            <w:noWrap/>
            <w:vAlign w:val="center"/>
          </w:tcPr>
          <w:p w14:paraId="5AF5F600">
            <w:pPr>
              <w:rPr>
                <w:rFonts w:ascii="Times New Roman" w:hAnsi="Times New Roman"/>
                <w:color w:val="auto"/>
                <w:szCs w:val="21"/>
              </w:rPr>
            </w:pPr>
            <w:r>
              <w:rPr>
                <w:rFonts w:ascii="Times New Roman" w:hAnsi="Times New Roman"/>
                <w:color w:val="auto"/>
                <w:kern w:val="0"/>
                <w:szCs w:val="21"/>
                <w:lang w:bidi="ar"/>
              </w:rPr>
              <w:t>0</w:t>
            </w:r>
          </w:p>
        </w:tc>
      </w:tr>
      <w:tr w14:paraId="3B15FD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641775C6">
            <w:pPr>
              <w:rPr>
                <w:rFonts w:ascii="Times New Roman" w:hAnsi="Times New Roman"/>
                <w:color w:val="auto"/>
                <w:szCs w:val="21"/>
              </w:rPr>
            </w:pPr>
            <w:r>
              <w:rPr>
                <w:rFonts w:ascii="Times New Roman" w:hAnsi="Times New Roman"/>
                <w:color w:val="auto"/>
                <w:kern w:val="0"/>
                <w:szCs w:val="21"/>
                <w:lang w:bidi="ar"/>
              </w:rPr>
              <w:t>Personal outdoor activities</w:t>
            </w:r>
          </w:p>
        </w:tc>
        <w:tc>
          <w:tcPr>
            <w:tcW w:w="5102" w:type="dxa"/>
            <w:tcBorders>
              <w:top w:val="nil"/>
              <w:left w:val="nil"/>
              <w:bottom w:val="nil"/>
              <w:right w:val="nil"/>
            </w:tcBorders>
            <w:noWrap/>
            <w:vAlign w:val="center"/>
          </w:tcPr>
          <w:p w14:paraId="730E1AFF">
            <w:pPr>
              <w:rPr>
                <w:rFonts w:ascii="Times New Roman" w:hAnsi="Times New Roman"/>
                <w:color w:val="auto"/>
                <w:szCs w:val="21"/>
              </w:rPr>
            </w:pPr>
            <w:r>
              <w:rPr>
                <w:rFonts w:ascii="Times New Roman" w:hAnsi="Times New Roman"/>
                <w:color w:val="auto"/>
                <w:kern w:val="0"/>
                <w:szCs w:val="21"/>
                <w:lang w:bidi="ar"/>
              </w:rPr>
              <w:t>Almost every</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day/Not every day, but at least once a week</w:t>
            </w:r>
          </w:p>
        </w:tc>
        <w:tc>
          <w:tcPr>
            <w:tcW w:w="850" w:type="dxa"/>
            <w:tcBorders>
              <w:top w:val="nil"/>
              <w:left w:val="nil"/>
              <w:bottom w:val="nil"/>
              <w:right w:val="nil"/>
            </w:tcBorders>
            <w:noWrap/>
            <w:vAlign w:val="center"/>
          </w:tcPr>
          <w:p w14:paraId="7F2EA251">
            <w:pPr>
              <w:rPr>
                <w:rFonts w:ascii="Times New Roman" w:hAnsi="Times New Roman"/>
                <w:color w:val="auto"/>
                <w:szCs w:val="21"/>
              </w:rPr>
            </w:pPr>
            <w:r>
              <w:rPr>
                <w:rFonts w:ascii="Times New Roman" w:hAnsi="Times New Roman"/>
                <w:color w:val="auto"/>
                <w:kern w:val="0"/>
                <w:szCs w:val="21"/>
                <w:lang w:bidi="ar"/>
              </w:rPr>
              <w:t>2</w:t>
            </w:r>
          </w:p>
        </w:tc>
      </w:tr>
      <w:tr w14:paraId="2139BB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5598DC45">
            <w:pPr>
              <w:rPr>
                <w:rFonts w:ascii="Times New Roman" w:hAnsi="Times New Roman"/>
                <w:color w:val="auto"/>
                <w:szCs w:val="21"/>
              </w:rPr>
            </w:pPr>
          </w:p>
        </w:tc>
        <w:tc>
          <w:tcPr>
            <w:tcW w:w="5102" w:type="dxa"/>
            <w:tcBorders>
              <w:top w:val="nil"/>
              <w:left w:val="nil"/>
              <w:bottom w:val="nil"/>
              <w:right w:val="nil"/>
            </w:tcBorders>
            <w:noWrap/>
            <w:vAlign w:val="center"/>
          </w:tcPr>
          <w:p w14:paraId="64471E07">
            <w:pPr>
              <w:rPr>
                <w:rFonts w:ascii="Times New Roman" w:hAnsi="Times New Roman"/>
                <w:color w:val="auto"/>
                <w:szCs w:val="21"/>
              </w:rPr>
            </w:pPr>
            <w:r>
              <w:rPr>
                <w:rFonts w:ascii="Times New Roman" w:hAnsi="Times New Roman"/>
                <w:color w:val="auto"/>
                <w:kern w:val="0"/>
                <w:szCs w:val="21"/>
                <w:lang w:bidi="ar"/>
              </w:rPr>
              <w:t>Not every week, but at least once a month</w:t>
            </w:r>
          </w:p>
        </w:tc>
        <w:tc>
          <w:tcPr>
            <w:tcW w:w="850" w:type="dxa"/>
            <w:tcBorders>
              <w:top w:val="nil"/>
              <w:left w:val="nil"/>
              <w:bottom w:val="nil"/>
              <w:right w:val="nil"/>
            </w:tcBorders>
            <w:noWrap/>
            <w:vAlign w:val="center"/>
          </w:tcPr>
          <w:p w14:paraId="1757E004">
            <w:pPr>
              <w:rPr>
                <w:rFonts w:ascii="Times New Roman" w:hAnsi="Times New Roman"/>
                <w:color w:val="auto"/>
                <w:szCs w:val="21"/>
              </w:rPr>
            </w:pPr>
            <w:r>
              <w:rPr>
                <w:rFonts w:ascii="Times New Roman" w:hAnsi="Times New Roman"/>
                <w:color w:val="auto"/>
                <w:kern w:val="0"/>
                <w:szCs w:val="21"/>
                <w:lang w:bidi="ar"/>
              </w:rPr>
              <w:t>1</w:t>
            </w:r>
          </w:p>
        </w:tc>
      </w:tr>
      <w:tr w14:paraId="59009D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3ED6BF2C">
            <w:pPr>
              <w:rPr>
                <w:rFonts w:ascii="Times New Roman" w:hAnsi="Times New Roman"/>
                <w:color w:val="auto"/>
                <w:szCs w:val="21"/>
              </w:rPr>
            </w:pPr>
          </w:p>
        </w:tc>
        <w:tc>
          <w:tcPr>
            <w:tcW w:w="5102" w:type="dxa"/>
            <w:tcBorders>
              <w:top w:val="nil"/>
              <w:left w:val="nil"/>
              <w:bottom w:val="nil"/>
              <w:right w:val="nil"/>
            </w:tcBorders>
            <w:noWrap/>
            <w:vAlign w:val="center"/>
          </w:tcPr>
          <w:p w14:paraId="4F70DEA3">
            <w:pPr>
              <w:rPr>
                <w:rFonts w:ascii="Times New Roman" w:hAnsi="Times New Roman"/>
                <w:color w:val="auto"/>
                <w:szCs w:val="21"/>
              </w:rPr>
            </w:pPr>
            <w:r>
              <w:rPr>
                <w:rFonts w:ascii="Times New Roman" w:hAnsi="Times New Roman"/>
                <w:color w:val="auto"/>
                <w:kern w:val="0"/>
                <w:szCs w:val="21"/>
                <w:lang w:bidi="ar"/>
              </w:rPr>
              <w:t>Not every month, but sometimes/Never</w:t>
            </w:r>
          </w:p>
        </w:tc>
        <w:tc>
          <w:tcPr>
            <w:tcW w:w="850" w:type="dxa"/>
            <w:tcBorders>
              <w:top w:val="nil"/>
              <w:left w:val="nil"/>
              <w:bottom w:val="nil"/>
              <w:right w:val="nil"/>
            </w:tcBorders>
            <w:noWrap/>
            <w:vAlign w:val="center"/>
          </w:tcPr>
          <w:p w14:paraId="381A0362">
            <w:pPr>
              <w:rPr>
                <w:rFonts w:ascii="Times New Roman" w:hAnsi="Times New Roman"/>
                <w:color w:val="auto"/>
                <w:szCs w:val="21"/>
              </w:rPr>
            </w:pPr>
            <w:r>
              <w:rPr>
                <w:rFonts w:ascii="Times New Roman" w:hAnsi="Times New Roman"/>
                <w:color w:val="auto"/>
                <w:kern w:val="0"/>
                <w:szCs w:val="21"/>
                <w:lang w:bidi="ar"/>
              </w:rPr>
              <w:t>0</w:t>
            </w:r>
          </w:p>
        </w:tc>
      </w:tr>
      <w:tr w14:paraId="4C0095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079C464A">
            <w:pPr>
              <w:rPr>
                <w:rFonts w:ascii="Times New Roman" w:hAnsi="Times New Roman"/>
                <w:color w:val="auto"/>
                <w:szCs w:val="21"/>
              </w:rPr>
            </w:pPr>
            <w:r>
              <w:rPr>
                <w:rFonts w:ascii="Times New Roman" w:hAnsi="Times New Roman"/>
                <w:color w:val="auto"/>
                <w:kern w:val="0"/>
                <w:szCs w:val="21"/>
                <w:lang w:bidi="ar"/>
              </w:rPr>
              <w:t>Gardening</w:t>
            </w:r>
          </w:p>
        </w:tc>
        <w:tc>
          <w:tcPr>
            <w:tcW w:w="5102" w:type="dxa"/>
            <w:tcBorders>
              <w:top w:val="nil"/>
              <w:left w:val="nil"/>
              <w:bottom w:val="nil"/>
              <w:right w:val="nil"/>
            </w:tcBorders>
            <w:noWrap/>
            <w:vAlign w:val="center"/>
          </w:tcPr>
          <w:p w14:paraId="1141294D">
            <w:pPr>
              <w:rPr>
                <w:rFonts w:ascii="Times New Roman" w:hAnsi="Times New Roman"/>
                <w:color w:val="auto"/>
                <w:szCs w:val="21"/>
              </w:rPr>
            </w:pPr>
            <w:r>
              <w:rPr>
                <w:rFonts w:ascii="Times New Roman" w:hAnsi="Times New Roman"/>
                <w:color w:val="auto"/>
                <w:kern w:val="0"/>
                <w:szCs w:val="21"/>
                <w:lang w:bidi="ar"/>
              </w:rPr>
              <w:t>Almost every</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day/Not every day, but at least once a week</w:t>
            </w:r>
          </w:p>
        </w:tc>
        <w:tc>
          <w:tcPr>
            <w:tcW w:w="850" w:type="dxa"/>
            <w:tcBorders>
              <w:top w:val="nil"/>
              <w:left w:val="nil"/>
              <w:bottom w:val="nil"/>
              <w:right w:val="nil"/>
            </w:tcBorders>
            <w:noWrap/>
            <w:vAlign w:val="center"/>
          </w:tcPr>
          <w:p w14:paraId="0BDA2D17">
            <w:pPr>
              <w:rPr>
                <w:rFonts w:ascii="Times New Roman" w:hAnsi="Times New Roman"/>
                <w:color w:val="auto"/>
                <w:szCs w:val="21"/>
              </w:rPr>
            </w:pPr>
            <w:r>
              <w:rPr>
                <w:rFonts w:ascii="Times New Roman" w:hAnsi="Times New Roman"/>
                <w:color w:val="auto"/>
                <w:kern w:val="0"/>
                <w:szCs w:val="21"/>
                <w:lang w:bidi="ar"/>
              </w:rPr>
              <w:t>2</w:t>
            </w:r>
          </w:p>
        </w:tc>
      </w:tr>
      <w:tr w14:paraId="4D7D6A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4D643CA4">
            <w:pPr>
              <w:rPr>
                <w:rFonts w:ascii="Times New Roman" w:hAnsi="Times New Roman"/>
                <w:color w:val="auto"/>
                <w:szCs w:val="21"/>
              </w:rPr>
            </w:pPr>
          </w:p>
        </w:tc>
        <w:tc>
          <w:tcPr>
            <w:tcW w:w="5102" w:type="dxa"/>
            <w:tcBorders>
              <w:top w:val="nil"/>
              <w:left w:val="nil"/>
              <w:bottom w:val="nil"/>
              <w:right w:val="nil"/>
            </w:tcBorders>
            <w:noWrap/>
            <w:vAlign w:val="center"/>
          </w:tcPr>
          <w:p w14:paraId="19773CA4">
            <w:pPr>
              <w:rPr>
                <w:rFonts w:ascii="Times New Roman" w:hAnsi="Times New Roman"/>
                <w:color w:val="auto"/>
                <w:szCs w:val="21"/>
              </w:rPr>
            </w:pPr>
            <w:r>
              <w:rPr>
                <w:rFonts w:ascii="Times New Roman" w:hAnsi="Times New Roman"/>
                <w:color w:val="auto"/>
                <w:kern w:val="0"/>
                <w:szCs w:val="21"/>
                <w:lang w:bidi="ar"/>
              </w:rPr>
              <w:t>Not every week, but at least once a month</w:t>
            </w:r>
          </w:p>
        </w:tc>
        <w:tc>
          <w:tcPr>
            <w:tcW w:w="850" w:type="dxa"/>
            <w:tcBorders>
              <w:top w:val="nil"/>
              <w:left w:val="nil"/>
              <w:bottom w:val="nil"/>
              <w:right w:val="nil"/>
            </w:tcBorders>
            <w:noWrap/>
            <w:vAlign w:val="center"/>
          </w:tcPr>
          <w:p w14:paraId="0E5E29FC">
            <w:pPr>
              <w:rPr>
                <w:rFonts w:ascii="Times New Roman" w:hAnsi="Times New Roman"/>
                <w:color w:val="auto"/>
                <w:szCs w:val="21"/>
              </w:rPr>
            </w:pPr>
            <w:r>
              <w:rPr>
                <w:rFonts w:ascii="Times New Roman" w:hAnsi="Times New Roman"/>
                <w:color w:val="auto"/>
                <w:kern w:val="0"/>
                <w:szCs w:val="21"/>
                <w:lang w:bidi="ar"/>
              </w:rPr>
              <w:t>1</w:t>
            </w:r>
          </w:p>
        </w:tc>
      </w:tr>
      <w:tr w14:paraId="4C31DA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5F5F6B68">
            <w:pPr>
              <w:rPr>
                <w:rFonts w:ascii="Times New Roman" w:hAnsi="Times New Roman"/>
                <w:color w:val="auto"/>
                <w:szCs w:val="21"/>
              </w:rPr>
            </w:pPr>
          </w:p>
        </w:tc>
        <w:tc>
          <w:tcPr>
            <w:tcW w:w="5102" w:type="dxa"/>
            <w:tcBorders>
              <w:top w:val="nil"/>
              <w:left w:val="nil"/>
              <w:bottom w:val="nil"/>
              <w:right w:val="nil"/>
            </w:tcBorders>
            <w:noWrap/>
            <w:vAlign w:val="center"/>
          </w:tcPr>
          <w:p w14:paraId="6AA868EB">
            <w:pPr>
              <w:rPr>
                <w:rFonts w:ascii="Times New Roman" w:hAnsi="Times New Roman"/>
                <w:color w:val="auto"/>
                <w:szCs w:val="21"/>
              </w:rPr>
            </w:pPr>
            <w:r>
              <w:rPr>
                <w:rFonts w:ascii="Times New Roman" w:hAnsi="Times New Roman"/>
                <w:color w:val="auto"/>
                <w:kern w:val="0"/>
                <w:szCs w:val="21"/>
                <w:lang w:bidi="ar"/>
              </w:rPr>
              <w:t>Not every month, but sometimes/Never</w:t>
            </w:r>
          </w:p>
        </w:tc>
        <w:tc>
          <w:tcPr>
            <w:tcW w:w="850" w:type="dxa"/>
            <w:tcBorders>
              <w:top w:val="nil"/>
              <w:left w:val="nil"/>
              <w:bottom w:val="nil"/>
              <w:right w:val="nil"/>
            </w:tcBorders>
            <w:noWrap/>
            <w:vAlign w:val="center"/>
          </w:tcPr>
          <w:p w14:paraId="59CDEE0A">
            <w:pPr>
              <w:rPr>
                <w:rFonts w:ascii="Times New Roman" w:hAnsi="Times New Roman"/>
                <w:color w:val="auto"/>
                <w:szCs w:val="21"/>
              </w:rPr>
            </w:pPr>
            <w:r>
              <w:rPr>
                <w:rFonts w:ascii="Times New Roman" w:hAnsi="Times New Roman"/>
                <w:color w:val="auto"/>
                <w:kern w:val="0"/>
                <w:szCs w:val="21"/>
                <w:lang w:bidi="ar"/>
              </w:rPr>
              <w:t>0</w:t>
            </w:r>
          </w:p>
        </w:tc>
      </w:tr>
      <w:tr w14:paraId="24325B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2F91F3E1">
            <w:pPr>
              <w:rPr>
                <w:rFonts w:ascii="Times New Roman" w:hAnsi="Times New Roman"/>
                <w:color w:val="auto"/>
                <w:szCs w:val="21"/>
              </w:rPr>
            </w:pPr>
            <w:r>
              <w:rPr>
                <w:rFonts w:ascii="Times New Roman" w:hAnsi="Times New Roman"/>
                <w:color w:val="auto"/>
                <w:kern w:val="0"/>
                <w:szCs w:val="21"/>
                <w:lang w:bidi="ar"/>
              </w:rPr>
              <w:t>Rearing domestic animals/pets</w:t>
            </w:r>
          </w:p>
        </w:tc>
        <w:tc>
          <w:tcPr>
            <w:tcW w:w="5102" w:type="dxa"/>
            <w:tcBorders>
              <w:top w:val="nil"/>
              <w:left w:val="nil"/>
              <w:bottom w:val="nil"/>
              <w:right w:val="nil"/>
            </w:tcBorders>
            <w:noWrap/>
            <w:vAlign w:val="center"/>
          </w:tcPr>
          <w:p w14:paraId="0D45C207">
            <w:pPr>
              <w:rPr>
                <w:rFonts w:ascii="Times New Roman" w:hAnsi="Times New Roman"/>
                <w:color w:val="auto"/>
                <w:szCs w:val="21"/>
              </w:rPr>
            </w:pPr>
            <w:r>
              <w:rPr>
                <w:rFonts w:ascii="Times New Roman" w:hAnsi="Times New Roman"/>
                <w:color w:val="auto"/>
                <w:kern w:val="0"/>
                <w:szCs w:val="21"/>
                <w:lang w:bidi="ar"/>
              </w:rPr>
              <w:t>Almost every</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day/Not every day, but at least once a week</w:t>
            </w:r>
          </w:p>
        </w:tc>
        <w:tc>
          <w:tcPr>
            <w:tcW w:w="850" w:type="dxa"/>
            <w:tcBorders>
              <w:top w:val="nil"/>
              <w:left w:val="nil"/>
              <w:bottom w:val="nil"/>
              <w:right w:val="nil"/>
            </w:tcBorders>
            <w:noWrap/>
            <w:vAlign w:val="center"/>
          </w:tcPr>
          <w:p w14:paraId="48313E5D">
            <w:pPr>
              <w:rPr>
                <w:rFonts w:ascii="Times New Roman" w:hAnsi="Times New Roman"/>
                <w:color w:val="auto"/>
                <w:szCs w:val="21"/>
              </w:rPr>
            </w:pPr>
            <w:r>
              <w:rPr>
                <w:rFonts w:ascii="Times New Roman" w:hAnsi="Times New Roman"/>
                <w:color w:val="auto"/>
                <w:kern w:val="0"/>
                <w:szCs w:val="21"/>
                <w:lang w:bidi="ar"/>
              </w:rPr>
              <w:t>2</w:t>
            </w:r>
          </w:p>
        </w:tc>
      </w:tr>
      <w:tr w14:paraId="751B80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3AFFC975">
            <w:pPr>
              <w:rPr>
                <w:rFonts w:ascii="Times New Roman" w:hAnsi="Times New Roman"/>
                <w:color w:val="auto"/>
                <w:szCs w:val="21"/>
              </w:rPr>
            </w:pPr>
          </w:p>
        </w:tc>
        <w:tc>
          <w:tcPr>
            <w:tcW w:w="5102" w:type="dxa"/>
            <w:tcBorders>
              <w:top w:val="nil"/>
              <w:left w:val="nil"/>
              <w:bottom w:val="nil"/>
              <w:right w:val="nil"/>
            </w:tcBorders>
            <w:noWrap/>
            <w:vAlign w:val="center"/>
          </w:tcPr>
          <w:p w14:paraId="01E07176">
            <w:pPr>
              <w:rPr>
                <w:rFonts w:ascii="Times New Roman" w:hAnsi="Times New Roman"/>
                <w:color w:val="auto"/>
                <w:szCs w:val="21"/>
              </w:rPr>
            </w:pPr>
            <w:r>
              <w:rPr>
                <w:rFonts w:ascii="Times New Roman" w:hAnsi="Times New Roman"/>
                <w:color w:val="auto"/>
                <w:kern w:val="0"/>
                <w:szCs w:val="21"/>
                <w:lang w:bidi="ar"/>
              </w:rPr>
              <w:t>Not every week, but at least once a month</w:t>
            </w:r>
          </w:p>
        </w:tc>
        <w:tc>
          <w:tcPr>
            <w:tcW w:w="850" w:type="dxa"/>
            <w:tcBorders>
              <w:top w:val="nil"/>
              <w:left w:val="nil"/>
              <w:bottom w:val="nil"/>
              <w:right w:val="nil"/>
            </w:tcBorders>
            <w:noWrap/>
            <w:vAlign w:val="center"/>
          </w:tcPr>
          <w:p w14:paraId="1A6D7B2F">
            <w:pPr>
              <w:rPr>
                <w:rFonts w:ascii="Times New Roman" w:hAnsi="Times New Roman"/>
                <w:color w:val="auto"/>
                <w:szCs w:val="21"/>
              </w:rPr>
            </w:pPr>
            <w:r>
              <w:rPr>
                <w:rFonts w:ascii="Times New Roman" w:hAnsi="Times New Roman"/>
                <w:color w:val="auto"/>
                <w:kern w:val="0"/>
                <w:szCs w:val="21"/>
                <w:lang w:bidi="ar"/>
              </w:rPr>
              <w:t>1</w:t>
            </w:r>
          </w:p>
        </w:tc>
      </w:tr>
      <w:tr w14:paraId="386EF6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3B1262B2">
            <w:pPr>
              <w:rPr>
                <w:rFonts w:ascii="Times New Roman" w:hAnsi="Times New Roman"/>
                <w:color w:val="auto"/>
                <w:szCs w:val="21"/>
              </w:rPr>
            </w:pPr>
          </w:p>
        </w:tc>
        <w:tc>
          <w:tcPr>
            <w:tcW w:w="5102" w:type="dxa"/>
            <w:tcBorders>
              <w:top w:val="nil"/>
              <w:left w:val="nil"/>
              <w:bottom w:val="nil"/>
              <w:right w:val="nil"/>
            </w:tcBorders>
            <w:noWrap/>
            <w:vAlign w:val="center"/>
          </w:tcPr>
          <w:p w14:paraId="4B6120CD">
            <w:pPr>
              <w:rPr>
                <w:rFonts w:ascii="Times New Roman" w:hAnsi="Times New Roman"/>
                <w:color w:val="auto"/>
                <w:szCs w:val="21"/>
              </w:rPr>
            </w:pPr>
            <w:r>
              <w:rPr>
                <w:rFonts w:ascii="Times New Roman" w:hAnsi="Times New Roman"/>
                <w:color w:val="auto"/>
                <w:kern w:val="0"/>
                <w:szCs w:val="21"/>
                <w:lang w:bidi="ar"/>
              </w:rPr>
              <w:t>Not every month, but sometimes/Never</w:t>
            </w:r>
          </w:p>
        </w:tc>
        <w:tc>
          <w:tcPr>
            <w:tcW w:w="850" w:type="dxa"/>
            <w:tcBorders>
              <w:top w:val="nil"/>
              <w:left w:val="nil"/>
              <w:bottom w:val="nil"/>
              <w:right w:val="nil"/>
            </w:tcBorders>
            <w:noWrap/>
            <w:vAlign w:val="center"/>
          </w:tcPr>
          <w:p w14:paraId="68344604">
            <w:pPr>
              <w:rPr>
                <w:rFonts w:ascii="Times New Roman" w:hAnsi="Times New Roman"/>
                <w:color w:val="auto"/>
                <w:szCs w:val="21"/>
              </w:rPr>
            </w:pPr>
            <w:r>
              <w:rPr>
                <w:rFonts w:ascii="Times New Roman" w:hAnsi="Times New Roman"/>
                <w:color w:val="auto"/>
                <w:kern w:val="0"/>
                <w:szCs w:val="21"/>
                <w:lang w:bidi="ar"/>
              </w:rPr>
              <w:t>0</w:t>
            </w:r>
          </w:p>
        </w:tc>
      </w:tr>
      <w:tr w14:paraId="0E1005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3FBE6EF">
            <w:pPr>
              <w:rPr>
                <w:rFonts w:ascii="Times New Roman" w:hAnsi="Times New Roman"/>
                <w:color w:val="auto"/>
                <w:szCs w:val="21"/>
              </w:rPr>
            </w:pPr>
            <w:r>
              <w:rPr>
                <w:rFonts w:ascii="Times New Roman" w:hAnsi="Times New Roman"/>
                <w:color w:val="auto"/>
                <w:kern w:val="0"/>
                <w:szCs w:val="21"/>
                <w:lang w:bidi="ar"/>
              </w:rPr>
              <w:t>Reading</w:t>
            </w:r>
          </w:p>
        </w:tc>
        <w:tc>
          <w:tcPr>
            <w:tcW w:w="5102" w:type="dxa"/>
            <w:tcBorders>
              <w:top w:val="nil"/>
              <w:left w:val="nil"/>
              <w:bottom w:val="nil"/>
              <w:right w:val="nil"/>
            </w:tcBorders>
            <w:noWrap/>
            <w:vAlign w:val="center"/>
          </w:tcPr>
          <w:p w14:paraId="41D71C7E">
            <w:pPr>
              <w:rPr>
                <w:rFonts w:ascii="Times New Roman" w:hAnsi="Times New Roman"/>
                <w:color w:val="auto"/>
                <w:szCs w:val="21"/>
              </w:rPr>
            </w:pPr>
            <w:r>
              <w:rPr>
                <w:rFonts w:ascii="Times New Roman" w:hAnsi="Times New Roman"/>
                <w:color w:val="auto"/>
                <w:kern w:val="0"/>
                <w:szCs w:val="21"/>
                <w:lang w:bidi="ar"/>
              </w:rPr>
              <w:t>Almost every day/Not every day, but at least once a week</w:t>
            </w:r>
          </w:p>
        </w:tc>
        <w:tc>
          <w:tcPr>
            <w:tcW w:w="850" w:type="dxa"/>
            <w:tcBorders>
              <w:top w:val="nil"/>
              <w:left w:val="nil"/>
              <w:bottom w:val="nil"/>
              <w:right w:val="nil"/>
            </w:tcBorders>
            <w:noWrap/>
            <w:vAlign w:val="center"/>
          </w:tcPr>
          <w:p w14:paraId="746CD40E">
            <w:pPr>
              <w:rPr>
                <w:rFonts w:ascii="Times New Roman" w:hAnsi="Times New Roman"/>
                <w:color w:val="auto"/>
                <w:szCs w:val="21"/>
              </w:rPr>
            </w:pPr>
            <w:r>
              <w:rPr>
                <w:rFonts w:ascii="Times New Roman" w:hAnsi="Times New Roman"/>
                <w:color w:val="auto"/>
                <w:kern w:val="0"/>
                <w:szCs w:val="21"/>
                <w:lang w:bidi="ar"/>
              </w:rPr>
              <w:t>2</w:t>
            </w:r>
          </w:p>
        </w:tc>
      </w:tr>
      <w:tr w14:paraId="1D05C6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7AE5AC2">
            <w:pPr>
              <w:rPr>
                <w:rFonts w:ascii="Times New Roman" w:hAnsi="Times New Roman"/>
                <w:color w:val="auto"/>
                <w:szCs w:val="21"/>
              </w:rPr>
            </w:pPr>
          </w:p>
        </w:tc>
        <w:tc>
          <w:tcPr>
            <w:tcW w:w="5102" w:type="dxa"/>
            <w:tcBorders>
              <w:top w:val="nil"/>
              <w:left w:val="nil"/>
              <w:bottom w:val="nil"/>
              <w:right w:val="nil"/>
            </w:tcBorders>
            <w:noWrap/>
            <w:vAlign w:val="center"/>
          </w:tcPr>
          <w:p w14:paraId="16DC849E">
            <w:pPr>
              <w:rPr>
                <w:rFonts w:ascii="Times New Roman" w:hAnsi="Times New Roman"/>
                <w:color w:val="auto"/>
                <w:szCs w:val="21"/>
              </w:rPr>
            </w:pPr>
            <w:r>
              <w:rPr>
                <w:rFonts w:ascii="Times New Roman" w:hAnsi="Times New Roman"/>
                <w:color w:val="auto"/>
                <w:kern w:val="0"/>
                <w:szCs w:val="21"/>
                <w:lang w:bidi="ar"/>
              </w:rPr>
              <w:t>Not every week, but at least once a month</w:t>
            </w:r>
          </w:p>
        </w:tc>
        <w:tc>
          <w:tcPr>
            <w:tcW w:w="850" w:type="dxa"/>
            <w:tcBorders>
              <w:top w:val="nil"/>
              <w:left w:val="nil"/>
              <w:bottom w:val="nil"/>
              <w:right w:val="nil"/>
            </w:tcBorders>
            <w:noWrap/>
            <w:vAlign w:val="center"/>
          </w:tcPr>
          <w:p w14:paraId="24D86775">
            <w:pPr>
              <w:rPr>
                <w:rFonts w:ascii="Times New Roman" w:hAnsi="Times New Roman"/>
                <w:color w:val="auto"/>
                <w:szCs w:val="21"/>
              </w:rPr>
            </w:pPr>
            <w:r>
              <w:rPr>
                <w:rFonts w:ascii="Times New Roman" w:hAnsi="Times New Roman"/>
                <w:color w:val="auto"/>
                <w:kern w:val="0"/>
                <w:szCs w:val="21"/>
                <w:lang w:bidi="ar"/>
              </w:rPr>
              <w:t>1</w:t>
            </w:r>
          </w:p>
        </w:tc>
      </w:tr>
      <w:tr w14:paraId="0B47F0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01AF25A3">
            <w:pPr>
              <w:rPr>
                <w:rFonts w:ascii="Times New Roman" w:hAnsi="Times New Roman"/>
                <w:color w:val="auto"/>
                <w:szCs w:val="21"/>
              </w:rPr>
            </w:pPr>
          </w:p>
        </w:tc>
        <w:tc>
          <w:tcPr>
            <w:tcW w:w="5102" w:type="dxa"/>
            <w:tcBorders>
              <w:top w:val="nil"/>
              <w:left w:val="nil"/>
              <w:bottom w:val="nil"/>
              <w:right w:val="nil"/>
            </w:tcBorders>
            <w:noWrap/>
            <w:vAlign w:val="center"/>
          </w:tcPr>
          <w:p w14:paraId="37439643">
            <w:pPr>
              <w:rPr>
                <w:rFonts w:ascii="Times New Roman" w:hAnsi="Times New Roman"/>
                <w:color w:val="auto"/>
                <w:szCs w:val="21"/>
              </w:rPr>
            </w:pPr>
            <w:r>
              <w:rPr>
                <w:rFonts w:ascii="Times New Roman" w:hAnsi="Times New Roman"/>
                <w:color w:val="auto"/>
                <w:kern w:val="0"/>
                <w:szCs w:val="21"/>
                <w:lang w:bidi="ar"/>
              </w:rPr>
              <w:t>Not every month, but sometimes/Never</w:t>
            </w:r>
          </w:p>
        </w:tc>
        <w:tc>
          <w:tcPr>
            <w:tcW w:w="850" w:type="dxa"/>
            <w:tcBorders>
              <w:top w:val="nil"/>
              <w:left w:val="nil"/>
              <w:bottom w:val="nil"/>
              <w:right w:val="nil"/>
            </w:tcBorders>
            <w:noWrap/>
            <w:vAlign w:val="center"/>
          </w:tcPr>
          <w:p w14:paraId="36E85D16">
            <w:pPr>
              <w:rPr>
                <w:rFonts w:ascii="Times New Roman" w:hAnsi="Times New Roman"/>
                <w:color w:val="auto"/>
                <w:szCs w:val="21"/>
              </w:rPr>
            </w:pPr>
            <w:r>
              <w:rPr>
                <w:rFonts w:ascii="Times New Roman" w:hAnsi="Times New Roman"/>
                <w:color w:val="auto"/>
                <w:kern w:val="0"/>
                <w:szCs w:val="21"/>
                <w:lang w:bidi="ar"/>
              </w:rPr>
              <w:t>0</w:t>
            </w:r>
          </w:p>
        </w:tc>
      </w:tr>
      <w:tr w14:paraId="7B9522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61D5F0B9">
            <w:pPr>
              <w:rPr>
                <w:rFonts w:ascii="Times New Roman" w:hAnsi="Times New Roman"/>
                <w:color w:val="auto"/>
                <w:szCs w:val="21"/>
              </w:rPr>
            </w:pPr>
            <w:r>
              <w:rPr>
                <w:rFonts w:ascii="Times New Roman" w:hAnsi="Times New Roman"/>
                <w:color w:val="auto"/>
                <w:kern w:val="0"/>
                <w:szCs w:val="21"/>
                <w:lang w:bidi="ar"/>
              </w:rPr>
              <w:t>Playing cards/mahjong</w:t>
            </w:r>
          </w:p>
        </w:tc>
        <w:tc>
          <w:tcPr>
            <w:tcW w:w="5102" w:type="dxa"/>
            <w:tcBorders>
              <w:top w:val="nil"/>
              <w:left w:val="nil"/>
              <w:bottom w:val="nil"/>
              <w:right w:val="nil"/>
            </w:tcBorders>
            <w:noWrap/>
            <w:vAlign w:val="center"/>
          </w:tcPr>
          <w:p w14:paraId="6780C524">
            <w:pPr>
              <w:rPr>
                <w:rFonts w:ascii="Times New Roman" w:hAnsi="Times New Roman"/>
                <w:color w:val="auto"/>
                <w:szCs w:val="21"/>
              </w:rPr>
            </w:pPr>
            <w:r>
              <w:rPr>
                <w:rFonts w:ascii="Times New Roman" w:hAnsi="Times New Roman"/>
                <w:color w:val="auto"/>
                <w:kern w:val="0"/>
                <w:szCs w:val="21"/>
                <w:lang w:bidi="ar"/>
              </w:rPr>
              <w:t>Almost every</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day/Not every day, but at least once a week</w:t>
            </w:r>
          </w:p>
        </w:tc>
        <w:tc>
          <w:tcPr>
            <w:tcW w:w="850" w:type="dxa"/>
            <w:tcBorders>
              <w:top w:val="nil"/>
              <w:left w:val="nil"/>
              <w:bottom w:val="nil"/>
              <w:right w:val="nil"/>
            </w:tcBorders>
            <w:noWrap/>
            <w:vAlign w:val="center"/>
          </w:tcPr>
          <w:p w14:paraId="5217F169">
            <w:pPr>
              <w:rPr>
                <w:rFonts w:ascii="Times New Roman" w:hAnsi="Times New Roman"/>
                <w:color w:val="auto"/>
                <w:szCs w:val="21"/>
              </w:rPr>
            </w:pPr>
            <w:r>
              <w:rPr>
                <w:rFonts w:ascii="Times New Roman" w:hAnsi="Times New Roman"/>
                <w:color w:val="auto"/>
                <w:kern w:val="0"/>
                <w:szCs w:val="21"/>
                <w:lang w:bidi="ar"/>
              </w:rPr>
              <w:t>2</w:t>
            </w:r>
          </w:p>
        </w:tc>
      </w:tr>
      <w:tr w14:paraId="4160D8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234F3084">
            <w:pPr>
              <w:rPr>
                <w:rFonts w:ascii="Times New Roman" w:hAnsi="Times New Roman"/>
                <w:color w:val="auto"/>
                <w:szCs w:val="21"/>
              </w:rPr>
            </w:pPr>
          </w:p>
        </w:tc>
        <w:tc>
          <w:tcPr>
            <w:tcW w:w="5102" w:type="dxa"/>
            <w:tcBorders>
              <w:top w:val="nil"/>
              <w:left w:val="nil"/>
              <w:bottom w:val="nil"/>
              <w:right w:val="nil"/>
            </w:tcBorders>
            <w:noWrap/>
            <w:vAlign w:val="center"/>
          </w:tcPr>
          <w:p w14:paraId="3004EDD4">
            <w:pPr>
              <w:rPr>
                <w:rFonts w:ascii="Times New Roman" w:hAnsi="Times New Roman"/>
                <w:color w:val="auto"/>
                <w:szCs w:val="21"/>
              </w:rPr>
            </w:pPr>
            <w:r>
              <w:rPr>
                <w:rFonts w:ascii="Times New Roman" w:hAnsi="Times New Roman"/>
                <w:color w:val="auto"/>
                <w:kern w:val="0"/>
                <w:szCs w:val="21"/>
                <w:lang w:bidi="ar"/>
              </w:rPr>
              <w:t>Not every week, but at least once a month</w:t>
            </w:r>
          </w:p>
        </w:tc>
        <w:tc>
          <w:tcPr>
            <w:tcW w:w="850" w:type="dxa"/>
            <w:tcBorders>
              <w:top w:val="nil"/>
              <w:left w:val="nil"/>
              <w:bottom w:val="nil"/>
              <w:right w:val="nil"/>
            </w:tcBorders>
            <w:noWrap/>
            <w:vAlign w:val="center"/>
          </w:tcPr>
          <w:p w14:paraId="4824A87F">
            <w:pPr>
              <w:rPr>
                <w:rFonts w:ascii="Times New Roman" w:hAnsi="Times New Roman"/>
                <w:color w:val="auto"/>
                <w:szCs w:val="21"/>
              </w:rPr>
            </w:pPr>
            <w:r>
              <w:rPr>
                <w:rFonts w:ascii="Times New Roman" w:hAnsi="Times New Roman"/>
                <w:color w:val="auto"/>
                <w:kern w:val="0"/>
                <w:szCs w:val="21"/>
                <w:lang w:bidi="ar"/>
              </w:rPr>
              <w:t>1</w:t>
            </w:r>
          </w:p>
        </w:tc>
      </w:tr>
      <w:tr w14:paraId="36556A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3B67CB3D">
            <w:pPr>
              <w:rPr>
                <w:rFonts w:ascii="Times New Roman" w:hAnsi="Times New Roman"/>
                <w:color w:val="auto"/>
                <w:szCs w:val="21"/>
              </w:rPr>
            </w:pPr>
          </w:p>
        </w:tc>
        <w:tc>
          <w:tcPr>
            <w:tcW w:w="5102" w:type="dxa"/>
            <w:tcBorders>
              <w:top w:val="nil"/>
              <w:left w:val="nil"/>
              <w:bottom w:val="nil"/>
              <w:right w:val="nil"/>
            </w:tcBorders>
            <w:noWrap/>
            <w:vAlign w:val="center"/>
          </w:tcPr>
          <w:p w14:paraId="17ECB150">
            <w:pPr>
              <w:rPr>
                <w:rFonts w:ascii="Times New Roman" w:hAnsi="Times New Roman"/>
                <w:color w:val="auto"/>
                <w:szCs w:val="21"/>
              </w:rPr>
            </w:pPr>
            <w:r>
              <w:rPr>
                <w:rFonts w:ascii="Times New Roman" w:hAnsi="Times New Roman"/>
                <w:color w:val="auto"/>
                <w:kern w:val="0"/>
                <w:szCs w:val="21"/>
                <w:lang w:bidi="ar"/>
              </w:rPr>
              <w:t>Not every month, but sometimes/Never</w:t>
            </w:r>
          </w:p>
        </w:tc>
        <w:tc>
          <w:tcPr>
            <w:tcW w:w="850" w:type="dxa"/>
            <w:tcBorders>
              <w:top w:val="nil"/>
              <w:left w:val="nil"/>
              <w:bottom w:val="nil"/>
              <w:right w:val="nil"/>
            </w:tcBorders>
            <w:noWrap/>
            <w:vAlign w:val="center"/>
          </w:tcPr>
          <w:p w14:paraId="6E5B0ED8">
            <w:pPr>
              <w:rPr>
                <w:rFonts w:ascii="Times New Roman" w:hAnsi="Times New Roman"/>
                <w:color w:val="auto"/>
                <w:szCs w:val="21"/>
              </w:rPr>
            </w:pPr>
            <w:r>
              <w:rPr>
                <w:rFonts w:ascii="Times New Roman" w:hAnsi="Times New Roman"/>
                <w:color w:val="auto"/>
                <w:kern w:val="0"/>
                <w:szCs w:val="21"/>
                <w:lang w:bidi="ar"/>
              </w:rPr>
              <w:t>0</w:t>
            </w:r>
          </w:p>
        </w:tc>
      </w:tr>
      <w:tr w14:paraId="0F28B5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05F40D0C">
            <w:pPr>
              <w:rPr>
                <w:rFonts w:ascii="Times New Roman" w:hAnsi="Times New Roman"/>
                <w:color w:val="auto"/>
                <w:szCs w:val="21"/>
              </w:rPr>
            </w:pPr>
            <w:r>
              <w:rPr>
                <w:rFonts w:ascii="Times New Roman" w:hAnsi="Times New Roman"/>
                <w:color w:val="auto"/>
                <w:kern w:val="0"/>
                <w:szCs w:val="21"/>
                <w:lang w:bidi="ar"/>
              </w:rPr>
              <w:t>Watching TV/listening to the radio</w:t>
            </w:r>
          </w:p>
        </w:tc>
        <w:tc>
          <w:tcPr>
            <w:tcW w:w="5102" w:type="dxa"/>
            <w:tcBorders>
              <w:top w:val="nil"/>
              <w:left w:val="nil"/>
              <w:bottom w:val="nil"/>
              <w:right w:val="nil"/>
            </w:tcBorders>
            <w:noWrap/>
            <w:vAlign w:val="center"/>
          </w:tcPr>
          <w:p w14:paraId="7EA53E00">
            <w:pPr>
              <w:rPr>
                <w:rFonts w:ascii="Times New Roman" w:hAnsi="Times New Roman"/>
                <w:color w:val="auto"/>
                <w:szCs w:val="21"/>
              </w:rPr>
            </w:pPr>
            <w:r>
              <w:rPr>
                <w:rFonts w:ascii="Times New Roman" w:hAnsi="Times New Roman"/>
                <w:color w:val="auto"/>
                <w:kern w:val="0"/>
                <w:szCs w:val="21"/>
                <w:lang w:bidi="ar"/>
              </w:rPr>
              <w:t>Almost every</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day/Not every day, but at least once a week</w:t>
            </w:r>
          </w:p>
        </w:tc>
        <w:tc>
          <w:tcPr>
            <w:tcW w:w="850" w:type="dxa"/>
            <w:tcBorders>
              <w:top w:val="nil"/>
              <w:left w:val="nil"/>
              <w:bottom w:val="nil"/>
              <w:right w:val="nil"/>
            </w:tcBorders>
            <w:noWrap/>
            <w:vAlign w:val="center"/>
          </w:tcPr>
          <w:p w14:paraId="2448927E">
            <w:pPr>
              <w:rPr>
                <w:rFonts w:ascii="Times New Roman" w:hAnsi="Times New Roman"/>
                <w:color w:val="auto"/>
                <w:szCs w:val="21"/>
              </w:rPr>
            </w:pPr>
            <w:r>
              <w:rPr>
                <w:rFonts w:ascii="Times New Roman" w:hAnsi="Times New Roman"/>
                <w:color w:val="auto"/>
                <w:kern w:val="0"/>
                <w:szCs w:val="21"/>
                <w:lang w:bidi="ar"/>
              </w:rPr>
              <w:t>2</w:t>
            </w:r>
          </w:p>
        </w:tc>
      </w:tr>
      <w:tr w14:paraId="0A8A17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27C505A5">
            <w:pPr>
              <w:rPr>
                <w:rFonts w:ascii="Times New Roman" w:hAnsi="Times New Roman"/>
                <w:color w:val="auto"/>
                <w:szCs w:val="21"/>
              </w:rPr>
            </w:pPr>
          </w:p>
        </w:tc>
        <w:tc>
          <w:tcPr>
            <w:tcW w:w="5102" w:type="dxa"/>
            <w:tcBorders>
              <w:top w:val="nil"/>
              <w:left w:val="nil"/>
              <w:bottom w:val="nil"/>
              <w:right w:val="nil"/>
            </w:tcBorders>
            <w:noWrap/>
            <w:vAlign w:val="center"/>
          </w:tcPr>
          <w:p w14:paraId="4C7645C2">
            <w:pPr>
              <w:rPr>
                <w:rFonts w:ascii="Times New Roman" w:hAnsi="Times New Roman"/>
                <w:color w:val="auto"/>
                <w:szCs w:val="21"/>
              </w:rPr>
            </w:pPr>
            <w:r>
              <w:rPr>
                <w:rFonts w:ascii="Times New Roman" w:hAnsi="Times New Roman"/>
                <w:color w:val="auto"/>
                <w:kern w:val="0"/>
                <w:szCs w:val="21"/>
                <w:lang w:bidi="ar"/>
              </w:rPr>
              <w:t>Not every week, but at least once a month</w:t>
            </w:r>
          </w:p>
        </w:tc>
        <w:tc>
          <w:tcPr>
            <w:tcW w:w="850" w:type="dxa"/>
            <w:tcBorders>
              <w:top w:val="nil"/>
              <w:left w:val="nil"/>
              <w:bottom w:val="nil"/>
              <w:right w:val="nil"/>
            </w:tcBorders>
            <w:noWrap/>
            <w:vAlign w:val="center"/>
          </w:tcPr>
          <w:p w14:paraId="705F13DE">
            <w:pPr>
              <w:rPr>
                <w:rFonts w:ascii="Times New Roman" w:hAnsi="Times New Roman"/>
                <w:color w:val="auto"/>
                <w:szCs w:val="21"/>
              </w:rPr>
            </w:pPr>
            <w:r>
              <w:rPr>
                <w:rFonts w:ascii="Times New Roman" w:hAnsi="Times New Roman"/>
                <w:color w:val="auto"/>
                <w:kern w:val="0"/>
                <w:szCs w:val="21"/>
                <w:lang w:bidi="ar"/>
              </w:rPr>
              <w:t>1</w:t>
            </w:r>
          </w:p>
        </w:tc>
      </w:tr>
      <w:tr w14:paraId="08F0AF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6EA7BFA2">
            <w:pPr>
              <w:rPr>
                <w:rFonts w:ascii="Times New Roman" w:hAnsi="Times New Roman"/>
                <w:color w:val="auto"/>
                <w:szCs w:val="21"/>
              </w:rPr>
            </w:pPr>
          </w:p>
        </w:tc>
        <w:tc>
          <w:tcPr>
            <w:tcW w:w="5102" w:type="dxa"/>
            <w:tcBorders>
              <w:top w:val="nil"/>
              <w:left w:val="nil"/>
              <w:bottom w:val="nil"/>
              <w:right w:val="nil"/>
            </w:tcBorders>
            <w:noWrap/>
            <w:vAlign w:val="center"/>
          </w:tcPr>
          <w:p w14:paraId="346FA316">
            <w:pPr>
              <w:rPr>
                <w:rFonts w:ascii="Times New Roman" w:hAnsi="Times New Roman"/>
                <w:color w:val="auto"/>
                <w:szCs w:val="21"/>
              </w:rPr>
            </w:pPr>
            <w:r>
              <w:rPr>
                <w:rFonts w:ascii="Times New Roman" w:hAnsi="Times New Roman"/>
                <w:color w:val="auto"/>
                <w:kern w:val="0"/>
                <w:szCs w:val="21"/>
                <w:lang w:bidi="ar"/>
              </w:rPr>
              <w:t>Not every month, but sometimes/Never</w:t>
            </w:r>
          </w:p>
        </w:tc>
        <w:tc>
          <w:tcPr>
            <w:tcW w:w="850" w:type="dxa"/>
            <w:tcBorders>
              <w:top w:val="nil"/>
              <w:left w:val="nil"/>
              <w:bottom w:val="nil"/>
              <w:right w:val="nil"/>
            </w:tcBorders>
            <w:noWrap/>
            <w:vAlign w:val="center"/>
          </w:tcPr>
          <w:p w14:paraId="39D058F0">
            <w:pPr>
              <w:rPr>
                <w:rFonts w:ascii="Times New Roman" w:hAnsi="Times New Roman"/>
                <w:color w:val="auto"/>
                <w:szCs w:val="21"/>
              </w:rPr>
            </w:pPr>
            <w:r>
              <w:rPr>
                <w:rFonts w:ascii="Times New Roman" w:hAnsi="Times New Roman"/>
                <w:color w:val="auto"/>
                <w:kern w:val="0"/>
                <w:szCs w:val="21"/>
                <w:lang w:bidi="ar"/>
              </w:rPr>
              <w:t>0</w:t>
            </w:r>
          </w:p>
        </w:tc>
      </w:tr>
      <w:tr w14:paraId="606EBB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4942ECD">
            <w:pPr>
              <w:rPr>
                <w:rFonts w:ascii="Times New Roman" w:hAnsi="Times New Roman"/>
                <w:color w:val="auto"/>
                <w:szCs w:val="21"/>
              </w:rPr>
            </w:pPr>
            <w:r>
              <w:rPr>
                <w:rFonts w:ascii="Times New Roman" w:hAnsi="Times New Roman"/>
                <w:color w:val="auto"/>
                <w:kern w:val="0"/>
                <w:szCs w:val="21"/>
                <w:lang w:bidi="ar"/>
              </w:rPr>
              <w:t>Attending social activities</w:t>
            </w:r>
          </w:p>
        </w:tc>
        <w:tc>
          <w:tcPr>
            <w:tcW w:w="5102" w:type="dxa"/>
            <w:tcBorders>
              <w:top w:val="nil"/>
              <w:left w:val="nil"/>
              <w:bottom w:val="nil"/>
              <w:right w:val="nil"/>
            </w:tcBorders>
            <w:noWrap/>
            <w:vAlign w:val="center"/>
          </w:tcPr>
          <w:p w14:paraId="13D42938">
            <w:pPr>
              <w:rPr>
                <w:rFonts w:ascii="Times New Roman" w:hAnsi="Times New Roman"/>
                <w:color w:val="auto"/>
                <w:szCs w:val="21"/>
              </w:rPr>
            </w:pPr>
            <w:r>
              <w:rPr>
                <w:rFonts w:ascii="Times New Roman" w:hAnsi="Times New Roman"/>
                <w:color w:val="auto"/>
                <w:kern w:val="0"/>
                <w:szCs w:val="21"/>
                <w:lang w:bidi="ar"/>
              </w:rPr>
              <w:t>Almost every</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day/Not every day, but at least once a week</w:t>
            </w:r>
          </w:p>
        </w:tc>
        <w:tc>
          <w:tcPr>
            <w:tcW w:w="850" w:type="dxa"/>
            <w:tcBorders>
              <w:top w:val="nil"/>
              <w:left w:val="nil"/>
              <w:bottom w:val="nil"/>
              <w:right w:val="nil"/>
            </w:tcBorders>
            <w:noWrap/>
            <w:vAlign w:val="center"/>
          </w:tcPr>
          <w:p w14:paraId="4D3E0C67">
            <w:pPr>
              <w:rPr>
                <w:rFonts w:ascii="Times New Roman" w:hAnsi="Times New Roman"/>
                <w:color w:val="auto"/>
                <w:szCs w:val="21"/>
              </w:rPr>
            </w:pPr>
            <w:r>
              <w:rPr>
                <w:rFonts w:ascii="Times New Roman" w:hAnsi="Times New Roman"/>
                <w:color w:val="auto"/>
                <w:kern w:val="0"/>
                <w:szCs w:val="21"/>
                <w:lang w:bidi="ar"/>
              </w:rPr>
              <w:t>2</w:t>
            </w:r>
          </w:p>
        </w:tc>
      </w:tr>
      <w:tr w14:paraId="613B97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30B2105">
            <w:pPr>
              <w:rPr>
                <w:rFonts w:ascii="Times New Roman" w:hAnsi="Times New Roman"/>
                <w:color w:val="auto"/>
                <w:szCs w:val="21"/>
              </w:rPr>
            </w:pPr>
          </w:p>
        </w:tc>
        <w:tc>
          <w:tcPr>
            <w:tcW w:w="5102" w:type="dxa"/>
            <w:tcBorders>
              <w:top w:val="nil"/>
              <w:left w:val="nil"/>
              <w:bottom w:val="nil"/>
              <w:right w:val="nil"/>
            </w:tcBorders>
            <w:noWrap/>
            <w:vAlign w:val="center"/>
          </w:tcPr>
          <w:p w14:paraId="2CFE65E1">
            <w:pPr>
              <w:rPr>
                <w:rFonts w:ascii="Times New Roman" w:hAnsi="Times New Roman"/>
                <w:color w:val="auto"/>
                <w:szCs w:val="21"/>
              </w:rPr>
            </w:pPr>
            <w:r>
              <w:rPr>
                <w:rFonts w:ascii="Times New Roman" w:hAnsi="Times New Roman"/>
                <w:color w:val="auto"/>
                <w:kern w:val="0"/>
                <w:szCs w:val="21"/>
                <w:lang w:bidi="ar"/>
              </w:rPr>
              <w:t>Not every week, but at least once a month</w:t>
            </w:r>
          </w:p>
        </w:tc>
        <w:tc>
          <w:tcPr>
            <w:tcW w:w="850" w:type="dxa"/>
            <w:tcBorders>
              <w:top w:val="nil"/>
              <w:left w:val="nil"/>
              <w:bottom w:val="nil"/>
              <w:right w:val="nil"/>
            </w:tcBorders>
            <w:noWrap/>
            <w:vAlign w:val="center"/>
          </w:tcPr>
          <w:p w14:paraId="369730E5">
            <w:pPr>
              <w:rPr>
                <w:rFonts w:ascii="Times New Roman" w:hAnsi="Times New Roman"/>
                <w:color w:val="auto"/>
                <w:szCs w:val="21"/>
              </w:rPr>
            </w:pPr>
            <w:r>
              <w:rPr>
                <w:rFonts w:ascii="Times New Roman" w:hAnsi="Times New Roman"/>
                <w:color w:val="auto"/>
                <w:kern w:val="0"/>
                <w:szCs w:val="21"/>
                <w:lang w:bidi="ar"/>
              </w:rPr>
              <w:t>1</w:t>
            </w:r>
          </w:p>
        </w:tc>
      </w:tr>
      <w:tr w14:paraId="129B9A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single" w:color="auto" w:sz="4" w:space="0"/>
              <w:right w:val="nil"/>
            </w:tcBorders>
            <w:noWrap/>
            <w:vAlign w:val="center"/>
          </w:tcPr>
          <w:p w14:paraId="464178E1">
            <w:pPr>
              <w:rPr>
                <w:rFonts w:ascii="Times New Roman" w:hAnsi="Times New Roman"/>
                <w:color w:val="auto"/>
                <w:szCs w:val="21"/>
              </w:rPr>
            </w:pPr>
          </w:p>
        </w:tc>
        <w:tc>
          <w:tcPr>
            <w:tcW w:w="5102" w:type="dxa"/>
            <w:tcBorders>
              <w:top w:val="nil"/>
              <w:left w:val="nil"/>
              <w:bottom w:val="single" w:color="auto" w:sz="4" w:space="0"/>
              <w:right w:val="nil"/>
            </w:tcBorders>
            <w:noWrap/>
            <w:vAlign w:val="center"/>
          </w:tcPr>
          <w:p w14:paraId="58C738A3">
            <w:pPr>
              <w:rPr>
                <w:rFonts w:ascii="Times New Roman" w:hAnsi="Times New Roman"/>
                <w:color w:val="auto"/>
                <w:szCs w:val="21"/>
              </w:rPr>
            </w:pPr>
            <w:r>
              <w:rPr>
                <w:rFonts w:ascii="Times New Roman" w:hAnsi="Times New Roman"/>
                <w:color w:val="auto"/>
                <w:kern w:val="0"/>
                <w:szCs w:val="21"/>
                <w:lang w:bidi="ar"/>
              </w:rPr>
              <w:t>Not every month, but sometimes/Never</w:t>
            </w:r>
          </w:p>
        </w:tc>
        <w:tc>
          <w:tcPr>
            <w:tcW w:w="850" w:type="dxa"/>
            <w:tcBorders>
              <w:top w:val="nil"/>
              <w:left w:val="nil"/>
              <w:bottom w:val="single" w:color="auto" w:sz="4" w:space="0"/>
              <w:right w:val="nil"/>
            </w:tcBorders>
            <w:noWrap/>
            <w:vAlign w:val="center"/>
          </w:tcPr>
          <w:p w14:paraId="6DD4AA71">
            <w:pPr>
              <w:rPr>
                <w:rFonts w:ascii="Times New Roman" w:hAnsi="Times New Roman"/>
                <w:color w:val="auto"/>
                <w:szCs w:val="21"/>
              </w:rPr>
            </w:pPr>
            <w:r>
              <w:rPr>
                <w:rFonts w:ascii="Times New Roman" w:hAnsi="Times New Roman"/>
                <w:color w:val="auto"/>
                <w:kern w:val="0"/>
                <w:szCs w:val="21"/>
                <w:lang w:bidi="ar"/>
              </w:rPr>
              <w:t>0</w:t>
            </w:r>
          </w:p>
        </w:tc>
      </w:tr>
      <w:tr w14:paraId="5CDB96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single" w:color="auto" w:sz="4" w:space="0"/>
              <w:left w:val="nil"/>
              <w:bottom w:val="nil"/>
              <w:right w:val="nil"/>
            </w:tcBorders>
            <w:noWrap/>
            <w:vAlign w:val="center"/>
          </w:tcPr>
          <w:p w14:paraId="7673A465">
            <w:pPr>
              <w:rPr>
                <w:rFonts w:ascii="Times New Roman" w:hAnsi="Times New Roman"/>
                <w:color w:val="auto"/>
                <w:kern w:val="0"/>
                <w:szCs w:val="21"/>
                <w:lang w:bidi="ar"/>
              </w:rPr>
            </w:pPr>
            <w:r>
              <w:rPr>
                <w:rFonts w:hint="eastAsia" w:ascii="Times New Roman" w:hAnsi="Times New Roman"/>
                <w:b/>
                <w:bCs/>
                <w:color w:val="auto"/>
                <w:szCs w:val="21"/>
              </w:rPr>
              <w:t>D</w:t>
            </w:r>
            <w:r>
              <w:rPr>
                <w:rFonts w:ascii="Times New Roman" w:hAnsi="Times New Roman"/>
                <w:b/>
                <w:bCs/>
                <w:color w:val="auto"/>
                <w:szCs w:val="21"/>
              </w:rPr>
              <w:t>iet qualit</w:t>
            </w:r>
            <w:r>
              <w:rPr>
                <w:rFonts w:hint="eastAsia" w:ascii="Times New Roman" w:hAnsi="Times New Roman"/>
                <w:b/>
                <w:bCs/>
                <w:color w:val="auto"/>
                <w:szCs w:val="21"/>
              </w:rPr>
              <w:t>y</w:t>
            </w:r>
            <w:r>
              <w:rPr>
                <w:rStyle w:val="13"/>
                <w:color w:val="auto"/>
                <w:vertAlign w:val="superscript"/>
                <w:lang w:bidi="ar"/>
              </w:rPr>
              <w:t>#</w:t>
            </w:r>
          </w:p>
        </w:tc>
        <w:tc>
          <w:tcPr>
            <w:tcW w:w="5102" w:type="dxa"/>
            <w:tcBorders>
              <w:top w:val="single" w:color="auto" w:sz="4" w:space="0"/>
              <w:left w:val="nil"/>
              <w:bottom w:val="nil"/>
              <w:right w:val="nil"/>
            </w:tcBorders>
            <w:noWrap/>
            <w:vAlign w:val="center"/>
          </w:tcPr>
          <w:p w14:paraId="4D76A56F">
            <w:pPr>
              <w:rPr>
                <w:rFonts w:ascii="Times New Roman" w:hAnsi="Times New Roman"/>
                <w:color w:val="auto"/>
                <w:kern w:val="0"/>
                <w:szCs w:val="21"/>
                <w:lang w:bidi="ar"/>
              </w:rPr>
            </w:pPr>
          </w:p>
        </w:tc>
        <w:tc>
          <w:tcPr>
            <w:tcW w:w="850" w:type="dxa"/>
            <w:tcBorders>
              <w:top w:val="single" w:color="auto" w:sz="4" w:space="0"/>
              <w:left w:val="nil"/>
              <w:bottom w:val="nil"/>
              <w:right w:val="nil"/>
            </w:tcBorders>
            <w:noWrap/>
            <w:vAlign w:val="center"/>
          </w:tcPr>
          <w:p w14:paraId="5BB57F25">
            <w:pPr>
              <w:rPr>
                <w:rFonts w:ascii="Times New Roman" w:hAnsi="Times New Roman"/>
                <w:color w:val="auto"/>
                <w:kern w:val="0"/>
                <w:szCs w:val="21"/>
                <w:lang w:bidi="ar"/>
              </w:rPr>
            </w:pPr>
          </w:p>
        </w:tc>
      </w:tr>
      <w:tr w14:paraId="3CE796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6F388A9B">
            <w:pPr>
              <w:rPr>
                <w:rFonts w:ascii="Times New Roman" w:hAnsi="Times New Roman"/>
                <w:color w:val="auto"/>
                <w:szCs w:val="21"/>
              </w:rPr>
            </w:pPr>
            <w:r>
              <w:rPr>
                <w:rStyle w:val="13"/>
                <w:rFonts w:hint="eastAsia"/>
                <w:color w:val="auto"/>
                <w:lang w:bidi="ar"/>
              </w:rPr>
              <w:t>Simplified Healthy Eating Index</w:t>
            </w:r>
            <w:r>
              <w:rPr>
                <w:rStyle w:val="13"/>
                <w:color w:val="auto"/>
                <w:vertAlign w:val="superscript"/>
                <w:lang w:bidi="ar"/>
              </w:rPr>
              <w:t>#</w:t>
            </w:r>
          </w:p>
        </w:tc>
        <w:tc>
          <w:tcPr>
            <w:tcW w:w="5102" w:type="dxa"/>
            <w:tcBorders>
              <w:top w:val="nil"/>
              <w:left w:val="nil"/>
              <w:bottom w:val="nil"/>
              <w:right w:val="nil"/>
            </w:tcBorders>
            <w:noWrap/>
            <w:vAlign w:val="center"/>
          </w:tcPr>
          <w:p w14:paraId="672A5E15">
            <w:pPr>
              <w:rPr>
                <w:rFonts w:ascii="Times New Roman" w:hAnsi="Times New Roman"/>
                <w:color w:val="auto"/>
                <w:szCs w:val="21"/>
              </w:rPr>
            </w:pPr>
          </w:p>
        </w:tc>
        <w:tc>
          <w:tcPr>
            <w:tcW w:w="850" w:type="dxa"/>
            <w:tcBorders>
              <w:top w:val="nil"/>
              <w:left w:val="nil"/>
              <w:bottom w:val="nil"/>
              <w:right w:val="nil"/>
            </w:tcBorders>
            <w:noWrap/>
            <w:vAlign w:val="center"/>
          </w:tcPr>
          <w:p w14:paraId="5F683C8B">
            <w:pPr>
              <w:rPr>
                <w:rFonts w:ascii="Times New Roman" w:hAnsi="Times New Roman"/>
                <w:color w:val="auto"/>
                <w:szCs w:val="21"/>
              </w:rPr>
            </w:pPr>
          </w:p>
        </w:tc>
      </w:tr>
      <w:tr w14:paraId="36E344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B82F66B">
            <w:pPr>
              <w:rPr>
                <w:rFonts w:ascii="Times New Roman" w:hAnsi="Times New Roman"/>
                <w:b/>
                <w:bCs/>
                <w:color w:val="auto"/>
                <w:szCs w:val="21"/>
              </w:rPr>
            </w:pPr>
            <w:r>
              <w:rPr>
                <w:rStyle w:val="15"/>
                <w:color w:val="auto"/>
              </w:rPr>
              <w:t>Fresh vegetables consumption</w:t>
            </w:r>
          </w:p>
        </w:tc>
        <w:tc>
          <w:tcPr>
            <w:tcW w:w="5102" w:type="dxa"/>
            <w:tcBorders>
              <w:top w:val="nil"/>
              <w:left w:val="nil"/>
              <w:bottom w:val="nil"/>
              <w:right w:val="nil"/>
            </w:tcBorders>
            <w:noWrap/>
            <w:vAlign w:val="center"/>
          </w:tcPr>
          <w:p w14:paraId="0A343566">
            <w:pPr>
              <w:rPr>
                <w:rFonts w:ascii="Times New Roman" w:hAnsi="Times New Roman"/>
                <w:color w:val="auto"/>
                <w:szCs w:val="21"/>
              </w:rPr>
            </w:pPr>
            <w:r>
              <w:rPr>
                <w:rStyle w:val="15"/>
                <w:color w:val="auto"/>
              </w:rPr>
              <w:t>Every</w:t>
            </w:r>
            <w:r>
              <w:rPr>
                <w:rStyle w:val="15"/>
                <w:rFonts w:hint="eastAsia"/>
                <w:color w:val="auto"/>
              </w:rPr>
              <w:t xml:space="preserve"> </w:t>
            </w:r>
            <w:r>
              <w:rPr>
                <w:rStyle w:val="15"/>
                <w:color w:val="auto"/>
              </w:rPr>
              <w:t>day or almost every</w:t>
            </w:r>
            <w:r>
              <w:rPr>
                <w:rStyle w:val="15"/>
                <w:rFonts w:hint="eastAsia"/>
                <w:color w:val="auto"/>
              </w:rPr>
              <w:t xml:space="preserve"> </w:t>
            </w:r>
            <w:r>
              <w:rPr>
                <w:rStyle w:val="15"/>
                <w:color w:val="auto"/>
              </w:rPr>
              <w:t>day/Quite often</w:t>
            </w:r>
          </w:p>
        </w:tc>
        <w:tc>
          <w:tcPr>
            <w:tcW w:w="850" w:type="dxa"/>
            <w:tcBorders>
              <w:top w:val="nil"/>
              <w:left w:val="nil"/>
              <w:bottom w:val="nil"/>
              <w:right w:val="nil"/>
            </w:tcBorders>
            <w:noWrap/>
            <w:vAlign w:val="center"/>
          </w:tcPr>
          <w:p w14:paraId="0FF14B52">
            <w:pPr>
              <w:rPr>
                <w:rFonts w:ascii="Times New Roman" w:hAnsi="Times New Roman"/>
                <w:color w:val="auto"/>
                <w:szCs w:val="21"/>
              </w:rPr>
            </w:pPr>
            <w:r>
              <w:rPr>
                <w:rFonts w:ascii="Times New Roman" w:hAnsi="Times New Roman"/>
                <w:color w:val="auto"/>
                <w:kern w:val="0"/>
                <w:szCs w:val="21"/>
                <w:lang w:bidi="ar"/>
              </w:rPr>
              <w:t>2</w:t>
            </w:r>
          </w:p>
        </w:tc>
      </w:tr>
      <w:tr w14:paraId="2CD1E2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47BF6089">
            <w:pPr>
              <w:rPr>
                <w:rFonts w:ascii="Times New Roman" w:hAnsi="Times New Roman"/>
                <w:color w:val="auto"/>
                <w:szCs w:val="21"/>
              </w:rPr>
            </w:pPr>
          </w:p>
        </w:tc>
        <w:tc>
          <w:tcPr>
            <w:tcW w:w="5102" w:type="dxa"/>
            <w:tcBorders>
              <w:top w:val="nil"/>
              <w:left w:val="nil"/>
              <w:bottom w:val="nil"/>
              <w:right w:val="nil"/>
            </w:tcBorders>
            <w:noWrap/>
            <w:vAlign w:val="center"/>
          </w:tcPr>
          <w:p w14:paraId="13E75492">
            <w:pPr>
              <w:rPr>
                <w:rFonts w:ascii="Times New Roman" w:hAnsi="Times New Roman"/>
                <w:color w:val="auto"/>
                <w:szCs w:val="21"/>
              </w:rPr>
            </w:pPr>
            <w:r>
              <w:rPr>
                <w:rStyle w:val="15"/>
                <w:color w:val="auto"/>
              </w:rPr>
              <w:t>Occasionally</w:t>
            </w:r>
          </w:p>
        </w:tc>
        <w:tc>
          <w:tcPr>
            <w:tcW w:w="850" w:type="dxa"/>
            <w:tcBorders>
              <w:top w:val="nil"/>
              <w:left w:val="nil"/>
              <w:bottom w:val="nil"/>
              <w:right w:val="nil"/>
            </w:tcBorders>
            <w:noWrap/>
            <w:vAlign w:val="center"/>
          </w:tcPr>
          <w:p w14:paraId="2CA40EA0">
            <w:pPr>
              <w:rPr>
                <w:rFonts w:ascii="Times New Roman" w:hAnsi="Times New Roman"/>
                <w:color w:val="auto"/>
                <w:szCs w:val="21"/>
              </w:rPr>
            </w:pPr>
            <w:r>
              <w:rPr>
                <w:rFonts w:ascii="Times New Roman" w:hAnsi="Times New Roman"/>
                <w:color w:val="auto"/>
                <w:kern w:val="0"/>
                <w:szCs w:val="21"/>
                <w:lang w:bidi="ar"/>
              </w:rPr>
              <w:t>1</w:t>
            </w:r>
          </w:p>
        </w:tc>
      </w:tr>
      <w:tr w14:paraId="0C4517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0AF2A6F3">
            <w:pPr>
              <w:rPr>
                <w:rFonts w:ascii="Times New Roman" w:hAnsi="Times New Roman"/>
                <w:color w:val="auto"/>
                <w:szCs w:val="21"/>
              </w:rPr>
            </w:pPr>
          </w:p>
        </w:tc>
        <w:tc>
          <w:tcPr>
            <w:tcW w:w="5102" w:type="dxa"/>
            <w:tcBorders>
              <w:top w:val="nil"/>
              <w:left w:val="nil"/>
              <w:bottom w:val="nil"/>
              <w:right w:val="nil"/>
            </w:tcBorders>
            <w:noWrap/>
            <w:vAlign w:val="center"/>
          </w:tcPr>
          <w:p w14:paraId="19FB7B6A">
            <w:pPr>
              <w:rPr>
                <w:rFonts w:ascii="Times New Roman" w:hAnsi="Times New Roman"/>
                <w:color w:val="auto"/>
                <w:szCs w:val="21"/>
              </w:rPr>
            </w:pPr>
            <w:r>
              <w:rPr>
                <w:rStyle w:val="15"/>
                <w:color w:val="auto"/>
              </w:rPr>
              <w:t>Rarely or never</w:t>
            </w:r>
          </w:p>
        </w:tc>
        <w:tc>
          <w:tcPr>
            <w:tcW w:w="850" w:type="dxa"/>
            <w:tcBorders>
              <w:top w:val="nil"/>
              <w:left w:val="nil"/>
              <w:bottom w:val="nil"/>
              <w:right w:val="nil"/>
            </w:tcBorders>
            <w:noWrap/>
            <w:vAlign w:val="center"/>
          </w:tcPr>
          <w:p w14:paraId="5FBA61C1">
            <w:pPr>
              <w:rPr>
                <w:rFonts w:ascii="Times New Roman" w:hAnsi="Times New Roman"/>
                <w:color w:val="auto"/>
                <w:szCs w:val="21"/>
              </w:rPr>
            </w:pPr>
            <w:r>
              <w:rPr>
                <w:rFonts w:ascii="Times New Roman" w:hAnsi="Times New Roman"/>
                <w:color w:val="auto"/>
                <w:kern w:val="0"/>
                <w:szCs w:val="21"/>
                <w:lang w:bidi="ar"/>
              </w:rPr>
              <w:t>0</w:t>
            </w:r>
          </w:p>
        </w:tc>
      </w:tr>
      <w:tr w14:paraId="40233E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51A598BF">
            <w:pPr>
              <w:rPr>
                <w:rFonts w:ascii="Times New Roman" w:hAnsi="Times New Roman"/>
                <w:color w:val="auto"/>
                <w:szCs w:val="21"/>
              </w:rPr>
            </w:pPr>
            <w:r>
              <w:rPr>
                <w:rStyle w:val="15"/>
                <w:color w:val="auto"/>
              </w:rPr>
              <w:t>Fresh fruit consumption</w:t>
            </w:r>
          </w:p>
        </w:tc>
        <w:tc>
          <w:tcPr>
            <w:tcW w:w="5102" w:type="dxa"/>
            <w:tcBorders>
              <w:top w:val="nil"/>
              <w:left w:val="nil"/>
              <w:bottom w:val="nil"/>
              <w:right w:val="nil"/>
            </w:tcBorders>
            <w:noWrap/>
            <w:vAlign w:val="center"/>
          </w:tcPr>
          <w:p w14:paraId="58E1C262">
            <w:pPr>
              <w:rPr>
                <w:rFonts w:ascii="Times New Roman" w:hAnsi="Times New Roman"/>
                <w:color w:val="auto"/>
                <w:szCs w:val="21"/>
              </w:rPr>
            </w:pPr>
            <w:r>
              <w:rPr>
                <w:rStyle w:val="15"/>
                <w:color w:val="auto"/>
              </w:rPr>
              <w:t>Every</w:t>
            </w:r>
            <w:r>
              <w:rPr>
                <w:rStyle w:val="15"/>
                <w:rFonts w:hint="eastAsia"/>
                <w:color w:val="auto"/>
              </w:rPr>
              <w:t xml:space="preserve"> </w:t>
            </w:r>
            <w:r>
              <w:rPr>
                <w:rStyle w:val="15"/>
                <w:color w:val="auto"/>
              </w:rPr>
              <w:t>day or almost every</w:t>
            </w:r>
            <w:r>
              <w:rPr>
                <w:rStyle w:val="15"/>
                <w:rFonts w:hint="eastAsia"/>
                <w:color w:val="auto"/>
              </w:rPr>
              <w:t xml:space="preserve"> </w:t>
            </w:r>
            <w:r>
              <w:rPr>
                <w:rStyle w:val="15"/>
                <w:color w:val="auto"/>
              </w:rPr>
              <w:t>day/Quite often</w:t>
            </w:r>
          </w:p>
        </w:tc>
        <w:tc>
          <w:tcPr>
            <w:tcW w:w="850" w:type="dxa"/>
            <w:tcBorders>
              <w:top w:val="nil"/>
              <w:left w:val="nil"/>
              <w:bottom w:val="nil"/>
              <w:right w:val="nil"/>
            </w:tcBorders>
            <w:noWrap/>
            <w:vAlign w:val="center"/>
          </w:tcPr>
          <w:p w14:paraId="67EB1220">
            <w:pPr>
              <w:rPr>
                <w:rFonts w:ascii="Times New Roman" w:hAnsi="Times New Roman"/>
                <w:color w:val="auto"/>
                <w:szCs w:val="21"/>
              </w:rPr>
            </w:pPr>
            <w:r>
              <w:rPr>
                <w:rFonts w:ascii="Times New Roman" w:hAnsi="Times New Roman"/>
                <w:color w:val="auto"/>
                <w:kern w:val="0"/>
                <w:szCs w:val="21"/>
                <w:lang w:bidi="ar"/>
              </w:rPr>
              <w:t>2</w:t>
            </w:r>
          </w:p>
        </w:tc>
      </w:tr>
      <w:tr w14:paraId="1E8E5A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231CC02B">
            <w:pPr>
              <w:rPr>
                <w:rFonts w:ascii="Times New Roman" w:hAnsi="Times New Roman"/>
                <w:color w:val="auto"/>
                <w:szCs w:val="21"/>
              </w:rPr>
            </w:pPr>
          </w:p>
        </w:tc>
        <w:tc>
          <w:tcPr>
            <w:tcW w:w="5102" w:type="dxa"/>
            <w:tcBorders>
              <w:top w:val="nil"/>
              <w:left w:val="nil"/>
              <w:bottom w:val="nil"/>
              <w:right w:val="nil"/>
            </w:tcBorders>
            <w:noWrap/>
            <w:vAlign w:val="center"/>
          </w:tcPr>
          <w:p w14:paraId="2104FC8D">
            <w:pPr>
              <w:rPr>
                <w:rFonts w:ascii="Times New Roman" w:hAnsi="Times New Roman"/>
                <w:color w:val="auto"/>
                <w:szCs w:val="21"/>
              </w:rPr>
            </w:pPr>
            <w:r>
              <w:rPr>
                <w:rStyle w:val="15"/>
                <w:color w:val="auto"/>
              </w:rPr>
              <w:t>Occasionally</w:t>
            </w:r>
          </w:p>
        </w:tc>
        <w:tc>
          <w:tcPr>
            <w:tcW w:w="850" w:type="dxa"/>
            <w:tcBorders>
              <w:top w:val="nil"/>
              <w:left w:val="nil"/>
              <w:bottom w:val="nil"/>
              <w:right w:val="nil"/>
            </w:tcBorders>
            <w:noWrap/>
            <w:vAlign w:val="center"/>
          </w:tcPr>
          <w:p w14:paraId="57597946">
            <w:pPr>
              <w:rPr>
                <w:rFonts w:ascii="Times New Roman" w:hAnsi="Times New Roman"/>
                <w:color w:val="auto"/>
                <w:szCs w:val="21"/>
              </w:rPr>
            </w:pPr>
            <w:r>
              <w:rPr>
                <w:rFonts w:ascii="Times New Roman" w:hAnsi="Times New Roman"/>
                <w:color w:val="auto"/>
                <w:kern w:val="0"/>
                <w:szCs w:val="21"/>
                <w:lang w:bidi="ar"/>
              </w:rPr>
              <w:t>1</w:t>
            </w:r>
          </w:p>
        </w:tc>
      </w:tr>
      <w:tr w14:paraId="4DCDA8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562A4C8E">
            <w:pPr>
              <w:rPr>
                <w:rFonts w:ascii="Times New Roman" w:hAnsi="Times New Roman"/>
                <w:color w:val="auto"/>
                <w:szCs w:val="21"/>
              </w:rPr>
            </w:pPr>
          </w:p>
        </w:tc>
        <w:tc>
          <w:tcPr>
            <w:tcW w:w="5102" w:type="dxa"/>
            <w:tcBorders>
              <w:top w:val="nil"/>
              <w:left w:val="nil"/>
              <w:bottom w:val="nil"/>
              <w:right w:val="nil"/>
            </w:tcBorders>
            <w:noWrap/>
            <w:vAlign w:val="center"/>
          </w:tcPr>
          <w:p w14:paraId="2FC7B99B">
            <w:pPr>
              <w:rPr>
                <w:rFonts w:ascii="Times New Roman" w:hAnsi="Times New Roman"/>
                <w:color w:val="auto"/>
                <w:szCs w:val="21"/>
              </w:rPr>
            </w:pPr>
            <w:r>
              <w:rPr>
                <w:rStyle w:val="15"/>
                <w:color w:val="auto"/>
              </w:rPr>
              <w:t>Rarely or never</w:t>
            </w:r>
          </w:p>
        </w:tc>
        <w:tc>
          <w:tcPr>
            <w:tcW w:w="850" w:type="dxa"/>
            <w:tcBorders>
              <w:top w:val="nil"/>
              <w:left w:val="nil"/>
              <w:bottom w:val="nil"/>
              <w:right w:val="nil"/>
            </w:tcBorders>
            <w:noWrap/>
            <w:vAlign w:val="center"/>
          </w:tcPr>
          <w:p w14:paraId="1C2836DE">
            <w:pPr>
              <w:rPr>
                <w:rFonts w:ascii="Times New Roman" w:hAnsi="Times New Roman"/>
                <w:color w:val="auto"/>
                <w:szCs w:val="21"/>
              </w:rPr>
            </w:pPr>
            <w:r>
              <w:rPr>
                <w:rFonts w:ascii="Times New Roman" w:hAnsi="Times New Roman"/>
                <w:color w:val="auto"/>
                <w:kern w:val="0"/>
                <w:szCs w:val="21"/>
                <w:lang w:bidi="ar"/>
              </w:rPr>
              <w:t>0</w:t>
            </w:r>
          </w:p>
        </w:tc>
      </w:tr>
      <w:tr w14:paraId="60BBD0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65B41C63">
            <w:pPr>
              <w:rPr>
                <w:rFonts w:ascii="Times New Roman" w:hAnsi="Times New Roman"/>
                <w:color w:val="auto"/>
                <w:szCs w:val="21"/>
              </w:rPr>
            </w:pPr>
            <w:r>
              <w:rPr>
                <w:rStyle w:val="15"/>
                <w:color w:val="auto"/>
              </w:rPr>
              <w:t>Beans consumption</w:t>
            </w:r>
          </w:p>
        </w:tc>
        <w:tc>
          <w:tcPr>
            <w:tcW w:w="5102" w:type="dxa"/>
            <w:tcBorders>
              <w:top w:val="nil"/>
              <w:left w:val="nil"/>
              <w:bottom w:val="nil"/>
              <w:right w:val="nil"/>
            </w:tcBorders>
            <w:noWrap/>
            <w:vAlign w:val="center"/>
          </w:tcPr>
          <w:p w14:paraId="49B1E7DE">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tcBorders>
              <w:top w:val="nil"/>
              <w:left w:val="nil"/>
              <w:bottom w:val="nil"/>
              <w:right w:val="nil"/>
            </w:tcBorders>
            <w:noWrap/>
            <w:vAlign w:val="center"/>
          </w:tcPr>
          <w:p w14:paraId="49190AB0">
            <w:pPr>
              <w:rPr>
                <w:rFonts w:ascii="Times New Roman" w:hAnsi="Times New Roman"/>
                <w:color w:val="auto"/>
                <w:szCs w:val="21"/>
              </w:rPr>
            </w:pPr>
            <w:r>
              <w:rPr>
                <w:rFonts w:ascii="Times New Roman" w:hAnsi="Times New Roman"/>
                <w:color w:val="auto"/>
                <w:kern w:val="0"/>
                <w:szCs w:val="21"/>
                <w:lang w:bidi="ar"/>
              </w:rPr>
              <w:t>2</w:t>
            </w:r>
          </w:p>
        </w:tc>
      </w:tr>
      <w:tr w14:paraId="22DBB8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2027E745">
            <w:pPr>
              <w:rPr>
                <w:rFonts w:ascii="Times New Roman" w:hAnsi="Times New Roman"/>
                <w:color w:val="auto"/>
                <w:szCs w:val="21"/>
              </w:rPr>
            </w:pPr>
          </w:p>
        </w:tc>
        <w:tc>
          <w:tcPr>
            <w:tcW w:w="5102" w:type="dxa"/>
            <w:tcBorders>
              <w:top w:val="nil"/>
              <w:left w:val="nil"/>
              <w:bottom w:val="nil"/>
              <w:right w:val="nil"/>
            </w:tcBorders>
            <w:noWrap/>
            <w:vAlign w:val="center"/>
          </w:tcPr>
          <w:p w14:paraId="35E01649">
            <w:pPr>
              <w:rPr>
                <w:rFonts w:ascii="Times New Roman" w:hAnsi="Times New Roman"/>
                <w:color w:val="auto"/>
                <w:szCs w:val="21"/>
              </w:rPr>
            </w:pPr>
            <w:r>
              <w:rPr>
                <w:rStyle w:val="15"/>
                <w:color w:val="auto"/>
              </w:rPr>
              <w:t>Not every week, but at least once a month</w:t>
            </w:r>
          </w:p>
        </w:tc>
        <w:tc>
          <w:tcPr>
            <w:tcW w:w="850" w:type="dxa"/>
            <w:tcBorders>
              <w:top w:val="nil"/>
              <w:left w:val="nil"/>
              <w:bottom w:val="nil"/>
              <w:right w:val="nil"/>
            </w:tcBorders>
            <w:noWrap/>
            <w:vAlign w:val="center"/>
          </w:tcPr>
          <w:p w14:paraId="70C3CEA6">
            <w:pPr>
              <w:rPr>
                <w:rFonts w:ascii="Times New Roman" w:hAnsi="Times New Roman"/>
                <w:color w:val="auto"/>
                <w:szCs w:val="21"/>
              </w:rPr>
            </w:pPr>
            <w:r>
              <w:rPr>
                <w:rFonts w:ascii="Times New Roman" w:hAnsi="Times New Roman"/>
                <w:color w:val="auto"/>
                <w:kern w:val="0"/>
                <w:szCs w:val="21"/>
                <w:lang w:bidi="ar"/>
              </w:rPr>
              <w:t>1</w:t>
            </w:r>
          </w:p>
        </w:tc>
      </w:tr>
      <w:tr w14:paraId="5C6E96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62378812">
            <w:pPr>
              <w:rPr>
                <w:rFonts w:ascii="Times New Roman" w:hAnsi="Times New Roman"/>
                <w:color w:val="auto"/>
                <w:szCs w:val="21"/>
              </w:rPr>
            </w:pPr>
          </w:p>
        </w:tc>
        <w:tc>
          <w:tcPr>
            <w:tcW w:w="5102" w:type="dxa"/>
            <w:tcBorders>
              <w:top w:val="nil"/>
              <w:left w:val="nil"/>
              <w:bottom w:val="nil"/>
              <w:right w:val="nil"/>
            </w:tcBorders>
            <w:noWrap/>
            <w:vAlign w:val="center"/>
          </w:tcPr>
          <w:p w14:paraId="076C162D">
            <w:pPr>
              <w:rPr>
                <w:rFonts w:ascii="Times New Roman" w:hAnsi="Times New Roman"/>
                <w:color w:val="auto"/>
                <w:szCs w:val="21"/>
              </w:rPr>
            </w:pPr>
            <w:r>
              <w:rPr>
                <w:rStyle w:val="15"/>
                <w:color w:val="auto"/>
              </w:rPr>
              <w:t>Not every month, but occasionally/Rarely or never</w:t>
            </w:r>
          </w:p>
        </w:tc>
        <w:tc>
          <w:tcPr>
            <w:tcW w:w="850" w:type="dxa"/>
            <w:tcBorders>
              <w:top w:val="nil"/>
              <w:left w:val="nil"/>
              <w:bottom w:val="nil"/>
              <w:right w:val="nil"/>
            </w:tcBorders>
            <w:noWrap/>
            <w:vAlign w:val="center"/>
          </w:tcPr>
          <w:p w14:paraId="589B6495">
            <w:pPr>
              <w:rPr>
                <w:rFonts w:ascii="Times New Roman" w:hAnsi="Times New Roman"/>
                <w:color w:val="auto"/>
                <w:szCs w:val="21"/>
              </w:rPr>
            </w:pPr>
            <w:r>
              <w:rPr>
                <w:rFonts w:ascii="Times New Roman" w:hAnsi="Times New Roman"/>
                <w:color w:val="auto"/>
                <w:kern w:val="0"/>
                <w:szCs w:val="21"/>
                <w:lang w:bidi="ar"/>
              </w:rPr>
              <w:t>0</w:t>
            </w:r>
          </w:p>
        </w:tc>
      </w:tr>
      <w:tr w14:paraId="33E03B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99914F2">
            <w:pPr>
              <w:rPr>
                <w:rFonts w:ascii="Times New Roman" w:hAnsi="Times New Roman"/>
                <w:color w:val="auto"/>
                <w:szCs w:val="21"/>
              </w:rPr>
            </w:pPr>
            <w:r>
              <w:rPr>
                <w:rStyle w:val="15"/>
                <w:color w:val="auto"/>
              </w:rPr>
              <w:t>Garlic consumption</w:t>
            </w:r>
          </w:p>
        </w:tc>
        <w:tc>
          <w:tcPr>
            <w:tcW w:w="5102" w:type="dxa"/>
            <w:tcBorders>
              <w:top w:val="nil"/>
              <w:left w:val="nil"/>
              <w:bottom w:val="nil"/>
              <w:right w:val="nil"/>
            </w:tcBorders>
            <w:noWrap/>
            <w:vAlign w:val="center"/>
          </w:tcPr>
          <w:p w14:paraId="20C5444F">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tcBorders>
              <w:top w:val="nil"/>
              <w:left w:val="nil"/>
              <w:bottom w:val="nil"/>
              <w:right w:val="nil"/>
            </w:tcBorders>
            <w:noWrap/>
            <w:vAlign w:val="center"/>
          </w:tcPr>
          <w:p w14:paraId="4ADA4D9C">
            <w:pPr>
              <w:rPr>
                <w:rFonts w:ascii="Times New Roman" w:hAnsi="Times New Roman"/>
                <w:color w:val="auto"/>
                <w:szCs w:val="21"/>
              </w:rPr>
            </w:pPr>
            <w:r>
              <w:rPr>
                <w:rFonts w:ascii="Times New Roman" w:hAnsi="Times New Roman"/>
                <w:color w:val="auto"/>
                <w:kern w:val="0"/>
                <w:szCs w:val="21"/>
                <w:lang w:bidi="ar"/>
              </w:rPr>
              <w:t>2</w:t>
            </w:r>
          </w:p>
        </w:tc>
      </w:tr>
      <w:tr w14:paraId="60F067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3C52CCAF">
            <w:pPr>
              <w:rPr>
                <w:rFonts w:ascii="Times New Roman" w:hAnsi="Times New Roman"/>
                <w:color w:val="auto"/>
                <w:szCs w:val="21"/>
              </w:rPr>
            </w:pPr>
          </w:p>
        </w:tc>
        <w:tc>
          <w:tcPr>
            <w:tcW w:w="5102" w:type="dxa"/>
            <w:tcBorders>
              <w:top w:val="nil"/>
              <w:left w:val="nil"/>
              <w:bottom w:val="nil"/>
              <w:right w:val="nil"/>
            </w:tcBorders>
            <w:noWrap/>
            <w:vAlign w:val="center"/>
          </w:tcPr>
          <w:p w14:paraId="4F832440">
            <w:pPr>
              <w:rPr>
                <w:rFonts w:ascii="Times New Roman" w:hAnsi="Times New Roman"/>
                <w:color w:val="auto"/>
                <w:szCs w:val="21"/>
              </w:rPr>
            </w:pPr>
            <w:r>
              <w:rPr>
                <w:rStyle w:val="15"/>
                <w:color w:val="auto"/>
              </w:rPr>
              <w:t>Not every week, but at least once a month</w:t>
            </w:r>
          </w:p>
        </w:tc>
        <w:tc>
          <w:tcPr>
            <w:tcW w:w="850" w:type="dxa"/>
            <w:tcBorders>
              <w:top w:val="nil"/>
              <w:left w:val="nil"/>
              <w:bottom w:val="nil"/>
              <w:right w:val="nil"/>
            </w:tcBorders>
            <w:noWrap/>
            <w:vAlign w:val="center"/>
          </w:tcPr>
          <w:p w14:paraId="75127A72">
            <w:pPr>
              <w:rPr>
                <w:rFonts w:ascii="Times New Roman" w:hAnsi="Times New Roman"/>
                <w:color w:val="auto"/>
                <w:szCs w:val="21"/>
              </w:rPr>
            </w:pPr>
            <w:r>
              <w:rPr>
                <w:rFonts w:ascii="Times New Roman" w:hAnsi="Times New Roman"/>
                <w:color w:val="auto"/>
                <w:kern w:val="0"/>
                <w:szCs w:val="21"/>
                <w:lang w:bidi="ar"/>
              </w:rPr>
              <w:t>1</w:t>
            </w:r>
          </w:p>
        </w:tc>
      </w:tr>
      <w:tr w14:paraId="7D2709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01BB4A76">
            <w:pPr>
              <w:rPr>
                <w:rFonts w:ascii="Times New Roman" w:hAnsi="Times New Roman"/>
                <w:color w:val="auto"/>
                <w:szCs w:val="21"/>
              </w:rPr>
            </w:pPr>
          </w:p>
        </w:tc>
        <w:tc>
          <w:tcPr>
            <w:tcW w:w="5102" w:type="dxa"/>
            <w:tcBorders>
              <w:top w:val="nil"/>
              <w:left w:val="nil"/>
              <w:bottom w:val="nil"/>
              <w:right w:val="nil"/>
            </w:tcBorders>
            <w:noWrap/>
            <w:vAlign w:val="center"/>
          </w:tcPr>
          <w:p w14:paraId="09245043">
            <w:pPr>
              <w:rPr>
                <w:rFonts w:ascii="Times New Roman" w:hAnsi="Times New Roman"/>
                <w:color w:val="auto"/>
                <w:szCs w:val="21"/>
              </w:rPr>
            </w:pPr>
            <w:r>
              <w:rPr>
                <w:rStyle w:val="15"/>
                <w:color w:val="auto"/>
              </w:rPr>
              <w:t>Not every month, but occasionally/Rarely or never</w:t>
            </w:r>
          </w:p>
        </w:tc>
        <w:tc>
          <w:tcPr>
            <w:tcW w:w="850" w:type="dxa"/>
            <w:tcBorders>
              <w:top w:val="nil"/>
              <w:left w:val="nil"/>
              <w:bottom w:val="nil"/>
              <w:right w:val="nil"/>
            </w:tcBorders>
            <w:noWrap/>
            <w:vAlign w:val="center"/>
          </w:tcPr>
          <w:p w14:paraId="5127C114">
            <w:pPr>
              <w:rPr>
                <w:rFonts w:ascii="Times New Roman" w:hAnsi="Times New Roman"/>
                <w:color w:val="auto"/>
                <w:szCs w:val="21"/>
              </w:rPr>
            </w:pPr>
            <w:r>
              <w:rPr>
                <w:rFonts w:ascii="Times New Roman" w:hAnsi="Times New Roman"/>
                <w:color w:val="auto"/>
                <w:kern w:val="0"/>
                <w:szCs w:val="21"/>
                <w:lang w:bidi="ar"/>
              </w:rPr>
              <w:t>0</w:t>
            </w:r>
          </w:p>
        </w:tc>
      </w:tr>
      <w:tr w14:paraId="18DEEE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5DA73DD8">
            <w:pPr>
              <w:rPr>
                <w:rFonts w:ascii="Times New Roman" w:hAnsi="Times New Roman"/>
                <w:color w:val="auto"/>
                <w:szCs w:val="21"/>
              </w:rPr>
            </w:pPr>
            <w:r>
              <w:rPr>
                <w:rStyle w:val="15"/>
                <w:color w:val="auto"/>
              </w:rPr>
              <w:t>Tea consumption</w:t>
            </w:r>
          </w:p>
        </w:tc>
        <w:tc>
          <w:tcPr>
            <w:tcW w:w="5102" w:type="dxa"/>
            <w:tcBorders>
              <w:top w:val="nil"/>
              <w:left w:val="nil"/>
              <w:bottom w:val="nil"/>
              <w:right w:val="nil"/>
            </w:tcBorders>
            <w:noWrap/>
            <w:vAlign w:val="center"/>
          </w:tcPr>
          <w:p w14:paraId="73FC619B">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tcBorders>
              <w:top w:val="nil"/>
              <w:left w:val="nil"/>
              <w:bottom w:val="nil"/>
              <w:right w:val="nil"/>
            </w:tcBorders>
            <w:noWrap/>
            <w:vAlign w:val="center"/>
          </w:tcPr>
          <w:p w14:paraId="343964DB">
            <w:pPr>
              <w:rPr>
                <w:rFonts w:ascii="Times New Roman" w:hAnsi="Times New Roman"/>
                <w:color w:val="auto"/>
                <w:szCs w:val="21"/>
              </w:rPr>
            </w:pPr>
            <w:r>
              <w:rPr>
                <w:rFonts w:ascii="Times New Roman" w:hAnsi="Times New Roman"/>
                <w:color w:val="auto"/>
                <w:kern w:val="0"/>
                <w:szCs w:val="21"/>
                <w:lang w:bidi="ar"/>
              </w:rPr>
              <w:t>2</w:t>
            </w:r>
          </w:p>
        </w:tc>
      </w:tr>
      <w:tr w14:paraId="0A2868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3B74DAB2">
            <w:pPr>
              <w:rPr>
                <w:rFonts w:ascii="Times New Roman" w:hAnsi="Times New Roman"/>
                <w:color w:val="auto"/>
                <w:szCs w:val="21"/>
              </w:rPr>
            </w:pPr>
          </w:p>
        </w:tc>
        <w:tc>
          <w:tcPr>
            <w:tcW w:w="5102" w:type="dxa"/>
            <w:tcBorders>
              <w:top w:val="nil"/>
              <w:left w:val="nil"/>
              <w:bottom w:val="nil"/>
              <w:right w:val="nil"/>
            </w:tcBorders>
            <w:noWrap/>
            <w:vAlign w:val="center"/>
          </w:tcPr>
          <w:p w14:paraId="0CF6BA74">
            <w:pPr>
              <w:rPr>
                <w:rFonts w:ascii="Times New Roman" w:hAnsi="Times New Roman"/>
                <w:color w:val="auto"/>
                <w:szCs w:val="21"/>
              </w:rPr>
            </w:pPr>
            <w:r>
              <w:rPr>
                <w:rStyle w:val="15"/>
                <w:color w:val="auto"/>
              </w:rPr>
              <w:t>Not every week, but at least once a month</w:t>
            </w:r>
          </w:p>
        </w:tc>
        <w:tc>
          <w:tcPr>
            <w:tcW w:w="850" w:type="dxa"/>
            <w:tcBorders>
              <w:top w:val="nil"/>
              <w:left w:val="nil"/>
              <w:bottom w:val="nil"/>
              <w:right w:val="nil"/>
            </w:tcBorders>
            <w:noWrap/>
            <w:vAlign w:val="center"/>
          </w:tcPr>
          <w:p w14:paraId="705BBB2C">
            <w:pPr>
              <w:rPr>
                <w:rFonts w:ascii="Times New Roman" w:hAnsi="Times New Roman"/>
                <w:color w:val="auto"/>
                <w:szCs w:val="21"/>
              </w:rPr>
            </w:pPr>
            <w:r>
              <w:rPr>
                <w:rFonts w:ascii="Times New Roman" w:hAnsi="Times New Roman"/>
                <w:color w:val="auto"/>
                <w:kern w:val="0"/>
                <w:szCs w:val="21"/>
                <w:lang w:bidi="ar"/>
              </w:rPr>
              <w:t>1</w:t>
            </w:r>
          </w:p>
        </w:tc>
      </w:tr>
      <w:tr w14:paraId="1040B1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4B36C377">
            <w:pPr>
              <w:rPr>
                <w:rFonts w:ascii="Times New Roman" w:hAnsi="Times New Roman"/>
                <w:color w:val="auto"/>
                <w:szCs w:val="21"/>
              </w:rPr>
            </w:pPr>
          </w:p>
        </w:tc>
        <w:tc>
          <w:tcPr>
            <w:tcW w:w="5102" w:type="dxa"/>
            <w:tcBorders>
              <w:top w:val="nil"/>
              <w:left w:val="nil"/>
              <w:bottom w:val="nil"/>
              <w:right w:val="nil"/>
            </w:tcBorders>
            <w:noWrap/>
            <w:vAlign w:val="center"/>
          </w:tcPr>
          <w:p w14:paraId="0EF5967B">
            <w:pPr>
              <w:rPr>
                <w:rFonts w:ascii="Times New Roman" w:hAnsi="Times New Roman"/>
                <w:color w:val="auto"/>
                <w:szCs w:val="21"/>
              </w:rPr>
            </w:pPr>
            <w:r>
              <w:rPr>
                <w:rStyle w:val="15"/>
                <w:color w:val="auto"/>
              </w:rPr>
              <w:t>Not every month, but occasionally/Rarely or never</w:t>
            </w:r>
          </w:p>
        </w:tc>
        <w:tc>
          <w:tcPr>
            <w:tcW w:w="850" w:type="dxa"/>
            <w:tcBorders>
              <w:top w:val="nil"/>
              <w:left w:val="nil"/>
              <w:bottom w:val="nil"/>
              <w:right w:val="nil"/>
            </w:tcBorders>
            <w:noWrap/>
            <w:vAlign w:val="center"/>
          </w:tcPr>
          <w:p w14:paraId="7E9AB5E3">
            <w:pPr>
              <w:rPr>
                <w:rFonts w:ascii="Times New Roman" w:hAnsi="Times New Roman"/>
                <w:color w:val="auto"/>
                <w:szCs w:val="21"/>
              </w:rPr>
            </w:pPr>
            <w:r>
              <w:rPr>
                <w:rFonts w:ascii="Times New Roman" w:hAnsi="Times New Roman"/>
                <w:color w:val="auto"/>
                <w:kern w:val="0"/>
                <w:szCs w:val="21"/>
                <w:lang w:bidi="ar"/>
              </w:rPr>
              <w:t>0</w:t>
            </w:r>
          </w:p>
        </w:tc>
      </w:tr>
      <w:tr w14:paraId="68D621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CD5865C">
            <w:pPr>
              <w:rPr>
                <w:rFonts w:ascii="Times New Roman" w:hAnsi="Times New Roman"/>
                <w:color w:val="auto"/>
                <w:szCs w:val="21"/>
              </w:rPr>
            </w:pPr>
            <w:r>
              <w:rPr>
                <w:rStyle w:val="15"/>
                <w:color w:val="auto"/>
              </w:rPr>
              <w:t>Egg consumption</w:t>
            </w:r>
          </w:p>
        </w:tc>
        <w:tc>
          <w:tcPr>
            <w:tcW w:w="5102" w:type="dxa"/>
            <w:tcBorders>
              <w:top w:val="nil"/>
              <w:left w:val="nil"/>
              <w:bottom w:val="nil"/>
              <w:right w:val="nil"/>
            </w:tcBorders>
            <w:noWrap/>
            <w:vAlign w:val="center"/>
          </w:tcPr>
          <w:p w14:paraId="46903F34">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tcBorders>
              <w:top w:val="nil"/>
              <w:left w:val="nil"/>
              <w:bottom w:val="nil"/>
              <w:right w:val="nil"/>
            </w:tcBorders>
            <w:noWrap/>
            <w:vAlign w:val="center"/>
          </w:tcPr>
          <w:p w14:paraId="26D5882E">
            <w:pPr>
              <w:rPr>
                <w:rFonts w:ascii="Times New Roman" w:hAnsi="Times New Roman"/>
                <w:color w:val="auto"/>
                <w:szCs w:val="21"/>
              </w:rPr>
            </w:pPr>
            <w:r>
              <w:rPr>
                <w:rFonts w:ascii="Times New Roman" w:hAnsi="Times New Roman"/>
                <w:color w:val="auto"/>
                <w:kern w:val="0"/>
                <w:szCs w:val="21"/>
                <w:lang w:bidi="ar"/>
              </w:rPr>
              <w:t>2</w:t>
            </w:r>
          </w:p>
        </w:tc>
      </w:tr>
      <w:tr w14:paraId="0F3D42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79DCA90A">
            <w:pPr>
              <w:rPr>
                <w:rFonts w:ascii="Times New Roman" w:hAnsi="Times New Roman"/>
                <w:color w:val="auto"/>
                <w:szCs w:val="21"/>
              </w:rPr>
            </w:pPr>
          </w:p>
        </w:tc>
        <w:tc>
          <w:tcPr>
            <w:tcW w:w="5102" w:type="dxa"/>
            <w:tcBorders>
              <w:top w:val="nil"/>
              <w:left w:val="nil"/>
              <w:bottom w:val="nil"/>
              <w:right w:val="nil"/>
            </w:tcBorders>
            <w:noWrap/>
            <w:vAlign w:val="center"/>
          </w:tcPr>
          <w:p w14:paraId="214DDB79">
            <w:pPr>
              <w:rPr>
                <w:rFonts w:ascii="Times New Roman" w:hAnsi="Times New Roman"/>
                <w:color w:val="auto"/>
                <w:szCs w:val="21"/>
              </w:rPr>
            </w:pPr>
            <w:r>
              <w:rPr>
                <w:rStyle w:val="15"/>
                <w:color w:val="auto"/>
              </w:rPr>
              <w:t>Not every week, but at least once a month</w:t>
            </w:r>
          </w:p>
        </w:tc>
        <w:tc>
          <w:tcPr>
            <w:tcW w:w="850" w:type="dxa"/>
            <w:tcBorders>
              <w:top w:val="nil"/>
              <w:left w:val="nil"/>
              <w:bottom w:val="nil"/>
              <w:right w:val="nil"/>
            </w:tcBorders>
            <w:noWrap/>
            <w:vAlign w:val="center"/>
          </w:tcPr>
          <w:p w14:paraId="42E967BB">
            <w:pPr>
              <w:rPr>
                <w:rFonts w:ascii="Times New Roman" w:hAnsi="Times New Roman"/>
                <w:color w:val="auto"/>
                <w:szCs w:val="21"/>
              </w:rPr>
            </w:pPr>
            <w:r>
              <w:rPr>
                <w:rFonts w:ascii="Times New Roman" w:hAnsi="Times New Roman"/>
                <w:color w:val="auto"/>
                <w:kern w:val="0"/>
                <w:szCs w:val="21"/>
                <w:lang w:bidi="ar"/>
              </w:rPr>
              <w:t>1</w:t>
            </w:r>
          </w:p>
        </w:tc>
      </w:tr>
      <w:tr w14:paraId="1934F3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3C258E37">
            <w:pPr>
              <w:rPr>
                <w:rFonts w:ascii="Times New Roman" w:hAnsi="Times New Roman"/>
                <w:color w:val="auto"/>
                <w:szCs w:val="21"/>
              </w:rPr>
            </w:pPr>
          </w:p>
        </w:tc>
        <w:tc>
          <w:tcPr>
            <w:tcW w:w="5102" w:type="dxa"/>
            <w:tcBorders>
              <w:top w:val="nil"/>
              <w:left w:val="nil"/>
              <w:bottom w:val="nil"/>
              <w:right w:val="nil"/>
            </w:tcBorders>
            <w:noWrap/>
            <w:vAlign w:val="center"/>
          </w:tcPr>
          <w:p w14:paraId="07CDB2B2">
            <w:pPr>
              <w:rPr>
                <w:rFonts w:ascii="Times New Roman" w:hAnsi="Times New Roman"/>
                <w:color w:val="auto"/>
                <w:szCs w:val="21"/>
              </w:rPr>
            </w:pPr>
            <w:r>
              <w:rPr>
                <w:rStyle w:val="15"/>
                <w:color w:val="auto"/>
              </w:rPr>
              <w:t>Not every month, but occasionally/Rarely or never</w:t>
            </w:r>
          </w:p>
        </w:tc>
        <w:tc>
          <w:tcPr>
            <w:tcW w:w="850" w:type="dxa"/>
            <w:tcBorders>
              <w:top w:val="nil"/>
              <w:left w:val="nil"/>
              <w:bottom w:val="nil"/>
              <w:right w:val="nil"/>
            </w:tcBorders>
            <w:noWrap/>
            <w:vAlign w:val="center"/>
          </w:tcPr>
          <w:p w14:paraId="794CFA8D">
            <w:pPr>
              <w:rPr>
                <w:rFonts w:ascii="Times New Roman" w:hAnsi="Times New Roman"/>
                <w:color w:val="auto"/>
                <w:szCs w:val="21"/>
              </w:rPr>
            </w:pPr>
            <w:r>
              <w:rPr>
                <w:rFonts w:ascii="Times New Roman" w:hAnsi="Times New Roman"/>
                <w:color w:val="auto"/>
                <w:kern w:val="0"/>
                <w:szCs w:val="21"/>
                <w:lang w:bidi="ar"/>
              </w:rPr>
              <w:t>0</w:t>
            </w:r>
          </w:p>
        </w:tc>
      </w:tr>
      <w:tr w14:paraId="791B0C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F740E09">
            <w:pPr>
              <w:rPr>
                <w:rFonts w:ascii="Times New Roman" w:hAnsi="Times New Roman"/>
                <w:color w:val="auto"/>
                <w:szCs w:val="21"/>
              </w:rPr>
            </w:pPr>
            <w:r>
              <w:rPr>
                <w:rStyle w:val="15"/>
                <w:color w:val="auto"/>
              </w:rPr>
              <w:t>Fish consumption</w:t>
            </w:r>
          </w:p>
        </w:tc>
        <w:tc>
          <w:tcPr>
            <w:tcW w:w="5102" w:type="dxa"/>
            <w:tcBorders>
              <w:top w:val="nil"/>
              <w:left w:val="nil"/>
              <w:bottom w:val="nil"/>
              <w:right w:val="nil"/>
            </w:tcBorders>
            <w:noWrap/>
            <w:vAlign w:val="center"/>
          </w:tcPr>
          <w:p w14:paraId="424B23DF">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tcBorders>
              <w:top w:val="nil"/>
              <w:left w:val="nil"/>
              <w:bottom w:val="nil"/>
              <w:right w:val="nil"/>
            </w:tcBorders>
            <w:noWrap/>
            <w:vAlign w:val="center"/>
          </w:tcPr>
          <w:p w14:paraId="57ABE91E">
            <w:pPr>
              <w:rPr>
                <w:rFonts w:ascii="Times New Roman" w:hAnsi="Times New Roman"/>
                <w:color w:val="auto"/>
                <w:szCs w:val="21"/>
              </w:rPr>
            </w:pPr>
            <w:r>
              <w:rPr>
                <w:rFonts w:ascii="Times New Roman" w:hAnsi="Times New Roman"/>
                <w:color w:val="auto"/>
                <w:kern w:val="0"/>
                <w:szCs w:val="21"/>
                <w:lang w:bidi="ar"/>
              </w:rPr>
              <w:t>2</w:t>
            </w:r>
          </w:p>
        </w:tc>
      </w:tr>
      <w:tr w14:paraId="171D49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DAFD460">
            <w:pPr>
              <w:rPr>
                <w:rFonts w:ascii="Times New Roman" w:hAnsi="Times New Roman"/>
                <w:color w:val="auto"/>
                <w:szCs w:val="21"/>
              </w:rPr>
            </w:pPr>
          </w:p>
        </w:tc>
        <w:tc>
          <w:tcPr>
            <w:tcW w:w="5102" w:type="dxa"/>
            <w:tcBorders>
              <w:top w:val="nil"/>
              <w:left w:val="nil"/>
              <w:bottom w:val="nil"/>
              <w:right w:val="nil"/>
            </w:tcBorders>
            <w:noWrap/>
            <w:vAlign w:val="center"/>
          </w:tcPr>
          <w:p w14:paraId="7D73243D">
            <w:pPr>
              <w:rPr>
                <w:rFonts w:ascii="Times New Roman" w:hAnsi="Times New Roman"/>
                <w:color w:val="auto"/>
                <w:szCs w:val="21"/>
              </w:rPr>
            </w:pPr>
            <w:r>
              <w:rPr>
                <w:rStyle w:val="15"/>
                <w:color w:val="auto"/>
              </w:rPr>
              <w:t>Not every week, but at least once a month</w:t>
            </w:r>
          </w:p>
        </w:tc>
        <w:tc>
          <w:tcPr>
            <w:tcW w:w="850" w:type="dxa"/>
            <w:tcBorders>
              <w:top w:val="nil"/>
              <w:left w:val="nil"/>
              <w:bottom w:val="nil"/>
              <w:right w:val="nil"/>
            </w:tcBorders>
            <w:noWrap/>
            <w:vAlign w:val="center"/>
          </w:tcPr>
          <w:p w14:paraId="45422F4C">
            <w:pPr>
              <w:rPr>
                <w:rFonts w:ascii="Times New Roman" w:hAnsi="Times New Roman"/>
                <w:color w:val="auto"/>
                <w:szCs w:val="21"/>
              </w:rPr>
            </w:pPr>
            <w:r>
              <w:rPr>
                <w:rFonts w:ascii="Times New Roman" w:hAnsi="Times New Roman"/>
                <w:color w:val="auto"/>
                <w:kern w:val="0"/>
                <w:szCs w:val="21"/>
                <w:lang w:bidi="ar"/>
              </w:rPr>
              <w:t>1</w:t>
            </w:r>
          </w:p>
        </w:tc>
      </w:tr>
      <w:tr w14:paraId="5E307E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599029DD">
            <w:pPr>
              <w:rPr>
                <w:rFonts w:ascii="Times New Roman" w:hAnsi="Times New Roman"/>
                <w:color w:val="auto"/>
                <w:szCs w:val="21"/>
              </w:rPr>
            </w:pPr>
          </w:p>
        </w:tc>
        <w:tc>
          <w:tcPr>
            <w:tcW w:w="5102" w:type="dxa"/>
            <w:tcBorders>
              <w:top w:val="nil"/>
              <w:left w:val="nil"/>
              <w:bottom w:val="nil"/>
              <w:right w:val="nil"/>
            </w:tcBorders>
            <w:noWrap/>
            <w:vAlign w:val="center"/>
          </w:tcPr>
          <w:p w14:paraId="0AA2E8AB">
            <w:pPr>
              <w:rPr>
                <w:rFonts w:ascii="Times New Roman" w:hAnsi="Times New Roman"/>
                <w:color w:val="auto"/>
                <w:szCs w:val="21"/>
              </w:rPr>
            </w:pPr>
            <w:r>
              <w:rPr>
                <w:rStyle w:val="15"/>
                <w:color w:val="auto"/>
              </w:rPr>
              <w:t>Not every month, but occasionally/Rarely or never</w:t>
            </w:r>
          </w:p>
        </w:tc>
        <w:tc>
          <w:tcPr>
            <w:tcW w:w="850" w:type="dxa"/>
            <w:tcBorders>
              <w:top w:val="nil"/>
              <w:left w:val="nil"/>
              <w:bottom w:val="nil"/>
              <w:right w:val="nil"/>
            </w:tcBorders>
            <w:noWrap/>
            <w:vAlign w:val="center"/>
          </w:tcPr>
          <w:p w14:paraId="26C49262">
            <w:pPr>
              <w:rPr>
                <w:rFonts w:ascii="Times New Roman" w:hAnsi="Times New Roman"/>
                <w:color w:val="auto"/>
                <w:szCs w:val="21"/>
              </w:rPr>
            </w:pPr>
            <w:r>
              <w:rPr>
                <w:rFonts w:ascii="Times New Roman" w:hAnsi="Times New Roman"/>
                <w:color w:val="auto"/>
                <w:kern w:val="0"/>
                <w:szCs w:val="21"/>
                <w:lang w:bidi="ar"/>
              </w:rPr>
              <w:t>0</w:t>
            </w:r>
          </w:p>
        </w:tc>
      </w:tr>
      <w:tr w14:paraId="758038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0564CC74">
            <w:pPr>
              <w:rPr>
                <w:rFonts w:ascii="Times New Roman" w:hAnsi="Times New Roman"/>
                <w:color w:val="auto"/>
                <w:szCs w:val="21"/>
              </w:rPr>
            </w:pPr>
            <w:r>
              <w:rPr>
                <w:rStyle w:val="15"/>
                <w:color w:val="auto"/>
              </w:rPr>
              <w:t>Salty vegetables consumption</w:t>
            </w:r>
          </w:p>
        </w:tc>
        <w:tc>
          <w:tcPr>
            <w:tcW w:w="5102" w:type="dxa"/>
            <w:tcBorders>
              <w:top w:val="nil"/>
              <w:left w:val="nil"/>
              <w:bottom w:val="nil"/>
              <w:right w:val="nil"/>
            </w:tcBorders>
            <w:noWrap/>
            <w:vAlign w:val="center"/>
          </w:tcPr>
          <w:p w14:paraId="070444A7">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tcBorders>
              <w:top w:val="nil"/>
              <w:left w:val="nil"/>
              <w:bottom w:val="nil"/>
              <w:right w:val="nil"/>
            </w:tcBorders>
            <w:noWrap/>
            <w:vAlign w:val="center"/>
          </w:tcPr>
          <w:p w14:paraId="49CA6B39">
            <w:pPr>
              <w:rPr>
                <w:rFonts w:ascii="Times New Roman" w:hAnsi="Times New Roman"/>
                <w:color w:val="auto"/>
                <w:szCs w:val="21"/>
              </w:rPr>
            </w:pPr>
            <w:r>
              <w:rPr>
                <w:rFonts w:ascii="Times New Roman" w:hAnsi="Times New Roman"/>
                <w:color w:val="auto"/>
                <w:kern w:val="0"/>
                <w:szCs w:val="21"/>
                <w:lang w:bidi="ar"/>
              </w:rPr>
              <w:t>0</w:t>
            </w:r>
          </w:p>
        </w:tc>
      </w:tr>
      <w:tr w14:paraId="6DC5BB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52F73730">
            <w:pPr>
              <w:rPr>
                <w:rFonts w:ascii="Times New Roman" w:hAnsi="Times New Roman"/>
                <w:color w:val="auto"/>
                <w:szCs w:val="21"/>
              </w:rPr>
            </w:pPr>
          </w:p>
        </w:tc>
        <w:tc>
          <w:tcPr>
            <w:tcW w:w="5102" w:type="dxa"/>
            <w:tcBorders>
              <w:top w:val="nil"/>
              <w:left w:val="nil"/>
              <w:bottom w:val="nil"/>
              <w:right w:val="nil"/>
            </w:tcBorders>
            <w:noWrap/>
            <w:vAlign w:val="center"/>
          </w:tcPr>
          <w:p w14:paraId="710D1290">
            <w:pPr>
              <w:rPr>
                <w:rFonts w:ascii="Times New Roman" w:hAnsi="Times New Roman"/>
                <w:color w:val="auto"/>
                <w:szCs w:val="21"/>
              </w:rPr>
            </w:pPr>
            <w:r>
              <w:rPr>
                <w:rStyle w:val="15"/>
                <w:color w:val="auto"/>
              </w:rPr>
              <w:t>Not every week, but at least once a month</w:t>
            </w:r>
          </w:p>
        </w:tc>
        <w:tc>
          <w:tcPr>
            <w:tcW w:w="850" w:type="dxa"/>
            <w:tcBorders>
              <w:top w:val="nil"/>
              <w:left w:val="nil"/>
              <w:bottom w:val="nil"/>
              <w:right w:val="nil"/>
            </w:tcBorders>
            <w:noWrap/>
            <w:vAlign w:val="center"/>
          </w:tcPr>
          <w:p w14:paraId="1D8E0E42">
            <w:pPr>
              <w:rPr>
                <w:rFonts w:ascii="Times New Roman" w:hAnsi="Times New Roman"/>
                <w:color w:val="auto"/>
                <w:szCs w:val="21"/>
              </w:rPr>
            </w:pPr>
            <w:r>
              <w:rPr>
                <w:rFonts w:ascii="Times New Roman" w:hAnsi="Times New Roman"/>
                <w:color w:val="auto"/>
                <w:kern w:val="0"/>
                <w:szCs w:val="21"/>
                <w:lang w:bidi="ar"/>
              </w:rPr>
              <w:t>1</w:t>
            </w:r>
          </w:p>
        </w:tc>
      </w:tr>
      <w:tr w14:paraId="652EF1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55C3F3FB">
            <w:pPr>
              <w:rPr>
                <w:rFonts w:ascii="Times New Roman" w:hAnsi="Times New Roman"/>
                <w:color w:val="auto"/>
                <w:szCs w:val="21"/>
              </w:rPr>
            </w:pPr>
          </w:p>
        </w:tc>
        <w:tc>
          <w:tcPr>
            <w:tcW w:w="5102" w:type="dxa"/>
            <w:tcBorders>
              <w:top w:val="nil"/>
              <w:left w:val="nil"/>
              <w:bottom w:val="nil"/>
              <w:right w:val="nil"/>
            </w:tcBorders>
            <w:noWrap/>
            <w:vAlign w:val="center"/>
          </w:tcPr>
          <w:p w14:paraId="5973CC1C">
            <w:pPr>
              <w:rPr>
                <w:rFonts w:ascii="Times New Roman" w:hAnsi="Times New Roman"/>
                <w:color w:val="auto"/>
                <w:szCs w:val="21"/>
              </w:rPr>
            </w:pPr>
            <w:r>
              <w:rPr>
                <w:rStyle w:val="15"/>
                <w:color w:val="auto"/>
              </w:rPr>
              <w:t>Not every month, but occasionally/Rarely or never</w:t>
            </w:r>
          </w:p>
        </w:tc>
        <w:tc>
          <w:tcPr>
            <w:tcW w:w="850" w:type="dxa"/>
            <w:tcBorders>
              <w:top w:val="nil"/>
              <w:left w:val="nil"/>
              <w:bottom w:val="nil"/>
              <w:right w:val="nil"/>
            </w:tcBorders>
            <w:noWrap/>
            <w:vAlign w:val="center"/>
          </w:tcPr>
          <w:p w14:paraId="4A6A258A">
            <w:pPr>
              <w:rPr>
                <w:rFonts w:ascii="Times New Roman" w:hAnsi="Times New Roman"/>
                <w:color w:val="auto"/>
                <w:szCs w:val="21"/>
              </w:rPr>
            </w:pPr>
            <w:r>
              <w:rPr>
                <w:rFonts w:ascii="Times New Roman" w:hAnsi="Times New Roman"/>
                <w:color w:val="auto"/>
                <w:kern w:val="0"/>
                <w:szCs w:val="21"/>
                <w:lang w:bidi="ar"/>
              </w:rPr>
              <w:t>2</w:t>
            </w:r>
          </w:p>
        </w:tc>
      </w:tr>
      <w:tr w14:paraId="56E094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54E187D6">
            <w:pPr>
              <w:rPr>
                <w:rFonts w:ascii="Times New Roman" w:hAnsi="Times New Roman"/>
                <w:color w:val="auto"/>
                <w:szCs w:val="21"/>
              </w:rPr>
            </w:pPr>
            <w:r>
              <w:rPr>
                <w:rStyle w:val="15"/>
                <w:color w:val="auto"/>
              </w:rPr>
              <w:t>Sugar consumption</w:t>
            </w:r>
          </w:p>
        </w:tc>
        <w:tc>
          <w:tcPr>
            <w:tcW w:w="5102" w:type="dxa"/>
            <w:tcBorders>
              <w:top w:val="nil"/>
              <w:left w:val="nil"/>
              <w:bottom w:val="nil"/>
              <w:right w:val="nil"/>
            </w:tcBorders>
            <w:noWrap/>
            <w:vAlign w:val="center"/>
          </w:tcPr>
          <w:p w14:paraId="6B2504F7">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tcBorders>
              <w:top w:val="nil"/>
              <w:left w:val="nil"/>
              <w:bottom w:val="nil"/>
              <w:right w:val="nil"/>
            </w:tcBorders>
            <w:noWrap/>
            <w:vAlign w:val="center"/>
          </w:tcPr>
          <w:p w14:paraId="063C6AF9">
            <w:pPr>
              <w:rPr>
                <w:rFonts w:ascii="Times New Roman" w:hAnsi="Times New Roman"/>
                <w:color w:val="auto"/>
                <w:szCs w:val="21"/>
              </w:rPr>
            </w:pPr>
            <w:r>
              <w:rPr>
                <w:rFonts w:ascii="Times New Roman" w:hAnsi="Times New Roman"/>
                <w:color w:val="auto"/>
                <w:kern w:val="0"/>
                <w:szCs w:val="21"/>
                <w:lang w:bidi="ar"/>
              </w:rPr>
              <w:t>0</w:t>
            </w:r>
          </w:p>
        </w:tc>
      </w:tr>
      <w:tr w14:paraId="5F0304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009B5B30">
            <w:pPr>
              <w:rPr>
                <w:rFonts w:ascii="Times New Roman" w:hAnsi="Times New Roman"/>
                <w:color w:val="auto"/>
                <w:szCs w:val="21"/>
              </w:rPr>
            </w:pPr>
          </w:p>
        </w:tc>
        <w:tc>
          <w:tcPr>
            <w:tcW w:w="5102" w:type="dxa"/>
            <w:tcBorders>
              <w:top w:val="nil"/>
              <w:left w:val="nil"/>
              <w:bottom w:val="nil"/>
              <w:right w:val="nil"/>
            </w:tcBorders>
            <w:noWrap/>
            <w:vAlign w:val="center"/>
          </w:tcPr>
          <w:p w14:paraId="6305EBF8">
            <w:pPr>
              <w:rPr>
                <w:rFonts w:ascii="Times New Roman" w:hAnsi="Times New Roman"/>
                <w:color w:val="auto"/>
                <w:szCs w:val="21"/>
              </w:rPr>
            </w:pPr>
            <w:r>
              <w:rPr>
                <w:rStyle w:val="15"/>
                <w:color w:val="auto"/>
              </w:rPr>
              <w:t>Not every week, but at least once a month</w:t>
            </w:r>
          </w:p>
        </w:tc>
        <w:tc>
          <w:tcPr>
            <w:tcW w:w="850" w:type="dxa"/>
            <w:tcBorders>
              <w:top w:val="nil"/>
              <w:left w:val="nil"/>
              <w:bottom w:val="nil"/>
              <w:right w:val="nil"/>
            </w:tcBorders>
            <w:noWrap/>
            <w:vAlign w:val="center"/>
          </w:tcPr>
          <w:p w14:paraId="753A7763">
            <w:pPr>
              <w:rPr>
                <w:rFonts w:ascii="Times New Roman" w:hAnsi="Times New Roman"/>
                <w:color w:val="auto"/>
                <w:szCs w:val="21"/>
              </w:rPr>
            </w:pPr>
            <w:r>
              <w:rPr>
                <w:rFonts w:ascii="Times New Roman" w:hAnsi="Times New Roman"/>
                <w:color w:val="auto"/>
                <w:kern w:val="0"/>
                <w:szCs w:val="21"/>
                <w:lang w:bidi="ar"/>
              </w:rPr>
              <w:t>1</w:t>
            </w:r>
          </w:p>
        </w:tc>
      </w:tr>
      <w:tr w14:paraId="5DB121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right w:val="nil"/>
            </w:tcBorders>
            <w:noWrap/>
            <w:vAlign w:val="center"/>
          </w:tcPr>
          <w:p w14:paraId="11D665E5">
            <w:pPr>
              <w:rPr>
                <w:rFonts w:ascii="Times New Roman" w:hAnsi="Times New Roman"/>
                <w:color w:val="auto"/>
                <w:szCs w:val="21"/>
              </w:rPr>
            </w:pPr>
          </w:p>
        </w:tc>
        <w:tc>
          <w:tcPr>
            <w:tcW w:w="5102" w:type="dxa"/>
            <w:tcBorders>
              <w:top w:val="nil"/>
              <w:left w:val="nil"/>
              <w:bottom w:val="nil"/>
              <w:right w:val="nil"/>
            </w:tcBorders>
            <w:noWrap/>
            <w:vAlign w:val="center"/>
          </w:tcPr>
          <w:p w14:paraId="690FB2E5">
            <w:pPr>
              <w:rPr>
                <w:rFonts w:ascii="Times New Roman" w:hAnsi="Times New Roman"/>
                <w:color w:val="auto"/>
                <w:szCs w:val="21"/>
              </w:rPr>
            </w:pPr>
            <w:r>
              <w:rPr>
                <w:rStyle w:val="15"/>
                <w:color w:val="auto"/>
              </w:rPr>
              <w:t>Not every month, but occasionally/Rarely or never</w:t>
            </w:r>
          </w:p>
        </w:tc>
        <w:tc>
          <w:tcPr>
            <w:tcW w:w="850" w:type="dxa"/>
            <w:tcBorders>
              <w:top w:val="nil"/>
              <w:left w:val="nil"/>
              <w:bottom w:val="nil"/>
              <w:right w:val="nil"/>
            </w:tcBorders>
            <w:noWrap/>
            <w:vAlign w:val="center"/>
          </w:tcPr>
          <w:p w14:paraId="1A4ED795">
            <w:pPr>
              <w:rPr>
                <w:rFonts w:ascii="Times New Roman" w:hAnsi="Times New Roman"/>
                <w:color w:val="auto"/>
                <w:szCs w:val="21"/>
              </w:rPr>
            </w:pPr>
            <w:r>
              <w:rPr>
                <w:rFonts w:ascii="Times New Roman" w:hAnsi="Times New Roman"/>
                <w:color w:val="auto"/>
                <w:kern w:val="0"/>
                <w:szCs w:val="21"/>
                <w:lang w:bidi="ar"/>
              </w:rPr>
              <w:t>2</w:t>
            </w:r>
          </w:p>
        </w:tc>
      </w:tr>
      <w:tr w14:paraId="0DD3AF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right w:val="nil"/>
            </w:tcBorders>
            <w:noWrap/>
            <w:vAlign w:val="center"/>
          </w:tcPr>
          <w:p w14:paraId="6F52C86F">
            <w:pPr>
              <w:rPr>
                <w:rFonts w:ascii="Times New Roman" w:hAnsi="Times New Roman"/>
                <w:color w:val="auto"/>
                <w:szCs w:val="21"/>
              </w:rPr>
            </w:pPr>
            <w:r>
              <w:rPr>
                <w:rStyle w:val="13"/>
                <w:rFonts w:hint="eastAsia"/>
                <w:color w:val="auto"/>
                <w:lang w:bidi="ar"/>
              </w:rPr>
              <w:t>Dietary Diversity Score</w:t>
            </w:r>
            <w:r>
              <w:rPr>
                <w:rStyle w:val="13"/>
                <w:color w:val="auto"/>
                <w:vertAlign w:val="superscript"/>
                <w:lang w:bidi="ar"/>
              </w:rPr>
              <w:t>#</w:t>
            </w:r>
          </w:p>
        </w:tc>
        <w:tc>
          <w:tcPr>
            <w:tcW w:w="5102" w:type="dxa"/>
            <w:tcBorders>
              <w:top w:val="nil"/>
              <w:left w:val="nil"/>
              <w:right w:val="nil"/>
            </w:tcBorders>
            <w:noWrap/>
            <w:vAlign w:val="center"/>
          </w:tcPr>
          <w:p w14:paraId="55E04BA6">
            <w:pPr>
              <w:rPr>
                <w:rFonts w:ascii="Times New Roman" w:hAnsi="Times New Roman"/>
                <w:color w:val="auto"/>
                <w:szCs w:val="21"/>
              </w:rPr>
            </w:pPr>
          </w:p>
        </w:tc>
        <w:tc>
          <w:tcPr>
            <w:tcW w:w="850" w:type="dxa"/>
            <w:tcBorders>
              <w:top w:val="nil"/>
              <w:left w:val="nil"/>
              <w:right w:val="nil"/>
            </w:tcBorders>
            <w:noWrap/>
            <w:vAlign w:val="center"/>
          </w:tcPr>
          <w:p w14:paraId="18C30CED">
            <w:pPr>
              <w:rPr>
                <w:rFonts w:ascii="Times New Roman" w:hAnsi="Times New Roman"/>
                <w:color w:val="auto"/>
                <w:szCs w:val="21"/>
              </w:rPr>
            </w:pPr>
          </w:p>
        </w:tc>
      </w:tr>
      <w:tr w14:paraId="5E6EC7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0D12AF10">
            <w:pPr>
              <w:rPr>
                <w:rFonts w:ascii="Times New Roman" w:hAnsi="Times New Roman"/>
                <w:b/>
                <w:bCs/>
                <w:color w:val="auto"/>
                <w:szCs w:val="21"/>
              </w:rPr>
            </w:pPr>
            <w:r>
              <w:rPr>
                <w:rStyle w:val="15"/>
                <w:color w:val="auto"/>
              </w:rPr>
              <w:t>Fresh vegetables consumption</w:t>
            </w:r>
          </w:p>
        </w:tc>
        <w:tc>
          <w:tcPr>
            <w:tcW w:w="5102" w:type="dxa"/>
            <w:vAlign w:val="center"/>
          </w:tcPr>
          <w:p w14:paraId="20D2B6DB">
            <w:pPr>
              <w:rPr>
                <w:rFonts w:ascii="Times New Roman" w:hAnsi="Times New Roman"/>
                <w:color w:val="auto"/>
                <w:szCs w:val="21"/>
              </w:rPr>
            </w:pPr>
            <w:r>
              <w:rPr>
                <w:rStyle w:val="15"/>
                <w:color w:val="auto"/>
              </w:rPr>
              <w:t>Every</w:t>
            </w:r>
            <w:r>
              <w:rPr>
                <w:rStyle w:val="15"/>
                <w:rFonts w:hint="eastAsia"/>
                <w:color w:val="auto"/>
              </w:rPr>
              <w:t xml:space="preserve"> </w:t>
            </w:r>
            <w:r>
              <w:rPr>
                <w:rStyle w:val="15"/>
                <w:color w:val="auto"/>
              </w:rPr>
              <w:t>day or almost every</w:t>
            </w:r>
            <w:r>
              <w:rPr>
                <w:rStyle w:val="15"/>
                <w:rFonts w:hint="eastAsia"/>
                <w:color w:val="auto"/>
              </w:rPr>
              <w:t xml:space="preserve"> </w:t>
            </w:r>
            <w:r>
              <w:rPr>
                <w:rStyle w:val="15"/>
                <w:color w:val="auto"/>
              </w:rPr>
              <w:t>day/Quite often</w:t>
            </w:r>
          </w:p>
        </w:tc>
        <w:tc>
          <w:tcPr>
            <w:tcW w:w="850" w:type="dxa"/>
            <w:vAlign w:val="center"/>
          </w:tcPr>
          <w:p w14:paraId="4EBDB252">
            <w:pPr>
              <w:rPr>
                <w:rFonts w:ascii="Times New Roman" w:hAnsi="Times New Roman"/>
                <w:color w:val="auto"/>
                <w:szCs w:val="21"/>
              </w:rPr>
            </w:pPr>
            <w:r>
              <w:rPr>
                <w:rFonts w:hint="eastAsia" w:ascii="Times New Roman" w:hAnsi="Times New Roman"/>
                <w:color w:val="auto"/>
                <w:kern w:val="0"/>
                <w:szCs w:val="21"/>
                <w:lang w:bidi="ar"/>
              </w:rPr>
              <w:t>1</w:t>
            </w:r>
          </w:p>
        </w:tc>
      </w:tr>
      <w:tr w14:paraId="5141D1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5AEA95A2">
            <w:pPr>
              <w:rPr>
                <w:rFonts w:ascii="Times New Roman" w:hAnsi="Times New Roman"/>
                <w:color w:val="auto"/>
                <w:szCs w:val="21"/>
              </w:rPr>
            </w:pPr>
          </w:p>
        </w:tc>
        <w:tc>
          <w:tcPr>
            <w:tcW w:w="5102" w:type="dxa"/>
            <w:vAlign w:val="center"/>
          </w:tcPr>
          <w:p w14:paraId="747B5C23">
            <w:pPr>
              <w:rPr>
                <w:rFonts w:ascii="Times New Roman" w:hAnsi="Times New Roman"/>
                <w:color w:val="auto"/>
                <w:szCs w:val="21"/>
              </w:rPr>
            </w:pPr>
            <w:r>
              <w:rPr>
                <w:rStyle w:val="15"/>
                <w:color w:val="auto"/>
              </w:rPr>
              <w:t>Occasionally</w:t>
            </w:r>
            <w:r>
              <w:rPr>
                <w:rStyle w:val="15"/>
                <w:rFonts w:hint="eastAsia"/>
                <w:color w:val="auto"/>
              </w:rPr>
              <w:t>/</w:t>
            </w:r>
            <w:r>
              <w:rPr>
                <w:rStyle w:val="15"/>
                <w:color w:val="auto"/>
              </w:rPr>
              <w:t>Rarely or never</w:t>
            </w:r>
          </w:p>
        </w:tc>
        <w:tc>
          <w:tcPr>
            <w:tcW w:w="850" w:type="dxa"/>
            <w:vAlign w:val="center"/>
          </w:tcPr>
          <w:p w14:paraId="3B8AA752">
            <w:pPr>
              <w:rPr>
                <w:rFonts w:ascii="Times New Roman" w:hAnsi="Times New Roman"/>
                <w:color w:val="auto"/>
                <w:szCs w:val="21"/>
              </w:rPr>
            </w:pPr>
            <w:r>
              <w:rPr>
                <w:rFonts w:hint="eastAsia" w:ascii="Times New Roman" w:hAnsi="Times New Roman"/>
                <w:color w:val="auto"/>
                <w:kern w:val="0"/>
                <w:szCs w:val="21"/>
                <w:lang w:bidi="ar"/>
              </w:rPr>
              <w:t>0</w:t>
            </w:r>
          </w:p>
        </w:tc>
      </w:tr>
      <w:tr w14:paraId="1C6F10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65084381">
            <w:pPr>
              <w:rPr>
                <w:rFonts w:ascii="Times New Roman" w:hAnsi="Times New Roman"/>
                <w:color w:val="auto"/>
                <w:szCs w:val="21"/>
              </w:rPr>
            </w:pPr>
            <w:r>
              <w:rPr>
                <w:rStyle w:val="15"/>
                <w:color w:val="auto"/>
              </w:rPr>
              <w:t>Fresh fruit consumption</w:t>
            </w:r>
          </w:p>
        </w:tc>
        <w:tc>
          <w:tcPr>
            <w:tcW w:w="5102" w:type="dxa"/>
            <w:vAlign w:val="center"/>
          </w:tcPr>
          <w:p w14:paraId="09128A5A">
            <w:pPr>
              <w:rPr>
                <w:rFonts w:ascii="Times New Roman" w:hAnsi="Times New Roman"/>
                <w:color w:val="auto"/>
                <w:szCs w:val="21"/>
              </w:rPr>
            </w:pPr>
            <w:r>
              <w:rPr>
                <w:rStyle w:val="15"/>
                <w:color w:val="auto"/>
              </w:rPr>
              <w:t>Every</w:t>
            </w:r>
            <w:r>
              <w:rPr>
                <w:rStyle w:val="15"/>
                <w:rFonts w:hint="eastAsia"/>
                <w:color w:val="auto"/>
              </w:rPr>
              <w:t xml:space="preserve"> </w:t>
            </w:r>
            <w:r>
              <w:rPr>
                <w:rStyle w:val="15"/>
                <w:color w:val="auto"/>
              </w:rPr>
              <w:t>day or almost every</w:t>
            </w:r>
            <w:r>
              <w:rPr>
                <w:rStyle w:val="15"/>
                <w:rFonts w:hint="eastAsia"/>
                <w:color w:val="auto"/>
              </w:rPr>
              <w:t xml:space="preserve"> </w:t>
            </w:r>
            <w:r>
              <w:rPr>
                <w:rStyle w:val="15"/>
                <w:color w:val="auto"/>
              </w:rPr>
              <w:t>day/Quite often</w:t>
            </w:r>
          </w:p>
        </w:tc>
        <w:tc>
          <w:tcPr>
            <w:tcW w:w="850" w:type="dxa"/>
            <w:vAlign w:val="center"/>
          </w:tcPr>
          <w:p w14:paraId="2752540C">
            <w:pPr>
              <w:rPr>
                <w:rFonts w:ascii="Times New Roman" w:hAnsi="Times New Roman"/>
                <w:color w:val="auto"/>
                <w:szCs w:val="21"/>
              </w:rPr>
            </w:pPr>
            <w:r>
              <w:rPr>
                <w:rFonts w:hint="eastAsia" w:ascii="Times New Roman" w:hAnsi="Times New Roman"/>
                <w:color w:val="auto"/>
                <w:kern w:val="0"/>
                <w:szCs w:val="21"/>
                <w:lang w:bidi="ar"/>
              </w:rPr>
              <w:t>1</w:t>
            </w:r>
          </w:p>
        </w:tc>
      </w:tr>
      <w:tr w14:paraId="50D1C0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6BD5E4AF">
            <w:pPr>
              <w:rPr>
                <w:rFonts w:ascii="Times New Roman" w:hAnsi="Times New Roman"/>
                <w:color w:val="auto"/>
                <w:szCs w:val="21"/>
              </w:rPr>
            </w:pPr>
          </w:p>
        </w:tc>
        <w:tc>
          <w:tcPr>
            <w:tcW w:w="5102" w:type="dxa"/>
            <w:vAlign w:val="center"/>
          </w:tcPr>
          <w:p w14:paraId="07B30B88">
            <w:pPr>
              <w:rPr>
                <w:rFonts w:ascii="Times New Roman" w:hAnsi="Times New Roman"/>
                <w:color w:val="auto"/>
                <w:szCs w:val="21"/>
              </w:rPr>
            </w:pPr>
            <w:r>
              <w:rPr>
                <w:rStyle w:val="15"/>
                <w:color w:val="auto"/>
              </w:rPr>
              <w:t>Occasionally</w:t>
            </w:r>
            <w:r>
              <w:rPr>
                <w:rStyle w:val="15"/>
                <w:rFonts w:hint="eastAsia"/>
                <w:color w:val="auto"/>
              </w:rPr>
              <w:t>/</w:t>
            </w:r>
            <w:r>
              <w:rPr>
                <w:rStyle w:val="15"/>
                <w:color w:val="auto"/>
              </w:rPr>
              <w:t>Rarely or never</w:t>
            </w:r>
          </w:p>
        </w:tc>
        <w:tc>
          <w:tcPr>
            <w:tcW w:w="850" w:type="dxa"/>
            <w:vAlign w:val="center"/>
          </w:tcPr>
          <w:p w14:paraId="7ACE20EB">
            <w:pPr>
              <w:rPr>
                <w:rFonts w:ascii="Times New Roman" w:hAnsi="Times New Roman"/>
                <w:color w:val="auto"/>
                <w:szCs w:val="21"/>
              </w:rPr>
            </w:pPr>
            <w:r>
              <w:rPr>
                <w:rFonts w:hint="eastAsia" w:ascii="Times New Roman" w:hAnsi="Times New Roman"/>
                <w:color w:val="auto"/>
                <w:kern w:val="0"/>
                <w:szCs w:val="21"/>
                <w:lang w:bidi="ar"/>
              </w:rPr>
              <w:t>0</w:t>
            </w:r>
          </w:p>
        </w:tc>
      </w:tr>
      <w:tr w14:paraId="7FDBCF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19C9FC4C">
            <w:pPr>
              <w:rPr>
                <w:rFonts w:ascii="Times New Roman" w:hAnsi="Times New Roman"/>
                <w:color w:val="auto"/>
                <w:szCs w:val="21"/>
              </w:rPr>
            </w:pPr>
            <w:r>
              <w:rPr>
                <w:rStyle w:val="15"/>
                <w:color w:val="auto"/>
              </w:rPr>
              <w:t>Beans consumption</w:t>
            </w:r>
          </w:p>
        </w:tc>
        <w:tc>
          <w:tcPr>
            <w:tcW w:w="5102" w:type="dxa"/>
            <w:vAlign w:val="center"/>
          </w:tcPr>
          <w:p w14:paraId="74E0B24B">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vAlign w:val="center"/>
          </w:tcPr>
          <w:p w14:paraId="6B24DA69">
            <w:pPr>
              <w:rPr>
                <w:rFonts w:ascii="Times New Roman" w:hAnsi="Times New Roman"/>
                <w:color w:val="auto"/>
                <w:szCs w:val="21"/>
              </w:rPr>
            </w:pPr>
            <w:r>
              <w:rPr>
                <w:rFonts w:hint="eastAsia" w:ascii="Times New Roman" w:hAnsi="Times New Roman"/>
                <w:color w:val="auto"/>
                <w:kern w:val="0"/>
                <w:szCs w:val="21"/>
                <w:lang w:bidi="ar"/>
              </w:rPr>
              <w:t>1</w:t>
            </w:r>
          </w:p>
        </w:tc>
      </w:tr>
      <w:tr w14:paraId="2B72E2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2EA21423">
            <w:pPr>
              <w:rPr>
                <w:rFonts w:ascii="Times New Roman" w:hAnsi="Times New Roman"/>
                <w:color w:val="auto"/>
                <w:szCs w:val="21"/>
              </w:rPr>
            </w:pPr>
          </w:p>
        </w:tc>
        <w:tc>
          <w:tcPr>
            <w:tcW w:w="5102" w:type="dxa"/>
            <w:vAlign w:val="center"/>
          </w:tcPr>
          <w:p w14:paraId="1AEB5F67">
            <w:pPr>
              <w:rPr>
                <w:rStyle w:val="15"/>
                <w:color w:val="auto"/>
              </w:rPr>
            </w:pPr>
            <w:r>
              <w:rPr>
                <w:rStyle w:val="15"/>
                <w:color w:val="auto"/>
              </w:rPr>
              <w:t>Not every week, but at least once a month</w:t>
            </w:r>
            <w:r>
              <w:rPr>
                <w:rStyle w:val="15"/>
                <w:rFonts w:hint="eastAsia"/>
                <w:color w:val="auto"/>
              </w:rPr>
              <w:t>/</w:t>
            </w:r>
          </w:p>
          <w:p w14:paraId="52B7C058">
            <w:pPr>
              <w:rPr>
                <w:rFonts w:ascii="Times New Roman" w:hAnsi="Times New Roman"/>
                <w:color w:val="auto"/>
                <w:szCs w:val="21"/>
              </w:rPr>
            </w:pPr>
            <w:r>
              <w:rPr>
                <w:rStyle w:val="15"/>
                <w:color w:val="auto"/>
              </w:rPr>
              <w:t>Not every month, but occasionally/Rarely or never</w:t>
            </w:r>
          </w:p>
        </w:tc>
        <w:tc>
          <w:tcPr>
            <w:tcW w:w="850" w:type="dxa"/>
            <w:vAlign w:val="center"/>
          </w:tcPr>
          <w:p w14:paraId="6E5AC635">
            <w:pPr>
              <w:rPr>
                <w:rFonts w:ascii="Times New Roman" w:hAnsi="Times New Roman"/>
                <w:color w:val="auto"/>
                <w:szCs w:val="21"/>
              </w:rPr>
            </w:pPr>
            <w:r>
              <w:rPr>
                <w:rFonts w:hint="eastAsia" w:ascii="Times New Roman" w:hAnsi="Times New Roman"/>
                <w:color w:val="auto"/>
                <w:kern w:val="0"/>
                <w:szCs w:val="21"/>
                <w:lang w:bidi="ar"/>
              </w:rPr>
              <w:t>0</w:t>
            </w:r>
          </w:p>
        </w:tc>
      </w:tr>
      <w:tr w14:paraId="60C0A2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7157F8CC">
            <w:pPr>
              <w:rPr>
                <w:rFonts w:ascii="Times New Roman" w:hAnsi="Times New Roman"/>
                <w:color w:val="auto"/>
                <w:szCs w:val="21"/>
              </w:rPr>
            </w:pPr>
            <w:r>
              <w:rPr>
                <w:rStyle w:val="15"/>
                <w:color w:val="auto"/>
              </w:rPr>
              <w:t>Garlic consumption</w:t>
            </w:r>
          </w:p>
        </w:tc>
        <w:tc>
          <w:tcPr>
            <w:tcW w:w="5102" w:type="dxa"/>
            <w:vAlign w:val="center"/>
          </w:tcPr>
          <w:p w14:paraId="56F09AA7">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vAlign w:val="center"/>
          </w:tcPr>
          <w:p w14:paraId="6769CBE9">
            <w:pPr>
              <w:rPr>
                <w:rFonts w:ascii="Times New Roman" w:hAnsi="Times New Roman"/>
                <w:color w:val="auto"/>
                <w:szCs w:val="21"/>
              </w:rPr>
            </w:pPr>
            <w:r>
              <w:rPr>
                <w:rFonts w:hint="eastAsia" w:ascii="Times New Roman" w:hAnsi="Times New Roman"/>
                <w:color w:val="auto"/>
                <w:kern w:val="0"/>
                <w:szCs w:val="21"/>
                <w:lang w:bidi="ar"/>
              </w:rPr>
              <w:t>1</w:t>
            </w:r>
          </w:p>
        </w:tc>
      </w:tr>
      <w:tr w14:paraId="669D09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bottom w:val="nil"/>
            </w:tcBorders>
            <w:vAlign w:val="center"/>
          </w:tcPr>
          <w:p w14:paraId="591E6891">
            <w:pPr>
              <w:rPr>
                <w:rFonts w:ascii="Times New Roman" w:hAnsi="Times New Roman"/>
                <w:color w:val="auto"/>
                <w:szCs w:val="21"/>
              </w:rPr>
            </w:pPr>
          </w:p>
        </w:tc>
        <w:tc>
          <w:tcPr>
            <w:tcW w:w="5102" w:type="dxa"/>
            <w:tcBorders>
              <w:bottom w:val="nil"/>
            </w:tcBorders>
            <w:vAlign w:val="center"/>
          </w:tcPr>
          <w:p w14:paraId="7E9E564B">
            <w:pPr>
              <w:rPr>
                <w:rStyle w:val="15"/>
                <w:color w:val="auto"/>
              </w:rPr>
            </w:pPr>
            <w:r>
              <w:rPr>
                <w:rStyle w:val="15"/>
                <w:color w:val="auto"/>
              </w:rPr>
              <w:t>Not every week, but at least once a month</w:t>
            </w:r>
            <w:r>
              <w:rPr>
                <w:rStyle w:val="15"/>
                <w:rFonts w:hint="eastAsia"/>
                <w:color w:val="auto"/>
              </w:rPr>
              <w:t>/</w:t>
            </w:r>
          </w:p>
          <w:p w14:paraId="1B61705D">
            <w:pPr>
              <w:rPr>
                <w:rFonts w:ascii="Times New Roman" w:hAnsi="Times New Roman"/>
                <w:color w:val="auto"/>
                <w:szCs w:val="21"/>
              </w:rPr>
            </w:pPr>
            <w:r>
              <w:rPr>
                <w:rStyle w:val="15"/>
                <w:color w:val="auto"/>
              </w:rPr>
              <w:t>Not every month, but occasionally/Rarely or never</w:t>
            </w:r>
          </w:p>
        </w:tc>
        <w:tc>
          <w:tcPr>
            <w:tcW w:w="850" w:type="dxa"/>
            <w:tcBorders>
              <w:bottom w:val="nil"/>
            </w:tcBorders>
            <w:vAlign w:val="center"/>
          </w:tcPr>
          <w:p w14:paraId="04204FAB">
            <w:pPr>
              <w:rPr>
                <w:rFonts w:ascii="Times New Roman" w:hAnsi="Times New Roman"/>
                <w:color w:val="auto"/>
                <w:szCs w:val="21"/>
              </w:rPr>
            </w:pPr>
            <w:r>
              <w:rPr>
                <w:rFonts w:hint="eastAsia" w:ascii="Times New Roman" w:hAnsi="Times New Roman"/>
                <w:color w:val="auto"/>
                <w:kern w:val="0"/>
                <w:szCs w:val="21"/>
                <w:lang w:bidi="ar"/>
              </w:rPr>
              <w:t>0</w:t>
            </w:r>
          </w:p>
        </w:tc>
      </w:tr>
      <w:tr w14:paraId="73CBB2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left w:val="nil"/>
              <w:bottom w:val="nil"/>
            </w:tcBorders>
            <w:vAlign w:val="center"/>
          </w:tcPr>
          <w:p w14:paraId="317788BB">
            <w:pPr>
              <w:rPr>
                <w:rFonts w:ascii="Times New Roman" w:hAnsi="Times New Roman"/>
                <w:color w:val="auto"/>
                <w:szCs w:val="21"/>
              </w:rPr>
            </w:pPr>
            <w:r>
              <w:rPr>
                <w:rStyle w:val="15"/>
                <w:color w:val="auto"/>
              </w:rPr>
              <w:t>Tea consumption</w:t>
            </w:r>
          </w:p>
        </w:tc>
        <w:tc>
          <w:tcPr>
            <w:tcW w:w="5102" w:type="dxa"/>
            <w:tcBorders>
              <w:top w:val="nil"/>
              <w:bottom w:val="nil"/>
            </w:tcBorders>
            <w:vAlign w:val="center"/>
          </w:tcPr>
          <w:p w14:paraId="51C52A2D">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tcBorders>
              <w:top w:val="nil"/>
              <w:bottom w:val="nil"/>
              <w:right w:val="nil"/>
            </w:tcBorders>
            <w:vAlign w:val="center"/>
          </w:tcPr>
          <w:p w14:paraId="13EFDBB0">
            <w:pPr>
              <w:rPr>
                <w:rFonts w:ascii="Times New Roman" w:hAnsi="Times New Roman"/>
                <w:color w:val="auto"/>
                <w:szCs w:val="21"/>
              </w:rPr>
            </w:pPr>
            <w:r>
              <w:rPr>
                <w:rFonts w:hint="eastAsia" w:ascii="Times New Roman" w:hAnsi="Times New Roman"/>
                <w:color w:val="auto"/>
                <w:kern w:val="0"/>
                <w:szCs w:val="21"/>
                <w:lang w:bidi="ar"/>
              </w:rPr>
              <w:t>1</w:t>
            </w:r>
          </w:p>
        </w:tc>
      </w:tr>
      <w:tr w14:paraId="3B61AA3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tcBorders>
              <w:top w:val="nil"/>
            </w:tcBorders>
            <w:vAlign w:val="center"/>
          </w:tcPr>
          <w:p w14:paraId="688C925F">
            <w:pPr>
              <w:rPr>
                <w:rFonts w:ascii="Times New Roman" w:hAnsi="Times New Roman"/>
                <w:color w:val="auto"/>
                <w:szCs w:val="21"/>
              </w:rPr>
            </w:pPr>
          </w:p>
        </w:tc>
        <w:tc>
          <w:tcPr>
            <w:tcW w:w="5102" w:type="dxa"/>
            <w:tcBorders>
              <w:top w:val="nil"/>
            </w:tcBorders>
            <w:vAlign w:val="center"/>
          </w:tcPr>
          <w:p w14:paraId="73D842AA">
            <w:pPr>
              <w:rPr>
                <w:rStyle w:val="15"/>
                <w:color w:val="auto"/>
              </w:rPr>
            </w:pPr>
            <w:r>
              <w:rPr>
                <w:rStyle w:val="15"/>
                <w:color w:val="auto"/>
              </w:rPr>
              <w:t>Not every week, but at least once a month</w:t>
            </w:r>
            <w:r>
              <w:rPr>
                <w:rStyle w:val="15"/>
                <w:rFonts w:hint="eastAsia"/>
                <w:color w:val="auto"/>
              </w:rPr>
              <w:t>/</w:t>
            </w:r>
          </w:p>
          <w:p w14:paraId="4A827323">
            <w:pPr>
              <w:rPr>
                <w:rFonts w:ascii="Times New Roman" w:hAnsi="Times New Roman"/>
                <w:color w:val="auto"/>
                <w:szCs w:val="21"/>
              </w:rPr>
            </w:pPr>
            <w:r>
              <w:rPr>
                <w:rStyle w:val="15"/>
                <w:color w:val="auto"/>
              </w:rPr>
              <w:t>Not every month, but occasionally/Rarely or never</w:t>
            </w:r>
          </w:p>
        </w:tc>
        <w:tc>
          <w:tcPr>
            <w:tcW w:w="850" w:type="dxa"/>
            <w:tcBorders>
              <w:top w:val="nil"/>
            </w:tcBorders>
            <w:vAlign w:val="center"/>
          </w:tcPr>
          <w:p w14:paraId="0987D777">
            <w:pPr>
              <w:rPr>
                <w:rFonts w:ascii="Times New Roman" w:hAnsi="Times New Roman"/>
                <w:color w:val="auto"/>
                <w:szCs w:val="21"/>
              </w:rPr>
            </w:pPr>
            <w:r>
              <w:rPr>
                <w:rFonts w:hint="eastAsia" w:ascii="Times New Roman" w:hAnsi="Times New Roman"/>
                <w:color w:val="auto"/>
                <w:kern w:val="0"/>
                <w:szCs w:val="21"/>
                <w:lang w:bidi="ar"/>
              </w:rPr>
              <w:t>0</w:t>
            </w:r>
          </w:p>
        </w:tc>
      </w:tr>
      <w:tr w14:paraId="6DB1F9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2CCC3D2D">
            <w:pPr>
              <w:rPr>
                <w:rFonts w:ascii="Times New Roman" w:hAnsi="Times New Roman"/>
                <w:color w:val="auto"/>
                <w:szCs w:val="21"/>
              </w:rPr>
            </w:pPr>
            <w:r>
              <w:rPr>
                <w:rStyle w:val="15"/>
                <w:color w:val="auto"/>
              </w:rPr>
              <w:t>Egg consumption</w:t>
            </w:r>
          </w:p>
        </w:tc>
        <w:tc>
          <w:tcPr>
            <w:tcW w:w="5102" w:type="dxa"/>
            <w:vAlign w:val="center"/>
          </w:tcPr>
          <w:p w14:paraId="3253B37A">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vAlign w:val="center"/>
          </w:tcPr>
          <w:p w14:paraId="501917C6">
            <w:pPr>
              <w:rPr>
                <w:rFonts w:ascii="Times New Roman" w:hAnsi="Times New Roman"/>
                <w:color w:val="auto"/>
                <w:szCs w:val="21"/>
              </w:rPr>
            </w:pPr>
            <w:r>
              <w:rPr>
                <w:rFonts w:hint="eastAsia" w:ascii="Times New Roman" w:hAnsi="Times New Roman"/>
                <w:color w:val="auto"/>
                <w:kern w:val="0"/>
                <w:szCs w:val="21"/>
                <w:lang w:bidi="ar"/>
              </w:rPr>
              <w:t>1</w:t>
            </w:r>
          </w:p>
        </w:tc>
      </w:tr>
      <w:tr w14:paraId="768489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5FC02C6E">
            <w:pPr>
              <w:rPr>
                <w:rFonts w:ascii="Times New Roman" w:hAnsi="Times New Roman"/>
                <w:color w:val="auto"/>
                <w:szCs w:val="21"/>
              </w:rPr>
            </w:pPr>
          </w:p>
        </w:tc>
        <w:tc>
          <w:tcPr>
            <w:tcW w:w="5102" w:type="dxa"/>
            <w:vAlign w:val="center"/>
          </w:tcPr>
          <w:p w14:paraId="6A75626F">
            <w:pPr>
              <w:rPr>
                <w:rStyle w:val="15"/>
                <w:color w:val="auto"/>
              </w:rPr>
            </w:pPr>
            <w:r>
              <w:rPr>
                <w:rStyle w:val="15"/>
                <w:color w:val="auto"/>
              </w:rPr>
              <w:t>Not every week, but at least once a month</w:t>
            </w:r>
            <w:r>
              <w:rPr>
                <w:rStyle w:val="15"/>
                <w:rFonts w:hint="eastAsia"/>
                <w:color w:val="auto"/>
              </w:rPr>
              <w:t>/</w:t>
            </w:r>
          </w:p>
          <w:p w14:paraId="344E1A6F">
            <w:pPr>
              <w:rPr>
                <w:rFonts w:ascii="Times New Roman" w:hAnsi="Times New Roman"/>
                <w:color w:val="auto"/>
                <w:szCs w:val="21"/>
              </w:rPr>
            </w:pPr>
            <w:r>
              <w:rPr>
                <w:rStyle w:val="15"/>
                <w:color w:val="auto"/>
              </w:rPr>
              <w:t>Not every month, but occasionally/Rarely or never</w:t>
            </w:r>
          </w:p>
        </w:tc>
        <w:tc>
          <w:tcPr>
            <w:tcW w:w="850" w:type="dxa"/>
            <w:vAlign w:val="center"/>
          </w:tcPr>
          <w:p w14:paraId="3358F38F">
            <w:pPr>
              <w:rPr>
                <w:rFonts w:ascii="Times New Roman" w:hAnsi="Times New Roman"/>
                <w:color w:val="auto"/>
                <w:szCs w:val="21"/>
              </w:rPr>
            </w:pPr>
            <w:r>
              <w:rPr>
                <w:rFonts w:hint="eastAsia" w:ascii="Times New Roman" w:hAnsi="Times New Roman"/>
                <w:color w:val="auto"/>
                <w:kern w:val="0"/>
                <w:szCs w:val="21"/>
                <w:lang w:bidi="ar"/>
              </w:rPr>
              <w:t>0</w:t>
            </w:r>
          </w:p>
        </w:tc>
      </w:tr>
      <w:tr w14:paraId="0B2C85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55A055FA">
            <w:pPr>
              <w:rPr>
                <w:rFonts w:ascii="Times New Roman" w:hAnsi="Times New Roman"/>
                <w:color w:val="auto"/>
                <w:szCs w:val="21"/>
              </w:rPr>
            </w:pPr>
            <w:r>
              <w:rPr>
                <w:rStyle w:val="15"/>
                <w:color w:val="auto"/>
              </w:rPr>
              <w:t>Fish consumption</w:t>
            </w:r>
          </w:p>
        </w:tc>
        <w:tc>
          <w:tcPr>
            <w:tcW w:w="5102" w:type="dxa"/>
            <w:vAlign w:val="center"/>
          </w:tcPr>
          <w:p w14:paraId="030F4119">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vAlign w:val="center"/>
          </w:tcPr>
          <w:p w14:paraId="7B41176C">
            <w:pPr>
              <w:rPr>
                <w:rFonts w:ascii="Times New Roman" w:hAnsi="Times New Roman"/>
                <w:color w:val="auto"/>
                <w:szCs w:val="21"/>
              </w:rPr>
            </w:pPr>
            <w:r>
              <w:rPr>
                <w:rFonts w:hint="eastAsia" w:ascii="Times New Roman" w:hAnsi="Times New Roman"/>
                <w:color w:val="auto"/>
                <w:kern w:val="0"/>
                <w:szCs w:val="21"/>
                <w:lang w:bidi="ar"/>
              </w:rPr>
              <w:t>1</w:t>
            </w:r>
          </w:p>
        </w:tc>
      </w:tr>
      <w:tr w14:paraId="0984B3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45F8DCAC">
            <w:pPr>
              <w:rPr>
                <w:rFonts w:ascii="Times New Roman" w:hAnsi="Times New Roman"/>
                <w:color w:val="auto"/>
                <w:szCs w:val="21"/>
              </w:rPr>
            </w:pPr>
          </w:p>
        </w:tc>
        <w:tc>
          <w:tcPr>
            <w:tcW w:w="5102" w:type="dxa"/>
            <w:vAlign w:val="center"/>
          </w:tcPr>
          <w:p w14:paraId="77369EFA">
            <w:pPr>
              <w:rPr>
                <w:rStyle w:val="15"/>
                <w:color w:val="auto"/>
              </w:rPr>
            </w:pPr>
            <w:r>
              <w:rPr>
                <w:rStyle w:val="15"/>
                <w:color w:val="auto"/>
              </w:rPr>
              <w:t>Not every week, but at least once a month</w:t>
            </w:r>
            <w:r>
              <w:rPr>
                <w:rStyle w:val="15"/>
                <w:rFonts w:hint="eastAsia"/>
                <w:color w:val="auto"/>
              </w:rPr>
              <w:t>/</w:t>
            </w:r>
          </w:p>
          <w:p w14:paraId="057DDDA0">
            <w:pPr>
              <w:rPr>
                <w:rFonts w:ascii="Times New Roman" w:hAnsi="Times New Roman"/>
                <w:color w:val="auto"/>
                <w:szCs w:val="21"/>
              </w:rPr>
            </w:pPr>
            <w:r>
              <w:rPr>
                <w:rStyle w:val="15"/>
                <w:color w:val="auto"/>
              </w:rPr>
              <w:t>Not every month, but occasionally/Rarely or never</w:t>
            </w:r>
          </w:p>
        </w:tc>
        <w:tc>
          <w:tcPr>
            <w:tcW w:w="850" w:type="dxa"/>
            <w:vAlign w:val="center"/>
          </w:tcPr>
          <w:p w14:paraId="48ABFFE4">
            <w:pPr>
              <w:rPr>
                <w:rFonts w:ascii="Times New Roman" w:hAnsi="Times New Roman"/>
                <w:color w:val="auto"/>
                <w:szCs w:val="21"/>
              </w:rPr>
            </w:pPr>
            <w:r>
              <w:rPr>
                <w:rFonts w:hint="eastAsia" w:ascii="Times New Roman" w:hAnsi="Times New Roman"/>
                <w:color w:val="auto"/>
                <w:kern w:val="0"/>
                <w:szCs w:val="21"/>
                <w:lang w:bidi="ar"/>
              </w:rPr>
              <w:t>0</w:t>
            </w:r>
          </w:p>
        </w:tc>
      </w:tr>
      <w:tr w14:paraId="35DCC1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42EA283B">
            <w:pPr>
              <w:rPr>
                <w:rFonts w:ascii="Times New Roman" w:hAnsi="Times New Roman"/>
                <w:color w:val="auto"/>
                <w:szCs w:val="21"/>
              </w:rPr>
            </w:pPr>
            <w:r>
              <w:rPr>
                <w:rStyle w:val="15"/>
                <w:color w:val="auto"/>
              </w:rPr>
              <w:t>Salty vegetables consumption</w:t>
            </w:r>
          </w:p>
        </w:tc>
        <w:tc>
          <w:tcPr>
            <w:tcW w:w="5102" w:type="dxa"/>
            <w:vAlign w:val="center"/>
          </w:tcPr>
          <w:p w14:paraId="2C1635C1">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vAlign w:val="center"/>
          </w:tcPr>
          <w:p w14:paraId="6B18EA2D">
            <w:pPr>
              <w:rPr>
                <w:rFonts w:ascii="Times New Roman" w:hAnsi="Times New Roman"/>
                <w:color w:val="auto"/>
                <w:szCs w:val="21"/>
              </w:rPr>
            </w:pPr>
            <w:r>
              <w:rPr>
                <w:rFonts w:hint="eastAsia" w:ascii="Times New Roman" w:hAnsi="Times New Roman"/>
                <w:color w:val="auto"/>
                <w:kern w:val="0"/>
                <w:szCs w:val="21"/>
                <w:lang w:bidi="ar"/>
              </w:rPr>
              <w:t>1</w:t>
            </w:r>
          </w:p>
        </w:tc>
      </w:tr>
      <w:tr w14:paraId="4E5D3D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710A5096">
            <w:pPr>
              <w:rPr>
                <w:rFonts w:ascii="Times New Roman" w:hAnsi="Times New Roman"/>
                <w:color w:val="auto"/>
                <w:szCs w:val="21"/>
              </w:rPr>
            </w:pPr>
          </w:p>
        </w:tc>
        <w:tc>
          <w:tcPr>
            <w:tcW w:w="5102" w:type="dxa"/>
            <w:vAlign w:val="center"/>
          </w:tcPr>
          <w:p w14:paraId="33C2703F">
            <w:pPr>
              <w:rPr>
                <w:rStyle w:val="15"/>
                <w:color w:val="auto"/>
              </w:rPr>
            </w:pPr>
            <w:r>
              <w:rPr>
                <w:rStyle w:val="15"/>
                <w:color w:val="auto"/>
              </w:rPr>
              <w:t>Not every week, but at least once a month</w:t>
            </w:r>
            <w:r>
              <w:rPr>
                <w:rStyle w:val="15"/>
                <w:rFonts w:hint="eastAsia"/>
                <w:color w:val="auto"/>
              </w:rPr>
              <w:t>/</w:t>
            </w:r>
          </w:p>
          <w:p w14:paraId="4558EE23">
            <w:pPr>
              <w:rPr>
                <w:rFonts w:ascii="Times New Roman" w:hAnsi="Times New Roman"/>
                <w:color w:val="auto"/>
                <w:szCs w:val="21"/>
              </w:rPr>
            </w:pPr>
            <w:r>
              <w:rPr>
                <w:rStyle w:val="15"/>
                <w:color w:val="auto"/>
              </w:rPr>
              <w:t>Not every month, but occasionally/Rarely or never</w:t>
            </w:r>
          </w:p>
        </w:tc>
        <w:tc>
          <w:tcPr>
            <w:tcW w:w="850" w:type="dxa"/>
            <w:vAlign w:val="center"/>
          </w:tcPr>
          <w:p w14:paraId="7FB498F7">
            <w:pPr>
              <w:rPr>
                <w:rFonts w:ascii="Times New Roman" w:hAnsi="Times New Roman"/>
                <w:color w:val="auto"/>
                <w:szCs w:val="21"/>
              </w:rPr>
            </w:pPr>
            <w:r>
              <w:rPr>
                <w:rFonts w:hint="eastAsia" w:ascii="Times New Roman" w:hAnsi="Times New Roman"/>
                <w:color w:val="auto"/>
                <w:kern w:val="0"/>
                <w:szCs w:val="21"/>
                <w:lang w:bidi="ar"/>
              </w:rPr>
              <w:t>0</w:t>
            </w:r>
          </w:p>
        </w:tc>
      </w:tr>
      <w:tr w14:paraId="758ADAA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6A04CF3E">
            <w:pPr>
              <w:rPr>
                <w:rFonts w:ascii="Times New Roman" w:hAnsi="Times New Roman"/>
                <w:color w:val="auto"/>
                <w:szCs w:val="21"/>
              </w:rPr>
            </w:pPr>
            <w:r>
              <w:rPr>
                <w:rStyle w:val="15"/>
                <w:rFonts w:hint="eastAsia"/>
                <w:color w:val="auto"/>
              </w:rPr>
              <w:t>Meat</w:t>
            </w:r>
            <w:r>
              <w:rPr>
                <w:rStyle w:val="15"/>
                <w:color w:val="auto"/>
              </w:rPr>
              <w:t xml:space="preserve"> consumption</w:t>
            </w:r>
          </w:p>
        </w:tc>
        <w:tc>
          <w:tcPr>
            <w:tcW w:w="5102" w:type="dxa"/>
            <w:vAlign w:val="center"/>
          </w:tcPr>
          <w:p w14:paraId="558F606E">
            <w:pPr>
              <w:rPr>
                <w:rFonts w:ascii="Times New Roman" w:hAnsi="Times New Roman"/>
                <w:color w:val="auto"/>
                <w:szCs w:val="21"/>
              </w:rPr>
            </w:pPr>
            <w:r>
              <w:rPr>
                <w:rStyle w:val="15"/>
                <w:color w:val="auto"/>
              </w:rPr>
              <w:t>Almost every</w:t>
            </w:r>
            <w:r>
              <w:rPr>
                <w:rStyle w:val="15"/>
                <w:rFonts w:hint="eastAsia"/>
                <w:color w:val="auto"/>
              </w:rPr>
              <w:t xml:space="preserve"> </w:t>
            </w:r>
            <w:r>
              <w:rPr>
                <w:rStyle w:val="15"/>
                <w:color w:val="auto"/>
              </w:rPr>
              <w:t>day/Not every day, but at least once a week</w:t>
            </w:r>
          </w:p>
        </w:tc>
        <w:tc>
          <w:tcPr>
            <w:tcW w:w="850" w:type="dxa"/>
            <w:vAlign w:val="center"/>
          </w:tcPr>
          <w:p w14:paraId="78732CCE">
            <w:pPr>
              <w:rPr>
                <w:rFonts w:ascii="Times New Roman" w:hAnsi="Times New Roman"/>
                <w:color w:val="auto"/>
                <w:szCs w:val="21"/>
              </w:rPr>
            </w:pPr>
            <w:r>
              <w:rPr>
                <w:rFonts w:hint="eastAsia" w:ascii="Times New Roman" w:hAnsi="Times New Roman"/>
                <w:color w:val="auto"/>
                <w:kern w:val="0"/>
                <w:szCs w:val="21"/>
                <w:lang w:bidi="ar"/>
              </w:rPr>
              <w:t>1</w:t>
            </w:r>
          </w:p>
        </w:tc>
      </w:tr>
      <w:tr w14:paraId="27652F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628" w:type="dxa"/>
            <w:vAlign w:val="center"/>
          </w:tcPr>
          <w:p w14:paraId="6AF38119">
            <w:pPr>
              <w:rPr>
                <w:rFonts w:ascii="Times New Roman" w:hAnsi="Times New Roman"/>
                <w:color w:val="auto"/>
                <w:szCs w:val="21"/>
              </w:rPr>
            </w:pPr>
          </w:p>
        </w:tc>
        <w:tc>
          <w:tcPr>
            <w:tcW w:w="5102" w:type="dxa"/>
            <w:vAlign w:val="center"/>
          </w:tcPr>
          <w:p w14:paraId="1AAC9817">
            <w:pPr>
              <w:rPr>
                <w:rStyle w:val="15"/>
                <w:color w:val="auto"/>
              </w:rPr>
            </w:pPr>
            <w:r>
              <w:rPr>
                <w:rStyle w:val="15"/>
                <w:color w:val="auto"/>
              </w:rPr>
              <w:t>Not every week, but at least once a month</w:t>
            </w:r>
            <w:r>
              <w:rPr>
                <w:rStyle w:val="15"/>
                <w:rFonts w:hint="eastAsia"/>
                <w:color w:val="auto"/>
              </w:rPr>
              <w:t>/</w:t>
            </w:r>
          </w:p>
          <w:p w14:paraId="6A537582">
            <w:pPr>
              <w:rPr>
                <w:rFonts w:ascii="Times New Roman" w:hAnsi="Times New Roman"/>
                <w:color w:val="auto"/>
                <w:szCs w:val="21"/>
              </w:rPr>
            </w:pPr>
            <w:r>
              <w:rPr>
                <w:rStyle w:val="15"/>
                <w:color w:val="auto"/>
              </w:rPr>
              <w:t>Not every month, but occasionally/Rarely or never</w:t>
            </w:r>
          </w:p>
        </w:tc>
        <w:tc>
          <w:tcPr>
            <w:tcW w:w="850" w:type="dxa"/>
            <w:vAlign w:val="center"/>
          </w:tcPr>
          <w:p w14:paraId="1ECFDD30">
            <w:pPr>
              <w:rPr>
                <w:rFonts w:ascii="Times New Roman" w:hAnsi="Times New Roman"/>
                <w:color w:val="auto"/>
                <w:szCs w:val="21"/>
              </w:rPr>
            </w:pPr>
            <w:r>
              <w:rPr>
                <w:rFonts w:hint="eastAsia" w:ascii="Times New Roman" w:hAnsi="Times New Roman"/>
                <w:color w:val="auto"/>
                <w:kern w:val="0"/>
                <w:szCs w:val="21"/>
                <w:lang w:bidi="ar"/>
              </w:rPr>
              <w:t>0</w:t>
            </w:r>
          </w:p>
        </w:tc>
      </w:tr>
    </w:tbl>
    <w:p w14:paraId="6FDE78D5">
      <w:pPr>
        <w:rPr>
          <w:rFonts w:ascii="Times New Roman" w:hAnsi="Times New Roman"/>
          <w:color w:val="auto"/>
          <w:szCs w:val="21"/>
        </w:rPr>
      </w:pPr>
      <w:r>
        <w:rPr>
          <w:rFonts w:ascii="Times New Roman" w:hAnsi="Times New Roman"/>
          <w:color w:val="auto"/>
          <w:szCs w:val="21"/>
          <w:vertAlign w:val="superscript"/>
        </w:rPr>
        <w:t xml:space="preserve">* </w:t>
      </w:r>
      <w:r>
        <w:rPr>
          <w:rFonts w:ascii="Times New Roman" w:hAnsi="Times New Roman"/>
          <w:color w:val="auto"/>
          <w:szCs w:val="21"/>
        </w:rPr>
        <w:t>The</w:t>
      </w:r>
      <w:r>
        <w:rPr>
          <w:rFonts w:hint="eastAsia" w:ascii="Times New Roman" w:hAnsi="Times New Roman"/>
          <w:color w:val="auto"/>
          <w:szCs w:val="21"/>
        </w:rPr>
        <w:t xml:space="preserve"> </w:t>
      </w:r>
      <w:r>
        <w:rPr>
          <w:rFonts w:ascii="Times New Roman" w:hAnsi="Times New Roman"/>
          <w:color w:val="auto"/>
          <w:szCs w:val="21"/>
        </w:rPr>
        <w:t>physical activity score ranged from 0 to 18, with higher scores indicating more frequent activity.</w:t>
      </w:r>
    </w:p>
    <w:p w14:paraId="44CE7532">
      <w:pPr>
        <w:rPr>
          <w:rFonts w:ascii="Times New Roman" w:hAnsi="Times New Roman"/>
          <w:color w:val="auto"/>
          <w:szCs w:val="21"/>
        </w:rPr>
      </w:pPr>
      <w:r>
        <w:rPr>
          <w:rFonts w:ascii="Times New Roman" w:hAnsi="Times New Roman"/>
          <w:color w:val="auto"/>
          <w:szCs w:val="21"/>
          <w:vertAlign w:val="superscript"/>
        </w:rPr>
        <w:t xml:space="preserve"># </w:t>
      </w:r>
      <w:r>
        <w:rPr>
          <w:rFonts w:hint="eastAsia" w:ascii="Times New Roman" w:hAnsi="Times New Roman"/>
          <w:color w:val="auto"/>
          <w:szCs w:val="21"/>
        </w:rPr>
        <w:t>The SHE comprised nine food groups: fruits, fresh vegetables, fish, bean products, tea, garlic, eggs, sugar, and salt-preserved vegetables. For the first seven food groups, consumption frequencies of “almost daily or frequently,” “occasionally,” and “rarely or never” were scored 2, 1, and 0, respectively; sugar and salt-preserved vegetables were reverse-scored as 0, 1, and 2, respectively. The total SHE score ranged from 0 to 18, with higher scores indicating greater adherence to a healthier dietary pattern. The DDS comprised nine food groups: meat, fish, eggs, bean products, fruits, fresh vegetables, salt-preserved vegetables, tea, and garlic. Daily or frequent consumption of each food group was assigned 1 point, whereas less frequent consumption was assigned 0 points. The total DDS ranged from 0 to 9, with higher scores indicating greater dietary diversity. Staple cereals and cooking oils were excluded from the DDS because they were consumed almost universally in this population. SHE, Simplified Healthy Eating Index; DDS, Dietary Diversity Score.</w:t>
      </w:r>
    </w:p>
    <w:p w14:paraId="3F72D5B5">
      <w:pPr>
        <w:rPr>
          <w:rFonts w:ascii="Times New Roman" w:hAnsi="Times New Roman"/>
          <w:color w:val="auto"/>
          <w:szCs w:val="21"/>
        </w:rPr>
      </w:pPr>
    </w:p>
    <w:p w14:paraId="337D52BA">
      <w:pPr>
        <w:rPr>
          <w:rFonts w:ascii="Times New Roman" w:hAnsi="Times New Roman"/>
          <w:color w:val="auto"/>
          <w:szCs w:val="21"/>
        </w:rPr>
      </w:pPr>
    </w:p>
    <w:p w14:paraId="69DB7878">
      <w:pPr>
        <w:rPr>
          <w:rFonts w:ascii="Times New Roman" w:hAnsi="Times New Roman"/>
          <w:color w:val="auto"/>
          <w:szCs w:val="21"/>
        </w:rPr>
      </w:pPr>
    </w:p>
    <w:p w14:paraId="23A977B3">
      <w:pPr>
        <w:rPr>
          <w:rFonts w:ascii="Times New Roman" w:hAnsi="Times New Roman"/>
          <w:color w:val="auto"/>
          <w:szCs w:val="21"/>
        </w:rPr>
      </w:pPr>
    </w:p>
    <w:p w14:paraId="3761DB47">
      <w:pPr>
        <w:rPr>
          <w:rFonts w:ascii="Times New Roman" w:hAnsi="Times New Roman"/>
          <w:color w:val="auto"/>
          <w:szCs w:val="21"/>
        </w:rPr>
      </w:pPr>
    </w:p>
    <w:p w14:paraId="4026170C">
      <w:pPr>
        <w:rPr>
          <w:rFonts w:ascii="Times New Roman" w:hAnsi="Times New Roman"/>
          <w:color w:val="auto"/>
          <w:szCs w:val="21"/>
        </w:rPr>
      </w:pPr>
    </w:p>
    <w:p w14:paraId="104F028D">
      <w:pPr>
        <w:rPr>
          <w:rFonts w:ascii="Times New Roman" w:hAnsi="Times New Roman"/>
          <w:color w:val="auto"/>
          <w:szCs w:val="21"/>
        </w:rPr>
      </w:pPr>
    </w:p>
    <w:p w14:paraId="563C399C">
      <w:pPr>
        <w:rPr>
          <w:rFonts w:ascii="Times New Roman" w:hAnsi="Times New Roman"/>
          <w:color w:val="auto"/>
          <w:szCs w:val="21"/>
        </w:rPr>
      </w:pPr>
    </w:p>
    <w:p w14:paraId="5F7AF8E0">
      <w:pPr>
        <w:rPr>
          <w:rFonts w:ascii="Times New Roman" w:hAnsi="Times New Roman"/>
          <w:color w:val="auto"/>
          <w:szCs w:val="21"/>
        </w:rPr>
      </w:pPr>
    </w:p>
    <w:p w14:paraId="5171D573">
      <w:pPr>
        <w:rPr>
          <w:rFonts w:ascii="Times New Roman" w:hAnsi="Times New Roman"/>
          <w:color w:val="auto"/>
          <w:szCs w:val="21"/>
        </w:rPr>
      </w:pPr>
    </w:p>
    <w:p w14:paraId="72B00135">
      <w:pPr>
        <w:rPr>
          <w:rFonts w:ascii="Times New Roman" w:hAnsi="Times New Roman"/>
          <w:color w:val="auto"/>
          <w:szCs w:val="21"/>
        </w:rPr>
      </w:pPr>
    </w:p>
    <w:p w14:paraId="0BAA9619">
      <w:pPr>
        <w:rPr>
          <w:rFonts w:ascii="Times New Roman" w:hAnsi="Times New Roman"/>
          <w:color w:val="auto"/>
          <w:szCs w:val="21"/>
        </w:rPr>
      </w:pPr>
    </w:p>
    <w:p w14:paraId="2A4D0610">
      <w:pPr>
        <w:rPr>
          <w:rFonts w:ascii="Times New Roman" w:hAnsi="Times New Roman"/>
          <w:color w:val="auto"/>
          <w:szCs w:val="21"/>
        </w:rPr>
      </w:pPr>
    </w:p>
    <w:p w14:paraId="67EE6A81">
      <w:pPr>
        <w:rPr>
          <w:rFonts w:ascii="Times New Roman" w:hAnsi="Times New Roman"/>
          <w:color w:val="auto"/>
          <w:szCs w:val="21"/>
        </w:rPr>
      </w:pPr>
    </w:p>
    <w:p w14:paraId="4078B6C6">
      <w:pPr>
        <w:rPr>
          <w:rFonts w:ascii="Times New Roman" w:hAnsi="Times New Roman"/>
          <w:color w:val="auto"/>
          <w:szCs w:val="21"/>
        </w:rPr>
      </w:pPr>
    </w:p>
    <w:p w14:paraId="47ECDDA2">
      <w:pPr>
        <w:rPr>
          <w:rFonts w:ascii="Times New Roman" w:hAnsi="Times New Roman"/>
          <w:color w:val="auto"/>
          <w:szCs w:val="21"/>
        </w:rPr>
      </w:pPr>
      <w:r>
        <w:rPr>
          <w:rFonts w:ascii="Times New Roman" w:hAnsi="Times New Roman"/>
          <w:b/>
          <w:bCs/>
          <w:color w:val="auto"/>
          <w:szCs w:val="21"/>
        </w:rPr>
        <w:t xml:space="preserve">Table S2. </w:t>
      </w:r>
      <w:r>
        <w:rPr>
          <w:rFonts w:ascii="Times New Roman" w:hAnsi="Times New Roman"/>
          <w:color w:val="auto"/>
          <w:szCs w:val="21"/>
        </w:rPr>
        <w:t>The numbers (percentages) of participants with missing covariates.</w:t>
      </w:r>
    </w:p>
    <w:tbl>
      <w:tblPr>
        <w:tblStyle w:val="7"/>
        <w:tblW w:w="7427" w:type="dxa"/>
        <w:tblInd w:w="96" w:type="dxa"/>
        <w:tblLayout w:type="fixed"/>
        <w:tblCellMar>
          <w:top w:w="0" w:type="dxa"/>
          <w:left w:w="108" w:type="dxa"/>
          <w:bottom w:w="0" w:type="dxa"/>
          <w:right w:w="108" w:type="dxa"/>
        </w:tblCellMar>
      </w:tblPr>
      <w:tblGrid>
        <w:gridCol w:w="3345"/>
        <w:gridCol w:w="907"/>
        <w:gridCol w:w="907"/>
        <w:gridCol w:w="1134"/>
        <w:gridCol w:w="1134"/>
      </w:tblGrid>
      <w:tr w14:paraId="5CC3D7BC">
        <w:trPr>
          <w:trHeight w:val="397" w:hRule="atLeast"/>
        </w:trPr>
        <w:tc>
          <w:tcPr>
            <w:tcW w:w="3345" w:type="dxa"/>
            <w:vMerge w:val="restart"/>
            <w:tcBorders>
              <w:top w:val="single" w:color="auto" w:sz="12" w:space="0"/>
              <w:left w:val="nil"/>
              <w:right w:val="nil"/>
            </w:tcBorders>
            <w:noWrap/>
            <w:vAlign w:val="center"/>
          </w:tcPr>
          <w:p w14:paraId="497D04F6">
            <w:pPr>
              <w:rPr>
                <w:rFonts w:ascii="Times New Roman" w:hAnsi="Times New Roman"/>
                <w:b/>
                <w:bCs/>
                <w:color w:val="auto"/>
                <w:sz w:val="22"/>
                <w:szCs w:val="22"/>
              </w:rPr>
            </w:pPr>
            <w:r>
              <w:rPr>
                <w:rFonts w:ascii="Times New Roman" w:hAnsi="Times New Roman"/>
                <w:b/>
                <w:bCs/>
                <w:color w:val="auto"/>
                <w:kern w:val="0"/>
                <w:sz w:val="22"/>
                <w:szCs w:val="22"/>
                <w:lang w:bidi="ar"/>
              </w:rPr>
              <w:t>Covariates</w:t>
            </w:r>
          </w:p>
        </w:tc>
        <w:tc>
          <w:tcPr>
            <w:tcW w:w="1814" w:type="dxa"/>
            <w:gridSpan w:val="2"/>
            <w:tcBorders>
              <w:top w:val="single" w:color="auto" w:sz="12" w:space="0"/>
              <w:left w:val="nil"/>
              <w:bottom w:val="nil"/>
              <w:right w:val="nil"/>
            </w:tcBorders>
            <w:noWrap/>
            <w:vAlign w:val="center"/>
          </w:tcPr>
          <w:p w14:paraId="091DB7F5">
            <w:pPr>
              <w:widowControl w:val="0"/>
              <w:pBdr>
                <w:top w:val="none" w:color="auto" w:sz="0" w:space="0"/>
                <w:left w:val="none" w:color="auto" w:sz="0" w:space="4"/>
                <w:bottom w:val="single" w:color="auto" w:sz="6" w:space="1"/>
                <w:right w:val="none" w:color="auto" w:sz="0" w:space="4"/>
                <w:between w:val="none" w:color="auto" w:sz="0" w:space="0"/>
              </w:pBdr>
              <w:jc w:val="center"/>
              <w:rPr>
                <w:rFonts w:hint="default" w:ascii="Times New Roman" w:hAnsi="Times New Roman" w:cs="Times New Roman"/>
                <w:b/>
                <w:bCs/>
                <w:color w:val="auto"/>
                <w:kern w:val="0"/>
                <w:sz w:val="22"/>
                <w:szCs w:val="22"/>
                <w:u w:val="none"/>
                <w:lang w:bidi="ar"/>
              </w:rPr>
            </w:pPr>
            <w:r>
              <w:rPr>
                <w:rFonts w:hint="default" w:ascii="Times New Roman" w:hAnsi="Times New Roman" w:eastAsia="宋体" w:cs="Times New Roman"/>
                <w:b/>
                <w:bCs/>
                <w:color w:val="auto"/>
                <w:sz w:val="22"/>
                <w:szCs w:val="22"/>
                <w:u w:val="none"/>
              </w:rPr>
              <w:t>Primary</w:t>
            </w:r>
            <w:r>
              <w:rPr>
                <w:rFonts w:hint="default" w:ascii="Times New Roman" w:hAnsi="Times New Roman" w:cs="Times New Roman"/>
                <w:b/>
                <w:bCs/>
                <w:color w:val="auto"/>
                <w:sz w:val="22"/>
                <w:szCs w:val="22"/>
                <w:u w:val="none"/>
                <w:lang w:val="en-US" w:eastAsia="zh-CN"/>
              </w:rPr>
              <w:t xml:space="preserve"> </w:t>
            </w:r>
            <w:r>
              <w:rPr>
                <w:rFonts w:hint="default" w:ascii="Times New Roman" w:hAnsi="Times New Roman" w:eastAsia="宋体" w:cs="Times New Roman"/>
                <w:b/>
                <w:bCs/>
                <w:color w:val="auto"/>
                <w:sz w:val="22"/>
                <w:szCs w:val="22"/>
                <w:u w:val="none"/>
              </w:rPr>
              <w:t>analysis</w:t>
            </w:r>
          </w:p>
        </w:tc>
        <w:tc>
          <w:tcPr>
            <w:tcW w:w="2268" w:type="dxa"/>
            <w:gridSpan w:val="2"/>
            <w:tcBorders>
              <w:top w:val="single" w:color="auto" w:sz="12" w:space="0"/>
              <w:left w:val="nil"/>
              <w:bottom w:val="nil"/>
              <w:right w:val="nil"/>
            </w:tcBorders>
            <w:shd w:val="clear" w:color="auto" w:fill="auto"/>
            <w:noWrap/>
            <w:vAlign w:val="center"/>
          </w:tcPr>
          <w:p w14:paraId="3C7A1EAA">
            <w:pPr>
              <w:widowControl w:val="0"/>
              <w:pBdr>
                <w:top w:val="none" w:color="auto" w:sz="0" w:space="1"/>
                <w:left w:val="none" w:color="auto" w:sz="0" w:space="4"/>
                <w:bottom w:val="single" w:color="auto" w:sz="6" w:space="1"/>
                <w:right w:val="none" w:color="auto" w:sz="0" w:space="4"/>
                <w:between w:val="none" w:color="auto" w:sz="0" w:space="0"/>
              </w:pBdr>
              <w:jc w:val="center"/>
              <w:rPr>
                <w:rFonts w:hint="default" w:ascii="Times New Roman" w:hAnsi="Times New Roman" w:eastAsia="宋体" w:cs="Times New Roman"/>
                <w:b/>
                <w:bCs/>
                <w:color w:val="auto"/>
                <w:sz w:val="22"/>
                <w:szCs w:val="22"/>
                <w:u w:val="none"/>
              </w:rPr>
            </w:pPr>
            <w:r>
              <w:rPr>
                <w:rFonts w:hint="default" w:ascii="Times New Roman" w:hAnsi="Times New Roman" w:eastAsia="宋体" w:cs="Times New Roman"/>
                <w:b/>
                <w:bCs/>
                <w:color w:val="auto"/>
                <w:sz w:val="22"/>
                <w:szCs w:val="22"/>
                <w:u w:val="none"/>
              </w:rPr>
              <w:t>Secondary</w:t>
            </w:r>
            <w:r>
              <w:rPr>
                <w:rFonts w:hint="default" w:ascii="Times New Roman" w:hAnsi="Times New Roman" w:cs="Times New Roman"/>
                <w:b/>
                <w:bCs/>
                <w:color w:val="auto"/>
                <w:sz w:val="22"/>
                <w:szCs w:val="22"/>
                <w:u w:val="none"/>
                <w:lang w:val="en-US" w:eastAsia="zh-CN"/>
              </w:rPr>
              <w:t xml:space="preserve"> </w:t>
            </w:r>
            <w:r>
              <w:rPr>
                <w:rFonts w:hint="default" w:ascii="Times New Roman" w:hAnsi="Times New Roman" w:eastAsia="宋体" w:cs="Times New Roman"/>
                <w:b/>
                <w:bCs/>
                <w:color w:val="auto"/>
                <w:sz w:val="22"/>
                <w:szCs w:val="22"/>
                <w:u w:val="none"/>
              </w:rPr>
              <w:t>analysis</w:t>
            </w:r>
          </w:p>
        </w:tc>
      </w:tr>
      <w:tr w14:paraId="554C18A1">
        <w:tblPrEx>
          <w:tblCellMar>
            <w:top w:w="0" w:type="dxa"/>
            <w:left w:w="108" w:type="dxa"/>
            <w:bottom w:w="0" w:type="dxa"/>
            <w:right w:w="108" w:type="dxa"/>
          </w:tblCellMar>
        </w:tblPrEx>
        <w:trPr>
          <w:trHeight w:val="397" w:hRule="atLeast"/>
        </w:trPr>
        <w:tc>
          <w:tcPr>
            <w:tcW w:w="3345" w:type="dxa"/>
            <w:vMerge w:val="continue"/>
            <w:tcBorders>
              <w:left w:val="nil"/>
              <w:bottom w:val="single" w:color="000000" w:sz="8" w:space="0"/>
              <w:right w:val="nil"/>
            </w:tcBorders>
            <w:noWrap/>
            <w:vAlign w:val="center"/>
          </w:tcPr>
          <w:p w14:paraId="64FF6A4A">
            <w:pPr>
              <w:rPr>
                <w:rFonts w:hint="eastAsia" w:ascii="Times New Roman" w:hAnsi="Times New Roman" w:eastAsia="宋体"/>
                <w:b/>
                <w:bCs/>
                <w:color w:val="auto"/>
                <w:sz w:val="22"/>
                <w:szCs w:val="22"/>
                <w:lang w:eastAsia="zh-CN"/>
              </w:rPr>
            </w:pPr>
            <w:r>
              <w:rPr>
                <w:rFonts w:hint="eastAsia" w:ascii="Times New Roman" w:hAnsi="Times New Roman"/>
                <w:b/>
                <w:bCs/>
                <w:color w:val="auto"/>
                <w:sz w:val="22"/>
                <w:szCs w:val="22"/>
                <w:lang w:eastAsia="zh-CN"/>
              </w:rPr>
              <w:t xml:space="preserve"> </w:t>
            </w:r>
          </w:p>
        </w:tc>
        <w:tc>
          <w:tcPr>
            <w:tcW w:w="907" w:type="dxa"/>
            <w:tcBorders>
              <w:top w:val="nil"/>
              <w:left w:val="nil"/>
              <w:bottom w:val="single" w:color="000000" w:sz="8" w:space="0"/>
              <w:right w:val="nil"/>
            </w:tcBorders>
            <w:noWrap/>
            <w:vAlign w:val="center"/>
          </w:tcPr>
          <w:p w14:paraId="359D7BF0">
            <w:pPr>
              <w:jc w:val="center"/>
              <w:rPr>
                <w:rFonts w:ascii="Times New Roman" w:hAnsi="Times New Roman"/>
                <w:b/>
                <w:bCs/>
                <w:i/>
                <w:iCs/>
                <w:color w:val="auto"/>
                <w:sz w:val="22"/>
                <w:szCs w:val="22"/>
              </w:rPr>
            </w:pPr>
            <w:r>
              <w:rPr>
                <w:rFonts w:ascii="Times New Roman" w:hAnsi="Times New Roman"/>
                <w:b/>
                <w:bCs/>
                <w:i/>
                <w:iCs/>
                <w:color w:val="auto"/>
                <w:kern w:val="0"/>
                <w:sz w:val="22"/>
                <w:szCs w:val="22"/>
                <w:lang w:bidi="ar"/>
              </w:rPr>
              <w:t>n</w:t>
            </w:r>
          </w:p>
        </w:tc>
        <w:tc>
          <w:tcPr>
            <w:tcW w:w="907" w:type="dxa"/>
            <w:tcBorders>
              <w:top w:val="nil"/>
              <w:left w:val="nil"/>
              <w:bottom w:val="single" w:color="000000" w:sz="8" w:space="0"/>
              <w:right w:val="nil"/>
            </w:tcBorders>
            <w:noWrap/>
            <w:vAlign w:val="center"/>
          </w:tcPr>
          <w:p w14:paraId="75A884F8">
            <w:pPr>
              <w:jc w:val="center"/>
              <w:rPr>
                <w:rFonts w:ascii="Times New Roman" w:hAnsi="Times New Roman"/>
                <w:b/>
                <w:bCs/>
                <w:color w:val="auto"/>
                <w:sz w:val="22"/>
                <w:szCs w:val="22"/>
              </w:rPr>
            </w:pPr>
            <w:r>
              <w:rPr>
                <w:rFonts w:ascii="Times New Roman" w:hAnsi="Times New Roman"/>
                <w:b/>
                <w:bCs/>
                <w:color w:val="auto"/>
                <w:kern w:val="0"/>
                <w:sz w:val="22"/>
                <w:szCs w:val="22"/>
                <w:lang w:bidi="ar"/>
              </w:rPr>
              <w:t>%</w:t>
            </w:r>
          </w:p>
        </w:tc>
        <w:tc>
          <w:tcPr>
            <w:tcW w:w="1134" w:type="dxa"/>
            <w:tcBorders>
              <w:top w:val="nil"/>
              <w:left w:val="nil"/>
              <w:bottom w:val="single" w:color="000000" w:sz="8" w:space="0"/>
              <w:right w:val="nil"/>
            </w:tcBorders>
            <w:shd w:val="clear" w:color="auto" w:fill="auto"/>
            <w:noWrap/>
            <w:vAlign w:val="center"/>
          </w:tcPr>
          <w:p w14:paraId="2A9E3EDB">
            <w:pPr>
              <w:jc w:val="center"/>
              <w:rPr>
                <w:rFonts w:ascii="Times New Roman" w:hAnsi="Times New Roman" w:eastAsia="宋体" w:cs="Times New Roman"/>
                <w:b/>
                <w:bCs/>
                <w:i/>
                <w:iCs/>
                <w:color w:val="auto"/>
                <w:kern w:val="2"/>
                <w:sz w:val="22"/>
                <w:szCs w:val="22"/>
                <w:lang w:val="en-US" w:eastAsia="zh-CN" w:bidi="ar-SA"/>
              </w:rPr>
            </w:pPr>
            <w:r>
              <w:rPr>
                <w:rFonts w:ascii="Times New Roman" w:hAnsi="Times New Roman"/>
                <w:b/>
                <w:bCs/>
                <w:i/>
                <w:iCs/>
                <w:color w:val="auto"/>
                <w:kern w:val="0"/>
                <w:sz w:val="22"/>
                <w:szCs w:val="22"/>
                <w:lang w:bidi="ar"/>
              </w:rPr>
              <w:t>n</w:t>
            </w:r>
          </w:p>
        </w:tc>
        <w:tc>
          <w:tcPr>
            <w:tcW w:w="1134" w:type="dxa"/>
            <w:tcBorders>
              <w:top w:val="nil"/>
              <w:left w:val="nil"/>
              <w:bottom w:val="single" w:color="000000" w:sz="8" w:space="0"/>
              <w:right w:val="nil"/>
            </w:tcBorders>
            <w:shd w:val="clear" w:color="auto" w:fill="auto"/>
            <w:noWrap/>
            <w:vAlign w:val="center"/>
          </w:tcPr>
          <w:p w14:paraId="13478F9B">
            <w:pPr>
              <w:jc w:val="center"/>
              <w:rPr>
                <w:rFonts w:ascii="Times New Roman" w:hAnsi="Times New Roman" w:eastAsia="宋体" w:cs="Times New Roman"/>
                <w:b/>
                <w:bCs/>
                <w:color w:val="auto"/>
                <w:kern w:val="2"/>
                <w:sz w:val="22"/>
                <w:szCs w:val="22"/>
                <w:lang w:val="en-US" w:eastAsia="zh-CN" w:bidi="ar-SA"/>
              </w:rPr>
            </w:pPr>
            <w:r>
              <w:rPr>
                <w:rFonts w:ascii="Times New Roman" w:hAnsi="Times New Roman"/>
                <w:b/>
                <w:bCs/>
                <w:color w:val="auto"/>
                <w:kern w:val="0"/>
                <w:sz w:val="22"/>
                <w:szCs w:val="22"/>
                <w:lang w:bidi="ar"/>
              </w:rPr>
              <w:t>%</w:t>
            </w:r>
          </w:p>
        </w:tc>
      </w:tr>
      <w:tr w14:paraId="742FBD3E">
        <w:tblPrEx>
          <w:tblCellMar>
            <w:top w:w="0" w:type="dxa"/>
            <w:left w:w="108" w:type="dxa"/>
            <w:bottom w:w="0" w:type="dxa"/>
            <w:right w:w="108" w:type="dxa"/>
          </w:tblCellMar>
        </w:tblPrEx>
        <w:trPr>
          <w:trHeight w:val="397" w:hRule="atLeast"/>
        </w:trPr>
        <w:tc>
          <w:tcPr>
            <w:tcW w:w="3345" w:type="dxa"/>
            <w:noWrap/>
            <w:vAlign w:val="center"/>
          </w:tcPr>
          <w:p w14:paraId="34068A28">
            <w:pPr>
              <w:rPr>
                <w:rFonts w:ascii="Times New Roman" w:hAnsi="Times New Roman"/>
                <w:color w:val="auto"/>
                <w:sz w:val="22"/>
                <w:szCs w:val="22"/>
              </w:rPr>
            </w:pPr>
            <w:r>
              <w:rPr>
                <w:rFonts w:ascii="Times New Roman" w:hAnsi="Times New Roman"/>
                <w:color w:val="auto"/>
                <w:kern w:val="0"/>
                <w:sz w:val="22"/>
                <w:szCs w:val="22"/>
                <w:lang w:bidi="ar"/>
              </w:rPr>
              <w:t>Marital status</w:t>
            </w:r>
          </w:p>
        </w:tc>
        <w:tc>
          <w:tcPr>
            <w:tcW w:w="907" w:type="dxa"/>
            <w:noWrap/>
            <w:vAlign w:val="center"/>
          </w:tcPr>
          <w:p w14:paraId="79EEE11E">
            <w:pPr>
              <w:jc w:val="center"/>
              <w:rPr>
                <w:rFonts w:hint="eastAsia" w:ascii="Times New Roman" w:hAnsi="Times New Roman" w:eastAsia="宋体"/>
                <w:color w:val="auto"/>
                <w:sz w:val="22"/>
                <w:szCs w:val="22"/>
                <w:lang w:eastAsia="zh-CN"/>
              </w:rPr>
            </w:pPr>
            <w:r>
              <w:rPr>
                <w:rFonts w:hint="eastAsia" w:ascii="Times New Roman" w:hAnsi="Times New Roman"/>
                <w:color w:val="auto"/>
                <w:sz w:val="22"/>
                <w:szCs w:val="22"/>
                <w:lang w:val="en-US" w:eastAsia="zh-CN"/>
              </w:rPr>
              <w:t>5</w:t>
            </w:r>
          </w:p>
        </w:tc>
        <w:tc>
          <w:tcPr>
            <w:tcW w:w="907" w:type="dxa"/>
            <w:noWrap/>
            <w:vAlign w:val="center"/>
          </w:tcPr>
          <w:p w14:paraId="5C3F2BC4">
            <w:pPr>
              <w:jc w:val="center"/>
              <w:rPr>
                <w:rFonts w:ascii="Times New Roman" w:hAnsi="Times New Roman"/>
                <w:color w:val="auto"/>
                <w:sz w:val="22"/>
                <w:szCs w:val="22"/>
              </w:rPr>
            </w:pPr>
            <w:r>
              <w:rPr>
                <w:rFonts w:hint="eastAsia" w:ascii="Times New Roman" w:hAnsi="Times New Roman"/>
                <w:color w:val="auto"/>
                <w:sz w:val="22"/>
                <w:szCs w:val="22"/>
              </w:rPr>
              <w:t>0.0</w:t>
            </w:r>
            <w:r>
              <w:rPr>
                <w:rFonts w:hint="eastAsia" w:ascii="Times New Roman" w:hAnsi="Times New Roman"/>
                <w:color w:val="auto"/>
                <w:sz w:val="22"/>
                <w:szCs w:val="22"/>
                <w:lang w:val="en-US" w:eastAsia="zh-CN"/>
              </w:rPr>
              <w:t>4</w:t>
            </w:r>
          </w:p>
        </w:tc>
        <w:tc>
          <w:tcPr>
            <w:tcW w:w="1134" w:type="dxa"/>
            <w:noWrap/>
            <w:vAlign w:val="center"/>
          </w:tcPr>
          <w:p w14:paraId="7ED5596B">
            <w:pPr>
              <w:jc w:val="center"/>
              <w:rPr>
                <w:rFonts w:hint="eastAsia"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0</w:t>
            </w:r>
          </w:p>
        </w:tc>
        <w:tc>
          <w:tcPr>
            <w:tcW w:w="1134" w:type="dxa"/>
            <w:shd w:val="clear" w:color="auto" w:fill="auto"/>
            <w:noWrap/>
            <w:vAlign w:val="center"/>
          </w:tcPr>
          <w:p w14:paraId="6D500C92">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0.00</w:t>
            </w:r>
          </w:p>
        </w:tc>
      </w:tr>
      <w:tr w14:paraId="653EDA1F">
        <w:tblPrEx>
          <w:tblCellMar>
            <w:top w:w="0" w:type="dxa"/>
            <w:left w:w="108" w:type="dxa"/>
            <w:bottom w:w="0" w:type="dxa"/>
            <w:right w:w="108" w:type="dxa"/>
          </w:tblCellMar>
        </w:tblPrEx>
        <w:trPr>
          <w:trHeight w:val="397" w:hRule="atLeast"/>
        </w:trPr>
        <w:tc>
          <w:tcPr>
            <w:tcW w:w="3345" w:type="dxa"/>
            <w:noWrap/>
            <w:vAlign w:val="center"/>
          </w:tcPr>
          <w:p w14:paraId="644CA2FE">
            <w:pPr>
              <w:rPr>
                <w:rFonts w:ascii="Times New Roman" w:hAnsi="Times New Roman"/>
                <w:color w:val="auto"/>
                <w:sz w:val="22"/>
                <w:szCs w:val="22"/>
              </w:rPr>
            </w:pPr>
            <w:r>
              <w:rPr>
                <w:rFonts w:ascii="Times New Roman" w:hAnsi="Times New Roman"/>
                <w:color w:val="auto"/>
                <w:kern w:val="0"/>
                <w:sz w:val="22"/>
                <w:szCs w:val="22"/>
                <w:lang w:bidi="ar"/>
              </w:rPr>
              <w:t>Living condition</w:t>
            </w:r>
          </w:p>
        </w:tc>
        <w:tc>
          <w:tcPr>
            <w:tcW w:w="907" w:type="dxa"/>
            <w:noWrap/>
            <w:vAlign w:val="center"/>
          </w:tcPr>
          <w:p w14:paraId="6B15D5CB">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11</w:t>
            </w:r>
          </w:p>
        </w:tc>
        <w:tc>
          <w:tcPr>
            <w:tcW w:w="907" w:type="dxa"/>
            <w:noWrap/>
            <w:vAlign w:val="center"/>
          </w:tcPr>
          <w:p w14:paraId="3FB7BFB0">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0.10</w:t>
            </w:r>
          </w:p>
        </w:tc>
        <w:tc>
          <w:tcPr>
            <w:tcW w:w="1134" w:type="dxa"/>
            <w:noWrap/>
            <w:vAlign w:val="center"/>
          </w:tcPr>
          <w:p w14:paraId="69B7DF70">
            <w:pPr>
              <w:jc w:val="center"/>
              <w:rPr>
                <w:rFonts w:hint="eastAsia"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1</w:t>
            </w:r>
          </w:p>
        </w:tc>
        <w:tc>
          <w:tcPr>
            <w:tcW w:w="1134" w:type="dxa"/>
            <w:shd w:val="clear" w:color="auto" w:fill="auto"/>
            <w:noWrap/>
            <w:vAlign w:val="center"/>
          </w:tcPr>
          <w:p w14:paraId="283A71F5">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0.02</w:t>
            </w:r>
          </w:p>
        </w:tc>
      </w:tr>
      <w:tr w14:paraId="133E549E">
        <w:tblPrEx>
          <w:tblCellMar>
            <w:top w:w="0" w:type="dxa"/>
            <w:left w:w="108" w:type="dxa"/>
            <w:bottom w:w="0" w:type="dxa"/>
            <w:right w:w="108" w:type="dxa"/>
          </w:tblCellMar>
        </w:tblPrEx>
        <w:trPr>
          <w:trHeight w:val="397" w:hRule="atLeast"/>
        </w:trPr>
        <w:tc>
          <w:tcPr>
            <w:tcW w:w="3345" w:type="dxa"/>
            <w:noWrap/>
            <w:vAlign w:val="center"/>
          </w:tcPr>
          <w:p w14:paraId="791767C2">
            <w:pPr>
              <w:rPr>
                <w:rFonts w:ascii="Times New Roman" w:hAnsi="Times New Roman"/>
                <w:color w:val="auto"/>
                <w:sz w:val="22"/>
                <w:szCs w:val="22"/>
              </w:rPr>
            </w:pPr>
            <w:r>
              <w:rPr>
                <w:rFonts w:ascii="Times New Roman" w:hAnsi="Times New Roman"/>
                <w:color w:val="auto"/>
                <w:kern w:val="0"/>
                <w:sz w:val="22"/>
                <w:szCs w:val="22"/>
                <w:lang w:bidi="ar"/>
              </w:rPr>
              <w:t>Occupation</w:t>
            </w:r>
          </w:p>
        </w:tc>
        <w:tc>
          <w:tcPr>
            <w:tcW w:w="907" w:type="dxa"/>
            <w:noWrap/>
            <w:vAlign w:val="center"/>
          </w:tcPr>
          <w:p w14:paraId="11F4743E">
            <w:pPr>
              <w:jc w:val="center"/>
              <w:rPr>
                <w:rFonts w:ascii="Times New Roman" w:hAnsi="Times New Roman"/>
                <w:color w:val="auto"/>
                <w:sz w:val="22"/>
                <w:szCs w:val="22"/>
              </w:rPr>
            </w:pPr>
            <w:r>
              <w:rPr>
                <w:rFonts w:hint="eastAsia" w:ascii="Times New Roman" w:hAnsi="Times New Roman"/>
                <w:color w:val="auto"/>
                <w:sz w:val="22"/>
                <w:szCs w:val="22"/>
                <w:lang w:val="en-US" w:eastAsia="zh-CN"/>
              </w:rPr>
              <w:t>39</w:t>
            </w:r>
          </w:p>
        </w:tc>
        <w:tc>
          <w:tcPr>
            <w:tcW w:w="907" w:type="dxa"/>
            <w:noWrap/>
            <w:vAlign w:val="center"/>
          </w:tcPr>
          <w:p w14:paraId="6A1C1E40">
            <w:pPr>
              <w:jc w:val="center"/>
              <w:rPr>
                <w:rFonts w:ascii="Times New Roman" w:hAnsi="Times New Roman"/>
                <w:color w:val="auto"/>
                <w:sz w:val="22"/>
                <w:szCs w:val="22"/>
              </w:rPr>
            </w:pPr>
            <w:r>
              <w:rPr>
                <w:rFonts w:hint="eastAsia" w:ascii="Times New Roman" w:hAnsi="Times New Roman"/>
                <w:color w:val="auto"/>
                <w:sz w:val="22"/>
                <w:szCs w:val="22"/>
              </w:rPr>
              <w:t>0.3</w:t>
            </w:r>
            <w:r>
              <w:rPr>
                <w:rFonts w:hint="eastAsia" w:ascii="Times New Roman" w:hAnsi="Times New Roman"/>
                <w:color w:val="auto"/>
                <w:sz w:val="22"/>
                <w:szCs w:val="22"/>
                <w:lang w:val="en-US" w:eastAsia="zh-CN"/>
              </w:rPr>
              <w:t>4</w:t>
            </w:r>
          </w:p>
        </w:tc>
        <w:tc>
          <w:tcPr>
            <w:tcW w:w="1134" w:type="dxa"/>
            <w:shd w:val="clear" w:color="auto" w:fill="auto"/>
            <w:noWrap/>
            <w:vAlign w:val="center"/>
          </w:tcPr>
          <w:p w14:paraId="657D977A">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13</w:t>
            </w:r>
          </w:p>
        </w:tc>
        <w:tc>
          <w:tcPr>
            <w:tcW w:w="1134" w:type="dxa"/>
            <w:shd w:val="clear" w:color="auto" w:fill="auto"/>
            <w:noWrap/>
            <w:vAlign w:val="center"/>
          </w:tcPr>
          <w:p w14:paraId="2CF60DDB">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0.22</w:t>
            </w:r>
          </w:p>
        </w:tc>
      </w:tr>
      <w:tr w14:paraId="71B7380C">
        <w:tblPrEx>
          <w:tblCellMar>
            <w:top w:w="0" w:type="dxa"/>
            <w:left w:w="108" w:type="dxa"/>
            <w:bottom w:w="0" w:type="dxa"/>
            <w:right w:w="108" w:type="dxa"/>
          </w:tblCellMar>
        </w:tblPrEx>
        <w:trPr>
          <w:trHeight w:val="397" w:hRule="atLeast"/>
        </w:trPr>
        <w:tc>
          <w:tcPr>
            <w:tcW w:w="3345" w:type="dxa"/>
            <w:noWrap/>
            <w:vAlign w:val="center"/>
          </w:tcPr>
          <w:p w14:paraId="3F449057">
            <w:pPr>
              <w:rPr>
                <w:rFonts w:ascii="Times New Roman" w:hAnsi="Times New Roman"/>
                <w:color w:val="auto"/>
                <w:sz w:val="22"/>
                <w:szCs w:val="22"/>
              </w:rPr>
            </w:pPr>
            <w:r>
              <w:rPr>
                <w:rFonts w:hint="eastAsia" w:ascii="Times New Roman" w:hAnsi="Times New Roman"/>
                <w:color w:val="auto"/>
                <w:kern w:val="0"/>
                <w:szCs w:val="21"/>
                <w:lang w:bidi="ar"/>
              </w:rPr>
              <w:t>Years of education</w:t>
            </w:r>
          </w:p>
        </w:tc>
        <w:tc>
          <w:tcPr>
            <w:tcW w:w="907" w:type="dxa"/>
            <w:noWrap/>
            <w:vAlign w:val="center"/>
          </w:tcPr>
          <w:p w14:paraId="44623B76">
            <w:pPr>
              <w:jc w:val="center"/>
              <w:rPr>
                <w:rFonts w:hint="default" w:ascii="Times New Roman" w:hAnsi="Times New Roman"/>
                <w:color w:val="auto"/>
                <w:sz w:val="22"/>
                <w:szCs w:val="22"/>
                <w:lang w:val="en-US"/>
              </w:rPr>
            </w:pPr>
            <w:r>
              <w:rPr>
                <w:rFonts w:hint="eastAsia" w:ascii="Times New Roman" w:hAnsi="Times New Roman"/>
                <w:color w:val="auto"/>
                <w:sz w:val="22"/>
                <w:szCs w:val="22"/>
                <w:lang w:val="en-US" w:eastAsia="zh-CN"/>
              </w:rPr>
              <w:t>39</w:t>
            </w:r>
          </w:p>
        </w:tc>
        <w:tc>
          <w:tcPr>
            <w:tcW w:w="907" w:type="dxa"/>
            <w:noWrap/>
            <w:vAlign w:val="center"/>
          </w:tcPr>
          <w:p w14:paraId="07900040">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0.34</w:t>
            </w:r>
          </w:p>
        </w:tc>
        <w:tc>
          <w:tcPr>
            <w:tcW w:w="1134" w:type="dxa"/>
            <w:noWrap/>
            <w:vAlign w:val="center"/>
          </w:tcPr>
          <w:p w14:paraId="5F9E18B2">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13</w:t>
            </w:r>
          </w:p>
        </w:tc>
        <w:tc>
          <w:tcPr>
            <w:tcW w:w="1134" w:type="dxa"/>
            <w:shd w:val="clear" w:color="auto" w:fill="auto"/>
            <w:noWrap/>
            <w:vAlign w:val="center"/>
          </w:tcPr>
          <w:p w14:paraId="5A562C47">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0.22</w:t>
            </w:r>
          </w:p>
        </w:tc>
      </w:tr>
      <w:tr w14:paraId="7C534662">
        <w:tblPrEx>
          <w:tblCellMar>
            <w:top w:w="0" w:type="dxa"/>
            <w:left w:w="108" w:type="dxa"/>
            <w:bottom w:w="0" w:type="dxa"/>
            <w:right w:w="108" w:type="dxa"/>
          </w:tblCellMar>
        </w:tblPrEx>
        <w:trPr>
          <w:trHeight w:val="397" w:hRule="atLeast"/>
        </w:trPr>
        <w:tc>
          <w:tcPr>
            <w:tcW w:w="3345" w:type="dxa"/>
            <w:noWrap/>
            <w:vAlign w:val="bottom"/>
          </w:tcPr>
          <w:p w14:paraId="0424D287">
            <w:pPr>
              <w:rPr>
                <w:rFonts w:ascii="Times New Roman" w:hAnsi="Times New Roman"/>
                <w:color w:val="auto"/>
                <w:sz w:val="22"/>
                <w:szCs w:val="22"/>
              </w:rPr>
            </w:pPr>
            <w:r>
              <w:rPr>
                <w:rFonts w:ascii="Times New Roman" w:hAnsi="Times New Roman"/>
                <w:color w:val="auto"/>
                <w:kern w:val="0"/>
                <w:szCs w:val="21"/>
                <w:lang w:bidi="ar"/>
              </w:rPr>
              <w:t>Smoking status</w:t>
            </w:r>
          </w:p>
        </w:tc>
        <w:tc>
          <w:tcPr>
            <w:tcW w:w="907" w:type="dxa"/>
            <w:noWrap/>
            <w:vAlign w:val="center"/>
          </w:tcPr>
          <w:p w14:paraId="13AD3141">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12</w:t>
            </w:r>
          </w:p>
        </w:tc>
        <w:tc>
          <w:tcPr>
            <w:tcW w:w="907" w:type="dxa"/>
            <w:noWrap/>
            <w:vAlign w:val="center"/>
          </w:tcPr>
          <w:p w14:paraId="76474488">
            <w:pPr>
              <w:jc w:val="center"/>
              <w:rPr>
                <w:rFonts w:ascii="Times New Roman" w:hAnsi="Times New Roman"/>
                <w:color w:val="auto"/>
                <w:sz w:val="22"/>
                <w:szCs w:val="22"/>
              </w:rPr>
            </w:pPr>
            <w:r>
              <w:rPr>
                <w:rFonts w:hint="eastAsia" w:ascii="Times New Roman" w:hAnsi="Times New Roman"/>
                <w:color w:val="auto"/>
                <w:sz w:val="22"/>
                <w:szCs w:val="22"/>
              </w:rPr>
              <w:t>0.1</w:t>
            </w:r>
            <w:r>
              <w:rPr>
                <w:rFonts w:hint="eastAsia" w:ascii="Times New Roman" w:hAnsi="Times New Roman"/>
                <w:color w:val="auto"/>
                <w:sz w:val="22"/>
                <w:szCs w:val="22"/>
                <w:lang w:val="en-US" w:eastAsia="zh-CN"/>
              </w:rPr>
              <w:t>0</w:t>
            </w:r>
          </w:p>
        </w:tc>
        <w:tc>
          <w:tcPr>
            <w:tcW w:w="1134" w:type="dxa"/>
            <w:noWrap/>
            <w:vAlign w:val="center"/>
          </w:tcPr>
          <w:p w14:paraId="11E4998E">
            <w:pPr>
              <w:jc w:val="center"/>
              <w:rPr>
                <w:rFonts w:hint="eastAsia"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5</w:t>
            </w:r>
          </w:p>
        </w:tc>
        <w:tc>
          <w:tcPr>
            <w:tcW w:w="1134" w:type="dxa"/>
            <w:shd w:val="clear" w:color="auto" w:fill="auto"/>
            <w:noWrap/>
            <w:vAlign w:val="center"/>
          </w:tcPr>
          <w:p w14:paraId="1C1F9DD6">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0.08</w:t>
            </w:r>
          </w:p>
        </w:tc>
      </w:tr>
      <w:tr w14:paraId="3D3C8BF8">
        <w:tblPrEx>
          <w:tblCellMar>
            <w:top w:w="0" w:type="dxa"/>
            <w:left w:w="108" w:type="dxa"/>
            <w:bottom w:w="0" w:type="dxa"/>
            <w:right w:w="108" w:type="dxa"/>
          </w:tblCellMar>
        </w:tblPrEx>
        <w:trPr>
          <w:trHeight w:val="397" w:hRule="atLeast"/>
        </w:trPr>
        <w:tc>
          <w:tcPr>
            <w:tcW w:w="3345" w:type="dxa"/>
            <w:noWrap/>
            <w:vAlign w:val="bottom"/>
          </w:tcPr>
          <w:p w14:paraId="1E6BDA88">
            <w:pPr>
              <w:rPr>
                <w:rFonts w:ascii="Times New Roman" w:hAnsi="Times New Roman"/>
                <w:color w:val="auto"/>
                <w:sz w:val="22"/>
                <w:szCs w:val="22"/>
              </w:rPr>
            </w:pPr>
            <w:r>
              <w:rPr>
                <w:rFonts w:ascii="Times New Roman" w:hAnsi="Times New Roman"/>
                <w:color w:val="auto"/>
                <w:kern w:val="0"/>
                <w:szCs w:val="21"/>
                <w:lang w:bidi="ar"/>
              </w:rPr>
              <w:t>Drinking status</w:t>
            </w:r>
          </w:p>
        </w:tc>
        <w:tc>
          <w:tcPr>
            <w:tcW w:w="907" w:type="dxa"/>
            <w:noWrap/>
            <w:vAlign w:val="center"/>
          </w:tcPr>
          <w:p w14:paraId="2AAB5B7D">
            <w:pPr>
              <w:jc w:val="center"/>
              <w:rPr>
                <w:rFonts w:ascii="Times New Roman" w:hAnsi="Times New Roman"/>
                <w:color w:val="auto"/>
                <w:sz w:val="22"/>
                <w:szCs w:val="22"/>
              </w:rPr>
            </w:pPr>
            <w:r>
              <w:rPr>
                <w:rFonts w:hint="eastAsia" w:ascii="Times New Roman" w:hAnsi="Times New Roman"/>
                <w:color w:val="auto"/>
                <w:sz w:val="22"/>
                <w:szCs w:val="22"/>
                <w:lang w:val="en-US" w:eastAsia="zh-CN"/>
              </w:rPr>
              <w:t>12</w:t>
            </w:r>
          </w:p>
        </w:tc>
        <w:tc>
          <w:tcPr>
            <w:tcW w:w="907" w:type="dxa"/>
            <w:noWrap/>
            <w:vAlign w:val="center"/>
          </w:tcPr>
          <w:p w14:paraId="0AE19A36">
            <w:pPr>
              <w:jc w:val="center"/>
              <w:rPr>
                <w:rFonts w:ascii="Times New Roman" w:hAnsi="Times New Roman"/>
                <w:color w:val="auto"/>
                <w:sz w:val="22"/>
                <w:szCs w:val="22"/>
              </w:rPr>
            </w:pPr>
            <w:r>
              <w:rPr>
                <w:rFonts w:hint="eastAsia" w:ascii="Times New Roman" w:hAnsi="Times New Roman"/>
                <w:color w:val="auto"/>
                <w:sz w:val="22"/>
                <w:szCs w:val="22"/>
              </w:rPr>
              <w:t>0.1</w:t>
            </w:r>
            <w:r>
              <w:rPr>
                <w:rFonts w:hint="eastAsia" w:ascii="Times New Roman" w:hAnsi="Times New Roman"/>
                <w:color w:val="auto"/>
                <w:sz w:val="22"/>
                <w:szCs w:val="22"/>
                <w:lang w:val="en-US" w:eastAsia="zh-CN"/>
              </w:rPr>
              <w:t>0</w:t>
            </w:r>
          </w:p>
        </w:tc>
        <w:tc>
          <w:tcPr>
            <w:tcW w:w="1134" w:type="dxa"/>
            <w:noWrap/>
            <w:vAlign w:val="center"/>
          </w:tcPr>
          <w:p w14:paraId="6749B002">
            <w:pPr>
              <w:jc w:val="center"/>
              <w:rPr>
                <w:rFonts w:hint="eastAsia"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4</w:t>
            </w:r>
          </w:p>
        </w:tc>
        <w:tc>
          <w:tcPr>
            <w:tcW w:w="1134" w:type="dxa"/>
            <w:shd w:val="clear" w:color="auto" w:fill="auto"/>
            <w:noWrap/>
            <w:vAlign w:val="center"/>
          </w:tcPr>
          <w:p w14:paraId="7C6BD673">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0.07</w:t>
            </w:r>
          </w:p>
        </w:tc>
      </w:tr>
      <w:tr w14:paraId="6B2DD534">
        <w:tblPrEx>
          <w:tblCellMar>
            <w:top w:w="0" w:type="dxa"/>
            <w:left w:w="108" w:type="dxa"/>
            <w:bottom w:w="0" w:type="dxa"/>
            <w:right w:w="108" w:type="dxa"/>
          </w:tblCellMar>
        </w:tblPrEx>
        <w:trPr>
          <w:trHeight w:val="397" w:hRule="atLeast"/>
        </w:trPr>
        <w:tc>
          <w:tcPr>
            <w:tcW w:w="3345" w:type="dxa"/>
            <w:noWrap/>
            <w:vAlign w:val="center"/>
          </w:tcPr>
          <w:p w14:paraId="0A2655C7">
            <w:pPr>
              <w:rPr>
                <w:rFonts w:ascii="Times New Roman" w:hAnsi="Times New Roman"/>
                <w:color w:val="auto"/>
                <w:kern w:val="0"/>
                <w:sz w:val="22"/>
                <w:szCs w:val="22"/>
                <w:lang w:bidi="ar"/>
              </w:rPr>
            </w:pPr>
            <w:r>
              <w:rPr>
                <w:rFonts w:hint="eastAsia" w:ascii="Times New Roman" w:hAnsi="Times New Roman"/>
                <w:color w:val="auto"/>
                <w:kern w:val="0"/>
                <w:szCs w:val="21"/>
                <w:lang w:bidi="ar"/>
              </w:rPr>
              <w:t>Financial support</w:t>
            </w:r>
          </w:p>
        </w:tc>
        <w:tc>
          <w:tcPr>
            <w:tcW w:w="907" w:type="dxa"/>
            <w:noWrap/>
            <w:vAlign w:val="center"/>
          </w:tcPr>
          <w:p w14:paraId="7BB575AD">
            <w:pPr>
              <w:jc w:val="center"/>
              <w:rPr>
                <w:rFonts w:hint="eastAsia" w:ascii="Times New Roman" w:hAnsi="Times New Roman" w:eastAsia="宋体"/>
                <w:color w:val="auto"/>
                <w:sz w:val="22"/>
                <w:szCs w:val="22"/>
                <w:lang w:eastAsia="zh-CN"/>
              </w:rPr>
            </w:pPr>
            <w:r>
              <w:rPr>
                <w:rFonts w:hint="eastAsia" w:ascii="Times New Roman" w:hAnsi="Times New Roman"/>
                <w:color w:val="auto"/>
                <w:sz w:val="22"/>
                <w:szCs w:val="22"/>
                <w:lang w:val="en-US" w:eastAsia="zh-CN"/>
              </w:rPr>
              <w:t>5</w:t>
            </w:r>
          </w:p>
        </w:tc>
        <w:tc>
          <w:tcPr>
            <w:tcW w:w="907" w:type="dxa"/>
            <w:noWrap/>
            <w:vAlign w:val="center"/>
          </w:tcPr>
          <w:p w14:paraId="7B706B80">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0.04</w:t>
            </w:r>
          </w:p>
        </w:tc>
        <w:tc>
          <w:tcPr>
            <w:tcW w:w="1134" w:type="dxa"/>
            <w:shd w:val="clear" w:color="auto" w:fill="auto"/>
            <w:noWrap/>
            <w:vAlign w:val="center"/>
          </w:tcPr>
          <w:p w14:paraId="06F31F2C">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1</w:t>
            </w:r>
          </w:p>
        </w:tc>
        <w:tc>
          <w:tcPr>
            <w:tcW w:w="1134" w:type="dxa"/>
            <w:shd w:val="clear" w:color="auto" w:fill="auto"/>
            <w:noWrap/>
            <w:vAlign w:val="center"/>
          </w:tcPr>
          <w:p w14:paraId="6DB97FD4">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0.02</w:t>
            </w:r>
          </w:p>
        </w:tc>
      </w:tr>
      <w:tr w14:paraId="363AA2B5">
        <w:tblPrEx>
          <w:tblCellMar>
            <w:top w:w="0" w:type="dxa"/>
            <w:left w:w="108" w:type="dxa"/>
            <w:bottom w:w="0" w:type="dxa"/>
            <w:right w:w="108" w:type="dxa"/>
          </w:tblCellMar>
        </w:tblPrEx>
        <w:trPr>
          <w:trHeight w:val="397" w:hRule="atLeast"/>
        </w:trPr>
        <w:tc>
          <w:tcPr>
            <w:tcW w:w="3345" w:type="dxa"/>
            <w:noWrap/>
            <w:vAlign w:val="center"/>
          </w:tcPr>
          <w:p w14:paraId="79B65DBE">
            <w:pPr>
              <w:rPr>
                <w:rFonts w:ascii="Times New Roman" w:hAnsi="Times New Roman"/>
                <w:color w:val="auto"/>
                <w:sz w:val="22"/>
                <w:szCs w:val="22"/>
              </w:rPr>
            </w:pPr>
            <w:r>
              <w:rPr>
                <w:rFonts w:hint="eastAsia" w:ascii="Times New Roman" w:hAnsi="Times New Roman"/>
                <w:color w:val="auto"/>
                <w:kern w:val="0"/>
                <w:sz w:val="22"/>
                <w:szCs w:val="22"/>
                <w:lang w:bidi="ar"/>
              </w:rPr>
              <w:t>BMI</w:t>
            </w:r>
          </w:p>
        </w:tc>
        <w:tc>
          <w:tcPr>
            <w:tcW w:w="907" w:type="dxa"/>
            <w:noWrap/>
            <w:vAlign w:val="center"/>
          </w:tcPr>
          <w:p w14:paraId="64372CB8">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32</w:t>
            </w:r>
          </w:p>
        </w:tc>
        <w:tc>
          <w:tcPr>
            <w:tcW w:w="907" w:type="dxa"/>
            <w:noWrap/>
            <w:vAlign w:val="center"/>
          </w:tcPr>
          <w:p w14:paraId="33BB81DC">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0.28</w:t>
            </w:r>
          </w:p>
        </w:tc>
        <w:tc>
          <w:tcPr>
            <w:tcW w:w="1134" w:type="dxa"/>
            <w:noWrap/>
            <w:vAlign w:val="center"/>
          </w:tcPr>
          <w:p w14:paraId="6A4A55DB">
            <w:pPr>
              <w:jc w:val="center"/>
              <w:rPr>
                <w:rFonts w:hint="eastAsia"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2</w:t>
            </w:r>
          </w:p>
        </w:tc>
        <w:tc>
          <w:tcPr>
            <w:tcW w:w="1134" w:type="dxa"/>
            <w:shd w:val="clear" w:color="auto" w:fill="auto"/>
            <w:noWrap/>
            <w:vAlign w:val="center"/>
          </w:tcPr>
          <w:p w14:paraId="104A3FDA">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0.03</w:t>
            </w:r>
          </w:p>
        </w:tc>
      </w:tr>
      <w:tr w14:paraId="68E35778">
        <w:tblPrEx>
          <w:tblCellMar>
            <w:top w:w="0" w:type="dxa"/>
            <w:left w:w="108" w:type="dxa"/>
            <w:bottom w:w="0" w:type="dxa"/>
            <w:right w:w="108" w:type="dxa"/>
          </w:tblCellMar>
        </w:tblPrEx>
        <w:trPr>
          <w:trHeight w:val="397" w:hRule="atLeast"/>
        </w:trPr>
        <w:tc>
          <w:tcPr>
            <w:tcW w:w="3345" w:type="dxa"/>
            <w:noWrap/>
            <w:vAlign w:val="center"/>
          </w:tcPr>
          <w:p w14:paraId="123EEC8B">
            <w:pPr>
              <w:rPr>
                <w:rFonts w:ascii="Times New Roman" w:hAnsi="Times New Roman"/>
                <w:color w:val="auto"/>
                <w:sz w:val="22"/>
                <w:szCs w:val="22"/>
              </w:rPr>
            </w:pPr>
            <w:r>
              <w:rPr>
                <w:rFonts w:ascii="Times New Roman" w:hAnsi="Times New Roman"/>
                <w:color w:val="auto"/>
                <w:kern w:val="0"/>
                <w:sz w:val="22"/>
                <w:szCs w:val="22"/>
                <w:lang w:bidi="ar"/>
              </w:rPr>
              <w:t>Hypertension</w:t>
            </w:r>
          </w:p>
        </w:tc>
        <w:tc>
          <w:tcPr>
            <w:tcW w:w="907" w:type="dxa"/>
            <w:noWrap/>
            <w:vAlign w:val="center"/>
          </w:tcPr>
          <w:p w14:paraId="13054327">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377</w:t>
            </w:r>
          </w:p>
        </w:tc>
        <w:tc>
          <w:tcPr>
            <w:tcW w:w="907" w:type="dxa"/>
            <w:noWrap/>
            <w:vAlign w:val="center"/>
          </w:tcPr>
          <w:p w14:paraId="4BEDDA8D">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3,27</w:t>
            </w:r>
          </w:p>
        </w:tc>
        <w:tc>
          <w:tcPr>
            <w:tcW w:w="1134" w:type="dxa"/>
            <w:noWrap/>
            <w:vAlign w:val="center"/>
          </w:tcPr>
          <w:p w14:paraId="41FD64EA">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207</w:t>
            </w:r>
          </w:p>
        </w:tc>
        <w:tc>
          <w:tcPr>
            <w:tcW w:w="1134" w:type="dxa"/>
            <w:shd w:val="clear" w:color="auto" w:fill="auto"/>
            <w:noWrap/>
            <w:vAlign w:val="center"/>
          </w:tcPr>
          <w:p w14:paraId="41E586AA">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3.45</w:t>
            </w:r>
          </w:p>
        </w:tc>
      </w:tr>
      <w:tr w14:paraId="27199B12">
        <w:tblPrEx>
          <w:tblCellMar>
            <w:top w:w="0" w:type="dxa"/>
            <w:left w:w="108" w:type="dxa"/>
            <w:bottom w:w="0" w:type="dxa"/>
            <w:right w:w="108" w:type="dxa"/>
          </w:tblCellMar>
        </w:tblPrEx>
        <w:trPr>
          <w:trHeight w:val="397" w:hRule="atLeast"/>
        </w:trPr>
        <w:tc>
          <w:tcPr>
            <w:tcW w:w="3345" w:type="dxa"/>
            <w:noWrap/>
            <w:vAlign w:val="center"/>
          </w:tcPr>
          <w:p w14:paraId="6055A53B">
            <w:pPr>
              <w:rPr>
                <w:rFonts w:ascii="Times New Roman" w:hAnsi="Times New Roman"/>
                <w:color w:val="auto"/>
                <w:sz w:val="22"/>
                <w:szCs w:val="22"/>
              </w:rPr>
            </w:pPr>
            <w:r>
              <w:rPr>
                <w:rFonts w:ascii="Times New Roman" w:hAnsi="Times New Roman"/>
                <w:color w:val="auto"/>
                <w:kern w:val="0"/>
                <w:sz w:val="22"/>
                <w:szCs w:val="22"/>
                <w:lang w:bidi="ar"/>
              </w:rPr>
              <w:t>Diabetes</w:t>
            </w:r>
          </w:p>
        </w:tc>
        <w:tc>
          <w:tcPr>
            <w:tcW w:w="907" w:type="dxa"/>
            <w:noWrap/>
            <w:vAlign w:val="center"/>
          </w:tcPr>
          <w:p w14:paraId="50B0BB00">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386</w:t>
            </w:r>
          </w:p>
        </w:tc>
        <w:tc>
          <w:tcPr>
            <w:tcW w:w="907" w:type="dxa"/>
            <w:noWrap/>
            <w:vAlign w:val="center"/>
          </w:tcPr>
          <w:p w14:paraId="2702BE6D">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3.35</w:t>
            </w:r>
          </w:p>
        </w:tc>
        <w:tc>
          <w:tcPr>
            <w:tcW w:w="1134" w:type="dxa"/>
            <w:noWrap/>
            <w:vAlign w:val="center"/>
          </w:tcPr>
          <w:p w14:paraId="068E2D43">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221</w:t>
            </w:r>
          </w:p>
        </w:tc>
        <w:tc>
          <w:tcPr>
            <w:tcW w:w="1134" w:type="dxa"/>
            <w:shd w:val="clear" w:color="auto" w:fill="auto"/>
            <w:noWrap/>
            <w:vAlign w:val="center"/>
          </w:tcPr>
          <w:p w14:paraId="33A1F128">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3.68</w:t>
            </w:r>
          </w:p>
        </w:tc>
      </w:tr>
      <w:tr w14:paraId="174CF81D">
        <w:tblPrEx>
          <w:tblCellMar>
            <w:top w:w="0" w:type="dxa"/>
            <w:left w:w="108" w:type="dxa"/>
            <w:bottom w:w="0" w:type="dxa"/>
            <w:right w:w="108" w:type="dxa"/>
          </w:tblCellMar>
        </w:tblPrEx>
        <w:trPr>
          <w:trHeight w:val="397" w:hRule="atLeast"/>
        </w:trPr>
        <w:tc>
          <w:tcPr>
            <w:tcW w:w="3345" w:type="dxa"/>
            <w:noWrap/>
            <w:vAlign w:val="center"/>
          </w:tcPr>
          <w:p w14:paraId="307879E2">
            <w:pPr>
              <w:rPr>
                <w:rFonts w:ascii="Times New Roman" w:hAnsi="Times New Roman"/>
                <w:color w:val="auto"/>
                <w:sz w:val="22"/>
                <w:szCs w:val="22"/>
              </w:rPr>
            </w:pPr>
            <w:r>
              <w:rPr>
                <w:rFonts w:ascii="Times New Roman" w:hAnsi="Times New Roman"/>
                <w:color w:val="auto"/>
                <w:kern w:val="0"/>
                <w:sz w:val="22"/>
                <w:szCs w:val="22"/>
                <w:lang w:bidi="ar"/>
              </w:rPr>
              <w:t>Heart disease</w:t>
            </w:r>
          </w:p>
        </w:tc>
        <w:tc>
          <w:tcPr>
            <w:tcW w:w="907" w:type="dxa"/>
            <w:noWrap/>
            <w:vAlign w:val="center"/>
          </w:tcPr>
          <w:p w14:paraId="18E8939E">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358</w:t>
            </w:r>
          </w:p>
        </w:tc>
        <w:tc>
          <w:tcPr>
            <w:tcW w:w="907" w:type="dxa"/>
            <w:noWrap/>
            <w:vAlign w:val="center"/>
          </w:tcPr>
          <w:p w14:paraId="2D73D6F0">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3.11</w:t>
            </w:r>
          </w:p>
        </w:tc>
        <w:tc>
          <w:tcPr>
            <w:tcW w:w="1134" w:type="dxa"/>
            <w:noWrap/>
            <w:vAlign w:val="center"/>
          </w:tcPr>
          <w:p w14:paraId="2012F1BC">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206</w:t>
            </w:r>
          </w:p>
        </w:tc>
        <w:tc>
          <w:tcPr>
            <w:tcW w:w="1134" w:type="dxa"/>
            <w:shd w:val="clear" w:color="auto" w:fill="auto"/>
            <w:noWrap/>
            <w:vAlign w:val="center"/>
          </w:tcPr>
          <w:p w14:paraId="5669ACAC">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3.43</w:t>
            </w:r>
          </w:p>
        </w:tc>
      </w:tr>
      <w:tr w14:paraId="48F08DAC">
        <w:tblPrEx>
          <w:tblCellMar>
            <w:top w:w="0" w:type="dxa"/>
            <w:left w:w="108" w:type="dxa"/>
            <w:bottom w:w="0" w:type="dxa"/>
            <w:right w:w="108" w:type="dxa"/>
          </w:tblCellMar>
        </w:tblPrEx>
        <w:trPr>
          <w:trHeight w:val="397" w:hRule="atLeast"/>
        </w:trPr>
        <w:tc>
          <w:tcPr>
            <w:tcW w:w="3345" w:type="dxa"/>
            <w:noWrap/>
            <w:vAlign w:val="center"/>
          </w:tcPr>
          <w:p w14:paraId="15B5FFC6">
            <w:pPr>
              <w:rPr>
                <w:rFonts w:ascii="Times New Roman" w:hAnsi="Times New Roman"/>
                <w:color w:val="auto"/>
                <w:kern w:val="0"/>
                <w:sz w:val="22"/>
                <w:szCs w:val="22"/>
                <w:lang w:bidi="ar"/>
              </w:rPr>
            </w:pPr>
            <w:r>
              <w:rPr>
                <w:rFonts w:hint="eastAsia" w:ascii="Times New Roman" w:hAnsi="Times New Roman"/>
                <w:color w:val="auto"/>
                <w:kern w:val="0"/>
                <w:sz w:val="22"/>
                <w:szCs w:val="22"/>
                <w:lang w:bidi="ar"/>
              </w:rPr>
              <w:t>Lung disease</w:t>
            </w:r>
          </w:p>
        </w:tc>
        <w:tc>
          <w:tcPr>
            <w:tcW w:w="907" w:type="dxa"/>
            <w:noWrap/>
            <w:vAlign w:val="center"/>
          </w:tcPr>
          <w:p w14:paraId="02221BBC">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372</w:t>
            </w:r>
          </w:p>
        </w:tc>
        <w:tc>
          <w:tcPr>
            <w:tcW w:w="907" w:type="dxa"/>
            <w:noWrap/>
            <w:vAlign w:val="center"/>
          </w:tcPr>
          <w:p w14:paraId="718EB5BD">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3.23</w:t>
            </w:r>
          </w:p>
        </w:tc>
        <w:tc>
          <w:tcPr>
            <w:tcW w:w="1134" w:type="dxa"/>
            <w:noWrap/>
            <w:vAlign w:val="center"/>
          </w:tcPr>
          <w:p w14:paraId="3C3B868D">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210</w:t>
            </w:r>
          </w:p>
        </w:tc>
        <w:tc>
          <w:tcPr>
            <w:tcW w:w="1134" w:type="dxa"/>
            <w:shd w:val="clear" w:color="auto" w:fill="auto"/>
            <w:noWrap/>
            <w:vAlign w:val="center"/>
          </w:tcPr>
          <w:p w14:paraId="309B4953">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3.50</w:t>
            </w:r>
          </w:p>
        </w:tc>
      </w:tr>
      <w:tr w14:paraId="308911BA">
        <w:tblPrEx>
          <w:tblCellMar>
            <w:top w:w="0" w:type="dxa"/>
            <w:left w:w="108" w:type="dxa"/>
            <w:bottom w:w="0" w:type="dxa"/>
            <w:right w:w="108" w:type="dxa"/>
          </w:tblCellMar>
        </w:tblPrEx>
        <w:trPr>
          <w:trHeight w:val="397" w:hRule="atLeast"/>
        </w:trPr>
        <w:tc>
          <w:tcPr>
            <w:tcW w:w="3345" w:type="dxa"/>
            <w:noWrap/>
            <w:vAlign w:val="center"/>
          </w:tcPr>
          <w:p w14:paraId="2932832C">
            <w:pPr>
              <w:rPr>
                <w:rFonts w:ascii="Times New Roman" w:hAnsi="Times New Roman"/>
                <w:color w:val="auto"/>
                <w:sz w:val="22"/>
                <w:szCs w:val="22"/>
              </w:rPr>
            </w:pPr>
            <w:r>
              <w:rPr>
                <w:rFonts w:ascii="Times New Roman" w:hAnsi="Times New Roman"/>
                <w:color w:val="auto"/>
                <w:kern w:val="0"/>
                <w:sz w:val="22"/>
                <w:szCs w:val="22"/>
                <w:lang w:bidi="ar"/>
              </w:rPr>
              <w:t>Stroke</w:t>
            </w:r>
          </w:p>
        </w:tc>
        <w:tc>
          <w:tcPr>
            <w:tcW w:w="907" w:type="dxa"/>
            <w:noWrap/>
            <w:vAlign w:val="center"/>
          </w:tcPr>
          <w:p w14:paraId="11DEF0A0">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362</w:t>
            </w:r>
          </w:p>
        </w:tc>
        <w:tc>
          <w:tcPr>
            <w:tcW w:w="907" w:type="dxa"/>
            <w:noWrap/>
            <w:vAlign w:val="center"/>
          </w:tcPr>
          <w:p w14:paraId="30C1E219">
            <w:pPr>
              <w:jc w:val="center"/>
              <w:rPr>
                <w:rFonts w:hint="default" w:ascii="Times New Roman" w:hAnsi="Times New Roman"/>
                <w:color w:val="auto"/>
                <w:sz w:val="22"/>
                <w:szCs w:val="22"/>
                <w:lang w:val="en-US"/>
              </w:rPr>
            </w:pPr>
            <w:r>
              <w:rPr>
                <w:rFonts w:hint="eastAsia" w:ascii="Times New Roman" w:hAnsi="Times New Roman"/>
                <w:color w:val="auto"/>
                <w:sz w:val="22"/>
                <w:szCs w:val="22"/>
                <w:lang w:val="en-US" w:eastAsia="zh-CN"/>
              </w:rPr>
              <w:t>3.14</w:t>
            </w:r>
          </w:p>
        </w:tc>
        <w:tc>
          <w:tcPr>
            <w:tcW w:w="1134" w:type="dxa"/>
            <w:noWrap/>
            <w:vAlign w:val="center"/>
          </w:tcPr>
          <w:p w14:paraId="37EAB4BB">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207</w:t>
            </w:r>
          </w:p>
        </w:tc>
        <w:tc>
          <w:tcPr>
            <w:tcW w:w="1134" w:type="dxa"/>
            <w:shd w:val="clear" w:color="auto" w:fill="auto"/>
            <w:noWrap/>
            <w:vAlign w:val="center"/>
          </w:tcPr>
          <w:p w14:paraId="2C6A058E">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3.45</w:t>
            </w:r>
          </w:p>
        </w:tc>
      </w:tr>
      <w:tr w14:paraId="5A7F965C">
        <w:tblPrEx>
          <w:tblCellMar>
            <w:top w:w="0" w:type="dxa"/>
            <w:left w:w="108" w:type="dxa"/>
            <w:bottom w:w="0" w:type="dxa"/>
            <w:right w:w="108" w:type="dxa"/>
          </w:tblCellMar>
        </w:tblPrEx>
        <w:trPr>
          <w:trHeight w:val="397" w:hRule="atLeast"/>
        </w:trPr>
        <w:tc>
          <w:tcPr>
            <w:tcW w:w="3345" w:type="dxa"/>
            <w:noWrap/>
            <w:vAlign w:val="center"/>
          </w:tcPr>
          <w:p w14:paraId="6F0D0E3A">
            <w:pPr>
              <w:rPr>
                <w:rFonts w:ascii="Times New Roman" w:hAnsi="Times New Roman"/>
                <w:color w:val="auto"/>
                <w:sz w:val="22"/>
                <w:szCs w:val="22"/>
              </w:rPr>
            </w:pPr>
            <w:r>
              <w:rPr>
                <w:rFonts w:ascii="Times New Roman" w:hAnsi="Times New Roman"/>
                <w:color w:val="auto"/>
                <w:kern w:val="0"/>
                <w:sz w:val="22"/>
                <w:szCs w:val="22"/>
                <w:lang w:bidi="ar"/>
              </w:rPr>
              <w:t>Cancer</w:t>
            </w:r>
          </w:p>
        </w:tc>
        <w:tc>
          <w:tcPr>
            <w:tcW w:w="907" w:type="dxa"/>
            <w:noWrap/>
            <w:vAlign w:val="center"/>
          </w:tcPr>
          <w:p w14:paraId="62E7ABC6">
            <w:pPr>
              <w:jc w:val="center"/>
              <w:rPr>
                <w:rFonts w:ascii="Times New Roman" w:hAnsi="Times New Roman"/>
                <w:color w:val="auto"/>
                <w:sz w:val="22"/>
                <w:szCs w:val="22"/>
              </w:rPr>
            </w:pPr>
            <w:r>
              <w:rPr>
                <w:rFonts w:hint="eastAsia" w:ascii="Times New Roman" w:hAnsi="Times New Roman"/>
                <w:color w:val="auto"/>
                <w:sz w:val="22"/>
                <w:szCs w:val="22"/>
                <w:lang w:val="en-US" w:eastAsia="zh-CN"/>
              </w:rPr>
              <w:t>478</w:t>
            </w:r>
          </w:p>
        </w:tc>
        <w:tc>
          <w:tcPr>
            <w:tcW w:w="907" w:type="dxa"/>
            <w:noWrap/>
            <w:vAlign w:val="center"/>
          </w:tcPr>
          <w:p w14:paraId="6CB5A990">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4.15</w:t>
            </w:r>
          </w:p>
        </w:tc>
        <w:tc>
          <w:tcPr>
            <w:tcW w:w="1134" w:type="dxa"/>
            <w:noWrap/>
            <w:vAlign w:val="center"/>
          </w:tcPr>
          <w:p w14:paraId="4762942B">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266</w:t>
            </w:r>
          </w:p>
        </w:tc>
        <w:tc>
          <w:tcPr>
            <w:tcW w:w="1134" w:type="dxa"/>
            <w:shd w:val="clear" w:color="auto" w:fill="auto"/>
            <w:noWrap/>
            <w:vAlign w:val="center"/>
          </w:tcPr>
          <w:p w14:paraId="69BCA39A">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4.43</w:t>
            </w:r>
          </w:p>
        </w:tc>
      </w:tr>
      <w:tr w14:paraId="72125A7E">
        <w:tblPrEx>
          <w:tblCellMar>
            <w:top w:w="0" w:type="dxa"/>
            <w:left w:w="108" w:type="dxa"/>
            <w:bottom w:w="0" w:type="dxa"/>
            <w:right w:w="108" w:type="dxa"/>
          </w:tblCellMar>
        </w:tblPrEx>
        <w:trPr>
          <w:trHeight w:val="397" w:hRule="atLeast"/>
        </w:trPr>
        <w:tc>
          <w:tcPr>
            <w:tcW w:w="3345" w:type="dxa"/>
            <w:tcBorders>
              <w:top w:val="nil"/>
              <w:left w:val="nil"/>
              <w:bottom w:val="nil"/>
              <w:right w:val="nil"/>
            </w:tcBorders>
            <w:noWrap/>
            <w:vAlign w:val="center"/>
          </w:tcPr>
          <w:p w14:paraId="24ADD5B4">
            <w:pPr>
              <w:rPr>
                <w:rFonts w:ascii="Times New Roman" w:hAnsi="Times New Roman"/>
                <w:color w:val="auto"/>
                <w:kern w:val="0"/>
                <w:sz w:val="22"/>
                <w:szCs w:val="22"/>
                <w:lang w:bidi="ar"/>
              </w:rPr>
            </w:pPr>
            <w:r>
              <w:rPr>
                <w:rFonts w:hint="eastAsia" w:ascii="Times New Roman" w:hAnsi="Times New Roman"/>
                <w:color w:val="auto"/>
              </w:rPr>
              <w:t>ADL disability</w:t>
            </w:r>
          </w:p>
        </w:tc>
        <w:tc>
          <w:tcPr>
            <w:tcW w:w="907" w:type="dxa"/>
            <w:tcBorders>
              <w:top w:val="nil"/>
              <w:left w:val="nil"/>
              <w:bottom w:val="nil"/>
              <w:right w:val="nil"/>
            </w:tcBorders>
            <w:noWrap/>
            <w:vAlign w:val="center"/>
          </w:tcPr>
          <w:p w14:paraId="3BEC282B">
            <w:pPr>
              <w:jc w:val="center"/>
              <w:rPr>
                <w:rFonts w:hint="default" w:ascii="Times New Roman" w:hAnsi="Times New Roman" w:eastAsia="宋体"/>
                <w:color w:val="auto"/>
                <w:kern w:val="0"/>
                <w:sz w:val="22"/>
                <w:szCs w:val="22"/>
                <w:lang w:val="en-US" w:eastAsia="zh-CN" w:bidi="ar"/>
              </w:rPr>
            </w:pPr>
            <w:r>
              <w:rPr>
                <w:rFonts w:hint="eastAsia" w:ascii="Times New Roman" w:hAnsi="Times New Roman"/>
                <w:color w:val="auto"/>
                <w:kern w:val="0"/>
                <w:sz w:val="22"/>
                <w:szCs w:val="22"/>
                <w:lang w:val="en-US" w:eastAsia="zh-CN" w:bidi="ar"/>
              </w:rPr>
              <w:t>25</w:t>
            </w:r>
          </w:p>
        </w:tc>
        <w:tc>
          <w:tcPr>
            <w:tcW w:w="907" w:type="dxa"/>
            <w:tcBorders>
              <w:top w:val="nil"/>
              <w:left w:val="nil"/>
              <w:bottom w:val="nil"/>
              <w:right w:val="nil"/>
            </w:tcBorders>
            <w:noWrap/>
            <w:vAlign w:val="center"/>
          </w:tcPr>
          <w:p w14:paraId="6DCDC1ED">
            <w:pPr>
              <w:jc w:val="center"/>
              <w:rPr>
                <w:rFonts w:hint="default" w:ascii="Times New Roman" w:hAnsi="Times New Roman" w:eastAsia="宋体"/>
                <w:color w:val="auto"/>
                <w:kern w:val="0"/>
                <w:sz w:val="22"/>
                <w:szCs w:val="22"/>
                <w:lang w:val="en-US" w:eastAsia="zh-CN" w:bidi="ar"/>
              </w:rPr>
            </w:pPr>
            <w:r>
              <w:rPr>
                <w:rFonts w:hint="eastAsia" w:ascii="Times New Roman" w:hAnsi="Times New Roman"/>
                <w:color w:val="auto"/>
                <w:kern w:val="0"/>
                <w:sz w:val="22"/>
                <w:szCs w:val="22"/>
                <w:lang w:val="en-US" w:eastAsia="zh-CN" w:bidi="ar"/>
              </w:rPr>
              <w:t>0.22</w:t>
            </w:r>
          </w:p>
        </w:tc>
        <w:tc>
          <w:tcPr>
            <w:tcW w:w="1134" w:type="dxa"/>
            <w:tcBorders>
              <w:top w:val="nil"/>
              <w:left w:val="nil"/>
              <w:bottom w:val="nil"/>
              <w:right w:val="nil"/>
            </w:tcBorders>
            <w:noWrap/>
            <w:vAlign w:val="center"/>
          </w:tcPr>
          <w:p w14:paraId="720E2AA5">
            <w:pPr>
              <w:jc w:val="center"/>
              <w:rPr>
                <w:rFonts w:hint="eastAsia" w:ascii="Times New Roman" w:hAnsi="Times New Roman" w:eastAsia="宋体"/>
                <w:color w:val="auto"/>
                <w:kern w:val="0"/>
                <w:sz w:val="22"/>
                <w:szCs w:val="22"/>
                <w:lang w:val="en-US" w:eastAsia="zh-CN" w:bidi="ar"/>
              </w:rPr>
            </w:pPr>
            <w:r>
              <w:rPr>
                <w:rFonts w:hint="eastAsia" w:ascii="Times New Roman" w:hAnsi="Times New Roman"/>
                <w:color w:val="auto"/>
                <w:kern w:val="0"/>
                <w:sz w:val="22"/>
                <w:szCs w:val="22"/>
                <w:lang w:val="en-US" w:eastAsia="zh-CN" w:bidi="ar"/>
              </w:rPr>
              <w:t>4</w:t>
            </w:r>
          </w:p>
        </w:tc>
        <w:tc>
          <w:tcPr>
            <w:tcW w:w="1134" w:type="dxa"/>
            <w:tcBorders>
              <w:top w:val="nil"/>
              <w:left w:val="nil"/>
              <w:bottom w:val="nil"/>
              <w:right w:val="nil"/>
            </w:tcBorders>
            <w:shd w:val="clear" w:color="auto" w:fill="auto"/>
            <w:noWrap/>
            <w:vAlign w:val="center"/>
          </w:tcPr>
          <w:p w14:paraId="2B7A7B35">
            <w:pPr>
              <w:jc w:val="center"/>
              <w:rPr>
                <w:rFonts w:hint="eastAsia" w:ascii="Times New Roman" w:hAnsi="Times New Roman" w:eastAsia="宋体" w:cs="Times New Roman"/>
                <w:color w:val="auto"/>
                <w:kern w:val="0"/>
                <w:sz w:val="22"/>
                <w:szCs w:val="22"/>
                <w:lang w:val="en-US" w:eastAsia="zh-CN" w:bidi="ar"/>
              </w:rPr>
            </w:pPr>
            <w:r>
              <w:rPr>
                <w:rFonts w:hint="eastAsia" w:ascii="Times New Roman" w:hAnsi="Times New Roman"/>
                <w:color w:val="auto"/>
                <w:kern w:val="0"/>
                <w:sz w:val="22"/>
                <w:szCs w:val="22"/>
                <w:lang w:val="en-US" w:eastAsia="zh-CN" w:bidi="ar"/>
              </w:rPr>
              <w:t>0.07</w:t>
            </w:r>
          </w:p>
        </w:tc>
      </w:tr>
      <w:tr w14:paraId="0AF7AB7F">
        <w:tblPrEx>
          <w:tblCellMar>
            <w:top w:w="0" w:type="dxa"/>
            <w:left w:w="108" w:type="dxa"/>
            <w:bottom w:w="0" w:type="dxa"/>
            <w:right w:w="108" w:type="dxa"/>
          </w:tblCellMar>
        </w:tblPrEx>
        <w:trPr>
          <w:trHeight w:val="397" w:hRule="atLeast"/>
        </w:trPr>
        <w:tc>
          <w:tcPr>
            <w:tcW w:w="3345" w:type="dxa"/>
            <w:tcBorders>
              <w:top w:val="nil"/>
              <w:left w:val="nil"/>
              <w:bottom w:val="single" w:color="auto" w:sz="12" w:space="0"/>
              <w:right w:val="nil"/>
            </w:tcBorders>
            <w:noWrap/>
            <w:vAlign w:val="center"/>
          </w:tcPr>
          <w:p w14:paraId="483AE81B">
            <w:pPr>
              <w:rPr>
                <w:rFonts w:ascii="Times New Roman" w:hAnsi="Times New Roman"/>
                <w:color w:val="auto"/>
                <w:sz w:val="22"/>
                <w:szCs w:val="22"/>
              </w:rPr>
            </w:pPr>
            <w:r>
              <w:rPr>
                <w:rFonts w:ascii="Times New Roman" w:hAnsi="Times New Roman"/>
                <w:color w:val="auto"/>
                <w:kern w:val="0"/>
                <w:sz w:val="22"/>
                <w:szCs w:val="22"/>
                <w:lang w:bidi="ar"/>
              </w:rPr>
              <w:t>Physical limitation</w:t>
            </w:r>
          </w:p>
        </w:tc>
        <w:tc>
          <w:tcPr>
            <w:tcW w:w="907" w:type="dxa"/>
            <w:tcBorders>
              <w:top w:val="nil"/>
              <w:left w:val="nil"/>
              <w:bottom w:val="single" w:color="auto" w:sz="12" w:space="0"/>
              <w:right w:val="nil"/>
            </w:tcBorders>
            <w:noWrap/>
            <w:vAlign w:val="center"/>
          </w:tcPr>
          <w:p w14:paraId="16E73D76">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28</w:t>
            </w:r>
          </w:p>
        </w:tc>
        <w:tc>
          <w:tcPr>
            <w:tcW w:w="907" w:type="dxa"/>
            <w:tcBorders>
              <w:top w:val="nil"/>
              <w:left w:val="nil"/>
              <w:bottom w:val="single" w:color="auto" w:sz="12" w:space="0"/>
              <w:right w:val="nil"/>
            </w:tcBorders>
            <w:noWrap/>
            <w:vAlign w:val="center"/>
          </w:tcPr>
          <w:p w14:paraId="402D8FB0">
            <w:pPr>
              <w:jc w:val="center"/>
              <w:rPr>
                <w:rFonts w:hint="default"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0.24</w:t>
            </w:r>
          </w:p>
        </w:tc>
        <w:tc>
          <w:tcPr>
            <w:tcW w:w="1134" w:type="dxa"/>
            <w:tcBorders>
              <w:top w:val="nil"/>
              <w:left w:val="nil"/>
              <w:bottom w:val="single" w:color="auto" w:sz="12" w:space="0"/>
              <w:right w:val="nil"/>
            </w:tcBorders>
            <w:noWrap/>
            <w:vAlign w:val="center"/>
          </w:tcPr>
          <w:p w14:paraId="7E35D06C">
            <w:pPr>
              <w:jc w:val="center"/>
              <w:rPr>
                <w:rFonts w:hint="eastAsia" w:ascii="Times New Roman" w:hAnsi="Times New Roman" w:eastAsia="宋体"/>
                <w:color w:val="auto"/>
                <w:sz w:val="22"/>
                <w:szCs w:val="22"/>
                <w:lang w:val="en-US" w:eastAsia="zh-CN"/>
              </w:rPr>
            </w:pPr>
            <w:r>
              <w:rPr>
                <w:rFonts w:hint="eastAsia" w:ascii="Times New Roman" w:hAnsi="Times New Roman"/>
                <w:color w:val="auto"/>
                <w:sz w:val="22"/>
                <w:szCs w:val="22"/>
                <w:lang w:val="en-US" w:eastAsia="zh-CN"/>
              </w:rPr>
              <w:t>8</w:t>
            </w:r>
          </w:p>
        </w:tc>
        <w:tc>
          <w:tcPr>
            <w:tcW w:w="1134" w:type="dxa"/>
            <w:tcBorders>
              <w:top w:val="nil"/>
              <w:left w:val="nil"/>
              <w:bottom w:val="single" w:color="auto" w:sz="12" w:space="0"/>
              <w:right w:val="nil"/>
            </w:tcBorders>
            <w:shd w:val="clear" w:color="auto" w:fill="auto"/>
            <w:noWrap/>
            <w:vAlign w:val="center"/>
          </w:tcPr>
          <w:p w14:paraId="58225443">
            <w:pPr>
              <w:jc w:val="center"/>
              <w:rPr>
                <w:rFonts w:hint="eastAsia" w:ascii="Times New Roman" w:hAnsi="Times New Roman" w:eastAsia="宋体" w:cs="Times New Roman"/>
                <w:color w:val="auto"/>
                <w:kern w:val="2"/>
                <w:sz w:val="22"/>
                <w:szCs w:val="22"/>
                <w:lang w:val="en-US" w:eastAsia="zh-CN" w:bidi="ar-SA"/>
              </w:rPr>
            </w:pPr>
            <w:r>
              <w:rPr>
                <w:rFonts w:hint="eastAsia" w:ascii="Times New Roman" w:hAnsi="Times New Roman"/>
                <w:color w:val="auto"/>
                <w:sz w:val="22"/>
                <w:szCs w:val="22"/>
                <w:lang w:val="en-US" w:eastAsia="zh-CN"/>
              </w:rPr>
              <w:t>0.13</w:t>
            </w:r>
          </w:p>
        </w:tc>
      </w:tr>
    </w:tbl>
    <w:p w14:paraId="0412EAA1">
      <w:pPr>
        <w:rPr>
          <w:rFonts w:ascii="Times New Roman" w:hAnsi="Times New Roman"/>
          <w:b/>
          <w:bCs/>
          <w:color w:val="auto"/>
          <w:sz w:val="22"/>
          <w:szCs w:val="22"/>
        </w:rPr>
      </w:pPr>
      <w:r>
        <w:rPr>
          <w:rFonts w:hint="eastAsia" w:ascii="Times New Roman" w:hAnsi="Times New Roman"/>
          <w:color w:val="auto"/>
        </w:rPr>
        <w:t>Abbreviation:</w:t>
      </w:r>
      <w:r>
        <w:rPr>
          <w:rFonts w:hint="eastAsia" w:ascii="Times New Roman" w:hAnsi="Times New Roman" w:eastAsia="Times New Roman Uni"/>
          <w:color w:val="auto"/>
          <w:szCs w:val="21"/>
        </w:rPr>
        <w:t xml:space="preserve"> </w:t>
      </w:r>
      <w:r>
        <w:rPr>
          <w:rFonts w:ascii="Times New Roman" w:hAnsi="Times New Roman"/>
          <w:color w:val="auto"/>
        </w:rPr>
        <w:t>ADL, activities of daily living; BMI, body mass index</w:t>
      </w:r>
      <w:r>
        <w:rPr>
          <w:rFonts w:hint="eastAsia" w:ascii="Times New Roman" w:hAnsi="Times New Roman"/>
          <w:color w:val="auto"/>
        </w:rPr>
        <w:t>.</w:t>
      </w:r>
    </w:p>
    <w:p w14:paraId="64BFE014">
      <w:pPr>
        <w:rPr>
          <w:rFonts w:ascii="Times New Roman" w:hAnsi="Times New Roman"/>
          <w:b/>
          <w:bCs/>
          <w:color w:val="auto"/>
          <w:sz w:val="22"/>
          <w:szCs w:val="22"/>
        </w:rPr>
      </w:pPr>
    </w:p>
    <w:p w14:paraId="300444F2">
      <w:pPr>
        <w:rPr>
          <w:rFonts w:ascii="Times New Roman" w:hAnsi="Times New Roman"/>
          <w:b/>
          <w:bCs/>
          <w:color w:val="auto"/>
          <w:sz w:val="22"/>
          <w:szCs w:val="22"/>
        </w:rPr>
      </w:pPr>
    </w:p>
    <w:p w14:paraId="2ED5BE0C">
      <w:pPr>
        <w:rPr>
          <w:rFonts w:ascii="Times New Roman" w:hAnsi="Times New Roman"/>
          <w:b/>
          <w:bCs/>
          <w:color w:val="auto"/>
          <w:sz w:val="22"/>
          <w:szCs w:val="22"/>
        </w:rPr>
      </w:pPr>
    </w:p>
    <w:p w14:paraId="58E8ACCC">
      <w:pPr>
        <w:rPr>
          <w:rFonts w:ascii="Times New Roman" w:hAnsi="Times New Roman"/>
          <w:b/>
          <w:bCs/>
          <w:color w:val="auto"/>
          <w:sz w:val="22"/>
          <w:szCs w:val="22"/>
        </w:rPr>
      </w:pPr>
    </w:p>
    <w:p w14:paraId="7139F129">
      <w:pPr>
        <w:rPr>
          <w:rFonts w:ascii="Times New Roman" w:hAnsi="Times New Roman"/>
          <w:b/>
          <w:bCs/>
          <w:color w:val="auto"/>
          <w:sz w:val="22"/>
          <w:szCs w:val="22"/>
        </w:rPr>
      </w:pPr>
    </w:p>
    <w:p w14:paraId="56E5B70B">
      <w:pPr>
        <w:rPr>
          <w:rFonts w:ascii="Times New Roman" w:hAnsi="Times New Roman"/>
          <w:b/>
          <w:bCs/>
          <w:color w:val="auto"/>
          <w:sz w:val="22"/>
          <w:szCs w:val="22"/>
        </w:rPr>
      </w:pPr>
    </w:p>
    <w:p w14:paraId="45ABF24B">
      <w:pPr>
        <w:rPr>
          <w:rFonts w:ascii="Times New Roman" w:hAnsi="Times New Roman"/>
          <w:b/>
          <w:bCs/>
          <w:color w:val="auto"/>
          <w:sz w:val="22"/>
          <w:szCs w:val="22"/>
        </w:rPr>
      </w:pPr>
    </w:p>
    <w:p w14:paraId="707B0428">
      <w:pPr>
        <w:rPr>
          <w:rFonts w:ascii="Times New Roman" w:hAnsi="Times New Roman"/>
          <w:b/>
          <w:bCs/>
          <w:color w:val="auto"/>
          <w:sz w:val="22"/>
          <w:szCs w:val="22"/>
        </w:rPr>
      </w:pPr>
    </w:p>
    <w:p w14:paraId="3A5B555D">
      <w:pPr>
        <w:rPr>
          <w:rFonts w:ascii="Times New Roman" w:hAnsi="Times New Roman"/>
          <w:b/>
          <w:bCs/>
          <w:color w:val="auto"/>
          <w:sz w:val="22"/>
          <w:szCs w:val="22"/>
        </w:rPr>
      </w:pPr>
    </w:p>
    <w:p w14:paraId="67D19B5A">
      <w:pPr>
        <w:rPr>
          <w:rFonts w:ascii="Times New Roman" w:hAnsi="Times New Roman"/>
          <w:b/>
          <w:bCs/>
          <w:color w:val="auto"/>
          <w:sz w:val="22"/>
          <w:szCs w:val="22"/>
        </w:rPr>
      </w:pPr>
    </w:p>
    <w:p w14:paraId="5CE69ABD">
      <w:pPr>
        <w:rPr>
          <w:rFonts w:ascii="Times New Roman" w:hAnsi="Times New Roman"/>
          <w:b/>
          <w:bCs/>
          <w:color w:val="auto"/>
          <w:sz w:val="22"/>
          <w:szCs w:val="22"/>
        </w:rPr>
      </w:pPr>
    </w:p>
    <w:p w14:paraId="15CB2938">
      <w:pPr>
        <w:rPr>
          <w:rFonts w:ascii="Times New Roman" w:hAnsi="Times New Roman"/>
          <w:b/>
          <w:bCs/>
          <w:color w:val="auto"/>
          <w:sz w:val="22"/>
          <w:szCs w:val="22"/>
        </w:rPr>
      </w:pPr>
    </w:p>
    <w:p w14:paraId="2DF8F3AE">
      <w:pPr>
        <w:rPr>
          <w:rFonts w:ascii="Times New Roman" w:hAnsi="Times New Roman"/>
          <w:b/>
          <w:bCs/>
          <w:color w:val="auto"/>
          <w:sz w:val="22"/>
          <w:szCs w:val="22"/>
        </w:rPr>
      </w:pPr>
    </w:p>
    <w:p w14:paraId="42A925BD">
      <w:pPr>
        <w:rPr>
          <w:rFonts w:ascii="Times New Roman" w:hAnsi="Times New Roman"/>
          <w:b/>
          <w:bCs/>
          <w:color w:val="auto"/>
          <w:sz w:val="22"/>
          <w:szCs w:val="22"/>
        </w:rPr>
      </w:pPr>
    </w:p>
    <w:p w14:paraId="684602F6">
      <w:pPr>
        <w:rPr>
          <w:rFonts w:ascii="Times New Roman" w:hAnsi="Times New Roman"/>
          <w:b/>
          <w:bCs/>
          <w:color w:val="auto"/>
          <w:sz w:val="22"/>
          <w:szCs w:val="22"/>
        </w:rPr>
      </w:pPr>
    </w:p>
    <w:p w14:paraId="60EC9146">
      <w:pPr>
        <w:rPr>
          <w:rFonts w:ascii="Times New Roman" w:hAnsi="Times New Roman"/>
          <w:b/>
          <w:bCs/>
          <w:color w:val="auto"/>
          <w:sz w:val="22"/>
          <w:szCs w:val="22"/>
        </w:rPr>
      </w:pPr>
    </w:p>
    <w:p w14:paraId="5C5199B1">
      <w:pPr>
        <w:rPr>
          <w:rFonts w:ascii="Times New Roman" w:hAnsi="Times New Roman"/>
          <w:b/>
          <w:bCs/>
          <w:color w:val="auto"/>
          <w:sz w:val="22"/>
          <w:szCs w:val="22"/>
        </w:rPr>
      </w:pPr>
    </w:p>
    <w:p w14:paraId="4181F07F">
      <w:pPr>
        <w:rPr>
          <w:rFonts w:ascii="Times New Roman" w:hAnsi="Times New Roman"/>
          <w:b/>
          <w:bCs/>
          <w:color w:val="auto"/>
          <w:sz w:val="22"/>
          <w:szCs w:val="22"/>
        </w:rPr>
      </w:pPr>
    </w:p>
    <w:p w14:paraId="30F3FFC5">
      <w:pPr>
        <w:rPr>
          <w:rFonts w:ascii="Times New Roman" w:hAnsi="Times New Roman"/>
          <w:b/>
          <w:bCs/>
          <w:color w:val="auto"/>
          <w:sz w:val="22"/>
          <w:szCs w:val="22"/>
        </w:rPr>
      </w:pPr>
    </w:p>
    <w:p w14:paraId="506A870A">
      <w:pPr>
        <w:rPr>
          <w:rFonts w:ascii="Times New Roman" w:hAnsi="Times New Roman"/>
          <w:color w:val="auto"/>
          <w:szCs w:val="21"/>
        </w:rPr>
      </w:pPr>
      <w:r>
        <w:rPr>
          <w:rFonts w:ascii="Times New Roman" w:hAnsi="Times New Roman"/>
          <w:b/>
          <w:bCs/>
          <w:color w:val="auto"/>
          <w:szCs w:val="21"/>
        </w:rPr>
        <w:t>Table S</w:t>
      </w:r>
      <w:r>
        <w:rPr>
          <w:rFonts w:hint="eastAsia" w:ascii="Times New Roman" w:hAnsi="Times New Roman"/>
          <w:b/>
          <w:bCs/>
          <w:color w:val="auto"/>
          <w:szCs w:val="21"/>
          <w:lang w:val="en-US" w:eastAsia="zh-CN"/>
        </w:rPr>
        <w:t>3</w:t>
      </w:r>
      <w:r>
        <w:rPr>
          <w:rFonts w:ascii="Times New Roman" w:hAnsi="Times New Roman"/>
          <w:b/>
          <w:bCs/>
          <w:color w:val="auto"/>
          <w:szCs w:val="21"/>
        </w:rPr>
        <w:t>.</w:t>
      </w:r>
      <w:r>
        <w:rPr>
          <w:rFonts w:ascii="Times New Roman" w:hAnsi="Times New Roman"/>
          <w:color w:val="auto"/>
          <w:szCs w:val="21"/>
        </w:rPr>
        <w:t xml:space="preserve"> Classification of pa-diet quality trajectory groups (G1-G16) according to baseline and repeated assessments.</w:t>
      </w:r>
    </w:p>
    <w:tbl>
      <w:tblPr>
        <w:tblStyle w:val="7"/>
        <w:tblW w:w="84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1970"/>
        <w:gridCol w:w="1417"/>
        <w:gridCol w:w="1417"/>
        <w:gridCol w:w="1417"/>
        <w:gridCol w:w="1417"/>
      </w:tblGrid>
      <w:tr w14:paraId="4431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810" w:type="dxa"/>
            <w:vMerge w:val="restart"/>
            <w:tcBorders>
              <w:top w:val="single" w:color="auto" w:sz="12" w:space="0"/>
              <w:left w:val="nil"/>
              <w:bottom w:val="single" w:color="auto" w:sz="8" w:space="0"/>
              <w:right w:val="nil"/>
            </w:tcBorders>
            <w:vAlign w:val="center"/>
          </w:tcPr>
          <w:p w14:paraId="1CA11F3D">
            <w:pPr>
              <w:rPr>
                <w:rFonts w:ascii="Times New Roman" w:hAnsi="Times New Roman"/>
                <w:b/>
                <w:color w:val="auto"/>
                <w:szCs w:val="21"/>
              </w:rPr>
            </w:pPr>
            <w:r>
              <w:rPr>
                <w:rFonts w:hint="eastAsia" w:ascii="Times New Roman" w:hAnsi="Times New Roman"/>
                <w:b/>
                <w:color w:val="auto"/>
                <w:szCs w:val="21"/>
              </w:rPr>
              <w:t>ID</w:t>
            </w:r>
          </w:p>
        </w:tc>
        <w:tc>
          <w:tcPr>
            <w:tcW w:w="1970" w:type="dxa"/>
            <w:vMerge w:val="restart"/>
            <w:tcBorders>
              <w:top w:val="single" w:color="auto" w:sz="12" w:space="0"/>
              <w:left w:val="nil"/>
              <w:right w:val="nil"/>
            </w:tcBorders>
            <w:vAlign w:val="center"/>
          </w:tcPr>
          <w:p w14:paraId="2E94F69F">
            <w:pPr>
              <w:rPr>
                <w:rFonts w:ascii="Times New Roman" w:hAnsi="Times New Roman"/>
                <w:b/>
                <w:color w:val="auto"/>
                <w:szCs w:val="21"/>
              </w:rPr>
            </w:pPr>
            <w:r>
              <w:rPr>
                <w:rFonts w:hint="eastAsia" w:ascii="Times New Roman" w:hAnsi="Times New Roman"/>
                <w:b/>
                <w:color w:val="auto"/>
                <w:szCs w:val="21"/>
              </w:rPr>
              <w:t xml:space="preserve">Trajectory Groups </w:t>
            </w:r>
          </w:p>
        </w:tc>
        <w:tc>
          <w:tcPr>
            <w:tcW w:w="2834" w:type="dxa"/>
            <w:gridSpan w:val="2"/>
            <w:tcBorders>
              <w:top w:val="single" w:color="auto" w:sz="12" w:space="0"/>
              <w:left w:val="nil"/>
              <w:bottom w:val="nil"/>
              <w:right w:val="nil"/>
            </w:tcBorders>
            <w:vAlign w:val="center"/>
          </w:tcPr>
          <w:p w14:paraId="2C2D292E">
            <w:pPr>
              <w:widowControl w:val="0"/>
              <w:pBdr>
                <w:top w:val="none" w:color="auto" w:sz="0" w:space="0"/>
                <w:left w:val="none" w:color="auto" w:sz="0" w:space="4"/>
                <w:bottom w:val="single" w:color="auto" w:sz="6" w:space="1"/>
                <w:right w:val="none" w:color="auto" w:sz="0" w:space="4"/>
                <w:between w:val="none" w:color="auto" w:sz="0" w:space="0"/>
              </w:pBdr>
              <w:jc w:val="both"/>
              <w:rPr>
                <w:rFonts w:ascii="Times New Roman" w:hAnsi="Times New Roman"/>
                <w:b/>
                <w:color w:val="auto"/>
                <w:szCs w:val="21"/>
              </w:rPr>
            </w:pPr>
            <w:r>
              <w:rPr>
                <w:rFonts w:hint="eastAsia" w:ascii="Times New Roman" w:hAnsi="Times New Roman"/>
                <w:b/>
                <w:color w:val="auto"/>
                <w:szCs w:val="21"/>
              </w:rPr>
              <w:t>Baseline</w:t>
            </w:r>
          </w:p>
        </w:tc>
        <w:tc>
          <w:tcPr>
            <w:tcW w:w="2834" w:type="dxa"/>
            <w:gridSpan w:val="2"/>
            <w:tcBorders>
              <w:top w:val="single" w:color="auto" w:sz="12" w:space="0"/>
              <w:left w:val="nil"/>
              <w:bottom w:val="nil"/>
              <w:right w:val="nil"/>
            </w:tcBorders>
            <w:vAlign w:val="center"/>
          </w:tcPr>
          <w:p w14:paraId="2538098D">
            <w:pPr>
              <w:widowControl w:val="0"/>
              <w:pBdr>
                <w:top w:val="none" w:color="auto" w:sz="0" w:space="0"/>
                <w:left w:val="none" w:color="auto" w:sz="0" w:space="4"/>
                <w:bottom w:val="single" w:color="auto" w:sz="6" w:space="1"/>
                <w:right w:val="none" w:color="auto" w:sz="0" w:space="4"/>
                <w:between w:val="none" w:color="auto" w:sz="0" w:space="0"/>
              </w:pBdr>
              <w:jc w:val="both"/>
              <w:rPr>
                <w:rFonts w:ascii="Times New Roman" w:hAnsi="Times New Roman"/>
                <w:b/>
                <w:color w:val="auto"/>
                <w:szCs w:val="21"/>
              </w:rPr>
            </w:pPr>
            <w:r>
              <w:rPr>
                <w:rFonts w:hint="eastAsia" w:ascii="Times New Roman" w:hAnsi="Times New Roman"/>
                <w:b/>
                <w:color w:val="auto"/>
                <w:szCs w:val="21"/>
              </w:rPr>
              <w:t>Repeated assessments</w:t>
            </w:r>
          </w:p>
        </w:tc>
      </w:tr>
      <w:tr w14:paraId="3A45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810" w:type="dxa"/>
            <w:vMerge w:val="continue"/>
            <w:tcBorders>
              <w:top w:val="single" w:color="auto" w:sz="8" w:space="0"/>
              <w:left w:val="nil"/>
              <w:bottom w:val="single" w:color="auto" w:sz="4" w:space="0"/>
              <w:right w:val="nil"/>
            </w:tcBorders>
            <w:vAlign w:val="center"/>
          </w:tcPr>
          <w:p w14:paraId="18B82D16">
            <w:pPr>
              <w:rPr>
                <w:rFonts w:ascii="Times New Roman" w:hAnsi="Times New Roman"/>
                <w:b/>
                <w:color w:val="auto"/>
                <w:szCs w:val="21"/>
              </w:rPr>
            </w:pPr>
          </w:p>
        </w:tc>
        <w:tc>
          <w:tcPr>
            <w:tcW w:w="1970" w:type="dxa"/>
            <w:vMerge w:val="continue"/>
            <w:tcBorders>
              <w:left w:val="nil"/>
              <w:bottom w:val="single" w:color="auto" w:sz="4" w:space="0"/>
              <w:right w:val="nil"/>
            </w:tcBorders>
            <w:vAlign w:val="center"/>
          </w:tcPr>
          <w:p w14:paraId="0A8E0938">
            <w:pPr>
              <w:rPr>
                <w:rFonts w:ascii="Times New Roman" w:hAnsi="Times New Roman"/>
                <w:b/>
                <w:color w:val="auto"/>
                <w:szCs w:val="21"/>
              </w:rPr>
            </w:pPr>
          </w:p>
        </w:tc>
        <w:tc>
          <w:tcPr>
            <w:tcW w:w="1417" w:type="dxa"/>
            <w:tcBorders>
              <w:top w:val="nil"/>
              <w:left w:val="nil"/>
              <w:bottom w:val="single" w:color="auto" w:sz="4" w:space="0"/>
              <w:right w:val="nil"/>
            </w:tcBorders>
            <w:vAlign w:val="center"/>
          </w:tcPr>
          <w:p w14:paraId="73C52DAC">
            <w:pPr>
              <w:rPr>
                <w:rFonts w:ascii="Times New Roman" w:hAnsi="Times New Roman"/>
                <w:b/>
                <w:color w:val="auto"/>
                <w:szCs w:val="21"/>
              </w:rPr>
            </w:pPr>
            <w:r>
              <w:rPr>
                <w:rFonts w:hint="eastAsia" w:ascii="Times New Roman" w:hAnsi="Times New Roman"/>
                <w:b/>
                <w:color w:val="auto"/>
                <w:szCs w:val="21"/>
              </w:rPr>
              <w:t>PA</w:t>
            </w:r>
          </w:p>
        </w:tc>
        <w:tc>
          <w:tcPr>
            <w:tcW w:w="1417" w:type="dxa"/>
            <w:tcBorders>
              <w:top w:val="nil"/>
              <w:left w:val="nil"/>
              <w:bottom w:val="single" w:color="auto" w:sz="4" w:space="0"/>
              <w:right w:val="nil"/>
            </w:tcBorders>
            <w:vAlign w:val="center"/>
          </w:tcPr>
          <w:p w14:paraId="79F46138">
            <w:pPr>
              <w:rPr>
                <w:rFonts w:ascii="Times New Roman" w:hAnsi="Times New Roman"/>
                <w:b/>
                <w:color w:val="auto"/>
                <w:szCs w:val="21"/>
              </w:rPr>
            </w:pPr>
            <w:r>
              <w:rPr>
                <w:rFonts w:hint="eastAsia" w:ascii="Times New Roman" w:hAnsi="Times New Roman"/>
                <w:b/>
                <w:color w:val="auto"/>
                <w:szCs w:val="21"/>
              </w:rPr>
              <w:t>SHE or DDS</w:t>
            </w:r>
          </w:p>
        </w:tc>
        <w:tc>
          <w:tcPr>
            <w:tcW w:w="1417" w:type="dxa"/>
            <w:tcBorders>
              <w:top w:val="nil"/>
              <w:left w:val="nil"/>
              <w:bottom w:val="single" w:color="auto" w:sz="4" w:space="0"/>
              <w:right w:val="nil"/>
            </w:tcBorders>
            <w:vAlign w:val="center"/>
          </w:tcPr>
          <w:p w14:paraId="5AF15D0B">
            <w:pPr>
              <w:rPr>
                <w:rFonts w:ascii="Times New Roman" w:hAnsi="Times New Roman"/>
                <w:b/>
                <w:color w:val="auto"/>
                <w:szCs w:val="21"/>
              </w:rPr>
            </w:pPr>
            <w:r>
              <w:rPr>
                <w:rFonts w:hint="eastAsia" w:ascii="Times New Roman" w:hAnsi="Times New Roman"/>
                <w:b/>
                <w:color w:val="auto"/>
                <w:szCs w:val="21"/>
              </w:rPr>
              <w:t>PA</w:t>
            </w:r>
          </w:p>
        </w:tc>
        <w:tc>
          <w:tcPr>
            <w:tcW w:w="1417" w:type="dxa"/>
            <w:tcBorders>
              <w:top w:val="nil"/>
              <w:left w:val="nil"/>
              <w:bottom w:val="single" w:color="auto" w:sz="4" w:space="0"/>
              <w:right w:val="nil"/>
            </w:tcBorders>
            <w:vAlign w:val="center"/>
          </w:tcPr>
          <w:p w14:paraId="73905C3D">
            <w:pPr>
              <w:rPr>
                <w:rFonts w:ascii="Times New Roman" w:hAnsi="Times New Roman"/>
                <w:b/>
                <w:color w:val="auto"/>
                <w:szCs w:val="21"/>
              </w:rPr>
            </w:pPr>
            <w:r>
              <w:rPr>
                <w:rFonts w:hint="eastAsia" w:ascii="Times New Roman" w:hAnsi="Times New Roman"/>
                <w:b/>
                <w:color w:val="auto"/>
                <w:szCs w:val="21"/>
              </w:rPr>
              <w:t>SHE or DDS</w:t>
            </w:r>
          </w:p>
        </w:tc>
      </w:tr>
      <w:tr w14:paraId="7409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single" w:color="auto" w:sz="4" w:space="0"/>
              <w:left w:val="nil"/>
              <w:bottom w:val="nil"/>
              <w:right w:val="nil"/>
            </w:tcBorders>
            <w:vAlign w:val="center"/>
          </w:tcPr>
          <w:p w14:paraId="1B015F1C">
            <w:pPr>
              <w:rPr>
                <w:rFonts w:ascii="Times New Roman" w:hAnsi="Times New Roman"/>
                <w:color w:val="auto"/>
                <w:szCs w:val="21"/>
              </w:rPr>
            </w:pPr>
            <w:r>
              <w:rPr>
                <w:rFonts w:hint="eastAsia" w:ascii="Times New Roman" w:hAnsi="Times New Roman"/>
                <w:color w:val="auto"/>
                <w:szCs w:val="21"/>
              </w:rPr>
              <w:t>G1</w:t>
            </w:r>
          </w:p>
        </w:tc>
        <w:tc>
          <w:tcPr>
            <w:tcW w:w="1970" w:type="dxa"/>
            <w:tcBorders>
              <w:top w:val="single" w:color="auto" w:sz="4" w:space="0"/>
              <w:left w:val="nil"/>
              <w:bottom w:val="nil"/>
              <w:right w:val="nil"/>
            </w:tcBorders>
            <w:vAlign w:val="center"/>
          </w:tcPr>
          <w:p w14:paraId="2264A61E">
            <w:pPr>
              <w:rPr>
                <w:rFonts w:ascii="Times New Roman" w:hAnsi="Times New Roman"/>
                <w:color w:val="auto"/>
                <w:szCs w:val="21"/>
              </w:rPr>
            </w:pPr>
            <w:r>
              <w:rPr>
                <w:rFonts w:hint="eastAsia" w:ascii="Times New Roman" w:hAnsi="Times New Roman"/>
                <w:color w:val="auto"/>
                <w:szCs w:val="21"/>
              </w:rPr>
              <w:t>LLLL</w:t>
            </w:r>
          </w:p>
        </w:tc>
        <w:tc>
          <w:tcPr>
            <w:tcW w:w="1417" w:type="dxa"/>
            <w:tcBorders>
              <w:top w:val="single" w:color="auto" w:sz="4" w:space="0"/>
              <w:left w:val="nil"/>
              <w:bottom w:val="nil"/>
              <w:right w:val="nil"/>
            </w:tcBorders>
            <w:vAlign w:val="center"/>
          </w:tcPr>
          <w:p w14:paraId="677FC109">
            <w:pPr>
              <w:rPr>
                <w:rFonts w:ascii="Times New Roman" w:hAnsi="Times New Roman"/>
                <w:color w:val="auto"/>
                <w:szCs w:val="21"/>
              </w:rPr>
            </w:pPr>
            <w:r>
              <w:rPr>
                <w:rFonts w:hint="eastAsia" w:ascii="Times New Roman" w:hAnsi="Times New Roman"/>
                <w:color w:val="auto"/>
                <w:szCs w:val="21"/>
              </w:rPr>
              <w:t>L</w:t>
            </w:r>
          </w:p>
        </w:tc>
        <w:tc>
          <w:tcPr>
            <w:tcW w:w="1417" w:type="dxa"/>
            <w:tcBorders>
              <w:top w:val="single" w:color="auto" w:sz="4" w:space="0"/>
              <w:left w:val="nil"/>
              <w:bottom w:val="nil"/>
              <w:right w:val="nil"/>
            </w:tcBorders>
            <w:vAlign w:val="center"/>
          </w:tcPr>
          <w:p w14:paraId="49AC89EA">
            <w:pPr>
              <w:rPr>
                <w:rFonts w:ascii="Times New Roman" w:hAnsi="Times New Roman"/>
                <w:color w:val="auto"/>
                <w:szCs w:val="21"/>
              </w:rPr>
            </w:pPr>
            <w:r>
              <w:rPr>
                <w:rFonts w:hint="eastAsia" w:ascii="Times New Roman" w:hAnsi="Times New Roman"/>
                <w:color w:val="auto"/>
                <w:szCs w:val="21"/>
              </w:rPr>
              <w:t>L</w:t>
            </w:r>
          </w:p>
        </w:tc>
        <w:tc>
          <w:tcPr>
            <w:tcW w:w="1417" w:type="dxa"/>
            <w:tcBorders>
              <w:top w:val="single" w:color="auto" w:sz="4" w:space="0"/>
              <w:left w:val="nil"/>
              <w:bottom w:val="nil"/>
              <w:right w:val="nil"/>
            </w:tcBorders>
            <w:vAlign w:val="center"/>
          </w:tcPr>
          <w:p w14:paraId="07B484C1">
            <w:pPr>
              <w:rPr>
                <w:rFonts w:ascii="Times New Roman" w:hAnsi="Times New Roman"/>
                <w:color w:val="auto"/>
                <w:szCs w:val="21"/>
              </w:rPr>
            </w:pPr>
            <w:r>
              <w:rPr>
                <w:rFonts w:hint="eastAsia" w:ascii="Times New Roman" w:hAnsi="Times New Roman"/>
                <w:color w:val="auto"/>
                <w:szCs w:val="21"/>
              </w:rPr>
              <w:t>L</w:t>
            </w:r>
          </w:p>
        </w:tc>
        <w:tc>
          <w:tcPr>
            <w:tcW w:w="1417" w:type="dxa"/>
            <w:tcBorders>
              <w:top w:val="single" w:color="auto" w:sz="4" w:space="0"/>
              <w:left w:val="nil"/>
              <w:bottom w:val="nil"/>
              <w:right w:val="nil"/>
            </w:tcBorders>
            <w:vAlign w:val="center"/>
          </w:tcPr>
          <w:p w14:paraId="40044A04">
            <w:pPr>
              <w:rPr>
                <w:rFonts w:ascii="Times New Roman" w:hAnsi="Times New Roman"/>
                <w:color w:val="auto"/>
                <w:szCs w:val="21"/>
              </w:rPr>
            </w:pPr>
            <w:r>
              <w:rPr>
                <w:rFonts w:hint="eastAsia" w:ascii="Times New Roman" w:hAnsi="Times New Roman"/>
                <w:color w:val="auto"/>
                <w:szCs w:val="21"/>
              </w:rPr>
              <w:t>L</w:t>
            </w:r>
          </w:p>
        </w:tc>
      </w:tr>
      <w:tr w14:paraId="3045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73759060">
            <w:pPr>
              <w:rPr>
                <w:rFonts w:ascii="Times New Roman" w:hAnsi="Times New Roman"/>
                <w:color w:val="auto"/>
                <w:szCs w:val="21"/>
              </w:rPr>
            </w:pPr>
            <w:r>
              <w:rPr>
                <w:rFonts w:hint="eastAsia" w:ascii="Times New Roman" w:hAnsi="Times New Roman"/>
                <w:color w:val="auto"/>
                <w:szCs w:val="21"/>
              </w:rPr>
              <w:t>G2</w:t>
            </w:r>
          </w:p>
        </w:tc>
        <w:tc>
          <w:tcPr>
            <w:tcW w:w="1970" w:type="dxa"/>
            <w:tcBorders>
              <w:top w:val="nil"/>
              <w:left w:val="nil"/>
              <w:bottom w:val="nil"/>
              <w:right w:val="nil"/>
            </w:tcBorders>
            <w:vAlign w:val="center"/>
          </w:tcPr>
          <w:p w14:paraId="1017EB0E">
            <w:pPr>
              <w:rPr>
                <w:rFonts w:ascii="Times New Roman" w:hAnsi="Times New Roman"/>
                <w:color w:val="auto"/>
                <w:szCs w:val="21"/>
              </w:rPr>
            </w:pPr>
            <w:r>
              <w:rPr>
                <w:rFonts w:hint="eastAsia" w:ascii="Times New Roman" w:hAnsi="Times New Roman"/>
                <w:color w:val="auto"/>
                <w:szCs w:val="21"/>
              </w:rPr>
              <w:t>LLLH</w:t>
            </w:r>
          </w:p>
        </w:tc>
        <w:tc>
          <w:tcPr>
            <w:tcW w:w="1417" w:type="dxa"/>
            <w:tcBorders>
              <w:top w:val="nil"/>
              <w:left w:val="nil"/>
              <w:bottom w:val="nil"/>
              <w:right w:val="nil"/>
            </w:tcBorders>
            <w:vAlign w:val="center"/>
          </w:tcPr>
          <w:p w14:paraId="67063FEB">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678479A0">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3D573353">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61E27917">
            <w:pPr>
              <w:rPr>
                <w:rFonts w:ascii="Times New Roman" w:hAnsi="Times New Roman"/>
                <w:color w:val="auto"/>
                <w:szCs w:val="21"/>
              </w:rPr>
            </w:pPr>
            <w:r>
              <w:rPr>
                <w:rFonts w:hint="eastAsia" w:ascii="Times New Roman" w:hAnsi="Times New Roman"/>
                <w:color w:val="auto"/>
                <w:szCs w:val="21"/>
              </w:rPr>
              <w:t>H</w:t>
            </w:r>
          </w:p>
        </w:tc>
      </w:tr>
      <w:tr w14:paraId="3F1D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630F5A9A">
            <w:pPr>
              <w:rPr>
                <w:rFonts w:ascii="Times New Roman" w:hAnsi="Times New Roman"/>
                <w:color w:val="auto"/>
                <w:szCs w:val="21"/>
              </w:rPr>
            </w:pPr>
            <w:r>
              <w:rPr>
                <w:rFonts w:hint="eastAsia" w:ascii="Times New Roman" w:hAnsi="Times New Roman"/>
                <w:color w:val="auto"/>
                <w:szCs w:val="21"/>
              </w:rPr>
              <w:t>G3</w:t>
            </w:r>
          </w:p>
        </w:tc>
        <w:tc>
          <w:tcPr>
            <w:tcW w:w="1970" w:type="dxa"/>
            <w:tcBorders>
              <w:top w:val="nil"/>
              <w:left w:val="nil"/>
              <w:bottom w:val="nil"/>
              <w:right w:val="nil"/>
            </w:tcBorders>
            <w:vAlign w:val="center"/>
          </w:tcPr>
          <w:p w14:paraId="5211A711">
            <w:pPr>
              <w:rPr>
                <w:rFonts w:ascii="Times New Roman" w:hAnsi="Times New Roman"/>
                <w:color w:val="auto"/>
                <w:szCs w:val="21"/>
              </w:rPr>
            </w:pPr>
            <w:r>
              <w:rPr>
                <w:rFonts w:hint="eastAsia" w:ascii="Times New Roman" w:hAnsi="Times New Roman"/>
                <w:color w:val="auto"/>
                <w:szCs w:val="21"/>
              </w:rPr>
              <w:t>LLHL</w:t>
            </w:r>
          </w:p>
        </w:tc>
        <w:tc>
          <w:tcPr>
            <w:tcW w:w="1417" w:type="dxa"/>
            <w:tcBorders>
              <w:top w:val="nil"/>
              <w:left w:val="nil"/>
              <w:bottom w:val="nil"/>
              <w:right w:val="nil"/>
            </w:tcBorders>
            <w:vAlign w:val="center"/>
          </w:tcPr>
          <w:p w14:paraId="510540C0">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2BF8DE02">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74B515FA">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456A95F4">
            <w:pPr>
              <w:rPr>
                <w:rFonts w:ascii="Times New Roman" w:hAnsi="Times New Roman"/>
                <w:color w:val="auto"/>
                <w:szCs w:val="21"/>
              </w:rPr>
            </w:pPr>
            <w:r>
              <w:rPr>
                <w:rFonts w:hint="eastAsia" w:ascii="Times New Roman" w:hAnsi="Times New Roman"/>
                <w:color w:val="auto"/>
                <w:szCs w:val="21"/>
              </w:rPr>
              <w:t>L</w:t>
            </w:r>
          </w:p>
        </w:tc>
      </w:tr>
      <w:tr w14:paraId="0845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2F7EC916">
            <w:pPr>
              <w:rPr>
                <w:rFonts w:ascii="Times New Roman" w:hAnsi="Times New Roman"/>
                <w:color w:val="auto"/>
                <w:szCs w:val="21"/>
              </w:rPr>
            </w:pPr>
            <w:r>
              <w:rPr>
                <w:rFonts w:hint="eastAsia" w:ascii="Times New Roman" w:hAnsi="Times New Roman"/>
                <w:color w:val="auto"/>
                <w:szCs w:val="21"/>
              </w:rPr>
              <w:t>G4</w:t>
            </w:r>
          </w:p>
        </w:tc>
        <w:tc>
          <w:tcPr>
            <w:tcW w:w="1970" w:type="dxa"/>
            <w:tcBorders>
              <w:top w:val="nil"/>
              <w:left w:val="nil"/>
              <w:bottom w:val="nil"/>
              <w:right w:val="nil"/>
            </w:tcBorders>
            <w:vAlign w:val="center"/>
          </w:tcPr>
          <w:p w14:paraId="11FA5DA7">
            <w:pPr>
              <w:rPr>
                <w:rFonts w:ascii="Times New Roman" w:hAnsi="Times New Roman"/>
                <w:color w:val="auto"/>
                <w:szCs w:val="21"/>
              </w:rPr>
            </w:pPr>
            <w:r>
              <w:rPr>
                <w:rFonts w:hint="eastAsia" w:ascii="Times New Roman" w:hAnsi="Times New Roman"/>
                <w:color w:val="auto"/>
                <w:szCs w:val="21"/>
              </w:rPr>
              <w:t>LLHH</w:t>
            </w:r>
          </w:p>
        </w:tc>
        <w:tc>
          <w:tcPr>
            <w:tcW w:w="1417" w:type="dxa"/>
            <w:tcBorders>
              <w:top w:val="nil"/>
              <w:left w:val="nil"/>
              <w:bottom w:val="nil"/>
              <w:right w:val="nil"/>
            </w:tcBorders>
            <w:vAlign w:val="center"/>
          </w:tcPr>
          <w:p w14:paraId="61C916FE">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632B1345">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06F1B0DE">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5E9C4394">
            <w:pPr>
              <w:rPr>
                <w:rFonts w:ascii="Times New Roman" w:hAnsi="Times New Roman"/>
                <w:color w:val="auto"/>
                <w:szCs w:val="21"/>
              </w:rPr>
            </w:pPr>
            <w:r>
              <w:rPr>
                <w:rFonts w:hint="eastAsia" w:ascii="Times New Roman" w:hAnsi="Times New Roman"/>
                <w:color w:val="auto"/>
                <w:szCs w:val="21"/>
              </w:rPr>
              <w:t>H</w:t>
            </w:r>
          </w:p>
        </w:tc>
      </w:tr>
      <w:tr w14:paraId="7EF5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2196665F">
            <w:pPr>
              <w:rPr>
                <w:rFonts w:ascii="Times New Roman" w:hAnsi="Times New Roman"/>
                <w:color w:val="auto"/>
                <w:szCs w:val="21"/>
              </w:rPr>
            </w:pPr>
            <w:r>
              <w:rPr>
                <w:rFonts w:hint="eastAsia" w:ascii="Times New Roman" w:hAnsi="Times New Roman"/>
                <w:color w:val="auto"/>
                <w:szCs w:val="21"/>
              </w:rPr>
              <w:t>G5</w:t>
            </w:r>
          </w:p>
        </w:tc>
        <w:tc>
          <w:tcPr>
            <w:tcW w:w="1970" w:type="dxa"/>
            <w:tcBorders>
              <w:top w:val="nil"/>
              <w:left w:val="nil"/>
              <w:bottom w:val="nil"/>
              <w:right w:val="nil"/>
            </w:tcBorders>
            <w:vAlign w:val="center"/>
          </w:tcPr>
          <w:p w14:paraId="34A6798C">
            <w:pPr>
              <w:rPr>
                <w:rFonts w:ascii="Times New Roman" w:hAnsi="Times New Roman"/>
                <w:color w:val="auto"/>
                <w:szCs w:val="21"/>
              </w:rPr>
            </w:pPr>
            <w:r>
              <w:rPr>
                <w:rFonts w:hint="eastAsia" w:ascii="Times New Roman" w:hAnsi="Times New Roman"/>
                <w:color w:val="auto"/>
                <w:szCs w:val="21"/>
              </w:rPr>
              <w:t>LHLL</w:t>
            </w:r>
          </w:p>
        </w:tc>
        <w:tc>
          <w:tcPr>
            <w:tcW w:w="1417" w:type="dxa"/>
            <w:tcBorders>
              <w:top w:val="nil"/>
              <w:left w:val="nil"/>
              <w:bottom w:val="nil"/>
              <w:right w:val="nil"/>
            </w:tcBorders>
            <w:vAlign w:val="center"/>
          </w:tcPr>
          <w:p w14:paraId="6A1961E3">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4BC4A4E2">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06A21D1B">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37A7CFDB">
            <w:pPr>
              <w:rPr>
                <w:rFonts w:ascii="Times New Roman" w:hAnsi="Times New Roman"/>
                <w:color w:val="auto"/>
                <w:szCs w:val="21"/>
              </w:rPr>
            </w:pPr>
            <w:r>
              <w:rPr>
                <w:rFonts w:hint="eastAsia" w:ascii="Times New Roman" w:hAnsi="Times New Roman"/>
                <w:color w:val="auto"/>
                <w:szCs w:val="21"/>
              </w:rPr>
              <w:t>L</w:t>
            </w:r>
          </w:p>
        </w:tc>
      </w:tr>
      <w:tr w14:paraId="247D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0AD5A23F">
            <w:pPr>
              <w:rPr>
                <w:rFonts w:ascii="Times New Roman" w:hAnsi="Times New Roman"/>
                <w:color w:val="auto"/>
                <w:szCs w:val="21"/>
              </w:rPr>
            </w:pPr>
            <w:r>
              <w:rPr>
                <w:rFonts w:hint="eastAsia" w:ascii="Times New Roman" w:hAnsi="Times New Roman"/>
                <w:color w:val="auto"/>
                <w:szCs w:val="21"/>
              </w:rPr>
              <w:t>G6</w:t>
            </w:r>
          </w:p>
        </w:tc>
        <w:tc>
          <w:tcPr>
            <w:tcW w:w="1970" w:type="dxa"/>
            <w:tcBorders>
              <w:top w:val="nil"/>
              <w:left w:val="nil"/>
              <w:bottom w:val="nil"/>
              <w:right w:val="nil"/>
            </w:tcBorders>
            <w:vAlign w:val="center"/>
          </w:tcPr>
          <w:p w14:paraId="5E3C8D8D">
            <w:pPr>
              <w:rPr>
                <w:rFonts w:ascii="Times New Roman" w:hAnsi="Times New Roman"/>
                <w:color w:val="auto"/>
                <w:szCs w:val="21"/>
              </w:rPr>
            </w:pPr>
            <w:r>
              <w:rPr>
                <w:rFonts w:hint="eastAsia" w:ascii="Times New Roman" w:hAnsi="Times New Roman"/>
                <w:color w:val="auto"/>
                <w:szCs w:val="21"/>
              </w:rPr>
              <w:t>LHLH</w:t>
            </w:r>
          </w:p>
        </w:tc>
        <w:tc>
          <w:tcPr>
            <w:tcW w:w="1417" w:type="dxa"/>
            <w:tcBorders>
              <w:top w:val="nil"/>
              <w:left w:val="nil"/>
              <w:bottom w:val="nil"/>
              <w:right w:val="nil"/>
            </w:tcBorders>
            <w:vAlign w:val="center"/>
          </w:tcPr>
          <w:p w14:paraId="10CFF9D1">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708E33E5">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1E179C5A">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1A1B5423">
            <w:pPr>
              <w:rPr>
                <w:rFonts w:ascii="Times New Roman" w:hAnsi="Times New Roman"/>
                <w:color w:val="auto"/>
                <w:szCs w:val="21"/>
              </w:rPr>
            </w:pPr>
            <w:r>
              <w:rPr>
                <w:rFonts w:hint="eastAsia" w:ascii="Times New Roman" w:hAnsi="Times New Roman"/>
                <w:color w:val="auto"/>
                <w:szCs w:val="21"/>
              </w:rPr>
              <w:t>H</w:t>
            </w:r>
          </w:p>
        </w:tc>
      </w:tr>
      <w:tr w14:paraId="68A0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368BE4F9">
            <w:pPr>
              <w:rPr>
                <w:rFonts w:ascii="Times New Roman" w:hAnsi="Times New Roman"/>
                <w:color w:val="auto"/>
                <w:szCs w:val="21"/>
              </w:rPr>
            </w:pPr>
            <w:r>
              <w:rPr>
                <w:rFonts w:hint="eastAsia" w:ascii="Times New Roman" w:hAnsi="Times New Roman"/>
                <w:color w:val="auto"/>
                <w:szCs w:val="21"/>
              </w:rPr>
              <w:t>G7</w:t>
            </w:r>
          </w:p>
        </w:tc>
        <w:tc>
          <w:tcPr>
            <w:tcW w:w="1970" w:type="dxa"/>
            <w:tcBorders>
              <w:top w:val="nil"/>
              <w:left w:val="nil"/>
              <w:bottom w:val="nil"/>
              <w:right w:val="nil"/>
            </w:tcBorders>
            <w:vAlign w:val="center"/>
          </w:tcPr>
          <w:p w14:paraId="14C62529">
            <w:pPr>
              <w:rPr>
                <w:rFonts w:ascii="Times New Roman" w:hAnsi="Times New Roman"/>
                <w:color w:val="auto"/>
                <w:szCs w:val="21"/>
              </w:rPr>
            </w:pPr>
            <w:r>
              <w:rPr>
                <w:rFonts w:hint="eastAsia" w:ascii="Times New Roman" w:hAnsi="Times New Roman"/>
                <w:color w:val="auto"/>
                <w:szCs w:val="21"/>
              </w:rPr>
              <w:t>LHHL</w:t>
            </w:r>
          </w:p>
        </w:tc>
        <w:tc>
          <w:tcPr>
            <w:tcW w:w="1417" w:type="dxa"/>
            <w:tcBorders>
              <w:top w:val="nil"/>
              <w:left w:val="nil"/>
              <w:bottom w:val="nil"/>
              <w:right w:val="nil"/>
            </w:tcBorders>
            <w:vAlign w:val="center"/>
          </w:tcPr>
          <w:p w14:paraId="1783F436">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47516E34">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0A8A9AEF">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46E77810">
            <w:pPr>
              <w:rPr>
                <w:rFonts w:ascii="Times New Roman" w:hAnsi="Times New Roman"/>
                <w:color w:val="auto"/>
                <w:szCs w:val="21"/>
              </w:rPr>
            </w:pPr>
            <w:r>
              <w:rPr>
                <w:rFonts w:hint="eastAsia" w:ascii="Times New Roman" w:hAnsi="Times New Roman"/>
                <w:color w:val="auto"/>
                <w:szCs w:val="21"/>
              </w:rPr>
              <w:t>L</w:t>
            </w:r>
          </w:p>
        </w:tc>
      </w:tr>
      <w:tr w14:paraId="451A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0D4A32EA">
            <w:pPr>
              <w:rPr>
                <w:rFonts w:ascii="Times New Roman" w:hAnsi="Times New Roman"/>
                <w:color w:val="auto"/>
                <w:szCs w:val="21"/>
              </w:rPr>
            </w:pPr>
            <w:r>
              <w:rPr>
                <w:rFonts w:hint="eastAsia" w:ascii="Times New Roman" w:hAnsi="Times New Roman"/>
                <w:color w:val="auto"/>
                <w:szCs w:val="21"/>
              </w:rPr>
              <w:t>G8</w:t>
            </w:r>
          </w:p>
        </w:tc>
        <w:tc>
          <w:tcPr>
            <w:tcW w:w="1970" w:type="dxa"/>
            <w:tcBorders>
              <w:top w:val="nil"/>
              <w:left w:val="nil"/>
              <w:bottom w:val="nil"/>
              <w:right w:val="nil"/>
            </w:tcBorders>
            <w:vAlign w:val="center"/>
          </w:tcPr>
          <w:p w14:paraId="640C2DCE">
            <w:pPr>
              <w:rPr>
                <w:rFonts w:ascii="Times New Roman" w:hAnsi="Times New Roman"/>
                <w:color w:val="auto"/>
                <w:szCs w:val="21"/>
              </w:rPr>
            </w:pPr>
            <w:r>
              <w:rPr>
                <w:rFonts w:hint="eastAsia" w:ascii="Times New Roman" w:hAnsi="Times New Roman"/>
                <w:color w:val="auto"/>
                <w:szCs w:val="21"/>
              </w:rPr>
              <w:t>LHHH</w:t>
            </w:r>
          </w:p>
        </w:tc>
        <w:tc>
          <w:tcPr>
            <w:tcW w:w="1417" w:type="dxa"/>
            <w:tcBorders>
              <w:top w:val="nil"/>
              <w:left w:val="nil"/>
              <w:bottom w:val="nil"/>
              <w:right w:val="nil"/>
            </w:tcBorders>
            <w:vAlign w:val="center"/>
          </w:tcPr>
          <w:p w14:paraId="18342CE2">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3E13B9DC">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2830D04F">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566CC718">
            <w:pPr>
              <w:rPr>
                <w:rFonts w:ascii="Times New Roman" w:hAnsi="Times New Roman"/>
                <w:color w:val="auto"/>
                <w:szCs w:val="21"/>
              </w:rPr>
            </w:pPr>
            <w:r>
              <w:rPr>
                <w:rFonts w:hint="eastAsia" w:ascii="Times New Roman" w:hAnsi="Times New Roman"/>
                <w:color w:val="auto"/>
                <w:szCs w:val="21"/>
              </w:rPr>
              <w:t>H</w:t>
            </w:r>
          </w:p>
        </w:tc>
      </w:tr>
      <w:tr w14:paraId="6869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4EE147C9">
            <w:pPr>
              <w:rPr>
                <w:rFonts w:ascii="Times New Roman" w:hAnsi="Times New Roman"/>
                <w:color w:val="auto"/>
                <w:szCs w:val="21"/>
              </w:rPr>
            </w:pPr>
            <w:r>
              <w:rPr>
                <w:rFonts w:hint="eastAsia" w:ascii="Times New Roman" w:hAnsi="Times New Roman"/>
                <w:color w:val="auto"/>
                <w:szCs w:val="21"/>
              </w:rPr>
              <w:t>G9</w:t>
            </w:r>
          </w:p>
        </w:tc>
        <w:tc>
          <w:tcPr>
            <w:tcW w:w="1970" w:type="dxa"/>
            <w:tcBorders>
              <w:top w:val="nil"/>
              <w:left w:val="nil"/>
              <w:bottom w:val="nil"/>
              <w:right w:val="nil"/>
            </w:tcBorders>
            <w:vAlign w:val="center"/>
          </w:tcPr>
          <w:p w14:paraId="17D38330">
            <w:pPr>
              <w:rPr>
                <w:rFonts w:ascii="Times New Roman" w:hAnsi="Times New Roman"/>
                <w:color w:val="auto"/>
                <w:szCs w:val="21"/>
              </w:rPr>
            </w:pPr>
            <w:r>
              <w:rPr>
                <w:rFonts w:hint="eastAsia" w:ascii="Times New Roman" w:hAnsi="Times New Roman"/>
                <w:color w:val="auto"/>
                <w:szCs w:val="21"/>
              </w:rPr>
              <w:t>HLLL</w:t>
            </w:r>
          </w:p>
        </w:tc>
        <w:tc>
          <w:tcPr>
            <w:tcW w:w="1417" w:type="dxa"/>
            <w:tcBorders>
              <w:top w:val="nil"/>
              <w:left w:val="nil"/>
              <w:bottom w:val="nil"/>
              <w:right w:val="nil"/>
            </w:tcBorders>
            <w:vAlign w:val="center"/>
          </w:tcPr>
          <w:p w14:paraId="51D3708D">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065F624C">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2C6F3159">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6335629D">
            <w:pPr>
              <w:rPr>
                <w:rFonts w:ascii="Times New Roman" w:hAnsi="Times New Roman"/>
                <w:color w:val="auto"/>
                <w:szCs w:val="21"/>
              </w:rPr>
            </w:pPr>
            <w:r>
              <w:rPr>
                <w:rFonts w:hint="eastAsia" w:ascii="Times New Roman" w:hAnsi="Times New Roman"/>
                <w:color w:val="auto"/>
                <w:szCs w:val="21"/>
              </w:rPr>
              <w:t>L</w:t>
            </w:r>
          </w:p>
        </w:tc>
      </w:tr>
      <w:tr w14:paraId="5C26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7E433847">
            <w:pPr>
              <w:rPr>
                <w:rFonts w:ascii="Times New Roman" w:hAnsi="Times New Roman"/>
                <w:color w:val="auto"/>
                <w:szCs w:val="21"/>
              </w:rPr>
            </w:pPr>
            <w:r>
              <w:rPr>
                <w:rFonts w:hint="eastAsia" w:ascii="Times New Roman" w:hAnsi="Times New Roman"/>
                <w:color w:val="auto"/>
                <w:szCs w:val="21"/>
              </w:rPr>
              <w:t>G10</w:t>
            </w:r>
          </w:p>
        </w:tc>
        <w:tc>
          <w:tcPr>
            <w:tcW w:w="1970" w:type="dxa"/>
            <w:tcBorders>
              <w:top w:val="nil"/>
              <w:left w:val="nil"/>
              <w:bottom w:val="nil"/>
              <w:right w:val="nil"/>
            </w:tcBorders>
            <w:vAlign w:val="center"/>
          </w:tcPr>
          <w:p w14:paraId="20B213CE">
            <w:pPr>
              <w:rPr>
                <w:rFonts w:ascii="Times New Roman" w:hAnsi="Times New Roman"/>
                <w:color w:val="auto"/>
                <w:szCs w:val="21"/>
              </w:rPr>
            </w:pPr>
            <w:r>
              <w:rPr>
                <w:rFonts w:hint="eastAsia" w:ascii="Times New Roman" w:hAnsi="Times New Roman"/>
                <w:color w:val="auto"/>
                <w:szCs w:val="21"/>
              </w:rPr>
              <w:t>HLLH</w:t>
            </w:r>
          </w:p>
        </w:tc>
        <w:tc>
          <w:tcPr>
            <w:tcW w:w="1417" w:type="dxa"/>
            <w:tcBorders>
              <w:top w:val="nil"/>
              <w:left w:val="nil"/>
              <w:bottom w:val="nil"/>
              <w:right w:val="nil"/>
            </w:tcBorders>
            <w:vAlign w:val="center"/>
          </w:tcPr>
          <w:p w14:paraId="401EBA7F">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1BC01225">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33DE5360">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77C4516C">
            <w:pPr>
              <w:rPr>
                <w:rFonts w:ascii="Times New Roman" w:hAnsi="Times New Roman"/>
                <w:color w:val="auto"/>
                <w:szCs w:val="21"/>
              </w:rPr>
            </w:pPr>
            <w:r>
              <w:rPr>
                <w:rFonts w:hint="eastAsia" w:ascii="Times New Roman" w:hAnsi="Times New Roman"/>
                <w:color w:val="auto"/>
                <w:szCs w:val="21"/>
              </w:rPr>
              <w:t>H</w:t>
            </w:r>
          </w:p>
        </w:tc>
      </w:tr>
      <w:tr w14:paraId="0D13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1181B65A">
            <w:pPr>
              <w:rPr>
                <w:rFonts w:ascii="Times New Roman" w:hAnsi="Times New Roman"/>
                <w:color w:val="auto"/>
                <w:szCs w:val="21"/>
              </w:rPr>
            </w:pPr>
            <w:r>
              <w:rPr>
                <w:rFonts w:hint="eastAsia" w:ascii="Times New Roman" w:hAnsi="Times New Roman"/>
                <w:color w:val="auto"/>
                <w:szCs w:val="21"/>
              </w:rPr>
              <w:t>G11</w:t>
            </w:r>
          </w:p>
        </w:tc>
        <w:tc>
          <w:tcPr>
            <w:tcW w:w="1970" w:type="dxa"/>
            <w:tcBorders>
              <w:top w:val="nil"/>
              <w:left w:val="nil"/>
              <w:bottom w:val="nil"/>
              <w:right w:val="nil"/>
            </w:tcBorders>
            <w:vAlign w:val="center"/>
          </w:tcPr>
          <w:p w14:paraId="13C4246F">
            <w:pPr>
              <w:rPr>
                <w:rFonts w:ascii="Times New Roman" w:hAnsi="Times New Roman"/>
                <w:color w:val="auto"/>
                <w:szCs w:val="21"/>
              </w:rPr>
            </w:pPr>
            <w:r>
              <w:rPr>
                <w:rFonts w:hint="eastAsia" w:ascii="Times New Roman" w:hAnsi="Times New Roman"/>
                <w:color w:val="auto"/>
                <w:szCs w:val="21"/>
              </w:rPr>
              <w:t>HLHL</w:t>
            </w:r>
          </w:p>
        </w:tc>
        <w:tc>
          <w:tcPr>
            <w:tcW w:w="1417" w:type="dxa"/>
            <w:tcBorders>
              <w:top w:val="nil"/>
              <w:left w:val="nil"/>
              <w:bottom w:val="nil"/>
              <w:right w:val="nil"/>
            </w:tcBorders>
            <w:vAlign w:val="center"/>
          </w:tcPr>
          <w:p w14:paraId="1D3629BA">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1E5ED2DD">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29F0683E">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525C9036">
            <w:pPr>
              <w:rPr>
                <w:rFonts w:ascii="Times New Roman" w:hAnsi="Times New Roman"/>
                <w:color w:val="auto"/>
                <w:szCs w:val="21"/>
              </w:rPr>
            </w:pPr>
            <w:r>
              <w:rPr>
                <w:rFonts w:hint="eastAsia" w:ascii="Times New Roman" w:hAnsi="Times New Roman"/>
                <w:color w:val="auto"/>
                <w:szCs w:val="21"/>
              </w:rPr>
              <w:t>L</w:t>
            </w:r>
          </w:p>
        </w:tc>
      </w:tr>
      <w:tr w14:paraId="7D1B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1B1A950A">
            <w:pPr>
              <w:rPr>
                <w:rFonts w:ascii="Times New Roman" w:hAnsi="Times New Roman"/>
                <w:color w:val="auto"/>
                <w:szCs w:val="21"/>
              </w:rPr>
            </w:pPr>
            <w:r>
              <w:rPr>
                <w:rFonts w:hint="eastAsia" w:ascii="Times New Roman" w:hAnsi="Times New Roman"/>
                <w:color w:val="auto"/>
                <w:szCs w:val="21"/>
              </w:rPr>
              <w:t>G12</w:t>
            </w:r>
          </w:p>
        </w:tc>
        <w:tc>
          <w:tcPr>
            <w:tcW w:w="1970" w:type="dxa"/>
            <w:tcBorders>
              <w:top w:val="nil"/>
              <w:left w:val="nil"/>
              <w:bottom w:val="nil"/>
              <w:right w:val="nil"/>
            </w:tcBorders>
            <w:vAlign w:val="center"/>
          </w:tcPr>
          <w:p w14:paraId="42B042F6">
            <w:pPr>
              <w:rPr>
                <w:rFonts w:ascii="Times New Roman" w:hAnsi="Times New Roman"/>
                <w:color w:val="auto"/>
                <w:szCs w:val="21"/>
              </w:rPr>
            </w:pPr>
            <w:r>
              <w:rPr>
                <w:rFonts w:hint="eastAsia" w:ascii="Times New Roman" w:hAnsi="Times New Roman"/>
                <w:color w:val="auto"/>
                <w:szCs w:val="21"/>
              </w:rPr>
              <w:t>HLHH</w:t>
            </w:r>
          </w:p>
        </w:tc>
        <w:tc>
          <w:tcPr>
            <w:tcW w:w="1417" w:type="dxa"/>
            <w:tcBorders>
              <w:top w:val="nil"/>
              <w:left w:val="nil"/>
              <w:bottom w:val="nil"/>
              <w:right w:val="nil"/>
            </w:tcBorders>
            <w:vAlign w:val="center"/>
          </w:tcPr>
          <w:p w14:paraId="51C3E63F">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416725B7">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31AAAEB4">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164C3823">
            <w:pPr>
              <w:rPr>
                <w:rFonts w:ascii="Times New Roman" w:hAnsi="Times New Roman"/>
                <w:color w:val="auto"/>
                <w:szCs w:val="21"/>
              </w:rPr>
            </w:pPr>
            <w:r>
              <w:rPr>
                <w:rFonts w:hint="eastAsia" w:ascii="Times New Roman" w:hAnsi="Times New Roman"/>
                <w:color w:val="auto"/>
                <w:szCs w:val="21"/>
              </w:rPr>
              <w:t>H</w:t>
            </w:r>
          </w:p>
        </w:tc>
      </w:tr>
      <w:tr w14:paraId="10D5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3B580EB0">
            <w:pPr>
              <w:rPr>
                <w:rFonts w:ascii="Times New Roman" w:hAnsi="Times New Roman"/>
                <w:color w:val="auto"/>
                <w:szCs w:val="21"/>
              </w:rPr>
            </w:pPr>
            <w:r>
              <w:rPr>
                <w:rFonts w:hint="eastAsia" w:ascii="Times New Roman" w:hAnsi="Times New Roman"/>
                <w:color w:val="auto"/>
                <w:szCs w:val="21"/>
              </w:rPr>
              <w:t>G13</w:t>
            </w:r>
          </w:p>
        </w:tc>
        <w:tc>
          <w:tcPr>
            <w:tcW w:w="1970" w:type="dxa"/>
            <w:tcBorders>
              <w:top w:val="nil"/>
              <w:left w:val="nil"/>
              <w:bottom w:val="nil"/>
              <w:right w:val="nil"/>
            </w:tcBorders>
            <w:vAlign w:val="center"/>
          </w:tcPr>
          <w:p w14:paraId="5D1B97D1">
            <w:pPr>
              <w:rPr>
                <w:rFonts w:ascii="Times New Roman" w:hAnsi="Times New Roman"/>
                <w:color w:val="auto"/>
                <w:szCs w:val="21"/>
              </w:rPr>
            </w:pPr>
            <w:r>
              <w:rPr>
                <w:rFonts w:hint="eastAsia" w:ascii="Times New Roman" w:hAnsi="Times New Roman"/>
                <w:color w:val="auto"/>
                <w:szCs w:val="21"/>
              </w:rPr>
              <w:t>HHLL</w:t>
            </w:r>
          </w:p>
        </w:tc>
        <w:tc>
          <w:tcPr>
            <w:tcW w:w="1417" w:type="dxa"/>
            <w:tcBorders>
              <w:top w:val="nil"/>
              <w:left w:val="nil"/>
              <w:bottom w:val="nil"/>
              <w:right w:val="nil"/>
            </w:tcBorders>
            <w:vAlign w:val="center"/>
          </w:tcPr>
          <w:p w14:paraId="3B0D5630">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1350933A">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33EA9776">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7C825537">
            <w:pPr>
              <w:rPr>
                <w:rFonts w:ascii="Times New Roman" w:hAnsi="Times New Roman"/>
                <w:color w:val="auto"/>
                <w:szCs w:val="21"/>
              </w:rPr>
            </w:pPr>
            <w:r>
              <w:rPr>
                <w:rFonts w:hint="eastAsia" w:ascii="Times New Roman" w:hAnsi="Times New Roman"/>
                <w:color w:val="auto"/>
                <w:szCs w:val="21"/>
              </w:rPr>
              <w:t>L</w:t>
            </w:r>
          </w:p>
        </w:tc>
      </w:tr>
      <w:tr w14:paraId="70F6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1F1E7C93">
            <w:pPr>
              <w:rPr>
                <w:rFonts w:ascii="Times New Roman" w:hAnsi="Times New Roman"/>
                <w:color w:val="auto"/>
                <w:szCs w:val="21"/>
              </w:rPr>
            </w:pPr>
            <w:r>
              <w:rPr>
                <w:rFonts w:hint="eastAsia" w:ascii="Times New Roman" w:hAnsi="Times New Roman"/>
                <w:color w:val="auto"/>
                <w:szCs w:val="21"/>
              </w:rPr>
              <w:t>G14</w:t>
            </w:r>
          </w:p>
        </w:tc>
        <w:tc>
          <w:tcPr>
            <w:tcW w:w="1970" w:type="dxa"/>
            <w:tcBorders>
              <w:top w:val="nil"/>
              <w:left w:val="nil"/>
              <w:bottom w:val="nil"/>
              <w:right w:val="nil"/>
            </w:tcBorders>
            <w:vAlign w:val="center"/>
          </w:tcPr>
          <w:p w14:paraId="151D8813">
            <w:pPr>
              <w:rPr>
                <w:rFonts w:ascii="Times New Roman" w:hAnsi="Times New Roman"/>
                <w:color w:val="auto"/>
                <w:szCs w:val="21"/>
              </w:rPr>
            </w:pPr>
            <w:r>
              <w:rPr>
                <w:rFonts w:hint="eastAsia" w:ascii="Times New Roman" w:hAnsi="Times New Roman"/>
                <w:color w:val="auto"/>
                <w:szCs w:val="21"/>
              </w:rPr>
              <w:t>HHLH</w:t>
            </w:r>
          </w:p>
        </w:tc>
        <w:tc>
          <w:tcPr>
            <w:tcW w:w="1417" w:type="dxa"/>
            <w:tcBorders>
              <w:top w:val="nil"/>
              <w:left w:val="nil"/>
              <w:bottom w:val="nil"/>
              <w:right w:val="nil"/>
            </w:tcBorders>
            <w:vAlign w:val="center"/>
          </w:tcPr>
          <w:p w14:paraId="17C20452">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2088D985">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20BFE2C2">
            <w:pPr>
              <w:rPr>
                <w:rFonts w:ascii="Times New Roman" w:hAnsi="Times New Roman"/>
                <w:color w:val="auto"/>
                <w:szCs w:val="21"/>
              </w:rPr>
            </w:pPr>
            <w:r>
              <w:rPr>
                <w:rFonts w:hint="eastAsia" w:ascii="Times New Roman" w:hAnsi="Times New Roman"/>
                <w:color w:val="auto"/>
                <w:szCs w:val="21"/>
              </w:rPr>
              <w:t>L</w:t>
            </w:r>
          </w:p>
        </w:tc>
        <w:tc>
          <w:tcPr>
            <w:tcW w:w="1417" w:type="dxa"/>
            <w:tcBorders>
              <w:top w:val="nil"/>
              <w:left w:val="nil"/>
              <w:bottom w:val="nil"/>
              <w:right w:val="nil"/>
            </w:tcBorders>
            <w:vAlign w:val="center"/>
          </w:tcPr>
          <w:p w14:paraId="4DE44582">
            <w:pPr>
              <w:rPr>
                <w:rFonts w:ascii="Times New Roman" w:hAnsi="Times New Roman"/>
                <w:color w:val="auto"/>
                <w:szCs w:val="21"/>
              </w:rPr>
            </w:pPr>
            <w:r>
              <w:rPr>
                <w:rFonts w:hint="eastAsia" w:ascii="Times New Roman" w:hAnsi="Times New Roman"/>
                <w:color w:val="auto"/>
                <w:szCs w:val="21"/>
              </w:rPr>
              <w:t>H</w:t>
            </w:r>
          </w:p>
        </w:tc>
      </w:tr>
      <w:tr w14:paraId="776B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nil"/>
              <w:right w:val="nil"/>
            </w:tcBorders>
            <w:vAlign w:val="center"/>
          </w:tcPr>
          <w:p w14:paraId="6A2AD07C">
            <w:pPr>
              <w:rPr>
                <w:rFonts w:ascii="Times New Roman" w:hAnsi="Times New Roman"/>
                <w:color w:val="auto"/>
                <w:szCs w:val="21"/>
              </w:rPr>
            </w:pPr>
            <w:r>
              <w:rPr>
                <w:rFonts w:hint="eastAsia" w:ascii="Times New Roman" w:hAnsi="Times New Roman"/>
                <w:color w:val="auto"/>
                <w:szCs w:val="21"/>
              </w:rPr>
              <w:t>G15</w:t>
            </w:r>
          </w:p>
        </w:tc>
        <w:tc>
          <w:tcPr>
            <w:tcW w:w="1970" w:type="dxa"/>
            <w:tcBorders>
              <w:top w:val="nil"/>
              <w:left w:val="nil"/>
              <w:bottom w:val="nil"/>
              <w:right w:val="nil"/>
            </w:tcBorders>
            <w:vAlign w:val="center"/>
          </w:tcPr>
          <w:p w14:paraId="1BF26403">
            <w:pPr>
              <w:rPr>
                <w:rFonts w:ascii="Times New Roman" w:hAnsi="Times New Roman"/>
                <w:color w:val="auto"/>
                <w:szCs w:val="21"/>
              </w:rPr>
            </w:pPr>
            <w:r>
              <w:rPr>
                <w:rFonts w:hint="eastAsia" w:ascii="Times New Roman" w:hAnsi="Times New Roman"/>
                <w:color w:val="auto"/>
                <w:szCs w:val="21"/>
              </w:rPr>
              <w:t>HHHL</w:t>
            </w:r>
          </w:p>
        </w:tc>
        <w:tc>
          <w:tcPr>
            <w:tcW w:w="1417" w:type="dxa"/>
            <w:tcBorders>
              <w:top w:val="nil"/>
              <w:left w:val="nil"/>
              <w:bottom w:val="nil"/>
              <w:right w:val="nil"/>
            </w:tcBorders>
            <w:vAlign w:val="center"/>
          </w:tcPr>
          <w:p w14:paraId="26E937FD">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0A08269D">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68D3C1D9">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nil"/>
              <w:right w:val="nil"/>
            </w:tcBorders>
            <w:vAlign w:val="center"/>
          </w:tcPr>
          <w:p w14:paraId="243866A5">
            <w:pPr>
              <w:rPr>
                <w:rFonts w:ascii="Times New Roman" w:hAnsi="Times New Roman"/>
                <w:color w:val="auto"/>
                <w:szCs w:val="21"/>
              </w:rPr>
            </w:pPr>
            <w:r>
              <w:rPr>
                <w:rFonts w:hint="eastAsia" w:ascii="Times New Roman" w:hAnsi="Times New Roman"/>
                <w:color w:val="auto"/>
                <w:szCs w:val="21"/>
              </w:rPr>
              <w:t>L</w:t>
            </w:r>
          </w:p>
        </w:tc>
      </w:tr>
      <w:tr w14:paraId="2925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tcBorders>
              <w:top w:val="nil"/>
              <w:left w:val="nil"/>
              <w:bottom w:val="single" w:color="auto" w:sz="12" w:space="0"/>
              <w:right w:val="nil"/>
            </w:tcBorders>
            <w:vAlign w:val="center"/>
          </w:tcPr>
          <w:p w14:paraId="3AE56C29">
            <w:pPr>
              <w:rPr>
                <w:rFonts w:ascii="Times New Roman" w:hAnsi="Times New Roman"/>
                <w:color w:val="auto"/>
                <w:szCs w:val="21"/>
              </w:rPr>
            </w:pPr>
            <w:r>
              <w:rPr>
                <w:rFonts w:hint="eastAsia" w:ascii="Times New Roman" w:hAnsi="Times New Roman"/>
                <w:color w:val="auto"/>
                <w:szCs w:val="21"/>
              </w:rPr>
              <w:t>G16</w:t>
            </w:r>
          </w:p>
        </w:tc>
        <w:tc>
          <w:tcPr>
            <w:tcW w:w="1970" w:type="dxa"/>
            <w:tcBorders>
              <w:top w:val="nil"/>
              <w:left w:val="nil"/>
              <w:bottom w:val="single" w:color="auto" w:sz="12" w:space="0"/>
              <w:right w:val="nil"/>
            </w:tcBorders>
            <w:vAlign w:val="center"/>
          </w:tcPr>
          <w:p w14:paraId="77FB850B">
            <w:pPr>
              <w:rPr>
                <w:rFonts w:ascii="Times New Roman" w:hAnsi="Times New Roman"/>
                <w:color w:val="auto"/>
                <w:szCs w:val="21"/>
              </w:rPr>
            </w:pPr>
            <w:r>
              <w:rPr>
                <w:rFonts w:hint="eastAsia" w:ascii="Times New Roman" w:hAnsi="Times New Roman"/>
                <w:color w:val="auto"/>
                <w:szCs w:val="21"/>
              </w:rPr>
              <w:t>HHHH</w:t>
            </w:r>
          </w:p>
        </w:tc>
        <w:tc>
          <w:tcPr>
            <w:tcW w:w="1417" w:type="dxa"/>
            <w:tcBorders>
              <w:top w:val="nil"/>
              <w:left w:val="nil"/>
              <w:bottom w:val="single" w:color="auto" w:sz="12" w:space="0"/>
              <w:right w:val="nil"/>
            </w:tcBorders>
            <w:vAlign w:val="center"/>
          </w:tcPr>
          <w:p w14:paraId="6714454D">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single" w:color="auto" w:sz="12" w:space="0"/>
              <w:right w:val="nil"/>
            </w:tcBorders>
            <w:vAlign w:val="center"/>
          </w:tcPr>
          <w:p w14:paraId="0BDCB121">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single" w:color="auto" w:sz="12" w:space="0"/>
              <w:right w:val="nil"/>
            </w:tcBorders>
            <w:vAlign w:val="center"/>
          </w:tcPr>
          <w:p w14:paraId="632ACDC7">
            <w:pPr>
              <w:rPr>
                <w:rFonts w:ascii="Times New Roman" w:hAnsi="Times New Roman"/>
                <w:color w:val="auto"/>
                <w:szCs w:val="21"/>
              </w:rPr>
            </w:pPr>
            <w:r>
              <w:rPr>
                <w:rFonts w:hint="eastAsia" w:ascii="Times New Roman" w:hAnsi="Times New Roman"/>
                <w:color w:val="auto"/>
                <w:szCs w:val="21"/>
              </w:rPr>
              <w:t>H</w:t>
            </w:r>
          </w:p>
        </w:tc>
        <w:tc>
          <w:tcPr>
            <w:tcW w:w="1417" w:type="dxa"/>
            <w:tcBorders>
              <w:top w:val="nil"/>
              <w:left w:val="nil"/>
              <w:bottom w:val="single" w:color="auto" w:sz="12" w:space="0"/>
              <w:right w:val="nil"/>
            </w:tcBorders>
            <w:vAlign w:val="center"/>
          </w:tcPr>
          <w:p w14:paraId="7B1D200A">
            <w:pPr>
              <w:rPr>
                <w:rFonts w:ascii="Times New Roman" w:hAnsi="Times New Roman"/>
                <w:color w:val="auto"/>
                <w:szCs w:val="21"/>
              </w:rPr>
            </w:pPr>
            <w:r>
              <w:rPr>
                <w:rFonts w:hint="eastAsia" w:ascii="Times New Roman" w:hAnsi="Times New Roman"/>
                <w:color w:val="auto"/>
                <w:szCs w:val="21"/>
              </w:rPr>
              <w:t>H</w:t>
            </w:r>
          </w:p>
        </w:tc>
      </w:tr>
    </w:tbl>
    <w:p w14:paraId="0D28DE68">
      <w:pPr>
        <w:rPr>
          <w:rFonts w:ascii="Times New Roman" w:hAnsi="Times New Roman"/>
          <w:color w:val="auto"/>
        </w:rPr>
      </w:pPr>
      <w:r>
        <w:rPr>
          <w:rFonts w:ascii="Times New Roman" w:hAnsi="Times New Roman"/>
          <w:color w:val="auto"/>
        </w:rPr>
        <w:t>PA, physical activity; SHE, Simplified Healthy Eating Index; DDS, Dietary Diversity Score.</w:t>
      </w:r>
      <w:r>
        <w:rPr>
          <w:rFonts w:hint="eastAsia" w:ascii="Times New Roman" w:hAnsi="Times New Roman"/>
          <w:color w:val="auto"/>
        </w:rPr>
        <w:t xml:space="preserve"> </w:t>
      </w:r>
      <w:r>
        <w:rPr>
          <w:rFonts w:ascii="Times New Roman" w:hAnsi="Times New Roman"/>
          <w:color w:val="auto"/>
        </w:rPr>
        <w:t>Participants were grouped based on high (H) or low (L) levels of baseline and repeated measures of PA and SHE/DDS.</w:t>
      </w:r>
    </w:p>
    <w:p w14:paraId="0D99DA72">
      <w:pPr>
        <w:rPr>
          <w:rFonts w:hint="eastAsia" w:ascii="Times New Roman" w:hAnsi="Times New Roman" w:eastAsia="宋体" w:cs="Times New Roman"/>
          <w:b/>
          <w:bCs/>
          <w:color w:val="auto"/>
          <w:sz w:val="22"/>
          <w:szCs w:val="22"/>
        </w:rPr>
      </w:pPr>
    </w:p>
    <w:p w14:paraId="18DBA8B2">
      <w:pPr>
        <w:rPr>
          <w:rFonts w:hint="eastAsia" w:ascii="Times New Roman" w:hAnsi="Times New Roman" w:eastAsia="宋体" w:cs="Times New Roman"/>
          <w:b/>
          <w:bCs/>
          <w:color w:val="auto"/>
          <w:sz w:val="22"/>
          <w:szCs w:val="22"/>
        </w:rPr>
      </w:pPr>
    </w:p>
    <w:p w14:paraId="14995CF0">
      <w:pPr>
        <w:rPr>
          <w:rFonts w:hint="eastAsia" w:ascii="Times New Roman" w:hAnsi="Times New Roman" w:eastAsia="宋体" w:cs="Times New Roman"/>
          <w:b/>
          <w:bCs/>
          <w:color w:val="auto"/>
          <w:sz w:val="22"/>
          <w:szCs w:val="22"/>
        </w:rPr>
      </w:pPr>
    </w:p>
    <w:p w14:paraId="7B9A0410">
      <w:pPr>
        <w:rPr>
          <w:rFonts w:hint="eastAsia" w:ascii="Times New Roman" w:hAnsi="Times New Roman" w:eastAsia="宋体" w:cs="Times New Roman"/>
          <w:b/>
          <w:bCs/>
          <w:color w:val="auto"/>
          <w:sz w:val="22"/>
          <w:szCs w:val="22"/>
        </w:rPr>
      </w:pPr>
    </w:p>
    <w:p w14:paraId="7A80F263">
      <w:pPr>
        <w:rPr>
          <w:rFonts w:hint="eastAsia" w:ascii="Times New Roman" w:hAnsi="Times New Roman" w:eastAsia="宋体" w:cs="Times New Roman"/>
          <w:b/>
          <w:bCs/>
          <w:color w:val="auto"/>
          <w:sz w:val="22"/>
          <w:szCs w:val="22"/>
        </w:rPr>
      </w:pPr>
    </w:p>
    <w:p w14:paraId="4287634E">
      <w:pPr>
        <w:rPr>
          <w:rFonts w:hint="eastAsia" w:ascii="Times New Roman" w:hAnsi="Times New Roman" w:eastAsia="宋体" w:cs="Times New Roman"/>
          <w:b/>
          <w:bCs/>
          <w:color w:val="auto"/>
          <w:sz w:val="22"/>
          <w:szCs w:val="22"/>
        </w:rPr>
      </w:pPr>
    </w:p>
    <w:p w14:paraId="2D356E0F">
      <w:pPr>
        <w:rPr>
          <w:rFonts w:hint="eastAsia" w:ascii="Times New Roman" w:hAnsi="Times New Roman" w:eastAsia="宋体" w:cs="Times New Roman"/>
          <w:b/>
          <w:bCs/>
          <w:color w:val="auto"/>
          <w:sz w:val="22"/>
          <w:szCs w:val="22"/>
        </w:rPr>
      </w:pPr>
    </w:p>
    <w:p w14:paraId="6618B566">
      <w:pPr>
        <w:rPr>
          <w:rFonts w:hint="eastAsia" w:ascii="Times New Roman" w:hAnsi="Times New Roman" w:eastAsia="宋体" w:cs="Times New Roman"/>
          <w:b/>
          <w:bCs/>
          <w:color w:val="auto"/>
          <w:sz w:val="22"/>
          <w:szCs w:val="22"/>
        </w:rPr>
      </w:pPr>
    </w:p>
    <w:p w14:paraId="740D274D">
      <w:pPr>
        <w:rPr>
          <w:rFonts w:hint="eastAsia" w:ascii="Times New Roman" w:hAnsi="Times New Roman" w:eastAsia="宋体" w:cs="Times New Roman"/>
          <w:b/>
          <w:bCs/>
          <w:color w:val="auto"/>
          <w:sz w:val="22"/>
          <w:szCs w:val="22"/>
        </w:rPr>
      </w:pPr>
    </w:p>
    <w:p w14:paraId="645EEF03">
      <w:pPr>
        <w:rPr>
          <w:rFonts w:hint="eastAsia" w:ascii="Times New Roman" w:hAnsi="Times New Roman" w:eastAsia="宋体" w:cs="Times New Roman"/>
          <w:b/>
          <w:bCs/>
          <w:color w:val="auto"/>
          <w:sz w:val="22"/>
          <w:szCs w:val="22"/>
        </w:rPr>
      </w:pPr>
    </w:p>
    <w:p w14:paraId="57B7C005">
      <w:pPr>
        <w:rPr>
          <w:rFonts w:hint="eastAsia" w:ascii="Times New Roman" w:hAnsi="Times New Roman" w:eastAsia="宋体" w:cs="Times New Roman"/>
          <w:b/>
          <w:bCs/>
          <w:color w:val="auto"/>
          <w:sz w:val="22"/>
          <w:szCs w:val="22"/>
        </w:rPr>
      </w:pPr>
    </w:p>
    <w:p w14:paraId="1AE78323">
      <w:pPr>
        <w:rPr>
          <w:rFonts w:hint="eastAsia" w:ascii="Times New Roman" w:hAnsi="Times New Roman" w:eastAsia="宋体" w:cs="Times New Roman"/>
          <w:b/>
          <w:bCs/>
          <w:color w:val="auto"/>
          <w:sz w:val="22"/>
          <w:szCs w:val="22"/>
        </w:rPr>
      </w:pPr>
    </w:p>
    <w:p w14:paraId="483FFB80">
      <w:pPr>
        <w:rPr>
          <w:rFonts w:hint="eastAsia" w:ascii="Times New Roman" w:hAnsi="Times New Roman" w:eastAsia="宋体" w:cs="Times New Roman"/>
          <w:b/>
          <w:bCs/>
          <w:color w:val="auto"/>
          <w:sz w:val="22"/>
          <w:szCs w:val="22"/>
        </w:rPr>
      </w:pPr>
    </w:p>
    <w:p w14:paraId="3E4E77DF">
      <w:pPr>
        <w:rPr>
          <w:rFonts w:hint="eastAsia" w:ascii="Times New Roman" w:hAnsi="Times New Roman" w:eastAsia="宋体" w:cs="Times New Roman"/>
          <w:b/>
          <w:bCs/>
          <w:color w:val="auto"/>
          <w:sz w:val="22"/>
          <w:szCs w:val="22"/>
        </w:rPr>
      </w:pPr>
    </w:p>
    <w:p w14:paraId="5C62E0D5">
      <w:pPr>
        <w:rPr>
          <w:rFonts w:hint="eastAsia" w:ascii="Times New Roman" w:hAnsi="Times New Roman" w:eastAsia="宋体" w:cs="Times New Roman"/>
          <w:b/>
          <w:bCs/>
          <w:color w:val="auto"/>
          <w:sz w:val="22"/>
          <w:szCs w:val="22"/>
        </w:rPr>
      </w:pPr>
    </w:p>
    <w:p w14:paraId="4AD80E93">
      <w:pPr>
        <w:rPr>
          <w:rFonts w:hint="eastAsia" w:ascii="Times New Roman" w:hAnsi="Times New Roman" w:eastAsia="宋体" w:cs="Times New Roman"/>
          <w:b/>
          <w:bCs/>
          <w:color w:val="auto"/>
          <w:sz w:val="22"/>
          <w:szCs w:val="22"/>
        </w:rPr>
      </w:pPr>
    </w:p>
    <w:p w14:paraId="12AA4664">
      <w:pPr>
        <w:rPr>
          <w:rFonts w:hint="eastAsia" w:ascii="Times New Roman" w:hAnsi="Times New Roman" w:eastAsia="宋体"/>
          <w:bCs/>
          <w:color w:val="auto"/>
          <w:lang w:val="en-US" w:eastAsia="zh-CN"/>
        </w:rPr>
      </w:pPr>
      <w:r>
        <w:rPr>
          <w:rFonts w:hint="eastAsia" w:ascii="Times New Roman" w:hAnsi="Times New Roman" w:eastAsia="宋体" w:cs="Times New Roman"/>
          <w:b/>
          <w:bCs/>
          <w:color w:val="auto"/>
          <w:sz w:val="22"/>
          <w:szCs w:val="22"/>
        </w:rPr>
        <w:t>T</w:t>
      </w:r>
      <w:r>
        <w:rPr>
          <w:rFonts w:ascii="Times New Roman" w:hAnsi="Times New Roman" w:eastAsia="宋体" w:cs="Times New Roman"/>
          <w:b/>
          <w:bCs/>
          <w:color w:val="auto"/>
          <w:sz w:val="22"/>
          <w:szCs w:val="22"/>
        </w:rPr>
        <w:t>able S</w:t>
      </w:r>
      <w:r>
        <w:rPr>
          <w:rFonts w:hint="eastAsia" w:ascii="Times New Roman" w:hAnsi="Times New Roman" w:cs="Times New Roman"/>
          <w:b/>
          <w:bCs/>
          <w:color w:val="auto"/>
          <w:sz w:val="22"/>
          <w:szCs w:val="22"/>
          <w:lang w:val="en-US" w:eastAsia="zh-CN"/>
        </w:rPr>
        <w:t>4</w:t>
      </w:r>
      <w:r>
        <w:rPr>
          <w:rFonts w:ascii="Times New Roman" w:hAnsi="Times New Roman" w:eastAsia="宋体" w:cs="Times New Roman"/>
          <w:b/>
          <w:bCs/>
          <w:color w:val="auto"/>
          <w:sz w:val="22"/>
          <w:szCs w:val="22"/>
        </w:rPr>
        <w:t>.</w:t>
      </w:r>
      <w:r>
        <w:rPr>
          <w:rFonts w:ascii="Times New Roman" w:hAnsi="Times New Roman" w:eastAsia="宋体" w:cs="Times New Roman"/>
          <w:color w:val="auto"/>
          <w:sz w:val="22"/>
          <w:szCs w:val="22"/>
        </w:rPr>
        <w:t xml:space="preserve"> </w:t>
      </w:r>
      <w:r>
        <w:rPr>
          <w:rFonts w:hint="eastAsia" w:ascii="Times New Roman" w:hAnsi="Times New Roman" w:eastAsia="宋体" w:cs="Times New Roman"/>
          <w:color w:val="auto"/>
          <w:sz w:val="22"/>
          <w:szCs w:val="22"/>
        </w:rPr>
        <w:t xml:space="preserve">Joint </w:t>
      </w:r>
      <w:r>
        <w:rPr>
          <w:rFonts w:ascii="Times New Roman" w:hAnsi="Times New Roman" w:eastAsia="宋体" w:cs="Times New Roman"/>
          <w:color w:val="auto"/>
          <w:sz w:val="22"/>
          <w:szCs w:val="22"/>
        </w:rPr>
        <w:t>trajectory models’ results of model fitting process</w:t>
      </w:r>
      <w:r>
        <w:rPr>
          <w:rFonts w:hint="eastAsia" w:ascii="Times New Roman" w:hAnsi="Times New Roman" w:cs="Times New Roman"/>
          <w:color w:val="auto"/>
          <w:sz w:val="22"/>
          <w:szCs w:val="22"/>
          <w:lang w:val="en-US" w:eastAsia="zh-CN"/>
        </w:rPr>
        <w:t>.</w:t>
      </w:r>
    </w:p>
    <w:tbl>
      <w:tblPr>
        <w:tblStyle w:val="8"/>
        <w:tblW w:w="5108" w:type="pct"/>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166"/>
        <w:gridCol w:w="1417"/>
        <w:gridCol w:w="1191"/>
        <w:gridCol w:w="1191"/>
        <w:gridCol w:w="1134"/>
        <w:gridCol w:w="1134"/>
        <w:gridCol w:w="1474"/>
      </w:tblGrid>
      <w:tr w14:paraId="341B386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blHeader/>
          <w:jc w:val="center"/>
        </w:trPr>
        <w:tc>
          <w:tcPr>
            <w:tcW w:w="669" w:type="pct"/>
            <w:tcBorders>
              <w:top w:val="single" w:color="auto" w:sz="12" w:space="0"/>
              <w:bottom w:val="single" w:color="auto" w:sz="12" w:space="0"/>
            </w:tcBorders>
            <w:vAlign w:val="center"/>
          </w:tcPr>
          <w:p w14:paraId="5FDE2F49">
            <w:pPr>
              <w:snapToGrid w:val="0"/>
              <w:ind w:left="0" w:leftChars="0" w:right="0" w:rightChars="0"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color w:val="auto"/>
                <w:sz w:val="21"/>
                <w:szCs w:val="21"/>
              </w:rPr>
              <w:t>Number of classes</w:t>
            </w:r>
          </w:p>
        </w:tc>
        <w:tc>
          <w:tcPr>
            <w:tcW w:w="813" w:type="pct"/>
            <w:tcBorders>
              <w:top w:val="single" w:color="auto" w:sz="12" w:space="0"/>
              <w:bottom w:val="single" w:color="auto" w:sz="12" w:space="0"/>
            </w:tcBorders>
            <w:vAlign w:val="center"/>
          </w:tcPr>
          <w:p w14:paraId="3BCF02E4">
            <w:pPr>
              <w:snapToGrid w:val="0"/>
              <w:ind w:left="0" w:leftChars="0" w:right="0" w:rightChars="0"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color w:val="auto"/>
                <w:sz w:val="21"/>
                <w:szCs w:val="21"/>
              </w:rPr>
              <w:t>Polynomial degree</w:t>
            </w:r>
          </w:p>
        </w:tc>
        <w:tc>
          <w:tcPr>
            <w:tcW w:w="683" w:type="pct"/>
            <w:tcBorders>
              <w:top w:val="single" w:color="auto" w:sz="12" w:space="0"/>
              <w:bottom w:val="single" w:color="auto" w:sz="12" w:space="0"/>
            </w:tcBorders>
            <w:vAlign w:val="center"/>
          </w:tcPr>
          <w:p w14:paraId="1F615E85">
            <w:pPr>
              <w:snapToGrid w:val="0"/>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AIC</w:t>
            </w:r>
          </w:p>
        </w:tc>
        <w:tc>
          <w:tcPr>
            <w:tcW w:w="683" w:type="pct"/>
            <w:tcBorders>
              <w:top w:val="single" w:color="auto" w:sz="12" w:space="0"/>
              <w:bottom w:val="single" w:color="auto" w:sz="12" w:space="0"/>
            </w:tcBorders>
            <w:vAlign w:val="center"/>
          </w:tcPr>
          <w:p w14:paraId="761FAA77">
            <w:pPr>
              <w:snapToGrid w:val="0"/>
              <w:ind w:left="0" w:leftChars="0" w:right="0" w:rightChars="0"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color w:val="auto"/>
                <w:sz w:val="21"/>
                <w:szCs w:val="21"/>
              </w:rPr>
              <w:t>BIC</w:t>
            </w:r>
          </w:p>
        </w:tc>
        <w:tc>
          <w:tcPr>
            <w:tcW w:w="651" w:type="pct"/>
            <w:tcBorders>
              <w:top w:val="single" w:color="auto" w:sz="12" w:space="0"/>
              <w:bottom w:val="single" w:color="auto" w:sz="12" w:space="0"/>
            </w:tcBorders>
            <w:vAlign w:val="center"/>
          </w:tcPr>
          <w:p w14:paraId="712F9D06">
            <w:pPr>
              <w:snapToGrid w:val="0"/>
              <w:ind w:left="0" w:leftChars="0" w:right="0" w:rightChars="0"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 xml:space="preserve">Minimum </w:t>
            </w:r>
          </w:p>
          <w:p w14:paraId="1B61D869">
            <w:pPr>
              <w:snapToGrid w:val="0"/>
              <w:ind w:left="0" w:leftChars="0" w:right="0" w:rightChars="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APPA</w:t>
            </w:r>
          </w:p>
        </w:tc>
        <w:tc>
          <w:tcPr>
            <w:tcW w:w="651" w:type="pct"/>
            <w:tcBorders>
              <w:top w:val="single" w:color="auto" w:sz="12" w:space="0"/>
              <w:bottom w:val="single" w:color="auto" w:sz="12" w:space="0"/>
            </w:tcBorders>
            <w:vAlign w:val="center"/>
          </w:tcPr>
          <w:p w14:paraId="782A87BB">
            <w:pPr>
              <w:snapToGrid w:val="0"/>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Minimum OCC</w:t>
            </w:r>
          </w:p>
        </w:tc>
        <w:tc>
          <w:tcPr>
            <w:tcW w:w="846" w:type="pct"/>
            <w:tcBorders>
              <w:top w:val="single" w:color="auto" w:sz="12" w:space="0"/>
              <w:bottom w:val="single" w:color="auto" w:sz="12" w:space="0"/>
            </w:tcBorders>
            <w:vAlign w:val="center"/>
          </w:tcPr>
          <w:p w14:paraId="7AB8B895">
            <w:pPr>
              <w:snapToGrid w:val="0"/>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Minimum group size, %</w:t>
            </w:r>
          </w:p>
        </w:tc>
      </w:tr>
      <w:tr w14:paraId="7995C52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single" w:color="auto" w:sz="12" w:space="0"/>
              <w:bottom w:val="nil"/>
            </w:tcBorders>
            <w:vAlign w:val="center"/>
          </w:tcPr>
          <w:p w14:paraId="25A309CC">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eastAsia" w:ascii="Times New Roman" w:hAnsi="Times New Roman" w:eastAsia="宋体" w:cs="Times New Roman"/>
                <w:b/>
                <w:bCs/>
                <w:color w:val="auto"/>
                <w:sz w:val="22"/>
                <w:szCs w:val="21"/>
                <w:lang w:val="en-US" w:eastAsia="zh-CN"/>
              </w:rPr>
              <w:t>PA-SHE</w:t>
            </w:r>
          </w:p>
        </w:tc>
        <w:tc>
          <w:tcPr>
            <w:tcW w:w="813" w:type="pct"/>
            <w:tcBorders>
              <w:top w:val="single" w:color="auto" w:sz="12" w:space="0"/>
              <w:bottom w:val="nil"/>
            </w:tcBorders>
            <w:vAlign w:val="center"/>
          </w:tcPr>
          <w:p w14:paraId="69C40A0F">
            <w:pPr>
              <w:snapToGrid w:val="0"/>
              <w:ind w:left="0" w:leftChars="0" w:right="0" w:rightChars="0" w:firstLine="0" w:firstLineChars="0"/>
              <w:jc w:val="center"/>
              <w:rPr>
                <w:rFonts w:hint="default" w:ascii="Times New Roman" w:hAnsi="Times New Roman" w:eastAsia="宋体" w:cs="Times New Roman"/>
                <w:color w:val="auto"/>
                <w:sz w:val="22"/>
                <w:szCs w:val="21"/>
              </w:rPr>
            </w:pPr>
          </w:p>
        </w:tc>
        <w:tc>
          <w:tcPr>
            <w:tcW w:w="683" w:type="pct"/>
            <w:tcBorders>
              <w:top w:val="single" w:color="auto" w:sz="12" w:space="0"/>
              <w:bottom w:val="nil"/>
            </w:tcBorders>
            <w:vAlign w:val="center"/>
          </w:tcPr>
          <w:p w14:paraId="4EE47B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683" w:type="pct"/>
            <w:tcBorders>
              <w:top w:val="single" w:color="auto" w:sz="12" w:space="0"/>
              <w:bottom w:val="nil"/>
            </w:tcBorders>
            <w:vAlign w:val="center"/>
          </w:tcPr>
          <w:p w14:paraId="633019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651" w:type="pct"/>
            <w:tcBorders>
              <w:top w:val="single" w:color="auto" w:sz="12" w:space="0"/>
              <w:bottom w:val="nil"/>
            </w:tcBorders>
            <w:vAlign w:val="center"/>
          </w:tcPr>
          <w:p w14:paraId="182E0C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651" w:type="pct"/>
            <w:tcBorders>
              <w:top w:val="single" w:color="auto" w:sz="12" w:space="0"/>
              <w:bottom w:val="nil"/>
            </w:tcBorders>
            <w:vAlign w:val="center"/>
          </w:tcPr>
          <w:p w14:paraId="365676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846" w:type="pct"/>
            <w:tcBorders>
              <w:top w:val="single" w:color="auto" w:sz="12" w:space="0"/>
              <w:bottom w:val="nil"/>
            </w:tcBorders>
            <w:vAlign w:val="center"/>
          </w:tcPr>
          <w:p w14:paraId="24A6AC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tc>
      </w:tr>
      <w:tr w14:paraId="13F0AE4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007125A2">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default" w:ascii="Times New Roman" w:hAnsi="Times New Roman" w:eastAsia="宋体" w:cs="Times New Roman"/>
                <w:color w:val="auto"/>
                <w:sz w:val="22"/>
                <w:szCs w:val="21"/>
                <w:lang w:val="en-US" w:eastAsia="zh-CN"/>
              </w:rPr>
              <w:t>6</w:t>
            </w:r>
          </w:p>
        </w:tc>
        <w:tc>
          <w:tcPr>
            <w:tcW w:w="813" w:type="pct"/>
            <w:tcBorders>
              <w:top w:val="nil"/>
              <w:bottom w:val="nil"/>
            </w:tcBorders>
            <w:vAlign w:val="center"/>
          </w:tcPr>
          <w:p w14:paraId="595B0D89">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(1 1</w:t>
            </w:r>
            <w:r>
              <w:rPr>
                <w:rFonts w:hint="default" w:ascii="Times New Roman" w:hAnsi="Times New Roman" w:eastAsia="宋体" w:cs="Times New Roman"/>
                <w:color w:val="auto"/>
                <w:sz w:val="22"/>
                <w:szCs w:val="21"/>
                <w:lang w:val="en-US" w:eastAsia="zh-CN"/>
              </w:rPr>
              <w:t xml:space="preserve"> 1 1 1 1</w:t>
            </w:r>
            <w:r>
              <w:rPr>
                <w:rFonts w:hint="default" w:ascii="Times New Roman" w:hAnsi="Times New Roman" w:eastAsia="宋体" w:cs="Times New Roman"/>
                <w:color w:val="auto"/>
                <w:sz w:val="22"/>
                <w:szCs w:val="21"/>
              </w:rPr>
              <w:t>), (1 1</w:t>
            </w:r>
            <w:r>
              <w:rPr>
                <w:rFonts w:hint="default" w:ascii="Times New Roman" w:hAnsi="Times New Roman" w:eastAsia="宋体" w:cs="Times New Roman"/>
                <w:color w:val="auto"/>
                <w:sz w:val="22"/>
                <w:szCs w:val="21"/>
                <w:lang w:val="en-US" w:eastAsia="zh-CN"/>
              </w:rPr>
              <w:t xml:space="preserve"> 1 1 1 1</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3328E5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179464.33</w:t>
            </w:r>
          </w:p>
        </w:tc>
        <w:tc>
          <w:tcPr>
            <w:tcW w:w="683" w:type="pct"/>
            <w:tcBorders>
              <w:top w:val="nil"/>
              <w:bottom w:val="nil"/>
            </w:tcBorders>
            <w:vAlign w:val="center"/>
          </w:tcPr>
          <w:p w14:paraId="3A756C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179815.31</w:t>
            </w:r>
          </w:p>
        </w:tc>
        <w:tc>
          <w:tcPr>
            <w:tcW w:w="651" w:type="pct"/>
            <w:tcBorders>
              <w:top w:val="nil"/>
              <w:bottom w:val="nil"/>
            </w:tcBorders>
            <w:vAlign w:val="center"/>
          </w:tcPr>
          <w:p w14:paraId="7BC9F2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0.70</w:t>
            </w:r>
          </w:p>
        </w:tc>
        <w:tc>
          <w:tcPr>
            <w:tcW w:w="651" w:type="pct"/>
            <w:tcBorders>
              <w:top w:val="nil"/>
              <w:bottom w:val="nil"/>
            </w:tcBorders>
            <w:vAlign w:val="center"/>
          </w:tcPr>
          <w:p w14:paraId="5302AE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5.50 </w:t>
            </w:r>
          </w:p>
        </w:tc>
        <w:tc>
          <w:tcPr>
            <w:tcW w:w="846" w:type="pct"/>
            <w:tcBorders>
              <w:top w:val="nil"/>
              <w:bottom w:val="nil"/>
            </w:tcBorders>
            <w:vAlign w:val="center"/>
          </w:tcPr>
          <w:p w14:paraId="5709D3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2.71</w:t>
            </w:r>
          </w:p>
        </w:tc>
      </w:tr>
      <w:tr w14:paraId="355DE34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2434041E">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default" w:ascii="Times New Roman" w:hAnsi="Times New Roman" w:eastAsia="宋体" w:cs="Times New Roman"/>
                <w:color w:val="auto"/>
                <w:sz w:val="22"/>
                <w:szCs w:val="21"/>
                <w:lang w:val="en-US" w:eastAsia="zh-CN"/>
              </w:rPr>
              <w:t>6</w:t>
            </w:r>
          </w:p>
        </w:tc>
        <w:tc>
          <w:tcPr>
            <w:tcW w:w="813" w:type="pct"/>
            <w:tcBorders>
              <w:top w:val="nil"/>
              <w:bottom w:val="nil"/>
            </w:tcBorders>
            <w:vAlign w:val="center"/>
          </w:tcPr>
          <w:p w14:paraId="25673A5B">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rPr>
              <w:t xml:space="preserve">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lang w:val="en-US" w:eastAsia="zh-CN"/>
              </w:rPr>
              <w:t xml:space="preserve"> 2 2 2 2</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rPr>
              <w:t xml:space="preserve">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lang w:val="en-US" w:eastAsia="zh-CN"/>
              </w:rPr>
              <w:t xml:space="preserve"> 2 2 2 2</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751CDE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179466.64</w:t>
            </w:r>
          </w:p>
        </w:tc>
        <w:tc>
          <w:tcPr>
            <w:tcW w:w="683" w:type="pct"/>
            <w:tcBorders>
              <w:top w:val="nil"/>
              <w:bottom w:val="nil"/>
            </w:tcBorders>
            <w:vAlign w:val="center"/>
          </w:tcPr>
          <w:p w14:paraId="1995DD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179895.61</w:t>
            </w:r>
          </w:p>
        </w:tc>
        <w:tc>
          <w:tcPr>
            <w:tcW w:w="651" w:type="pct"/>
            <w:tcBorders>
              <w:top w:val="nil"/>
              <w:bottom w:val="nil"/>
            </w:tcBorders>
            <w:vAlign w:val="center"/>
          </w:tcPr>
          <w:p w14:paraId="6E1BA2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0.60</w:t>
            </w:r>
          </w:p>
        </w:tc>
        <w:tc>
          <w:tcPr>
            <w:tcW w:w="651" w:type="pct"/>
            <w:tcBorders>
              <w:top w:val="nil"/>
              <w:bottom w:val="nil"/>
            </w:tcBorders>
            <w:vAlign w:val="center"/>
          </w:tcPr>
          <w:p w14:paraId="0B6711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5.75 </w:t>
            </w:r>
          </w:p>
        </w:tc>
        <w:tc>
          <w:tcPr>
            <w:tcW w:w="846" w:type="pct"/>
            <w:tcBorders>
              <w:top w:val="nil"/>
              <w:bottom w:val="nil"/>
            </w:tcBorders>
            <w:vAlign w:val="center"/>
          </w:tcPr>
          <w:p w14:paraId="156913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7.41</w:t>
            </w:r>
          </w:p>
        </w:tc>
      </w:tr>
      <w:tr w14:paraId="168CFE0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0B1AEFEA">
            <w:pPr>
              <w:snapToGrid w:val="0"/>
              <w:ind w:left="0" w:leftChars="0" w:right="0" w:rightChars="0" w:firstLine="0" w:firstLineChars="0"/>
              <w:jc w:val="center"/>
              <w:rPr>
                <w:rFonts w:hint="default" w:ascii="Times New Roman" w:hAnsi="Times New Roman" w:eastAsia="宋体" w:cs="Times New Roman"/>
                <w:b/>
                <w:bCs/>
                <w:color w:val="auto"/>
                <w:sz w:val="22"/>
                <w:szCs w:val="21"/>
                <w:lang w:val="en-US" w:eastAsia="zh-CN"/>
              </w:rPr>
            </w:pPr>
            <w:r>
              <w:rPr>
                <w:rFonts w:hint="default" w:ascii="Times New Roman" w:hAnsi="Times New Roman" w:eastAsia="宋体" w:cs="Times New Roman"/>
                <w:b/>
                <w:bCs/>
                <w:color w:val="auto"/>
                <w:sz w:val="22"/>
                <w:szCs w:val="21"/>
                <w:lang w:val="en-US" w:eastAsia="zh-CN"/>
              </w:rPr>
              <w:t>5</w:t>
            </w:r>
          </w:p>
        </w:tc>
        <w:tc>
          <w:tcPr>
            <w:tcW w:w="813" w:type="pct"/>
            <w:tcBorders>
              <w:top w:val="nil"/>
              <w:bottom w:val="nil"/>
            </w:tcBorders>
            <w:vAlign w:val="center"/>
          </w:tcPr>
          <w:p w14:paraId="30FE4BA4">
            <w:pPr>
              <w:snapToGrid w:val="0"/>
              <w:ind w:left="0" w:leftChars="0" w:right="0" w:rightChars="0" w:firstLine="0" w:firstLineChars="0"/>
              <w:jc w:val="center"/>
              <w:rPr>
                <w:rFonts w:hint="default" w:ascii="Times New Roman" w:hAnsi="Times New Roman" w:eastAsia="宋体" w:cs="Times New Roman"/>
                <w:b/>
                <w:bCs/>
                <w:color w:val="auto"/>
                <w:sz w:val="22"/>
                <w:szCs w:val="21"/>
              </w:rPr>
            </w:pPr>
            <w:r>
              <w:rPr>
                <w:rFonts w:hint="default" w:ascii="Times New Roman" w:hAnsi="Times New Roman" w:eastAsia="宋体" w:cs="Times New Roman"/>
                <w:b/>
                <w:bCs/>
                <w:color w:val="auto"/>
                <w:sz w:val="22"/>
                <w:szCs w:val="21"/>
              </w:rPr>
              <w:t>(1 1</w:t>
            </w:r>
            <w:r>
              <w:rPr>
                <w:rFonts w:hint="default" w:ascii="Times New Roman" w:hAnsi="Times New Roman" w:eastAsia="宋体" w:cs="Times New Roman"/>
                <w:b/>
                <w:bCs/>
                <w:color w:val="auto"/>
                <w:sz w:val="22"/>
                <w:szCs w:val="21"/>
                <w:lang w:val="en-US" w:eastAsia="zh-CN"/>
              </w:rPr>
              <w:t xml:space="preserve"> 1 1 1</w:t>
            </w:r>
            <w:r>
              <w:rPr>
                <w:rFonts w:hint="default" w:ascii="Times New Roman" w:hAnsi="Times New Roman" w:eastAsia="宋体" w:cs="Times New Roman"/>
                <w:b/>
                <w:bCs/>
                <w:color w:val="auto"/>
                <w:sz w:val="22"/>
                <w:szCs w:val="21"/>
              </w:rPr>
              <w:t>), (1 1</w:t>
            </w:r>
            <w:r>
              <w:rPr>
                <w:rFonts w:hint="default" w:ascii="Times New Roman" w:hAnsi="Times New Roman" w:eastAsia="宋体" w:cs="Times New Roman"/>
                <w:b/>
                <w:bCs/>
                <w:color w:val="auto"/>
                <w:sz w:val="22"/>
                <w:szCs w:val="21"/>
                <w:lang w:val="en-US" w:eastAsia="zh-CN"/>
              </w:rPr>
              <w:t xml:space="preserve"> 1 1 1</w:t>
            </w:r>
            <w:r>
              <w:rPr>
                <w:rFonts w:hint="default" w:ascii="Times New Roman" w:hAnsi="Times New Roman" w:eastAsia="宋体" w:cs="Times New Roman"/>
                <w:b/>
                <w:bCs/>
                <w:color w:val="auto"/>
                <w:sz w:val="22"/>
                <w:szCs w:val="21"/>
              </w:rPr>
              <w:t>)</w:t>
            </w:r>
          </w:p>
        </w:tc>
        <w:tc>
          <w:tcPr>
            <w:tcW w:w="683" w:type="pct"/>
            <w:tcBorders>
              <w:top w:val="nil"/>
              <w:bottom w:val="nil"/>
            </w:tcBorders>
            <w:vAlign w:val="center"/>
          </w:tcPr>
          <w:p w14:paraId="632FE6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color w:val="auto"/>
                <w:sz w:val="22"/>
                <w:szCs w:val="21"/>
              </w:rPr>
            </w:pPr>
            <w:r>
              <w:rPr>
                <w:rFonts w:hint="default" w:ascii="Times New Roman" w:hAnsi="Times New Roman" w:eastAsia="宋体" w:cs="Times New Roman"/>
                <w:b/>
                <w:bCs/>
                <w:i w:val="0"/>
                <w:iCs w:val="0"/>
                <w:color w:val="auto"/>
                <w:kern w:val="0"/>
                <w:sz w:val="22"/>
                <w:szCs w:val="22"/>
                <w:u w:val="none"/>
                <w:lang w:val="en-US" w:eastAsia="zh-CN" w:bidi="ar"/>
              </w:rPr>
              <w:t>179652.27</w:t>
            </w:r>
          </w:p>
        </w:tc>
        <w:tc>
          <w:tcPr>
            <w:tcW w:w="683" w:type="pct"/>
            <w:tcBorders>
              <w:top w:val="nil"/>
              <w:bottom w:val="nil"/>
            </w:tcBorders>
            <w:vAlign w:val="center"/>
          </w:tcPr>
          <w:p w14:paraId="754A5F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color w:val="auto"/>
                <w:sz w:val="22"/>
                <w:szCs w:val="21"/>
              </w:rPr>
            </w:pPr>
            <w:r>
              <w:rPr>
                <w:rFonts w:hint="default" w:ascii="Times New Roman" w:hAnsi="Times New Roman" w:eastAsia="宋体" w:cs="Times New Roman"/>
                <w:b/>
                <w:bCs/>
                <w:i w:val="0"/>
                <w:iCs w:val="0"/>
                <w:color w:val="auto"/>
                <w:kern w:val="0"/>
                <w:sz w:val="22"/>
                <w:szCs w:val="22"/>
                <w:u w:val="none"/>
                <w:lang w:val="en-US" w:eastAsia="zh-CN" w:bidi="ar"/>
              </w:rPr>
              <w:t>179940.85</w:t>
            </w:r>
          </w:p>
        </w:tc>
        <w:tc>
          <w:tcPr>
            <w:tcW w:w="651" w:type="pct"/>
            <w:tcBorders>
              <w:top w:val="nil"/>
              <w:bottom w:val="nil"/>
            </w:tcBorders>
            <w:vAlign w:val="center"/>
          </w:tcPr>
          <w:p w14:paraId="2940EC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2"/>
                <w:szCs w:val="22"/>
                <w:u w:val="none"/>
                <w:lang w:val="en-US" w:eastAsia="zh-CN" w:bidi="ar"/>
              </w:rPr>
            </w:pPr>
            <w:r>
              <w:rPr>
                <w:rFonts w:hint="default" w:ascii="Times New Roman" w:hAnsi="Times New Roman" w:eastAsia="宋体" w:cs="Times New Roman"/>
                <w:b/>
                <w:bCs/>
                <w:i w:val="0"/>
                <w:iCs w:val="0"/>
                <w:color w:val="auto"/>
                <w:kern w:val="0"/>
                <w:sz w:val="22"/>
                <w:szCs w:val="22"/>
                <w:u w:val="none"/>
                <w:lang w:val="en-US" w:eastAsia="zh-CN" w:bidi="ar"/>
              </w:rPr>
              <w:t>0.73</w:t>
            </w:r>
          </w:p>
        </w:tc>
        <w:tc>
          <w:tcPr>
            <w:tcW w:w="651" w:type="pct"/>
            <w:tcBorders>
              <w:top w:val="nil"/>
              <w:bottom w:val="nil"/>
            </w:tcBorders>
            <w:vAlign w:val="center"/>
          </w:tcPr>
          <w:p w14:paraId="785544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6.14 </w:t>
            </w:r>
          </w:p>
        </w:tc>
        <w:tc>
          <w:tcPr>
            <w:tcW w:w="846" w:type="pct"/>
            <w:tcBorders>
              <w:top w:val="nil"/>
              <w:bottom w:val="nil"/>
            </w:tcBorders>
            <w:vAlign w:val="center"/>
          </w:tcPr>
          <w:p w14:paraId="757554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2"/>
                <w:szCs w:val="22"/>
                <w:u w:val="none"/>
                <w:lang w:val="en-US" w:eastAsia="zh-CN" w:bidi="ar"/>
              </w:rPr>
            </w:pPr>
            <w:r>
              <w:rPr>
                <w:rFonts w:hint="default" w:ascii="Times New Roman" w:hAnsi="Times New Roman" w:eastAsia="宋体" w:cs="Times New Roman"/>
                <w:b/>
                <w:bCs/>
                <w:i w:val="0"/>
                <w:iCs w:val="0"/>
                <w:color w:val="auto"/>
                <w:kern w:val="0"/>
                <w:sz w:val="22"/>
                <w:szCs w:val="22"/>
                <w:u w:val="none"/>
                <w:lang w:val="en-US" w:eastAsia="zh-CN" w:bidi="ar"/>
              </w:rPr>
              <w:t>8.85</w:t>
            </w:r>
          </w:p>
        </w:tc>
      </w:tr>
      <w:tr w14:paraId="583069C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5889221C">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default" w:ascii="Times New Roman" w:hAnsi="Times New Roman" w:eastAsia="宋体" w:cs="Times New Roman"/>
                <w:color w:val="auto"/>
                <w:sz w:val="22"/>
                <w:szCs w:val="21"/>
                <w:lang w:val="en-US" w:eastAsia="zh-CN"/>
              </w:rPr>
              <w:t>5</w:t>
            </w:r>
          </w:p>
        </w:tc>
        <w:tc>
          <w:tcPr>
            <w:tcW w:w="813" w:type="pct"/>
            <w:tcBorders>
              <w:top w:val="nil"/>
              <w:bottom w:val="nil"/>
            </w:tcBorders>
            <w:vAlign w:val="center"/>
          </w:tcPr>
          <w:p w14:paraId="7F9A7C2D">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rPr>
              <w:t xml:space="preserve">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lang w:val="en-US" w:eastAsia="zh-CN"/>
              </w:rPr>
              <w:t xml:space="preserve"> 2 2 2</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rPr>
              <w:t xml:space="preserve">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lang w:val="en-US" w:eastAsia="zh-CN"/>
              </w:rPr>
              <w:t xml:space="preserve"> 2 2 2</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5192BE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179628.38</w:t>
            </w:r>
          </w:p>
        </w:tc>
        <w:tc>
          <w:tcPr>
            <w:tcW w:w="683" w:type="pct"/>
            <w:tcBorders>
              <w:top w:val="nil"/>
              <w:bottom w:val="nil"/>
            </w:tcBorders>
            <w:vAlign w:val="center"/>
          </w:tcPr>
          <w:p w14:paraId="47DAFC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179994.95</w:t>
            </w:r>
          </w:p>
        </w:tc>
        <w:tc>
          <w:tcPr>
            <w:tcW w:w="651" w:type="pct"/>
            <w:tcBorders>
              <w:top w:val="nil"/>
              <w:bottom w:val="nil"/>
            </w:tcBorders>
            <w:vAlign w:val="center"/>
          </w:tcPr>
          <w:p w14:paraId="45C051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0.73</w:t>
            </w:r>
          </w:p>
        </w:tc>
        <w:tc>
          <w:tcPr>
            <w:tcW w:w="651" w:type="pct"/>
            <w:tcBorders>
              <w:top w:val="nil"/>
              <w:bottom w:val="nil"/>
            </w:tcBorders>
            <w:vAlign w:val="center"/>
          </w:tcPr>
          <w:p w14:paraId="38AB7B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6.11 </w:t>
            </w:r>
          </w:p>
        </w:tc>
        <w:tc>
          <w:tcPr>
            <w:tcW w:w="846" w:type="pct"/>
            <w:tcBorders>
              <w:top w:val="nil"/>
              <w:bottom w:val="nil"/>
            </w:tcBorders>
            <w:vAlign w:val="center"/>
          </w:tcPr>
          <w:p w14:paraId="0B208A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8.92</w:t>
            </w:r>
          </w:p>
        </w:tc>
      </w:tr>
      <w:tr w14:paraId="6F0D121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57DBB195">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default" w:ascii="Times New Roman" w:hAnsi="Times New Roman" w:eastAsia="宋体" w:cs="Times New Roman"/>
                <w:color w:val="auto"/>
                <w:sz w:val="22"/>
                <w:szCs w:val="21"/>
                <w:lang w:val="en-US" w:eastAsia="zh-CN"/>
              </w:rPr>
              <w:t>4</w:t>
            </w:r>
          </w:p>
        </w:tc>
        <w:tc>
          <w:tcPr>
            <w:tcW w:w="813" w:type="pct"/>
            <w:tcBorders>
              <w:top w:val="nil"/>
              <w:bottom w:val="nil"/>
            </w:tcBorders>
            <w:vAlign w:val="center"/>
          </w:tcPr>
          <w:p w14:paraId="4119E398">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(1 1</w:t>
            </w:r>
            <w:r>
              <w:rPr>
                <w:rFonts w:hint="default" w:ascii="Times New Roman" w:hAnsi="Times New Roman" w:eastAsia="宋体" w:cs="Times New Roman"/>
                <w:color w:val="auto"/>
                <w:sz w:val="22"/>
                <w:szCs w:val="21"/>
                <w:lang w:val="en-US" w:eastAsia="zh-CN"/>
              </w:rPr>
              <w:t xml:space="preserve"> 1 1</w:t>
            </w:r>
            <w:r>
              <w:rPr>
                <w:rFonts w:hint="default" w:ascii="Times New Roman" w:hAnsi="Times New Roman" w:eastAsia="宋体" w:cs="Times New Roman"/>
                <w:color w:val="auto"/>
                <w:sz w:val="22"/>
                <w:szCs w:val="21"/>
              </w:rPr>
              <w:t>),</w:t>
            </w:r>
          </w:p>
          <w:p w14:paraId="458423D2">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(1 1</w:t>
            </w:r>
            <w:r>
              <w:rPr>
                <w:rFonts w:hint="default" w:ascii="Times New Roman" w:hAnsi="Times New Roman" w:eastAsia="宋体" w:cs="Times New Roman"/>
                <w:color w:val="auto"/>
                <w:sz w:val="22"/>
                <w:szCs w:val="21"/>
                <w:lang w:val="en-US" w:eastAsia="zh-CN"/>
              </w:rPr>
              <w:t xml:space="preserve"> 1 1</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2BC524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180054.15</w:t>
            </w:r>
          </w:p>
        </w:tc>
        <w:tc>
          <w:tcPr>
            <w:tcW w:w="683" w:type="pct"/>
            <w:tcBorders>
              <w:top w:val="nil"/>
              <w:bottom w:val="nil"/>
            </w:tcBorders>
            <w:vAlign w:val="center"/>
          </w:tcPr>
          <w:p w14:paraId="2E6413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180288.14</w:t>
            </w:r>
          </w:p>
        </w:tc>
        <w:tc>
          <w:tcPr>
            <w:tcW w:w="651" w:type="pct"/>
            <w:tcBorders>
              <w:top w:val="nil"/>
              <w:bottom w:val="nil"/>
            </w:tcBorders>
            <w:vAlign w:val="center"/>
          </w:tcPr>
          <w:p w14:paraId="79BCCC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0.74</w:t>
            </w:r>
          </w:p>
        </w:tc>
        <w:tc>
          <w:tcPr>
            <w:tcW w:w="651" w:type="pct"/>
            <w:tcBorders>
              <w:top w:val="nil"/>
              <w:bottom w:val="nil"/>
            </w:tcBorders>
            <w:vAlign w:val="center"/>
          </w:tcPr>
          <w:p w14:paraId="2C3866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5.66 </w:t>
            </w:r>
          </w:p>
        </w:tc>
        <w:tc>
          <w:tcPr>
            <w:tcW w:w="846" w:type="pct"/>
            <w:tcBorders>
              <w:top w:val="nil"/>
              <w:bottom w:val="nil"/>
            </w:tcBorders>
            <w:vAlign w:val="center"/>
          </w:tcPr>
          <w:p w14:paraId="67CA96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15.86</w:t>
            </w:r>
          </w:p>
        </w:tc>
      </w:tr>
      <w:tr w14:paraId="57A6BDE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0BBBA9C2">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default" w:ascii="Times New Roman" w:hAnsi="Times New Roman" w:eastAsia="宋体" w:cs="Times New Roman"/>
                <w:color w:val="auto"/>
                <w:sz w:val="22"/>
                <w:szCs w:val="21"/>
                <w:lang w:val="en-US" w:eastAsia="zh-CN"/>
              </w:rPr>
              <w:t>4</w:t>
            </w:r>
          </w:p>
        </w:tc>
        <w:tc>
          <w:tcPr>
            <w:tcW w:w="813" w:type="pct"/>
            <w:tcBorders>
              <w:top w:val="nil"/>
              <w:bottom w:val="nil"/>
            </w:tcBorders>
            <w:vAlign w:val="center"/>
          </w:tcPr>
          <w:p w14:paraId="217B8C70">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rPr>
              <w:t xml:space="preserve">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lang w:val="en-US" w:eastAsia="zh-CN"/>
              </w:rPr>
              <w:t xml:space="preserve"> 2 2</w:t>
            </w:r>
            <w:r>
              <w:rPr>
                <w:rFonts w:hint="default" w:ascii="Times New Roman" w:hAnsi="Times New Roman" w:eastAsia="宋体" w:cs="Times New Roman"/>
                <w:color w:val="auto"/>
                <w:sz w:val="22"/>
                <w:szCs w:val="21"/>
              </w:rPr>
              <w:t>),</w:t>
            </w:r>
          </w:p>
          <w:p w14:paraId="3BB1601F">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rPr>
              <w:t xml:space="preserve">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lang w:val="en-US" w:eastAsia="zh-CN"/>
              </w:rPr>
              <w:t xml:space="preserve"> 2 2</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09BAF1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180027.11</w:t>
            </w:r>
          </w:p>
        </w:tc>
        <w:tc>
          <w:tcPr>
            <w:tcW w:w="683" w:type="pct"/>
            <w:tcBorders>
              <w:top w:val="nil"/>
              <w:bottom w:val="nil"/>
            </w:tcBorders>
            <w:vAlign w:val="center"/>
          </w:tcPr>
          <w:p w14:paraId="219C36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180307.89</w:t>
            </w:r>
          </w:p>
        </w:tc>
        <w:tc>
          <w:tcPr>
            <w:tcW w:w="651" w:type="pct"/>
            <w:tcBorders>
              <w:top w:val="nil"/>
              <w:bottom w:val="nil"/>
            </w:tcBorders>
            <w:vAlign w:val="center"/>
          </w:tcPr>
          <w:p w14:paraId="023C67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0.75</w:t>
            </w:r>
          </w:p>
        </w:tc>
        <w:tc>
          <w:tcPr>
            <w:tcW w:w="651" w:type="pct"/>
            <w:tcBorders>
              <w:top w:val="nil"/>
              <w:bottom w:val="nil"/>
            </w:tcBorders>
            <w:vAlign w:val="center"/>
          </w:tcPr>
          <w:p w14:paraId="59C92B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5.62 </w:t>
            </w:r>
          </w:p>
        </w:tc>
        <w:tc>
          <w:tcPr>
            <w:tcW w:w="846" w:type="pct"/>
            <w:tcBorders>
              <w:top w:val="nil"/>
              <w:bottom w:val="nil"/>
            </w:tcBorders>
            <w:vAlign w:val="center"/>
          </w:tcPr>
          <w:p w14:paraId="49C8CF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15.88</w:t>
            </w:r>
          </w:p>
        </w:tc>
      </w:tr>
      <w:tr w14:paraId="5443D96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60B55587">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default" w:ascii="Times New Roman" w:hAnsi="Times New Roman" w:eastAsia="宋体" w:cs="Times New Roman"/>
                <w:color w:val="auto"/>
                <w:sz w:val="22"/>
                <w:szCs w:val="21"/>
                <w:lang w:val="en-US" w:eastAsia="zh-CN"/>
              </w:rPr>
              <w:t>3</w:t>
            </w:r>
          </w:p>
        </w:tc>
        <w:tc>
          <w:tcPr>
            <w:tcW w:w="813" w:type="pct"/>
            <w:tcBorders>
              <w:top w:val="nil"/>
              <w:bottom w:val="nil"/>
            </w:tcBorders>
            <w:vAlign w:val="center"/>
          </w:tcPr>
          <w:p w14:paraId="0A7D2E7A">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1 1 1</w:t>
            </w:r>
            <w:r>
              <w:rPr>
                <w:rFonts w:hint="default" w:ascii="Times New Roman" w:hAnsi="Times New Roman" w:eastAsia="宋体" w:cs="Times New Roman"/>
                <w:color w:val="auto"/>
                <w:sz w:val="22"/>
                <w:szCs w:val="21"/>
              </w:rPr>
              <w:t>),</w:t>
            </w:r>
          </w:p>
          <w:p w14:paraId="7435CF8D">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1 1 1</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71A731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180652.20</w:t>
            </w:r>
          </w:p>
        </w:tc>
        <w:tc>
          <w:tcPr>
            <w:tcW w:w="683" w:type="pct"/>
            <w:tcBorders>
              <w:top w:val="nil"/>
              <w:bottom w:val="nil"/>
            </w:tcBorders>
            <w:vAlign w:val="center"/>
          </w:tcPr>
          <w:p w14:paraId="65F794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180831.59</w:t>
            </w:r>
          </w:p>
        </w:tc>
        <w:tc>
          <w:tcPr>
            <w:tcW w:w="651" w:type="pct"/>
            <w:tcBorders>
              <w:top w:val="nil"/>
              <w:bottom w:val="nil"/>
            </w:tcBorders>
            <w:vAlign w:val="center"/>
          </w:tcPr>
          <w:p w14:paraId="0FCEAB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0.83</w:t>
            </w:r>
          </w:p>
        </w:tc>
        <w:tc>
          <w:tcPr>
            <w:tcW w:w="651" w:type="pct"/>
            <w:tcBorders>
              <w:top w:val="nil"/>
              <w:bottom w:val="nil"/>
            </w:tcBorders>
            <w:vAlign w:val="center"/>
          </w:tcPr>
          <w:p w14:paraId="62F305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5.02 </w:t>
            </w:r>
          </w:p>
        </w:tc>
        <w:tc>
          <w:tcPr>
            <w:tcW w:w="846" w:type="pct"/>
            <w:tcBorders>
              <w:top w:val="nil"/>
              <w:bottom w:val="nil"/>
            </w:tcBorders>
            <w:vAlign w:val="center"/>
          </w:tcPr>
          <w:p w14:paraId="4D59DF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22.07</w:t>
            </w:r>
          </w:p>
        </w:tc>
      </w:tr>
      <w:tr w14:paraId="502AF39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2B23344C">
            <w:pPr>
              <w:snapToGrid w:val="0"/>
              <w:ind w:left="0" w:leftChars="0" w:right="0" w:rightChars="0" w:firstLine="0" w:firstLineChars="0"/>
              <w:jc w:val="center"/>
              <w:rPr>
                <w:rFonts w:hint="default" w:ascii="Times New Roman" w:hAnsi="Times New Roman" w:eastAsia="宋体" w:cs="Times New Roman"/>
                <w:b w:val="0"/>
                <w:bCs w:val="0"/>
                <w:color w:val="auto"/>
                <w:sz w:val="22"/>
                <w:szCs w:val="21"/>
                <w:lang w:val="en-US" w:eastAsia="zh-CN"/>
              </w:rPr>
            </w:pPr>
            <w:r>
              <w:rPr>
                <w:rFonts w:hint="default" w:ascii="Times New Roman" w:hAnsi="Times New Roman" w:eastAsia="宋体" w:cs="Times New Roman"/>
                <w:b w:val="0"/>
                <w:bCs w:val="0"/>
                <w:color w:val="auto"/>
                <w:sz w:val="22"/>
                <w:szCs w:val="21"/>
                <w:lang w:val="en-US" w:eastAsia="zh-CN"/>
              </w:rPr>
              <w:t>3</w:t>
            </w:r>
          </w:p>
        </w:tc>
        <w:tc>
          <w:tcPr>
            <w:tcW w:w="813" w:type="pct"/>
            <w:tcBorders>
              <w:top w:val="nil"/>
              <w:bottom w:val="nil"/>
            </w:tcBorders>
            <w:vAlign w:val="center"/>
          </w:tcPr>
          <w:p w14:paraId="24FAAEA9">
            <w:pPr>
              <w:snapToGrid w:val="0"/>
              <w:ind w:left="0" w:leftChars="0" w:right="0" w:rightChars="0" w:firstLine="0" w:firstLineChars="0"/>
              <w:jc w:val="center"/>
              <w:rPr>
                <w:rFonts w:hint="default" w:ascii="Times New Roman" w:hAnsi="Times New Roman" w:eastAsia="宋体" w:cs="Times New Roman"/>
                <w:b w:val="0"/>
                <w:bCs w:val="0"/>
                <w:color w:val="auto"/>
                <w:sz w:val="22"/>
                <w:szCs w:val="21"/>
              </w:rPr>
            </w:pPr>
            <w:r>
              <w:rPr>
                <w:rFonts w:hint="default" w:ascii="Times New Roman" w:hAnsi="Times New Roman" w:eastAsia="宋体" w:cs="Times New Roman"/>
                <w:b w:val="0"/>
                <w:bCs w:val="0"/>
                <w:color w:val="auto"/>
                <w:sz w:val="22"/>
                <w:szCs w:val="21"/>
              </w:rPr>
              <w:t>(</w:t>
            </w:r>
            <w:r>
              <w:rPr>
                <w:rFonts w:hint="default" w:ascii="Times New Roman" w:hAnsi="Times New Roman" w:eastAsia="宋体" w:cs="Times New Roman"/>
                <w:b w:val="0"/>
                <w:bCs w:val="0"/>
                <w:color w:val="auto"/>
                <w:sz w:val="22"/>
                <w:szCs w:val="21"/>
                <w:lang w:val="en-US" w:eastAsia="zh-CN"/>
              </w:rPr>
              <w:t>2 2 2</w:t>
            </w:r>
            <w:r>
              <w:rPr>
                <w:rFonts w:hint="default" w:ascii="Times New Roman" w:hAnsi="Times New Roman" w:eastAsia="宋体" w:cs="Times New Roman"/>
                <w:b w:val="0"/>
                <w:bCs w:val="0"/>
                <w:color w:val="auto"/>
                <w:sz w:val="22"/>
                <w:szCs w:val="21"/>
              </w:rPr>
              <w:t>),</w:t>
            </w:r>
          </w:p>
          <w:p w14:paraId="2C8B30AF">
            <w:pPr>
              <w:snapToGrid w:val="0"/>
              <w:ind w:left="0" w:leftChars="0" w:right="0" w:rightChars="0" w:firstLine="0" w:firstLineChars="0"/>
              <w:jc w:val="center"/>
              <w:rPr>
                <w:rFonts w:hint="default" w:ascii="Times New Roman" w:hAnsi="Times New Roman" w:eastAsia="宋体" w:cs="Times New Roman"/>
                <w:b w:val="0"/>
                <w:bCs w:val="0"/>
                <w:color w:val="auto"/>
                <w:sz w:val="22"/>
                <w:szCs w:val="21"/>
              </w:rPr>
            </w:pPr>
            <w:r>
              <w:rPr>
                <w:rFonts w:hint="default" w:ascii="Times New Roman" w:hAnsi="Times New Roman" w:eastAsia="宋体" w:cs="Times New Roman"/>
                <w:b w:val="0"/>
                <w:bCs w:val="0"/>
                <w:color w:val="auto"/>
                <w:sz w:val="22"/>
                <w:szCs w:val="21"/>
              </w:rPr>
              <w:t>(</w:t>
            </w:r>
            <w:r>
              <w:rPr>
                <w:rFonts w:hint="default" w:ascii="Times New Roman" w:hAnsi="Times New Roman" w:eastAsia="宋体" w:cs="Times New Roman"/>
                <w:b w:val="0"/>
                <w:bCs w:val="0"/>
                <w:color w:val="auto"/>
                <w:sz w:val="22"/>
                <w:szCs w:val="21"/>
                <w:lang w:val="en-US" w:eastAsia="zh-CN"/>
              </w:rPr>
              <w:t>2 2 2</w:t>
            </w:r>
            <w:r>
              <w:rPr>
                <w:rFonts w:hint="default" w:ascii="Times New Roman" w:hAnsi="Times New Roman" w:eastAsia="宋体" w:cs="Times New Roman"/>
                <w:b w:val="0"/>
                <w:bCs w:val="0"/>
                <w:color w:val="auto"/>
                <w:sz w:val="22"/>
                <w:szCs w:val="21"/>
              </w:rPr>
              <w:t>)</w:t>
            </w:r>
          </w:p>
        </w:tc>
        <w:tc>
          <w:tcPr>
            <w:tcW w:w="683" w:type="pct"/>
            <w:tcBorders>
              <w:top w:val="nil"/>
              <w:bottom w:val="nil"/>
            </w:tcBorders>
            <w:vAlign w:val="center"/>
          </w:tcPr>
          <w:p w14:paraId="6888B6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180625.32</w:t>
            </w:r>
          </w:p>
        </w:tc>
        <w:tc>
          <w:tcPr>
            <w:tcW w:w="683" w:type="pct"/>
            <w:tcBorders>
              <w:top w:val="nil"/>
              <w:bottom w:val="nil"/>
            </w:tcBorders>
            <w:vAlign w:val="center"/>
          </w:tcPr>
          <w:p w14:paraId="16F52C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180835.90</w:t>
            </w:r>
          </w:p>
        </w:tc>
        <w:tc>
          <w:tcPr>
            <w:tcW w:w="651" w:type="pct"/>
            <w:tcBorders>
              <w:top w:val="nil"/>
              <w:bottom w:val="nil"/>
            </w:tcBorders>
            <w:vAlign w:val="center"/>
          </w:tcPr>
          <w:p w14:paraId="1CB3B4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0.83</w:t>
            </w:r>
          </w:p>
        </w:tc>
        <w:tc>
          <w:tcPr>
            <w:tcW w:w="651" w:type="pct"/>
            <w:tcBorders>
              <w:top w:val="nil"/>
              <w:bottom w:val="nil"/>
            </w:tcBorders>
            <w:vAlign w:val="center"/>
          </w:tcPr>
          <w:p w14:paraId="599D2F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5.05 </w:t>
            </w:r>
          </w:p>
        </w:tc>
        <w:tc>
          <w:tcPr>
            <w:tcW w:w="846" w:type="pct"/>
            <w:tcBorders>
              <w:top w:val="nil"/>
              <w:bottom w:val="nil"/>
            </w:tcBorders>
            <w:vAlign w:val="center"/>
          </w:tcPr>
          <w:p w14:paraId="5E1A58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21.90</w:t>
            </w:r>
          </w:p>
        </w:tc>
      </w:tr>
      <w:tr w14:paraId="5801843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068DBFA8">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default" w:ascii="Times New Roman" w:hAnsi="Times New Roman" w:eastAsia="宋体" w:cs="Times New Roman"/>
                <w:color w:val="auto"/>
                <w:sz w:val="22"/>
                <w:szCs w:val="21"/>
                <w:lang w:val="en-US" w:eastAsia="zh-CN"/>
              </w:rPr>
              <w:t>2</w:t>
            </w:r>
          </w:p>
        </w:tc>
        <w:tc>
          <w:tcPr>
            <w:tcW w:w="813" w:type="pct"/>
            <w:tcBorders>
              <w:top w:val="nil"/>
              <w:bottom w:val="nil"/>
            </w:tcBorders>
            <w:vAlign w:val="center"/>
          </w:tcPr>
          <w:p w14:paraId="180CF911">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1 1</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val="en-US" w:eastAsia="zh-CN"/>
              </w:rPr>
              <w:t>1 1</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36E606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181782.05</w:t>
            </w:r>
          </w:p>
        </w:tc>
        <w:tc>
          <w:tcPr>
            <w:tcW w:w="683" w:type="pct"/>
            <w:tcBorders>
              <w:top w:val="nil"/>
              <w:bottom w:val="nil"/>
            </w:tcBorders>
            <w:vAlign w:val="center"/>
          </w:tcPr>
          <w:p w14:paraId="698B07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181899.04</w:t>
            </w:r>
          </w:p>
        </w:tc>
        <w:tc>
          <w:tcPr>
            <w:tcW w:w="651" w:type="pct"/>
            <w:tcBorders>
              <w:top w:val="nil"/>
              <w:bottom w:val="nil"/>
            </w:tcBorders>
            <w:vAlign w:val="center"/>
          </w:tcPr>
          <w:p w14:paraId="737EF0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0.88</w:t>
            </w:r>
          </w:p>
        </w:tc>
        <w:tc>
          <w:tcPr>
            <w:tcW w:w="651" w:type="pct"/>
            <w:tcBorders>
              <w:top w:val="nil"/>
              <w:bottom w:val="nil"/>
            </w:tcBorders>
            <w:vAlign w:val="center"/>
          </w:tcPr>
          <w:p w14:paraId="46905A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6.79 </w:t>
            </w:r>
          </w:p>
        </w:tc>
        <w:tc>
          <w:tcPr>
            <w:tcW w:w="846" w:type="pct"/>
            <w:tcBorders>
              <w:top w:val="nil"/>
              <w:bottom w:val="nil"/>
            </w:tcBorders>
            <w:vAlign w:val="center"/>
          </w:tcPr>
          <w:p w14:paraId="333A5B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41.36</w:t>
            </w:r>
          </w:p>
        </w:tc>
      </w:tr>
      <w:tr w14:paraId="4203A29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2C410952">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default" w:ascii="Times New Roman" w:hAnsi="Times New Roman" w:eastAsia="宋体" w:cs="Times New Roman"/>
                <w:color w:val="auto"/>
                <w:sz w:val="22"/>
                <w:szCs w:val="21"/>
                <w:lang w:val="en-US" w:eastAsia="zh-CN"/>
              </w:rPr>
              <w:t>2</w:t>
            </w:r>
          </w:p>
        </w:tc>
        <w:tc>
          <w:tcPr>
            <w:tcW w:w="813" w:type="pct"/>
            <w:tcBorders>
              <w:top w:val="nil"/>
              <w:bottom w:val="nil"/>
            </w:tcBorders>
            <w:vAlign w:val="center"/>
          </w:tcPr>
          <w:p w14:paraId="558B3EA2">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2 2</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val="en-US" w:eastAsia="zh-CN"/>
              </w:rPr>
              <w:t>2 2</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467D0B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181764.11</w:t>
            </w:r>
          </w:p>
        </w:tc>
        <w:tc>
          <w:tcPr>
            <w:tcW w:w="683" w:type="pct"/>
            <w:tcBorders>
              <w:top w:val="nil"/>
              <w:bottom w:val="nil"/>
            </w:tcBorders>
            <w:vAlign w:val="center"/>
          </w:tcPr>
          <w:p w14:paraId="67D202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sz w:val="22"/>
                <w:szCs w:val="21"/>
              </w:rPr>
            </w:pPr>
            <w:r>
              <w:rPr>
                <w:rFonts w:hint="default" w:ascii="Times New Roman" w:hAnsi="Times New Roman" w:eastAsia="宋体" w:cs="Times New Roman"/>
                <w:i w:val="0"/>
                <w:iCs w:val="0"/>
                <w:color w:val="auto"/>
                <w:kern w:val="0"/>
                <w:sz w:val="22"/>
                <w:szCs w:val="22"/>
                <w:u w:val="none"/>
                <w:lang w:val="en-US" w:eastAsia="zh-CN" w:bidi="ar"/>
              </w:rPr>
              <w:t>181904.50</w:t>
            </w:r>
          </w:p>
        </w:tc>
        <w:tc>
          <w:tcPr>
            <w:tcW w:w="651" w:type="pct"/>
            <w:tcBorders>
              <w:top w:val="nil"/>
              <w:bottom w:val="nil"/>
            </w:tcBorders>
            <w:vAlign w:val="center"/>
          </w:tcPr>
          <w:p w14:paraId="36D915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0.88</w:t>
            </w:r>
          </w:p>
        </w:tc>
        <w:tc>
          <w:tcPr>
            <w:tcW w:w="651" w:type="pct"/>
            <w:tcBorders>
              <w:top w:val="nil"/>
              <w:bottom w:val="nil"/>
            </w:tcBorders>
            <w:vAlign w:val="center"/>
          </w:tcPr>
          <w:p w14:paraId="785DC9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6.87 </w:t>
            </w:r>
          </w:p>
        </w:tc>
        <w:tc>
          <w:tcPr>
            <w:tcW w:w="846" w:type="pct"/>
            <w:tcBorders>
              <w:top w:val="nil"/>
              <w:bottom w:val="nil"/>
            </w:tcBorders>
            <w:vAlign w:val="center"/>
          </w:tcPr>
          <w:p w14:paraId="736B49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41.43</w:t>
            </w:r>
          </w:p>
        </w:tc>
      </w:tr>
      <w:tr w14:paraId="295F026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29C2DAD0">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default" w:ascii="Times New Roman" w:hAnsi="Times New Roman" w:eastAsia="宋体" w:cs="Times New Roman"/>
                <w:color w:val="auto"/>
                <w:sz w:val="22"/>
                <w:szCs w:val="21"/>
                <w:lang w:val="en-US" w:eastAsia="zh-CN"/>
              </w:rPr>
              <w:t>1</w:t>
            </w:r>
          </w:p>
        </w:tc>
        <w:tc>
          <w:tcPr>
            <w:tcW w:w="813" w:type="pct"/>
            <w:tcBorders>
              <w:top w:val="nil"/>
              <w:bottom w:val="nil"/>
            </w:tcBorders>
            <w:vAlign w:val="center"/>
          </w:tcPr>
          <w:p w14:paraId="2393DD7F">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1</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val="en-US" w:eastAsia="zh-CN"/>
              </w:rPr>
              <w:t>1</w:t>
            </w:r>
            <w:r>
              <w:rPr>
                <w:rFonts w:hint="default" w:ascii="Times New Roman" w:hAnsi="Times New Roman" w:eastAsia="宋体" w:cs="Times New Roman"/>
                <w:color w:val="auto"/>
                <w:sz w:val="22"/>
                <w:szCs w:val="21"/>
              </w:rPr>
              <w:t>)</w:t>
            </w:r>
          </w:p>
        </w:tc>
        <w:tc>
          <w:tcPr>
            <w:tcW w:w="683" w:type="pct"/>
            <w:tcBorders>
              <w:top w:val="nil"/>
              <w:bottom w:val="nil"/>
            </w:tcBorders>
            <w:shd w:val="clear" w:color="auto" w:fill="auto"/>
            <w:vAlign w:val="center"/>
          </w:tcPr>
          <w:p w14:paraId="22C1A3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185042.02</w:t>
            </w:r>
          </w:p>
        </w:tc>
        <w:tc>
          <w:tcPr>
            <w:tcW w:w="683" w:type="pct"/>
            <w:tcBorders>
              <w:top w:val="nil"/>
              <w:bottom w:val="nil"/>
            </w:tcBorders>
            <w:shd w:val="clear" w:color="auto" w:fill="auto"/>
            <w:vAlign w:val="center"/>
          </w:tcPr>
          <w:p w14:paraId="4AEB96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185096.61</w:t>
            </w:r>
          </w:p>
        </w:tc>
        <w:tc>
          <w:tcPr>
            <w:tcW w:w="651" w:type="pct"/>
            <w:tcBorders>
              <w:top w:val="nil"/>
              <w:bottom w:val="nil"/>
            </w:tcBorders>
            <w:shd w:val="clear" w:color="auto" w:fill="auto"/>
            <w:vAlign w:val="center"/>
          </w:tcPr>
          <w:p w14:paraId="29CCED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1.00</w:t>
            </w:r>
          </w:p>
        </w:tc>
        <w:tc>
          <w:tcPr>
            <w:tcW w:w="651" w:type="pct"/>
            <w:tcBorders>
              <w:top w:val="nil"/>
              <w:bottom w:val="nil"/>
            </w:tcBorders>
            <w:shd w:val="clear" w:color="auto" w:fill="auto"/>
            <w:vAlign w:val="center"/>
          </w:tcPr>
          <w:p w14:paraId="19953E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846" w:type="pct"/>
            <w:tcBorders>
              <w:top w:val="nil"/>
              <w:bottom w:val="nil"/>
            </w:tcBorders>
            <w:shd w:val="clear" w:color="auto" w:fill="auto"/>
            <w:vAlign w:val="center"/>
          </w:tcPr>
          <w:p w14:paraId="517505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100.00</w:t>
            </w:r>
          </w:p>
        </w:tc>
      </w:tr>
      <w:tr w14:paraId="01C257C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5B797E7E">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default" w:ascii="Times New Roman" w:hAnsi="Times New Roman" w:eastAsia="宋体" w:cs="Times New Roman"/>
                <w:color w:val="auto"/>
                <w:sz w:val="22"/>
                <w:szCs w:val="21"/>
                <w:lang w:val="en-US" w:eastAsia="zh-CN"/>
              </w:rPr>
              <w:t>1</w:t>
            </w:r>
          </w:p>
        </w:tc>
        <w:tc>
          <w:tcPr>
            <w:tcW w:w="813" w:type="pct"/>
            <w:tcBorders>
              <w:top w:val="nil"/>
              <w:bottom w:val="nil"/>
            </w:tcBorders>
            <w:vAlign w:val="center"/>
          </w:tcPr>
          <w:p w14:paraId="3173C75A">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2</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val="en-US" w:eastAsia="zh-CN"/>
              </w:rPr>
              <w:t>2</w:t>
            </w:r>
            <w:r>
              <w:rPr>
                <w:rFonts w:hint="default" w:ascii="Times New Roman" w:hAnsi="Times New Roman" w:eastAsia="宋体" w:cs="Times New Roman"/>
                <w:color w:val="auto"/>
                <w:sz w:val="22"/>
                <w:szCs w:val="21"/>
              </w:rPr>
              <w:t>)</w:t>
            </w:r>
          </w:p>
        </w:tc>
        <w:tc>
          <w:tcPr>
            <w:tcW w:w="683" w:type="pct"/>
            <w:tcBorders>
              <w:top w:val="nil"/>
              <w:bottom w:val="nil"/>
            </w:tcBorders>
            <w:shd w:val="clear" w:color="auto" w:fill="auto"/>
            <w:vAlign w:val="center"/>
          </w:tcPr>
          <w:p w14:paraId="563519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185028.95</w:t>
            </w:r>
          </w:p>
        </w:tc>
        <w:tc>
          <w:tcPr>
            <w:tcW w:w="683" w:type="pct"/>
            <w:tcBorders>
              <w:top w:val="nil"/>
              <w:bottom w:val="nil"/>
            </w:tcBorders>
            <w:shd w:val="clear" w:color="auto" w:fill="auto"/>
            <w:vAlign w:val="center"/>
          </w:tcPr>
          <w:p w14:paraId="6E4A38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185091.34</w:t>
            </w:r>
          </w:p>
        </w:tc>
        <w:tc>
          <w:tcPr>
            <w:tcW w:w="651" w:type="pct"/>
            <w:tcBorders>
              <w:top w:val="nil"/>
              <w:bottom w:val="nil"/>
            </w:tcBorders>
            <w:shd w:val="clear" w:color="auto" w:fill="auto"/>
            <w:vAlign w:val="center"/>
          </w:tcPr>
          <w:p w14:paraId="6360C8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1.00</w:t>
            </w:r>
          </w:p>
        </w:tc>
        <w:tc>
          <w:tcPr>
            <w:tcW w:w="651" w:type="pct"/>
            <w:tcBorders>
              <w:top w:val="nil"/>
              <w:bottom w:val="nil"/>
            </w:tcBorders>
            <w:shd w:val="clear" w:color="auto" w:fill="auto"/>
            <w:vAlign w:val="center"/>
          </w:tcPr>
          <w:p w14:paraId="0BBB56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846" w:type="pct"/>
            <w:tcBorders>
              <w:top w:val="nil"/>
              <w:bottom w:val="nil"/>
            </w:tcBorders>
            <w:shd w:val="clear" w:color="auto" w:fill="auto"/>
            <w:vAlign w:val="center"/>
          </w:tcPr>
          <w:p w14:paraId="40BC86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100.00</w:t>
            </w:r>
          </w:p>
        </w:tc>
      </w:tr>
      <w:tr w14:paraId="63CFA57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vAlign w:val="center"/>
          </w:tcPr>
          <w:p w14:paraId="626C5464">
            <w:pPr>
              <w:snapToGrid w:val="0"/>
              <w:ind w:left="0" w:leftChars="0" w:right="0" w:rightChars="0" w:firstLine="0" w:firstLineChars="0"/>
              <w:jc w:val="center"/>
              <w:rPr>
                <w:rFonts w:hint="default" w:ascii="Times New Roman" w:hAnsi="Times New Roman" w:eastAsia="宋体" w:cs="Times New Roman"/>
                <w:color w:val="auto"/>
                <w:sz w:val="22"/>
                <w:szCs w:val="21"/>
                <w:lang w:val="en-US" w:eastAsia="zh-CN"/>
              </w:rPr>
            </w:pPr>
            <w:r>
              <w:rPr>
                <w:rFonts w:hint="eastAsia" w:ascii="Times New Roman" w:hAnsi="Times New Roman" w:eastAsia="宋体" w:cs="Times New Roman"/>
                <w:b/>
                <w:bCs/>
                <w:color w:val="auto"/>
                <w:sz w:val="22"/>
                <w:szCs w:val="21"/>
                <w:lang w:val="en-US" w:eastAsia="zh-CN"/>
              </w:rPr>
              <w:t>PA-DDS</w:t>
            </w:r>
          </w:p>
        </w:tc>
        <w:tc>
          <w:tcPr>
            <w:tcW w:w="813" w:type="pct"/>
            <w:tcBorders>
              <w:top w:val="nil"/>
              <w:bottom w:val="nil"/>
            </w:tcBorders>
            <w:vAlign w:val="center"/>
          </w:tcPr>
          <w:p w14:paraId="566AC864">
            <w:pPr>
              <w:snapToGrid w:val="0"/>
              <w:ind w:left="0" w:leftChars="0" w:right="0" w:rightChars="0" w:firstLine="0" w:firstLineChars="0"/>
              <w:jc w:val="center"/>
              <w:rPr>
                <w:rFonts w:hint="default" w:ascii="Times New Roman" w:hAnsi="Times New Roman" w:eastAsia="宋体" w:cs="Times New Roman"/>
                <w:color w:val="auto"/>
                <w:sz w:val="22"/>
                <w:szCs w:val="21"/>
              </w:rPr>
            </w:pPr>
          </w:p>
        </w:tc>
        <w:tc>
          <w:tcPr>
            <w:tcW w:w="683" w:type="pct"/>
            <w:tcBorders>
              <w:top w:val="nil"/>
              <w:bottom w:val="nil"/>
            </w:tcBorders>
            <w:vAlign w:val="center"/>
          </w:tcPr>
          <w:p w14:paraId="074545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683" w:type="pct"/>
            <w:tcBorders>
              <w:top w:val="nil"/>
              <w:bottom w:val="nil"/>
            </w:tcBorders>
            <w:vAlign w:val="center"/>
          </w:tcPr>
          <w:p w14:paraId="4F506F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651" w:type="pct"/>
            <w:tcBorders>
              <w:top w:val="nil"/>
              <w:bottom w:val="nil"/>
            </w:tcBorders>
            <w:vAlign w:val="center"/>
          </w:tcPr>
          <w:p w14:paraId="7F70AE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651" w:type="pct"/>
            <w:tcBorders>
              <w:top w:val="nil"/>
              <w:bottom w:val="nil"/>
            </w:tcBorders>
            <w:vAlign w:val="center"/>
          </w:tcPr>
          <w:p w14:paraId="3E1701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846" w:type="pct"/>
            <w:tcBorders>
              <w:top w:val="nil"/>
              <w:bottom w:val="nil"/>
            </w:tcBorders>
            <w:vAlign w:val="center"/>
          </w:tcPr>
          <w:p w14:paraId="406D86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tc>
      </w:tr>
      <w:tr w14:paraId="56059EF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2DE4A078">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lang w:val="en-US" w:eastAsia="zh-CN"/>
              </w:rPr>
              <w:t>6</w:t>
            </w:r>
          </w:p>
        </w:tc>
        <w:tc>
          <w:tcPr>
            <w:tcW w:w="813" w:type="pct"/>
            <w:tcBorders>
              <w:top w:val="nil"/>
              <w:bottom w:val="nil"/>
            </w:tcBorders>
            <w:shd w:val="clear" w:color="auto" w:fill="auto"/>
            <w:vAlign w:val="center"/>
          </w:tcPr>
          <w:p w14:paraId="4F737774">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rPr>
              <w:t>(1 1</w:t>
            </w:r>
            <w:r>
              <w:rPr>
                <w:rFonts w:hint="default" w:ascii="Times New Roman" w:hAnsi="Times New Roman" w:eastAsia="宋体" w:cs="Times New Roman"/>
                <w:color w:val="auto"/>
                <w:sz w:val="22"/>
                <w:szCs w:val="21"/>
                <w:lang w:val="en-US" w:eastAsia="zh-CN"/>
              </w:rPr>
              <w:t xml:space="preserve"> 1 1 1 1</w:t>
            </w:r>
            <w:r>
              <w:rPr>
                <w:rFonts w:hint="default" w:ascii="Times New Roman" w:hAnsi="Times New Roman" w:eastAsia="宋体" w:cs="Times New Roman"/>
                <w:color w:val="auto"/>
                <w:sz w:val="22"/>
                <w:szCs w:val="21"/>
              </w:rPr>
              <w:t>), (1 1</w:t>
            </w:r>
            <w:r>
              <w:rPr>
                <w:rFonts w:hint="default" w:ascii="Times New Roman" w:hAnsi="Times New Roman" w:eastAsia="宋体" w:cs="Times New Roman"/>
                <w:color w:val="auto"/>
                <w:sz w:val="22"/>
                <w:szCs w:val="21"/>
                <w:lang w:val="en-US" w:eastAsia="zh-CN"/>
              </w:rPr>
              <w:t xml:space="preserve"> 1 1 1 1</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61B73AD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168211.81</w:t>
            </w:r>
          </w:p>
        </w:tc>
        <w:tc>
          <w:tcPr>
            <w:tcW w:w="683" w:type="pct"/>
            <w:tcBorders>
              <w:top w:val="nil"/>
              <w:bottom w:val="nil"/>
            </w:tcBorders>
            <w:vAlign w:val="center"/>
          </w:tcPr>
          <w:p w14:paraId="2ECB38F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168570.59</w:t>
            </w:r>
          </w:p>
        </w:tc>
        <w:tc>
          <w:tcPr>
            <w:tcW w:w="651" w:type="pct"/>
            <w:tcBorders>
              <w:top w:val="nil"/>
              <w:bottom w:val="nil"/>
            </w:tcBorders>
            <w:vAlign w:val="center"/>
          </w:tcPr>
          <w:p w14:paraId="531252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0.65</w:t>
            </w:r>
          </w:p>
        </w:tc>
        <w:tc>
          <w:tcPr>
            <w:tcW w:w="651" w:type="pct"/>
            <w:tcBorders>
              <w:top w:val="nil"/>
              <w:bottom w:val="nil"/>
            </w:tcBorders>
            <w:shd w:val="clear" w:color="auto" w:fill="auto"/>
            <w:vAlign w:val="center"/>
          </w:tcPr>
          <w:p w14:paraId="70A844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5.49 </w:t>
            </w:r>
          </w:p>
        </w:tc>
        <w:tc>
          <w:tcPr>
            <w:tcW w:w="846" w:type="pct"/>
            <w:tcBorders>
              <w:top w:val="nil"/>
              <w:bottom w:val="nil"/>
            </w:tcBorders>
            <w:vAlign w:val="center"/>
          </w:tcPr>
          <w:p w14:paraId="362B3C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7.39</w:t>
            </w:r>
          </w:p>
        </w:tc>
      </w:tr>
      <w:tr w14:paraId="598E94E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77100971">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lang w:val="en-US" w:eastAsia="zh-CN"/>
              </w:rPr>
              <w:t>6</w:t>
            </w:r>
          </w:p>
        </w:tc>
        <w:tc>
          <w:tcPr>
            <w:tcW w:w="813" w:type="pct"/>
            <w:tcBorders>
              <w:top w:val="nil"/>
              <w:bottom w:val="nil"/>
            </w:tcBorders>
            <w:shd w:val="clear" w:color="auto" w:fill="auto"/>
            <w:vAlign w:val="center"/>
          </w:tcPr>
          <w:p w14:paraId="78B88F90">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rPr>
              <w:t xml:space="preserve">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lang w:val="en-US" w:eastAsia="zh-CN"/>
              </w:rPr>
              <w:t xml:space="preserve"> 2 2 2 2</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rPr>
              <w:t xml:space="preserve">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lang w:val="en-US" w:eastAsia="zh-CN"/>
              </w:rPr>
              <w:t xml:space="preserve"> 2 2 2 2</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47A3F0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168165.25</w:t>
            </w:r>
          </w:p>
        </w:tc>
        <w:tc>
          <w:tcPr>
            <w:tcW w:w="683" w:type="pct"/>
            <w:tcBorders>
              <w:top w:val="nil"/>
              <w:bottom w:val="nil"/>
            </w:tcBorders>
            <w:vAlign w:val="center"/>
          </w:tcPr>
          <w:p w14:paraId="1A67EC3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168609.82</w:t>
            </w:r>
          </w:p>
        </w:tc>
        <w:tc>
          <w:tcPr>
            <w:tcW w:w="651" w:type="pct"/>
            <w:tcBorders>
              <w:top w:val="nil"/>
              <w:bottom w:val="nil"/>
            </w:tcBorders>
            <w:vAlign w:val="center"/>
          </w:tcPr>
          <w:p w14:paraId="09762B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0.65</w:t>
            </w:r>
          </w:p>
        </w:tc>
        <w:tc>
          <w:tcPr>
            <w:tcW w:w="651" w:type="pct"/>
            <w:tcBorders>
              <w:top w:val="nil"/>
              <w:bottom w:val="nil"/>
            </w:tcBorders>
            <w:shd w:val="clear" w:color="auto" w:fill="auto"/>
            <w:vAlign w:val="center"/>
          </w:tcPr>
          <w:p w14:paraId="1AF197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5.49 </w:t>
            </w:r>
          </w:p>
        </w:tc>
        <w:tc>
          <w:tcPr>
            <w:tcW w:w="846" w:type="pct"/>
            <w:tcBorders>
              <w:top w:val="nil"/>
              <w:bottom w:val="nil"/>
            </w:tcBorders>
            <w:vAlign w:val="center"/>
          </w:tcPr>
          <w:p w14:paraId="51BFEF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4.63</w:t>
            </w:r>
          </w:p>
        </w:tc>
      </w:tr>
      <w:tr w14:paraId="03B1BD0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0DF2534A">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lang w:val="en-US" w:eastAsia="zh-CN"/>
              </w:rPr>
              <w:t>5</w:t>
            </w:r>
          </w:p>
        </w:tc>
        <w:tc>
          <w:tcPr>
            <w:tcW w:w="813" w:type="pct"/>
            <w:tcBorders>
              <w:top w:val="nil"/>
              <w:bottom w:val="nil"/>
            </w:tcBorders>
            <w:shd w:val="clear" w:color="auto" w:fill="auto"/>
            <w:vAlign w:val="center"/>
          </w:tcPr>
          <w:p w14:paraId="65176E31">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rPr>
              <w:t>(1 1</w:t>
            </w:r>
            <w:r>
              <w:rPr>
                <w:rFonts w:hint="default" w:ascii="Times New Roman" w:hAnsi="Times New Roman" w:eastAsia="宋体" w:cs="Times New Roman"/>
                <w:color w:val="auto"/>
                <w:sz w:val="22"/>
                <w:szCs w:val="21"/>
                <w:lang w:val="en-US" w:eastAsia="zh-CN"/>
              </w:rPr>
              <w:t xml:space="preserve"> 1 1 1</w:t>
            </w:r>
            <w:r>
              <w:rPr>
                <w:rFonts w:hint="default" w:ascii="Times New Roman" w:hAnsi="Times New Roman" w:eastAsia="宋体" w:cs="Times New Roman"/>
                <w:color w:val="auto"/>
                <w:sz w:val="22"/>
                <w:szCs w:val="21"/>
              </w:rPr>
              <w:t>), (1 1</w:t>
            </w:r>
            <w:r>
              <w:rPr>
                <w:rFonts w:hint="default" w:ascii="Times New Roman" w:hAnsi="Times New Roman" w:eastAsia="宋体" w:cs="Times New Roman"/>
                <w:color w:val="auto"/>
                <w:sz w:val="22"/>
                <w:szCs w:val="21"/>
                <w:lang w:val="en-US" w:eastAsia="zh-CN"/>
              </w:rPr>
              <w:t xml:space="preserve"> 1 1 1</w:t>
            </w:r>
            <w:r>
              <w:rPr>
                <w:rFonts w:hint="default" w:ascii="Times New Roman" w:hAnsi="Times New Roman" w:eastAsia="宋体" w:cs="Times New Roman"/>
                <w:color w:val="auto"/>
                <w:sz w:val="22"/>
                <w:szCs w:val="21"/>
              </w:rPr>
              <w:t>)</w:t>
            </w:r>
          </w:p>
        </w:tc>
        <w:tc>
          <w:tcPr>
            <w:tcW w:w="683" w:type="pct"/>
            <w:tcBorders>
              <w:top w:val="nil"/>
              <w:bottom w:val="nil"/>
            </w:tcBorders>
            <w:vAlign w:val="center"/>
          </w:tcPr>
          <w:p w14:paraId="055B64C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168411.91</w:t>
            </w:r>
          </w:p>
        </w:tc>
        <w:tc>
          <w:tcPr>
            <w:tcW w:w="683" w:type="pct"/>
            <w:tcBorders>
              <w:top w:val="nil"/>
              <w:bottom w:val="nil"/>
            </w:tcBorders>
            <w:vAlign w:val="center"/>
          </w:tcPr>
          <w:p w14:paraId="5CCE97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168708.29</w:t>
            </w:r>
          </w:p>
        </w:tc>
        <w:tc>
          <w:tcPr>
            <w:tcW w:w="651" w:type="pct"/>
            <w:tcBorders>
              <w:top w:val="nil"/>
              <w:bottom w:val="nil"/>
            </w:tcBorders>
            <w:vAlign w:val="center"/>
          </w:tcPr>
          <w:p w14:paraId="7F2AED2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0.72</w:t>
            </w:r>
          </w:p>
        </w:tc>
        <w:tc>
          <w:tcPr>
            <w:tcW w:w="651" w:type="pct"/>
            <w:tcBorders>
              <w:top w:val="nil"/>
              <w:bottom w:val="nil"/>
            </w:tcBorders>
            <w:shd w:val="clear" w:color="auto" w:fill="auto"/>
            <w:vAlign w:val="center"/>
          </w:tcPr>
          <w:p w14:paraId="5EA361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6.06 </w:t>
            </w:r>
          </w:p>
        </w:tc>
        <w:tc>
          <w:tcPr>
            <w:tcW w:w="846" w:type="pct"/>
            <w:tcBorders>
              <w:top w:val="nil"/>
              <w:bottom w:val="nil"/>
            </w:tcBorders>
            <w:vAlign w:val="center"/>
          </w:tcPr>
          <w:p w14:paraId="185644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8.17</w:t>
            </w:r>
          </w:p>
        </w:tc>
      </w:tr>
      <w:tr w14:paraId="3E8AA7A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59141C4B">
            <w:pPr>
              <w:snapToGrid w:val="0"/>
              <w:ind w:left="0" w:leftChars="0" w:right="0" w:rightChars="0" w:firstLine="0" w:firstLineChars="0"/>
              <w:jc w:val="center"/>
              <w:rPr>
                <w:rFonts w:hint="default" w:ascii="Times New Roman" w:hAnsi="Times New Roman" w:eastAsia="宋体" w:cs="Times New Roman"/>
                <w:b/>
                <w:bCs/>
                <w:color w:val="auto"/>
                <w:kern w:val="2"/>
                <w:sz w:val="22"/>
                <w:szCs w:val="21"/>
                <w:lang w:val="en-US" w:eastAsia="zh-CN" w:bidi="ar-SA"/>
              </w:rPr>
            </w:pPr>
            <w:r>
              <w:rPr>
                <w:rFonts w:hint="default" w:ascii="Times New Roman" w:hAnsi="Times New Roman" w:eastAsia="宋体" w:cs="Times New Roman"/>
                <w:b/>
                <w:bCs/>
                <w:color w:val="auto"/>
                <w:sz w:val="22"/>
                <w:szCs w:val="21"/>
                <w:lang w:val="en-US" w:eastAsia="zh-CN"/>
              </w:rPr>
              <w:t>5</w:t>
            </w:r>
          </w:p>
        </w:tc>
        <w:tc>
          <w:tcPr>
            <w:tcW w:w="813" w:type="pct"/>
            <w:tcBorders>
              <w:top w:val="nil"/>
              <w:bottom w:val="nil"/>
            </w:tcBorders>
            <w:shd w:val="clear" w:color="auto" w:fill="auto"/>
            <w:vAlign w:val="center"/>
          </w:tcPr>
          <w:p w14:paraId="4063A55F">
            <w:pPr>
              <w:snapToGrid w:val="0"/>
              <w:ind w:left="0" w:leftChars="0" w:right="0" w:rightChars="0" w:firstLine="0" w:firstLineChars="0"/>
              <w:jc w:val="center"/>
              <w:rPr>
                <w:rFonts w:hint="default" w:ascii="Times New Roman" w:hAnsi="Times New Roman" w:eastAsia="宋体" w:cs="Times New Roman"/>
                <w:b/>
                <w:bCs/>
                <w:color w:val="auto"/>
                <w:kern w:val="2"/>
                <w:sz w:val="22"/>
                <w:szCs w:val="21"/>
                <w:lang w:val="en-US" w:eastAsia="zh-CN" w:bidi="ar-SA"/>
              </w:rPr>
            </w:pPr>
            <w:r>
              <w:rPr>
                <w:rFonts w:hint="default" w:ascii="Times New Roman" w:hAnsi="Times New Roman" w:eastAsia="宋体" w:cs="Times New Roman"/>
                <w:b/>
                <w:bCs/>
                <w:color w:val="auto"/>
                <w:sz w:val="22"/>
                <w:szCs w:val="21"/>
              </w:rPr>
              <w:t>(</w:t>
            </w:r>
            <w:r>
              <w:rPr>
                <w:rFonts w:hint="default" w:ascii="Times New Roman" w:hAnsi="Times New Roman" w:eastAsia="宋体" w:cs="Times New Roman"/>
                <w:b/>
                <w:bCs/>
                <w:color w:val="auto"/>
                <w:sz w:val="22"/>
                <w:szCs w:val="21"/>
                <w:lang w:eastAsia="zh-CN"/>
              </w:rPr>
              <w:t>2</w:t>
            </w:r>
            <w:r>
              <w:rPr>
                <w:rFonts w:hint="default" w:ascii="Times New Roman" w:hAnsi="Times New Roman" w:eastAsia="宋体" w:cs="Times New Roman"/>
                <w:b/>
                <w:bCs/>
                <w:color w:val="auto"/>
                <w:sz w:val="22"/>
                <w:szCs w:val="21"/>
              </w:rPr>
              <w:t xml:space="preserve"> </w:t>
            </w:r>
            <w:r>
              <w:rPr>
                <w:rFonts w:hint="default" w:ascii="Times New Roman" w:hAnsi="Times New Roman" w:eastAsia="宋体" w:cs="Times New Roman"/>
                <w:b/>
                <w:bCs/>
                <w:color w:val="auto"/>
                <w:sz w:val="22"/>
                <w:szCs w:val="21"/>
                <w:lang w:eastAsia="zh-CN"/>
              </w:rPr>
              <w:t>2</w:t>
            </w:r>
            <w:r>
              <w:rPr>
                <w:rFonts w:hint="default" w:ascii="Times New Roman" w:hAnsi="Times New Roman" w:eastAsia="宋体" w:cs="Times New Roman"/>
                <w:b/>
                <w:bCs/>
                <w:color w:val="auto"/>
                <w:sz w:val="22"/>
                <w:szCs w:val="21"/>
                <w:lang w:val="en-US" w:eastAsia="zh-CN"/>
              </w:rPr>
              <w:t xml:space="preserve"> 2 2 2</w:t>
            </w:r>
            <w:r>
              <w:rPr>
                <w:rFonts w:hint="default" w:ascii="Times New Roman" w:hAnsi="Times New Roman" w:eastAsia="宋体" w:cs="Times New Roman"/>
                <w:b/>
                <w:bCs/>
                <w:color w:val="auto"/>
                <w:sz w:val="22"/>
                <w:szCs w:val="21"/>
              </w:rPr>
              <w:t>), (</w:t>
            </w:r>
            <w:r>
              <w:rPr>
                <w:rFonts w:hint="default" w:ascii="Times New Roman" w:hAnsi="Times New Roman" w:eastAsia="宋体" w:cs="Times New Roman"/>
                <w:b/>
                <w:bCs/>
                <w:color w:val="auto"/>
                <w:sz w:val="22"/>
                <w:szCs w:val="21"/>
                <w:lang w:eastAsia="zh-CN"/>
              </w:rPr>
              <w:t>2</w:t>
            </w:r>
            <w:r>
              <w:rPr>
                <w:rFonts w:hint="default" w:ascii="Times New Roman" w:hAnsi="Times New Roman" w:eastAsia="宋体" w:cs="Times New Roman"/>
                <w:b/>
                <w:bCs/>
                <w:color w:val="auto"/>
                <w:sz w:val="22"/>
                <w:szCs w:val="21"/>
              </w:rPr>
              <w:t xml:space="preserve"> </w:t>
            </w:r>
            <w:r>
              <w:rPr>
                <w:rFonts w:hint="default" w:ascii="Times New Roman" w:hAnsi="Times New Roman" w:eastAsia="宋体" w:cs="Times New Roman"/>
                <w:b/>
                <w:bCs/>
                <w:color w:val="auto"/>
                <w:sz w:val="22"/>
                <w:szCs w:val="21"/>
                <w:lang w:eastAsia="zh-CN"/>
              </w:rPr>
              <w:t>2</w:t>
            </w:r>
            <w:r>
              <w:rPr>
                <w:rFonts w:hint="default" w:ascii="Times New Roman" w:hAnsi="Times New Roman" w:eastAsia="宋体" w:cs="Times New Roman"/>
                <w:b/>
                <w:bCs/>
                <w:color w:val="auto"/>
                <w:sz w:val="22"/>
                <w:szCs w:val="21"/>
                <w:lang w:val="en-US" w:eastAsia="zh-CN"/>
              </w:rPr>
              <w:t xml:space="preserve"> 2 2 2</w:t>
            </w:r>
            <w:r>
              <w:rPr>
                <w:rFonts w:hint="default" w:ascii="Times New Roman" w:hAnsi="Times New Roman" w:eastAsia="宋体" w:cs="Times New Roman"/>
                <w:b/>
                <w:bCs/>
                <w:color w:val="auto"/>
                <w:sz w:val="22"/>
                <w:szCs w:val="21"/>
              </w:rPr>
              <w:t>)</w:t>
            </w:r>
          </w:p>
        </w:tc>
        <w:tc>
          <w:tcPr>
            <w:tcW w:w="683" w:type="pct"/>
            <w:tcBorders>
              <w:top w:val="nil"/>
              <w:bottom w:val="nil"/>
            </w:tcBorders>
            <w:shd w:val="clear" w:color="auto" w:fill="auto"/>
            <w:vAlign w:val="center"/>
          </w:tcPr>
          <w:p w14:paraId="622FF4F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2"/>
                <w:szCs w:val="22"/>
                <w:u w:val="none"/>
                <w:lang w:val="en-US" w:eastAsia="zh-CN" w:bidi="ar"/>
              </w:rPr>
            </w:pPr>
            <w:r>
              <w:rPr>
                <w:rFonts w:hint="default" w:ascii="Times New Roman" w:hAnsi="Times New Roman" w:eastAsia="宋体" w:cs="Times New Roman"/>
                <w:b/>
                <w:bCs/>
                <w:i w:val="0"/>
                <w:iCs w:val="0"/>
                <w:color w:val="auto"/>
                <w:kern w:val="0"/>
                <w:sz w:val="22"/>
                <w:szCs w:val="22"/>
                <w:u w:val="none"/>
                <w:lang w:val="en-US" w:eastAsia="zh-CN" w:bidi="ar"/>
              </w:rPr>
              <w:t>168301.98</w:t>
            </w:r>
          </w:p>
        </w:tc>
        <w:tc>
          <w:tcPr>
            <w:tcW w:w="683" w:type="pct"/>
            <w:tcBorders>
              <w:top w:val="nil"/>
              <w:bottom w:val="nil"/>
            </w:tcBorders>
            <w:shd w:val="clear" w:color="auto" w:fill="auto"/>
            <w:vAlign w:val="center"/>
          </w:tcPr>
          <w:p w14:paraId="521AD85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2"/>
                <w:szCs w:val="22"/>
                <w:u w:val="none"/>
                <w:lang w:val="en-US" w:eastAsia="zh-CN" w:bidi="ar"/>
              </w:rPr>
            </w:pPr>
            <w:r>
              <w:rPr>
                <w:rFonts w:hint="default" w:ascii="Times New Roman" w:hAnsi="Times New Roman" w:eastAsia="宋体" w:cs="Times New Roman"/>
                <w:b/>
                <w:bCs/>
                <w:i w:val="0"/>
                <w:iCs w:val="0"/>
                <w:color w:val="auto"/>
                <w:kern w:val="0"/>
                <w:sz w:val="22"/>
                <w:szCs w:val="22"/>
                <w:u w:val="none"/>
                <w:lang w:val="en-US" w:eastAsia="zh-CN" w:bidi="ar"/>
              </w:rPr>
              <w:t>168660.76</w:t>
            </w:r>
          </w:p>
        </w:tc>
        <w:tc>
          <w:tcPr>
            <w:tcW w:w="651" w:type="pct"/>
            <w:tcBorders>
              <w:top w:val="nil"/>
              <w:bottom w:val="nil"/>
            </w:tcBorders>
            <w:shd w:val="clear" w:color="auto" w:fill="auto"/>
            <w:vAlign w:val="center"/>
          </w:tcPr>
          <w:p w14:paraId="27A80CD1">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2"/>
                <w:szCs w:val="22"/>
                <w:u w:val="none"/>
                <w:lang w:val="en-US" w:eastAsia="zh-CN" w:bidi="ar"/>
              </w:rPr>
            </w:pPr>
            <w:r>
              <w:rPr>
                <w:rFonts w:hint="default" w:ascii="Times New Roman" w:hAnsi="Times New Roman" w:eastAsia="宋体" w:cs="Times New Roman"/>
                <w:b/>
                <w:bCs/>
                <w:i w:val="0"/>
                <w:iCs w:val="0"/>
                <w:color w:val="auto"/>
                <w:kern w:val="0"/>
                <w:sz w:val="22"/>
                <w:szCs w:val="22"/>
                <w:u w:val="none"/>
                <w:lang w:val="en-US" w:eastAsia="zh-CN" w:bidi="ar"/>
              </w:rPr>
              <w:t>0.70</w:t>
            </w:r>
          </w:p>
        </w:tc>
        <w:tc>
          <w:tcPr>
            <w:tcW w:w="651" w:type="pct"/>
            <w:tcBorders>
              <w:top w:val="nil"/>
              <w:bottom w:val="nil"/>
            </w:tcBorders>
            <w:shd w:val="clear" w:color="auto" w:fill="auto"/>
            <w:vAlign w:val="center"/>
          </w:tcPr>
          <w:p w14:paraId="1FB34A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6.10 </w:t>
            </w:r>
          </w:p>
        </w:tc>
        <w:tc>
          <w:tcPr>
            <w:tcW w:w="846" w:type="pct"/>
            <w:tcBorders>
              <w:top w:val="nil"/>
              <w:bottom w:val="nil"/>
            </w:tcBorders>
            <w:shd w:val="clear" w:color="auto" w:fill="auto"/>
            <w:vAlign w:val="center"/>
          </w:tcPr>
          <w:p w14:paraId="01F1F79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2"/>
                <w:szCs w:val="22"/>
                <w:u w:val="none"/>
                <w:lang w:val="en-US" w:eastAsia="zh-CN" w:bidi="ar"/>
              </w:rPr>
            </w:pPr>
            <w:r>
              <w:rPr>
                <w:rFonts w:hint="default" w:ascii="Times New Roman" w:hAnsi="Times New Roman" w:eastAsia="宋体" w:cs="Times New Roman"/>
                <w:b/>
                <w:bCs/>
                <w:i w:val="0"/>
                <w:iCs w:val="0"/>
                <w:color w:val="auto"/>
                <w:kern w:val="0"/>
                <w:sz w:val="22"/>
                <w:szCs w:val="22"/>
                <w:u w:val="none"/>
                <w:lang w:val="en-US" w:eastAsia="zh-CN" w:bidi="ar"/>
              </w:rPr>
              <w:t>8.16</w:t>
            </w:r>
          </w:p>
        </w:tc>
      </w:tr>
      <w:tr w14:paraId="380AA40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39605A4A">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lang w:val="en-US" w:eastAsia="zh-CN"/>
              </w:rPr>
              <w:t>4</w:t>
            </w:r>
          </w:p>
        </w:tc>
        <w:tc>
          <w:tcPr>
            <w:tcW w:w="813" w:type="pct"/>
            <w:tcBorders>
              <w:top w:val="nil"/>
              <w:bottom w:val="nil"/>
            </w:tcBorders>
            <w:shd w:val="clear" w:color="auto" w:fill="auto"/>
            <w:vAlign w:val="center"/>
          </w:tcPr>
          <w:p w14:paraId="3D664679">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(1 1</w:t>
            </w:r>
            <w:r>
              <w:rPr>
                <w:rFonts w:hint="default" w:ascii="Times New Roman" w:hAnsi="Times New Roman" w:eastAsia="宋体" w:cs="Times New Roman"/>
                <w:color w:val="auto"/>
                <w:sz w:val="22"/>
                <w:szCs w:val="21"/>
                <w:lang w:val="en-US" w:eastAsia="zh-CN"/>
              </w:rPr>
              <w:t xml:space="preserve"> 1 1</w:t>
            </w:r>
            <w:r>
              <w:rPr>
                <w:rFonts w:hint="default" w:ascii="Times New Roman" w:hAnsi="Times New Roman" w:eastAsia="宋体" w:cs="Times New Roman"/>
                <w:color w:val="auto"/>
                <w:sz w:val="22"/>
                <w:szCs w:val="21"/>
              </w:rPr>
              <w:t>),</w:t>
            </w:r>
          </w:p>
          <w:p w14:paraId="3CF425D6">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rPr>
              <w:t>(1 1</w:t>
            </w:r>
            <w:r>
              <w:rPr>
                <w:rFonts w:hint="default" w:ascii="Times New Roman" w:hAnsi="Times New Roman" w:eastAsia="宋体" w:cs="Times New Roman"/>
                <w:color w:val="auto"/>
                <w:sz w:val="22"/>
                <w:szCs w:val="21"/>
                <w:lang w:val="en-US" w:eastAsia="zh-CN"/>
              </w:rPr>
              <w:t xml:space="preserve"> 1 1</w:t>
            </w:r>
            <w:r>
              <w:rPr>
                <w:rFonts w:hint="default" w:ascii="Times New Roman" w:hAnsi="Times New Roman" w:eastAsia="宋体" w:cs="Times New Roman"/>
                <w:color w:val="auto"/>
                <w:sz w:val="22"/>
                <w:szCs w:val="21"/>
              </w:rPr>
              <w:t>)</w:t>
            </w:r>
          </w:p>
        </w:tc>
        <w:tc>
          <w:tcPr>
            <w:tcW w:w="683" w:type="pct"/>
            <w:tcBorders>
              <w:top w:val="nil"/>
              <w:bottom w:val="nil"/>
            </w:tcBorders>
            <w:shd w:val="clear" w:color="auto" w:fill="auto"/>
            <w:vAlign w:val="center"/>
          </w:tcPr>
          <w:p w14:paraId="108556B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168737.66</w:t>
            </w:r>
          </w:p>
        </w:tc>
        <w:tc>
          <w:tcPr>
            <w:tcW w:w="683" w:type="pct"/>
            <w:tcBorders>
              <w:top w:val="nil"/>
              <w:bottom w:val="nil"/>
            </w:tcBorders>
            <w:shd w:val="clear" w:color="auto" w:fill="auto"/>
            <w:vAlign w:val="center"/>
          </w:tcPr>
          <w:p w14:paraId="27C753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168971.65</w:t>
            </w:r>
          </w:p>
        </w:tc>
        <w:tc>
          <w:tcPr>
            <w:tcW w:w="651" w:type="pct"/>
            <w:tcBorders>
              <w:top w:val="nil"/>
              <w:bottom w:val="nil"/>
            </w:tcBorders>
            <w:shd w:val="clear" w:color="auto" w:fill="auto"/>
            <w:vAlign w:val="center"/>
          </w:tcPr>
          <w:p w14:paraId="13345B3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0.76</w:t>
            </w:r>
          </w:p>
        </w:tc>
        <w:tc>
          <w:tcPr>
            <w:tcW w:w="651" w:type="pct"/>
            <w:tcBorders>
              <w:top w:val="nil"/>
              <w:bottom w:val="nil"/>
            </w:tcBorders>
            <w:shd w:val="clear" w:color="auto" w:fill="auto"/>
            <w:vAlign w:val="center"/>
          </w:tcPr>
          <w:p w14:paraId="4A728E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5.70 </w:t>
            </w:r>
          </w:p>
        </w:tc>
        <w:tc>
          <w:tcPr>
            <w:tcW w:w="846" w:type="pct"/>
            <w:tcBorders>
              <w:top w:val="nil"/>
              <w:bottom w:val="nil"/>
            </w:tcBorders>
            <w:shd w:val="clear" w:color="auto" w:fill="auto"/>
            <w:vAlign w:val="center"/>
          </w:tcPr>
          <w:p w14:paraId="6F74AD7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10.50</w:t>
            </w:r>
          </w:p>
        </w:tc>
      </w:tr>
      <w:tr w14:paraId="337205B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060A4DDF">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lang w:val="en-US" w:eastAsia="zh-CN"/>
              </w:rPr>
              <w:t>4</w:t>
            </w:r>
          </w:p>
        </w:tc>
        <w:tc>
          <w:tcPr>
            <w:tcW w:w="813" w:type="pct"/>
            <w:tcBorders>
              <w:top w:val="nil"/>
              <w:bottom w:val="nil"/>
            </w:tcBorders>
            <w:shd w:val="clear" w:color="auto" w:fill="auto"/>
            <w:vAlign w:val="center"/>
          </w:tcPr>
          <w:p w14:paraId="3B3992FF">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rPr>
              <w:t xml:space="preserve">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lang w:val="en-US" w:eastAsia="zh-CN"/>
              </w:rPr>
              <w:t xml:space="preserve"> 2 2</w:t>
            </w:r>
            <w:r>
              <w:rPr>
                <w:rFonts w:hint="default" w:ascii="Times New Roman" w:hAnsi="Times New Roman" w:eastAsia="宋体" w:cs="Times New Roman"/>
                <w:color w:val="auto"/>
                <w:sz w:val="22"/>
                <w:szCs w:val="21"/>
              </w:rPr>
              <w:t>),</w:t>
            </w:r>
          </w:p>
          <w:p w14:paraId="1A07011A">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rPr>
              <w:t xml:space="preserve"> </w:t>
            </w:r>
            <w:r>
              <w:rPr>
                <w:rFonts w:hint="default" w:ascii="Times New Roman" w:hAnsi="Times New Roman" w:eastAsia="宋体" w:cs="Times New Roman"/>
                <w:color w:val="auto"/>
                <w:sz w:val="22"/>
                <w:szCs w:val="21"/>
                <w:lang w:eastAsia="zh-CN"/>
              </w:rPr>
              <w:t>2</w:t>
            </w:r>
            <w:r>
              <w:rPr>
                <w:rFonts w:hint="default" w:ascii="Times New Roman" w:hAnsi="Times New Roman" w:eastAsia="宋体" w:cs="Times New Roman"/>
                <w:color w:val="auto"/>
                <w:sz w:val="22"/>
                <w:szCs w:val="21"/>
                <w:lang w:val="en-US" w:eastAsia="zh-CN"/>
              </w:rPr>
              <w:t xml:space="preserve"> 2 2</w:t>
            </w:r>
            <w:r>
              <w:rPr>
                <w:rFonts w:hint="default" w:ascii="Times New Roman" w:hAnsi="Times New Roman" w:eastAsia="宋体" w:cs="Times New Roman"/>
                <w:color w:val="auto"/>
                <w:sz w:val="22"/>
                <w:szCs w:val="21"/>
              </w:rPr>
              <w:t>)</w:t>
            </w:r>
          </w:p>
        </w:tc>
        <w:tc>
          <w:tcPr>
            <w:tcW w:w="683" w:type="pct"/>
            <w:tcBorders>
              <w:top w:val="nil"/>
              <w:bottom w:val="nil"/>
            </w:tcBorders>
            <w:shd w:val="clear" w:color="auto" w:fill="auto"/>
            <w:vAlign w:val="center"/>
          </w:tcPr>
          <w:p w14:paraId="534F5FD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168627.42</w:t>
            </w:r>
          </w:p>
        </w:tc>
        <w:tc>
          <w:tcPr>
            <w:tcW w:w="683" w:type="pct"/>
            <w:tcBorders>
              <w:top w:val="nil"/>
              <w:bottom w:val="nil"/>
            </w:tcBorders>
            <w:shd w:val="clear" w:color="auto" w:fill="auto"/>
            <w:vAlign w:val="center"/>
          </w:tcPr>
          <w:p w14:paraId="0EB79E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168916.00</w:t>
            </w:r>
          </w:p>
        </w:tc>
        <w:tc>
          <w:tcPr>
            <w:tcW w:w="651" w:type="pct"/>
            <w:tcBorders>
              <w:top w:val="nil"/>
              <w:bottom w:val="nil"/>
            </w:tcBorders>
            <w:shd w:val="clear" w:color="auto" w:fill="auto"/>
            <w:vAlign w:val="center"/>
          </w:tcPr>
          <w:p w14:paraId="30DFB6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0.77</w:t>
            </w:r>
          </w:p>
        </w:tc>
        <w:tc>
          <w:tcPr>
            <w:tcW w:w="651" w:type="pct"/>
            <w:tcBorders>
              <w:top w:val="nil"/>
              <w:bottom w:val="nil"/>
            </w:tcBorders>
            <w:shd w:val="clear" w:color="auto" w:fill="auto"/>
            <w:vAlign w:val="center"/>
          </w:tcPr>
          <w:p w14:paraId="24B6F8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5.88 </w:t>
            </w:r>
          </w:p>
        </w:tc>
        <w:tc>
          <w:tcPr>
            <w:tcW w:w="846" w:type="pct"/>
            <w:tcBorders>
              <w:top w:val="nil"/>
              <w:bottom w:val="nil"/>
            </w:tcBorders>
            <w:shd w:val="clear" w:color="auto" w:fill="auto"/>
            <w:vAlign w:val="center"/>
          </w:tcPr>
          <w:p w14:paraId="428DB5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10.55</w:t>
            </w:r>
          </w:p>
        </w:tc>
      </w:tr>
      <w:tr w14:paraId="6648021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243ED42F">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lang w:val="en-US" w:eastAsia="zh-CN"/>
              </w:rPr>
              <w:t>3</w:t>
            </w:r>
          </w:p>
        </w:tc>
        <w:tc>
          <w:tcPr>
            <w:tcW w:w="813" w:type="pct"/>
            <w:tcBorders>
              <w:top w:val="nil"/>
              <w:bottom w:val="nil"/>
            </w:tcBorders>
            <w:shd w:val="clear" w:color="auto" w:fill="auto"/>
            <w:vAlign w:val="center"/>
          </w:tcPr>
          <w:p w14:paraId="764B5439">
            <w:pPr>
              <w:snapToGrid w:val="0"/>
              <w:ind w:left="0" w:leftChars="0" w:right="0" w:rightChars="0" w:firstLine="0" w:firstLineChars="0"/>
              <w:jc w:val="center"/>
              <w:rPr>
                <w:rFonts w:hint="default" w:ascii="Times New Roman" w:hAnsi="Times New Roman" w:eastAsia="宋体" w:cs="Times New Roman"/>
                <w:color w:val="auto"/>
                <w:sz w:val="22"/>
                <w:szCs w:val="21"/>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1 1 1</w:t>
            </w:r>
            <w:r>
              <w:rPr>
                <w:rFonts w:hint="default" w:ascii="Times New Roman" w:hAnsi="Times New Roman" w:eastAsia="宋体" w:cs="Times New Roman"/>
                <w:color w:val="auto"/>
                <w:sz w:val="22"/>
                <w:szCs w:val="21"/>
              </w:rPr>
              <w:t>),</w:t>
            </w:r>
          </w:p>
          <w:p w14:paraId="38A656BA">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1 1 1</w:t>
            </w:r>
            <w:r>
              <w:rPr>
                <w:rFonts w:hint="default" w:ascii="Times New Roman" w:hAnsi="Times New Roman" w:eastAsia="宋体" w:cs="Times New Roman"/>
                <w:color w:val="auto"/>
                <w:sz w:val="22"/>
                <w:szCs w:val="21"/>
              </w:rPr>
              <w:t>)</w:t>
            </w:r>
          </w:p>
        </w:tc>
        <w:tc>
          <w:tcPr>
            <w:tcW w:w="683" w:type="pct"/>
            <w:tcBorders>
              <w:top w:val="nil"/>
              <w:bottom w:val="nil"/>
            </w:tcBorders>
            <w:shd w:val="clear" w:color="auto" w:fill="auto"/>
            <w:vAlign w:val="center"/>
          </w:tcPr>
          <w:p w14:paraId="474C14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169407.68</w:t>
            </w:r>
          </w:p>
        </w:tc>
        <w:tc>
          <w:tcPr>
            <w:tcW w:w="683" w:type="pct"/>
            <w:tcBorders>
              <w:top w:val="nil"/>
              <w:bottom w:val="nil"/>
            </w:tcBorders>
            <w:shd w:val="clear" w:color="auto" w:fill="auto"/>
            <w:vAlign w:val="center"/>
          </w:tcPr>
          <w:p w14:paraId="4C48CA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169587.07</w:t>
            </w:r>
          </w:p>
        </w:tc>
        <w:tc>
          <w:tcPr>
            <w:tcW w:w="651" w:type="pct"/>
            <w:tcBorders>
              <w:top w:val="nil"/>
              <w:bottom w:val="nil"/>
            </w:tcBorders>
            <w:shd w:val="clear" w:color="auto" w:fill="auto"/>
            <w:vAlign w:val="center"/>
          </w:tcPr>
          <w:p w14:paraId="3C13DB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0.79</w:t>
            </w:r>
          </w:p>
        </w:tc>
        <w:tc>
          <w:tcPr>
            <w:tcW w:w="651" w:type="pct"/>
            <w:tcBorders>
              <w:top w:val="nil"/>
              <w:bottom w:val="nil"/>
            </w:tcBorders>
            <w:shd w:val="clear" w:color="auto" w:fill="auto"/>
            <w:vAlign w:val="center"/>
          </w:tcPr>
          <w:p w14:paraId="6364F0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8.02 </w:t>
            </w:r>
          </w:p>
        </w:tc>
        <w:tc>
          <w:tcPr>
            <w:tcW w:w="846" w:type="pct"/>
            <w:tcBorders>
              <w:top w:val="nil"/>
              <w:bottom w:val="nil"/>
            </w:tcBorders>
            <w:shd w:val="clear" w:color="auto" w:fill="auto"/>
            <w:vAlign w:val="center"/>
          </w:tcPr>
          <w:p w14:paraId="526805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31.26</w:t>
            </w:r>
          </w:p>
        </w:tc>
      </w:tr>
      <w:tr w14:paraId="50F4663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12E57E02">
            <w:pPr>
              <w:snapToGrid w:val="0"/>
              <w:ind w:left="0" w:leftChars="0" w:right="0" w:rightChars="0" w:firstLine="0" w:firstLineChars="0"/>
              <w:jc w:val="center"/>
              <w:rPr>
                <w:rFonts w:hint="default" w:ascii="Times New Roman" w:hAnsi="Times New Roman" w:eastAsia="宋体" w:cs="Times New Roman"/>
                <w:b w:val="0"/>
                <w:bCs w:val="0"/>
                <w:color w:val="auto"/>
                <w:kern w:val="2"/>
                <w:sz w:val="22"/>
                <w:szCs w:val="21"/>
                <w:lang w:val="en-US" w:eastAsia="zh-CN" w:bidi="ar-SA"/>
              </w:rPr>
            </w:pPr>
            <w:r>
              <w:rPr>
                <w:rFonts w:hint="default" w:ascii="Times New Roman" w:hAnsi="Times New Roman" w:eastAsia="宋体" w:cs="Times New Roman"/>
                <w:b w:val="0"/>
                <w:bCs w:val="0"/>
                <w:color w:val="auto"/>
                <w:sz w:val="22"/>
                <w:szCs w:val="21"/>
                <w:lang w:val="en-US" w:eastAsia="zh-CN"/>
              </w:rPr>
              <w:t>3</w:t>
            </w:r>
          </w:p>
        </w:tc>
        <w:tc>
          <w:tcPr>
            <w:tcW w:w="813" w:type="pct"/>
            <w:tcBorders>
              <w:top w:val="nil"/>
              <w:bottom w:val="nil"/>
            </w:tcBorders>
            <w:shd w:val="clear" w:color="auto" w:fill="auto"/>
            <w:vAlign w:val="center"/>
          </w:tcPr>
          <w:p w14:paraId="09267804">
            <w:pPr>
              <w:snapToGrid w:val="0"/>
              <w:ind w:left="0" w:leftChars="0" w:right="0" w:rightChars="0" w:firstLine="0" w:firstLineChars="0"/>
              <w:jc w:val="center"/>
              <w:rPr>
                <w:rFonts w:hint="default" w:ascii="Times New Roman" w:hAnsi="Times New Roman" w:eastAsia="宋体" w:cs="Times New Roman"/>
                <w:b w:val="0"/>
                <w:bCs w:val="0"/>
                <w:color w:val="auto"/>
                <w:sz w:val="22"/>
                <w:szCs w:val="21"/>
              </w:rPr>
            </w:pPr>
            <w:r>
              <w:rPr>
                <w:rFonts w:hint="default" w:ascii="Times New Roman" w:hAnsi="Times New Roman" w:eastAsia="宋体" w:cs="Times New Roman"/>
                <w:b w:val="0"/>
                <w:bCs w:val="0"/>
                <w:color w:val="auto"/>
                <w:sz w:val="22"/>
                <w:szCs w:val="21"/>
              </w:rPr>
              <w:t>(</w:t>
            </w:r>
            <w:r>
              <w:rPr>
                <w:rFonts w:hint="default" w:ascii="Times New Roman" w:hAnsi="Times New Roman" w:eastAsia="宋体" w:cs="Times New Roman"/>
                <w:b w:val="0"/>
                <w:bCs w:val="0"/>
                <w:color w:val="auto"/>
                <w:sz w:val="22"/>
                <w:szCs w:val="21"/>
                <w:lang w:val="en-US" w:eastAsia="zh-CN"/>
              </w:rPr>
              <w:t>2 2 2</w:t>
            </w:r>
            <w:r>
              <w:rPr>
                <w:rFonts w:hint="default" w:ascii="Times New Roman" w:hAnsi="Times New Roman" w:eastAsia="宋体" w:cs="Times New Roman"/>
                <w:b w:val="0"/>
                <w:bCs w:val="0"/>
                <w:color w:val="auto"/>
                <w:sz w:val="22"/>
                <w:szCs w:val="21"/>
              </w:rPr>
              <w:t>),</w:t>
            </w:r>
          </w:p>
          <w:p w14:paraId="162D464D">
            <w:pPr>
              <w:snapToGrid w:val="0"/>
              <w:ind w:left="0" w:leftChars="0" w:right="0" w:rightChars="0" w:firstLine="0" w:firstLineChars="0"/>
              <w:jc w:val="center"/>
              <w:rPr>
                <w:rFonts w:hint="default" w:ascii="Times New Roman" w:hAnsi="Times New Roman" w:eastAsia="宋体" w:cs="Times New Roman"/>
                <w:b w:val="0"/>
                <w:bCs w:val="0"/>
                <w:color w:val="auto"/>
                <w:kern w:val="2"/>
                <w:sz w:val="22"/>
                <w:szCs w:val="21"/>
                <w:lang w:val="en-US" w:eastAsia="zh-CN" w:bidi="ar-SA"/>
              </w:rPr>
            </w:pPr>
            <w:r>
              <w:rPr>
                <w:rFonts w:hint="default" w:ascii="Times New Roman" w:hAnsi="Times New Roman" w:eastAsia="宋体" w:cs="Times New Roman"/>
                <w:b w:val="0"/>
                <w:bCs w:val="0"/>
                <w:color w:val="auto"/>
                <w:sz w:val="22"/>
                <w:szCs w:val="21"/>
              </w:rPr>
              <w:t>(</w:t>
            </w:r>
            <w:r>
              <w:rPr>
                <w:rFonts w:hint="default" w:ascii="Times New Roman" w:hAnsi="Times New Roman" w:eastAsia="宋体" w:cs="Times New Roman"/>
                <w:b w:val="0"/>
                <w:bCs w:val="0"/>
                <w:color w:val="auto"/>
                <w:sz w:val="22"/>
                <w:szCs w:val="21"/>
                <w:lang w:val="en-US" w:eastAsia="zh-CN"/>
              </w:rPr>
              <w:t>2 2 2</w:t>
            </w:r>
            <w:r>
              <w:rPr>
                <w:rFonts w:hint="default" w:ascii="Times New Roman" w:hAnsi="Times New Roman" w:eastAsia="宋体" w:cs="Times New Roman"/>
                <w:b w:val="0"/>
                <w:bCs w:val="0"/>
                <w:color w:val="auto"/>
                <w:sz w:val="22"/>
                <w:szCs w:val="21"/>
              </w:rPr>
              <w:t>)</w:t>
            </w:r>
          </w:p>
        </w:tc>
        <w:tc>
          <w:tcPr>
            <w:tcW w:w="683" w:type="pct"/>
            <w:tcBorders>
              <w:top w:val="nil"/>
              <w:bottom w:val="nil"/>
            </w:tcBorders>
            <w:shd w:val="clear" w:color="auto" w:fill="auto"/>
            <w:vAlign w:val="center"/>
          </w:tcPr>
          <w:p w14:paraId="5251704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169295.51</w:t>
            </w:r>
          </w:p>
        </w:tc>
        <w:tc>
          <w:tcPr>
            <w:tcW w:w="683" w:type="pct"/>
            <w:tcBorders>
              <w:top w:val="nil"/>
              <w:bottom w:val="nil"/>
            </w:tcBorders>
            <w:shd w:val="clear" w:color="auto" w:fill="auto"/>
            <w:vAlign w:val="center"/>
          </w:tcPr>
          <w:p w14:paraId="32F1313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169521.69</w:t>
            </w:r>
          </w:p>
        </w:tc>
        <w:tc>
          <w:tcPr>
            <w:tcW w:w="651" w:type="pct"/>
            <w:tcBorders>
              <w:top w:val="nil"/>
              <w:bottom w:val="nil"/>
            </w:tcBorders>
            <w:shd w:val="clear" w:color="auto" w:fill="auto"/>
            <w:vAlign w:val="center"/>
          </w:tcPr>
          <w:p w14:paraId="6488B7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0.80</w:t>
            </w:r>
          </w:p>
        </w:tc>
        <w:tc>
          <w:tcPr>
            <w:tcW w:w="651" w:type="pct"/>
            <w:tcBorders>
              <w:top w:val="nil"/>
              <w:bottom w:val="nil"/>
            </w:tcBorders>
            <w:shd w:val="clear" w:color="auto" w:fill="auto"/>
            <w:vAlign w:val="center"/>
          </w:tcPr>
          <w:p w14:paraId="18B0FD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8.26 </w:t>
            </w:r>
          </w:p>
        </w:tc>
        <w:tc>
          <w:tcPr>
            <w:tcW w:w="846" w:type="pct"/>
            <w:tcBorders>
              <w:top w:val="nil"/>
              <w:bottom w:val="nil"/>
            </w:tcBorders>
            <w:shd w:val="clear" w:color="auto" w:fill="auto"/>
            <w:vAlign w:val="center"/>
          </w:tcPr>
          <w:p w14:paraId="3A76599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30.83</w:t>
            </w:r>
          </w:p>
        </w:tc>
      </w:tr>
      <w:tr w14:paraId="57762BE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6843E945">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lang w:val="en-US" w:eastAsia="zh-CN"/>
              </w:rPr>
              <w:t>2</w:t>
            </w:r>
          </w:p>
        </w:tc>
        <w:tc>
          <w:tcPr>
            <w:tcW w:w="813" w:type="pct"/>
            <w:tcBorders>
              <w:top w:val="nil"/>
              <w:bottom w:val="nil"/>
            </w:tcBorders>
            <w:shd w:val="clear" w:color="auto" w:fill="auto"/>
            <w:vAlign w:val="center"/>
          </w:tcPr>
          <w:p w14:paraId="51E6BFB3">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1 1</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val="en-US" w:eastAsia="zh-CN"/>
              </w:rPr>
              <w:t>1 1</w:t>
            </w:r>
            <w:r>
              <w:rPr>
                <w:rFonts w:hint="default" w:ascii="Times New Roman" w:hAnsi="Times New Roman" w:eastAsia="宋体" w:cs="Times New Roman"/>
                <w:color w:val="auto"/>
                <w:sz w:val="22"/>
                <w:szCs w:val="21"/>
              </w:rPr>
              <w:t>)</w:t>
            </w:r>
          </w:p>
        </w:tc>
        <w:tc>
          <w:tcPr>
            <w:tcW w:w="683" w:type="pct"/>
            <w:tcBorders>
              <w:top w:val="nil"/>
              <w:bottom w:val="nil"/>
            </w:tcBorders>
            <w:shd w:val="clear" w:color="auto" w:fill="auto"/>
            <w:vAlign w:val="center"/>
          </w:tcPr>
          <w:p w14:paraId="7B0E21F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170674.67</w:t>
            </w:r>
          </w:p>
        </w:tc>
        <w:tc>
          <w:tcPr>
            <w:tcW w:w="683" w:type="pct"/>
            <w:tcBorders>
              <w:top w:val="nil"/>
              <w:bottom w:val="nil"/>
            </w:tcBorders>
            <w:shd w:val="clear" w:color="auto" w:fill="auto"/>
            <w:vAlign w:val="center"/>
          </w:tcPr>
          <w:p w14:paraId="523F6DC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170791.67</w:t>
            </w:r>
          </w:p>
        </w:tc>
        <w:tc>
          <w:tcPr>
            <w:tcW w:w="651" w:type="pct"/>
            <w:tcBorders>
              <w:top w:val="nil"/>
              <w:bottom w:val="nil"/>
            </w:tcBorders>
            <w:shd w:val="clear" w:color="auto" w:fill="auto"/>
            <w:vAlign w:val="center"/>
          </w:tcPr>
          <w:p w14:paraId="180C70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0.88</w:t>
            </w:r>
          </w:p>
        </w:tc>
        <w:tc>
          <w:tcPr>
            <w:tcW w:w="651" w:type="pct"/>
            <w:tcBorders>
              <w:top w:val="nil"/>
              <w:bottom w:val="nil"/>
            </w:tcBorders>
            <w:shd w:val="clear" w:color="auto" w:fill="auto"/>
            <w:vAlign w:val="center"/>
          </w:tcPr>
          <w:p w14:paraId="48F39E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6.50 </w:t>
            </w:r>
          </w:p>
        </w:tc>
        <w:tc>
          <w:tcPr>
            <w:tcW w:w="846" w:type="pct"/>
            <w:tcBorders>
              <w:top w:val="nil"/>
              <w:bottom w:val="nil"/>
            </w:tcBorders>
            <w:shd w:val="clear" w:color="auto" w:fill="auto"/>
            <w:vAlign w:val="center"/>
          </w:tcPr>
          <w:p w14:paraId="6055A8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42.58</w:t>
            </w:r>
          </w:p>
        </w:tc>
      </w:tr>
      <w:tr w14:paraId="03673E0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7C535333">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lang w:val="en-US" w:eastAsia="zh-CN"/>
              </w:rPr>
              <w:t>2</w:t>
            </w:r>
          </w:p>
        </w:tc>
        <w:tc>
          <w:tcPr>
            <w:tcW w:w="813" w:type="pct"/>
            <w:tcBorders>
              <w:top w:val="nil"/>
              <w:bottom w:val="nil"/>
            </w:tcBorders>
            <w:shd w:val="clear" w:color="auto" w:fill="auto"/>
            <w:vAlign w:val="center"/>
          </w:tcPr>
          <w:p w14:paraId="2F28366B">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2 2</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val="en-US" w:eastAsia="zh-CN"/>
              </w:rPr>
              <w:t>2 2</w:t>
            </w:r>
            <w:r>
              <w:rPr>
                <w:rFonts w:hint="default" w:ascii="Times New Roman" w:hAnsi="Times New Roman" w:eastAsia="宋体" w:cs="Times New Roman"/>
                <w:color w:val="auto"/>
                <w:sz w:val="22"/>
                <w:szCs w:val="21"/>
              </w:rPr>
              <w:t>)</w:t>
            </w:r>
          </w:p>
        </w:tc>
        <w:tc>
          <w:tcPr>
            <w:tcW w:w="683" w:type="pct"/>
            <w:tcBorders>
              <w:top w:val="nil"/>
              <w:bottom w:val="nil"/>
            </w:tcBorders>
            <w:shd w:val="clear" w:color="auto" w:fill="auto"/>
            <w:vAlign w:val="center"/>
          </w:tcPr>
          <w:p w14:paraId="588D22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170612.96</w:t>
            </w:r>
          </w:p>
        </w:tc>
        <w:tc>
          <w:tcPr>
            <w:tcW w:w="683" w:type="pct"/>
            <w:tcBorders>
              <w:top w:val="nil"/>
              <w:bottom w:val="nil"/>
            </w:tcBorders>
            <w:shd w:val="clear" w:color="auto" w:fill="auto"/>
            <w:vAlign w:val="center"/>
          </w:tcPr>
          <w:p w14:paraId="31F25C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170761.15</w:t>
            </w:r>
          </w:p>
        </w:tc>
        <w:tc>
          <w:tcPr>
            <w:tcW w:w="651" w:type="pct"/>
            <w:tcBorders>
              <w:top w:val="nil"/>
              <w:bottom w:val="nil"/>
            </w:tcBorders>
            <w:shd w:val="clear" w:color="auto" w:fill="auto"/>
            <w:vAlign w:val="center"/>
          </w:tcPr>
          <w:p w14:paraId="6430DC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0.88</w:t>
            </w:r>
          </w:p>
        </w:tc>
        <w:tc>
          <w:tcPr>
            <w:tcW w:w="651" w:type="pct"/>
            <w:tcBorders>
              <w:top w:val="nil"/>
              <w:bottom w:val="nil"/>
            </w:tcBorders>
            <w:shd w:val="clear" w:color="auto" w:fill="auto"/>
            <w:vAlign w:val="center"/>
          </w:tcPr>
          <w:p w14:paraId="5349C6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6.53 </w:t>
            </w:r>
          </w:p>
        </w:tc>
        <w:tc>
          <w:tcPr>
            <w:tcW w:w="846" w:type="pct"/>
            <w:tcBorders>
              <w:top w:val="nil"/>
              <w:bottom w:val="nil"/>
            </w:tcBorders>
            <w:shd w:val="clear" w:color="auto" w:fill="auto"/>
            <w:vAlign w:val="center"/>
          </w:tcPr>
          <w:p w14:paraId="080EC4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42.74</w:t>
            </w:r>
          </w:p>
        </w:tc>
      </w:tr>
      <w:tr w14:paraId="5D1279B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nil"/>
            </w:tcBorders>
            <w:shd w:val="clear" w:color="auto" w:fill="auto"/>
            <w:vAlign w:val="center"/>
          </w:tcPr>
          <w:p w14:paraId="00545C40">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lang w:val="en-US" w:eastAsia="zh-CN"/>
              </w:rPr>
              <w:t>1</w:t>
            </w:r>
          </w:p>
        </w:tc>
        <w:tc>
          <w:tcPr>
            <w:tcW w:w="813" w:type="pct"/>
            <w:tcBorders>
              <w:top w:val="nil"/>
              <w:bottom w:val="nil"/>
            </w:tcBorders>
            <w:shd w:val="clear" w:color="auto" w:fill="auto"/>
            <w:vAlign w:val="center"/>
          </w:tcPr>
          <w:p w14:paraId="3BB6952F">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1</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val="en-US" w:eastAsia="zh-CN"/>
              </w:rPr>
              <w:t>1</w:t>
            </w:r>
            <w:r>
              <w:rPr>
                <w:rFonts w:hint="default" w:ascii="Times New Roman" w:hAnsi="Times New Roman" w:eastAsia="宋体" w:cs="Times New Roman"/>
                <w:color w:val="auto"/>
                <w:sz w:val="22"/>
                <w:szCs w:val="21"/>
              </w:rPr>
              <w:t>)</w:t>
            </w:r>
          </w:p>
        </w:tc>
        <w:tc>
          <w:tcPr>
            <w:tcW w:w="683" w:type="pct"/>
            <w:tcBorders>
              <w:top w:val="nil"/>
              <w:bottom w:val="nil"/>
            </w:tcBorders>
            <w:shd w:val="clear" w:color="auto" w:fill="auto"/>
            <w:vAlign w:val="center"/>
          </w:tcPr>
          <w:p w14:paraId="367867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173710.17</w:t>
            </w:r>
          </w:p>
        </w:tc>
        <w:tc>
          <w:tcPr>
            <w:tcW w:w="683" w:type="pct"/>
            <w:tcBorders>
              <w:top w:val="nil"/>
              <w:bottom w:val="nil"/>
            </w:tcBorders>
            <w:shd w:val="clear" w:color="auto" w:fill="auto"/>
            <w:vAlign w:val="center"/>
          </w:tcPr>
          <w:p w14:paraId="65591D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173764.76</w:t>
            </w:r>
          </w:p>
        </w:tc>
        <w:tc>
          <w:tcPr>
            <w:tcW w:w="651" w:type="pct"/>
            <w:tcBorders>
              <w:top w:val="nil"/>
              <w:bottom w:val="nil"/>
            </w:tcBorders>
            <w:shd w:val="clear" w:color="auto" w:fill="auto"/>
            <w:vAlign w:val="center"/>
          </w:tcPr>
          <w:p w14:paraId="7091B0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1.00</w:t>
            </w:r>
          </w:p>
        </w:tc>
        <w:tc>
          <w:tcPr>
            <w:tcW w:w="651" w:type="pct"/>
            <w:tcBorders>
              <w:top w:val="nil"/>
              <w:bottom w:val="nil"/>
            </w:tcBorders>
            <w:shd w:val="clear" w:color="auto" w:fill="auto"/>
            <w:vAlign w:val="center"/>
          </w:tcPr>
          <w:p w14:paraId="5AE724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846" w:type="pct"/>
            <w:tcBorders>
              <w:top w:val="nil"/>
              <w:bottom w:val="nil"/>
            </w:tcBorders>
            <w:shd w:val="clear" w:color="auto" w:fill="auto"/>
            <w:vAlign w:val="center"/>
          </w:tcPr>
          <w:p w14:paraId="23BCF7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100.00</w:t>
            </w:r>
          </w:p>
        </w:tc>
      </w:tr>
      <w:tr w14:paraId="2BCAF04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669" w:type="pct"/>
            <w:tcBorders>
              <w:top w:val="nil"/>
              <w:bottom w:val="single" w:color="000000" w:sz="12" w:space="0"/>
            </w:tcBorders>
            <w:shd w:val="clear" w:color="auto" w:fill="auto"/>
            <w:vAlign w:val="center"/>
          </w:tcPr>
          <w:p w14:paraId="2C297B74">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lang w:val="en-US" w:eastAsia="zh-CN"/>
              </w:rPr>
              <w:t>1</w:t>
            </w:r>
          </w:p>
        </w:tc>
        <w:tc>
          <w:tcPr>
            <w:tcW w:w="813" w:type="pct"/>
            <w:tcBorders>
              <w:top w:val="nil"/>
              <w:bottom w:val="single" w:color="000000" w:sz="12" w:space="0"/>
            </w:tcBorders>
            <w:shd w:val="clear" w:color="auto" w:fill="auto"/>
            <w:vAlign w:val="center"/>
          </w:tcPr>
          <w:p w14:paraId="5DBCBD9D">
            <w:pPr>
              <w:snapToGrid w:val="0"/>
              <w:ind w:left="0" w:leftChars="0" w:right="0" w:rightChars="0" w:firstLine="0" w:firstLineChars="0"/>
              <w:jc w:val="center"/>
              <w:rPr>
                <w:rFonts w:hint="default" w:ascii="Times New Roman" w:hAnsi="Times New Roman" w:eastAsia="宋体" w:cs="Times New Roman"/>
                <w:color w:val="auto"/>
                <w:kern w:val="2"/>
                <w:sz w:val="22"/>
                <w:szCs w:val="21"/>
                <w:lang w:val="en-US" w:eastAsia="zh-CN" w:bidi="ar-SA"/>
              </w:rPr>
            </w:pPr>
            <w:r>
              <w:rPr>
                <w:rFonts w:hint="default" w:ascii="Times New Roman" w:hAnsi="Times New Roman" w:eastAsia="宋体" w:cs="Times New Roman"/>
                <w:color w:val="auto"/>
                <w:sz w:val="22"/>
                <w:szCs w:val="21"/>
              </w:rPr>
              <w:t>(</w:t>
            </w:r>
            <w:r>
              <w:rPr>
                <w:rFonts w:hint="default" w:ascii="Times New Roman" w:hAnsi="Times New Roman" w:eastAsia="宋体" w:cs="Times New Roman"/>
                <w:color w:val="auto"/>
                <w:sz w:val="22"/>
                <w:szCs w:val="21"/>
                <w:lang w:val="en-US" w:eastAsia="zh-CN"/>
              </w:rPr>
              <w:t>2</w:t>
            </w:r>
            <w:r>
              <w:rPr>
                <w:rFonts w:hint="default" w:ascii="Times New Roman" w:hAnsi="Times New Roman" w:eastAsia="宋体" w:cs="Times New Roman"/>
                <w:color w:val="auto"/>
                <w:sz w:val="22"/>
                <w:szCs w:val="21"/>
              </w:rPr>
              <w:t>), (</w:t>
            </w:r>
            <w:r>
              <w:rPr>
                <w:rFonts w:hint="default" w:ascii="Times New Roman" w:hAnsi="Times New Roman" w:eastAsia="宋体" w:cs="Times New Roman"/>
                <w:color w:val="auto"/>
                <w:sz w:val="22"/>
                <w:szCs w:val="21"/>
                <w:lang w:val="en-US" w:eastAsia="zh-CN"/>
              </w:rPr>
              <w:t>2</w:t>
            </w:r>
            <w:r>
              <w:rPr>
                <w:rFonts w:hint="default" w:ascii="Times New Roman" w:hAnsi="Times New Roman" w:eastAsia="宋体" w:cs="Times New Roman"/>
                <w:color w:val="auto"/>
                <w:sz w:val="22"/>
                <w:szCs w:val="21"/>
              </w:rPr>
              <w:t>)</w:t>
            </w:r>
          </w:p>
        </w:tc>
        <w:tc>
          <w:tcPr>
            <w:tcW w:w="683" w:type="pct"/>
            <w:tcBorders>
              <w:top w:val="nil"/>
              <w:bottom w:val="single" w:color="000000" w:sz="12" w:space="0"/>
            </w:tcBorders>
            <w:shd w:val="clear" w:color="auto" w:fill="auto"/>
            <w:vAlign w:val="center"/>
          </w:tcPr>
          <w:p w14:paraId="1828CC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173647.74</w:t>
            </w:r>
          </w:p>
        </w:tc>
        <w:tc>
          <w:tcPr>
            <w:tcW w:w="683" w:type="pct"/>
            <w:tcBorders>
              <w:top w:val="nil"/>
              <w:bottom w:val="single" w:color="000000" w:sz="12" w:space="0"/>
            </w:tcBorders>
            <w:shd w:val="clear" w:color="auto" w:fill="auto"/>
            <w:vAlign w:val="center"/>
          </w:tcPr>
          <w:p w14:paraId="59A03DC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173717.93</w:t>
            </w:r>
          </w:p>
        </w:tc>
        <w:tc>
          <w:tcPr>
            <w:tcW w:w="651" w:type="pct"/>
            <w:tcBorders>
              <w:top w:val="nil"/>
              <w:bottom w:val="single" w:color="000000" w:sz="12" w:space="0"/>
            </w:tcBorders>
            <w:shd w:val="clear" w:color="auto" w:fill="auto"/>
            <w:vAlign w:val="center"/>
          </w:tcPr>
          <w:p w14:paraId="7D69DD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1.00</w:t>
            </w:r>
          </w:p>
        </w:tc>
        <w:tc>
          <w:tcPr>
            <w:tcW w:w="651" w:type="pct"/>
            <w:tcBorders>
              <w:top w:val="nil"/>
              <w:bottom w:val="single" w:color="000000" w:sz="12" w:space="0"/>
            </w:tcBorders>
            <w:shd w:val="clear" w:color="auto" w:fill="auto"/>
            <w:vAlign w:val="center"/>
          </w:tcPr>
          <w:p w14:paraId="7B53EE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846" w:type="pct"/>
            <w:tcBorders>
              <w:top w:val="nil"/>
              <w:bottom w:val="single" w:color="000000" w:sz="12" w:space="0"/>
            </w:tcBorders>
            <w:shd w:val="clear" w:color="auto" w:fill="auto"/>
            <w:vAlign w:val="center"/>
          </w:tcPr>
          <w:p w14:paraId="4EA98D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100.00</w:t>
            </w:r>
          </w:p>
        </w:tc>
      </w:tr>
    </w:tbl>
    <w:p w14:paraId="38B36E26">
      <w:pPr>
        <w:jc w:val="both"/>
        <w:rPr>
          <w:rFonts w:hint="eastAsia" w:ascii="Times New Roman" w:hAnsi="Times New Roman" w:eastAsia="宋体" w:cs="Times New Roman"/>
          <w:color w:val="auto"/>
          <w:sz w:val="22"/>
          <w:szCs w:val="22"/>
        </w:rPr>
      </w:pPr>
      <w:r>
        <w:rPr>
          <w:rFonts w:hint="eastAsia" w:ascii="Times New Roman" w:hAnsi="Times New Roman" w:eastAsia="宋体" w:cs="Times New Roman"/>
          <w:color w:val="auto"/>
          <w:sz w:val="22"/>
          <w:szCs w:val="22"/>
        </w:rPr>
        <w:t>Abbreviation: AIC, Akaike information criterion; BIC, Bayesian information criterion; APPA, average posterior probability of assignment; OCC, odds of correct classification. Minimum APPA represents the lowest class-specific average posterior probability of assignment across all identified trajectory groups. Minimum OCC represents the lowest class-specific odds of correct classification across all groups, indicating the weakest classification performance among the identified groups.</w:t>
      </w:r>
    </w:p>
    <w:p w14:paraId="52662976">
      <w:pPr>
        <w:jc w:val="both"/>
        <w:rPr>
          <w:rFonts w:hint="eastAsia" w:ascii="Times New Roman" w:hAnsi="Times New Roman" w:eastAsia="宋体" w:cs="Times New Roman"/>
          <w:color w:val="auto"/>
          <w:sz w:val="22"/>
          <w:szCs w:val="22"/>
          <w:lang w:val="en-US" w:eastAsia="zh-CN"/>
        </w:rPr>
      </w:pPr>
    </w:p>
    <w:p w14:paraId="1BA7F4EC">
      <w:pPr>
        <w:rPr>
          <w:rFonts w:hint="eastAsia" w:ascii="Times New Roman" w:hAnsi="Times New Roman"/>
          <w:color w:val="auto"/>
          <w:szCs w:val="21"/>
        </w:rPr>
      </w:pPr>
      <w:r>
        <w:rPr>
          <w:rFonts w:ascii="Times New Roman" w:hAnsi="Times New Roman"/>
          <w:b/>
          <w:bCs/>
          <w:color w:val="auto"/>
          <w:szCs w:val="21"/>
        </w:rPr>
        <w:t>T</w:t>
      </w:r>
      <w:r>
        <w:rPr>
          <w:rFonts w:hint="eastAsia" w:ascii="Times New Roman" w:hAnsi="Times New Roman"/>
          <w:b/>
          <w:bCs/>
          <w:color w:val="auto"/>
          <w:szCs w:val="21"/>
        </w:rPr>
        <w:t>abl</w:t>
      </w:r>
      <w:r>
        <w:rPr>
          <w:rFonts w:ascii="Times New Roman" w:hAnsi="Times New Roman"/>
          <w:b/>
          <w:bCs/>
          <w:color w:val="auto"/>
          <w:szCs w:val="21"/>
        </w:rPr>
        <w:t xml:space="preserve">e </w:t>
      </w:r>
      <w:r>
        <w:rPr>
          <w:rFonts w:hint="eastAsia" w:ascii="Times New Roman" w:hAnsi="Times New Roman"/>
          <w:b/>
          <w:bCs/>
          <w:color w:val="auto"/>
          <w:szCs w:val="21"/>
        </w:rPr>
        <w:t>S</w:t>
      </w:r>
      <w:r>
        <w:rPr>
          <w:rFonts w:hint="eastAsia" w:ascii="Times New Roman" w:hAnsi="Times New Roman"/>
          <w:b/>
          <w:bCs/>
          <w:color w:val="auto"/>
          <w:szCs w:val="21"/>
          <w:lang w:val="en-US" w:eastAsia="zh-CN"/>
        </w:rPr>
        <w:t>5</w:t>
      </w:r>
      <w:r>
        <w:rPr>
          <w:rFonts w:hint="eastAsia" w:ascii="Times New Roman" w:hAnsi="Times New Roman"/>
          <w:b/>
          <w:bCs/>
          <w:color w:val="auto"/>
          <w:szCs w:val="21"/>
        </w:rPr>
        <w:t>.</w:t>
      </w:r>
      <w:r>
        <w:rPr>
          <w:rFonts w:ascii="Times New Roman" w:hAnsi="Times New Roman"/>
          <w:b/>
          <w:bCs/>
          <w:color w:val="auto"/>
          <w:szCs w:val="21"/>
        </w:rPr>
        <w:t xml:space="preserve"> </w:t>
      </w:r>
      <w:r>
        <w:rPr>
          <w:rFonts w:hint="eastAsia" w:ascii="Times New Roman" w:hAnsi="Times New Roman"/>
          <w:color w:val="auto"/>
          <w:szCs w:val="21"/>
        </w:rPr>
        <w:t>T</w:t>
      </w:r>
      <w:r>
        <w:rPr>
          <w:rFonts w:ascii="Times New Roman" w:hAnsi="Times New Roman"/>
          <w:color w:val="auto"/>
          <w:szCs w:val="21"/>
        </w:rPr>
        <w:t>ime-var</w:t>
      </w:r>
      <w:r>
        <w:rPr>
          <w:rFonts w:hint="eastAsia" w:ascii="Times New Roman" w:hAnsi="Times New Roman"/>
          <w:color w:val="auto"/>
          <w:szCs w:val="21"/>
        </w:rPr>
        <w:t>y</w:t>
      </w:r>
      <w:r>
        <w:rPr>
          <w:rFonts w:ascii="Times New Roman" w:hAnsi="Times New Roman"/>
          <w:color w:val="auto"/>
          <w:szCs w:val="21"/>
        </w:rPr>
        <w:t>ing</w:t>
      </w:r>
      <w:r>
        <w:rPr>
          <w:rFonts w:hint="eastAsia" w:ascii="Times New Roman" w:hAnsi="Times New Roman"/>
          <w:color w:val="auto"/>
          <w:szCs w:val="21"/>
        </w:rPr>
        <w:t xml:space="preserve"> covariates</w:t>
      </w:r>
      <w:r>
        <w:rPr>
          <w:rFonts w:ascii="Times New Roman" w:hAnsi="Times New Roman"/>
          <w:color w:val="auto"/>
          <w:szCs w:val="21"/>
        </w:rPr>
        <w:t xml:space="preserve"> in each model.</w:t>
      </w:r>
      <w:r>
        <w:rPr>
          <w:rFonts w:hint="eastAsia" w:ascii="Times New Roman" w:hAnsi="Times New Roman"/>
          <w:color w:val="auto"/>
          <w:szCs w:val="21"/>
        </w:rPr>
        <w:t xml:space="preserve"> </w:t>
      </w:r>
    </w:p>
    <w:tbl>
      <w:tblPr>
        <w:tblStyle w:val="7"/>
        <w:tblW w:w="9065"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45" w:type="dxa"/>
          <w:left w:w="96" w:type="dxa"/>
          <w:bottom w:w="45" w:type="dxa"/>
          <w:right w:w="96" w:type="dxa"/>
        </w:tblCellMar>
      </w:tblPr>
      <w:tblGrid>
        <w:gridCol w:w="1127"/>
        <w:gridCol w:w="3969"/>
        <w:gridCol w:w="3969"/>
      </w:tblGrid>
      <w:tr w14:paraId="2C6623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top w:val="single" w:color="auto" w:sz="12" w:space="0"/>
              <w:left w:val="nil"/>
              <w:bottom w:val="single" w:color="auto" w:sz="6" w:space="0"/>
              <w:right w:val="nil"/>
              <w:tl2br w:val="nil"/>
              <w:tr2bl w:val="nil"/>
            </w:tcBorders>
          </w:tcPr>
          <w:p w14:paraId="156BB8BC">
            <w:pPr>
              <w:rPr>
                <w:rFonts w:ascii="Times New Roman" w:hAnsi="Times New Roman" w:eastAsia="Times New Roman"/>
                <w:b/>
                <w:bCs/>
                <w:color w:val="auto"/>
                <w:sz w:val="22"/>
                <w:szCs w:val="22"/>
              </w:rPr>
            </w:pPr>
          </w:p>
        </w:tc>
        <w:tc>
          <w:tcPr>
            <w:tcW w:w="7938" w:type="dxa"/>
            <w:gridSpan w:val="2"/>
            <w:tcBorders>
              <w:top w:val="single" w:color="auto" w:sz="12" w:space="0"/>
              <w:bottom w:val="single" w:color="auto" w:sz="6" w:space="0"/>
              <w:right w:val="nil"/>
              <w:tl2br w:val="nil"/>
              <w:tr2bl w:val="nil"/>
            </w:tcBorders>
          </w:tcPr>
          <w:p w14:paraId="609AC436">
            <w:pPr>
              <w:rPr>
                <w:rFonts w:ascii="Times New Roman" w:hAnsi="Times New Roman" w:eastAsia="Times New Roman"/>
                <w:color w:val="auto"/>
              </w:rPr>
            </w:pPr>
            <w:r>
              <w:rPr>
                <w:rFonts w:ascii="Times New Roman" w:hAnsi="Times New Roman" w:eastAsia="Times New Roman"/>
                <w:b/>
                <w:bCs/>
                <w:color w:val="auto"/>
                <w:sz w:val="22"/>
                <w:szCs w:val="22"/>
              </w:rPr>
              <w:t>Covariates that violated the proportional hazard assumption</w:t>
            </w:r>
          </w:p>
        </w:tc>
      </w:tr>
      <w:tr w14:paraId="0C70E1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Pr>
          <w:p w14:paraId="655EAF2F">
            <w:pPr>
              <w:rPr>
                <w:rFonts w:ascii="Times New Roman" w:hAnsi="Times New Roman"/>
                <w:b/>
                <w:bCs/>
                <w:color w:val="auto"/>
                <w:sz w:val="22"/>
                <w:szCs w:val="22"/>
              </w:rPr>
            </w:pPr>
          </w:p>
        </w:tc>
        <w:tc>
          <w:tcPr>
            <w:tcW w:w="3969" w:type="dxa"/>
          </w:tcPr>
          <w:p w14:paraId="7C738420">
            <w:pPr>
              <w:rPr>
                <w:rFonts w:ascii="Times New Roman" w:hAnsi="Times New Roman"/>
                <w:b/>
                <w:bCs/>
                <w:color w:val="auto"/>
                <w:sz w:val="22"/>
                <w:szCs w:val="22"/>
              </w:rPr>
            </w:pPr>
            <w:r>
              <w:rPr>
                <w:rFonts w:ascii="Times New Roman" w:hAnsi="Times New Roman" w:eastAsia="Times New Roman"/>
                <w:b/>
                <w:bCs/>
                <w:color w:val="auto"/>
                <w:sz w:val="22"/>
                <w:szCs w:val="22"/>
              </w:rPr>
              <w:t xml:space="preserve">Baseline </w:t>
            </w:r>
            <w:r>
              <w:rPr>
                <w:rFonts w:ascii="Times New Roman" w:hAnsi="Times New Roman"/>
                <w:b/>
                <w:bCs/>
                <w:color w:val="auto"/>
                <w:sz w:val="22"/>
                <w:szCs w:val="22"/>
              </w:rPr>
              <w:t>PA</w:t>
            </w:r>
          </w:p>
        </w:tc>
        <w:tc>
          <w:tcPr>
            <w:tcW w:w="3969" w:type="dxa"/>
          </w:tcPr>
          <w:p w14:paraId="76A0A899">
            <w:pPr>
              <w:rPr>
                <w:rFonts w:ascii="Times New Roman" w:hAnsi="Times New Roman" w:eastAsia="Times New Roman"/>
                <w:b/>
                <w:bCs/>
                <w:color w:val="auto"/>
                <w:sz w:val="22"/>
                <w:szCs w:val="22"/>
              </w:rPr>
            </w:pPr>
            <w:r>
              <w:rPr>
                <w:rFonts w:ascii="Times New Roman" w:hAnsi="Times New Roman" w:eastAsia="Times New Roman"/>
                <w:b/>
                <w:bCs/>
                <w:color w:val="auto"/>
                <w:sz w:val="22"/>
                <w:szCs w:val="22"/>
              </w:rPr>
              <w:t>∆PA</w:t>
            </w:r>
          </w:p>
        </w:tc>
      </w:tr>
      <w:tr w14:paraId="513D5E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Pr>
          <w:p w14:paraId="6195542A">
            <w:pPr>
              <w:rPr>
                <w:rFonts w:ascii="Times New Roman" w:hAnsi="Times New Roman" w:eastAsia="Times New Roman"/>
                <w:color w:val="auto"/>
                <w:sz w:val="22"/>
                <w:szCs w:val="22"/>
              </w:rPr>
            </w:pPr>
            <w:r>
              <w:rPr>
                <w:rFonts w:ascii="Times New Roman" w:hAnsi="Times New Roman" w:eastAsia="Times New Roman"/>
                <w:color w:val="auto"/>
                <w:sz w:val="22"/>
                <w:szCs w:val="22"/>
              </w:rPr>
              <w:t>Model 1</w:t>
            </w:r>
          </w:p>
        </w:tc>
        <w:tc>
          <w:tcPr>
            <w:tcW w:w="3969" w:type="dxa"/>
          </w:tcPr>
          <w:p w14:paraId="38CAC5A5">
            <w:pPr>
              <w:rPr>
                <w:rFonts w:hint="eastAsia" w:ascii="Times New Roman" w:hAnsi="Times New Roman" w:eastAsia="宋体"/>
                <w:color w:val="auto"/>
                <w:lang w:eastAsia="zh-CN"/>
              </w:rPr>
            </w:pPr>
            <w:r>
              <w:rPr>
                <w:rFonts w:hint="eastAsia" w:ascii="Times New Roman" w:hAnsi="Times New Roman"/>
                <w:color w:val="auto"/>
                <w:lang w:val="en-US" w:eastAsia="zh-CN"/>
              </w:rPr>
              <w:t>Age</w:t>
            </w:r>
          </w:p>
        </w:tc>
        <w:tc>
          <w:tcPr>
            <w:tcW w:w="3969" w:type="dxa"/>
          </w:tcPr>
          <w:p w14:paraId="560D247B">
            <w:pPr>
              <w:rPr>
                <w:rFonts w:ascii="Times New Roman" w:hAnsi="Times New Roman" w:eastAsia="Times New Roman"/>
                <w:color w:val="auto"/>
              </w:rPr>
            </w:pPr>
            <w:r>
              <w:rPr>
                <w:rFonts w:hint="eastAsia" w:ascii="Times New Roman" w:hAnsi="Times New Roman"/>
                <w:color w:val="auto"/>
                <w:lang w:val="en-US" w:eastAsia="zh-CN"/>
              </w:rPr>
              <w:t>Age</w:t>
            </w:r>
          </w:p>
        </w:tc>
      </w:tr>
      <w:tr w14:paraId="54E0D6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Pr>
          <w:p w14:paraId="3A6C6E58">
            <w:pPr>
              <w:rPr>
                <w:rFonts w:ascii="Times New Roman" w:hAnsi="Times New Roman" w:eastAsia="Times New Roman"/>
                <w:color w:val="auto"/>
                <w:sz w:val="22"/>
                <w:szCs w:val="22"/>
              </w:rPr>
            </w:pPr>
            <w:r>
              <w:rPr>
                <w:rFonts w:ascii="Times New Roman" w:hAnsi="Times New Roman" w:eastAsia="Times New Roman"/>
                <w:color w:val="auto"/>
                <w:sz w:val="22"/>
                <w:szCs w:val="22"/>
              </w:rPr>
              <w:t>Model 2</w:t>
            </w:r>
          </w:p>
        </w:tc>
        <w:tc>
          <w:tcPr>
            <w:tcW w:w="3969" w:type="dxa"/>
          </w:tcPr>
          <w:p w14:paraId="6CD1F2B1">
            <w:pPr>
              <w:rPr>
                <w:rFonts w:hint="default" w:ascii="Times New Roman" w:hAnsi="Times New Roman" w:eastAsia="宋体"/>
                <w:color w:val="auto"/>
                <w:lang w:val="en-US" w:eastAsia="zh-CN"/>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p>
        </w:tc>
        <w:tc>
          <w:tcPr>
            <w:tcW w:w="3969" w:type="dxa"/>
          </w:tcPr>
          <w:p w14:paraId="4D587081">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Living condition</w:t>
            </w:r>
            <w:r>
              <w:rPr>
                <w:rFonts w:ascii="Times New Roman" w:hAnsi="Times New Roman" w:eastAsia="Times New Roman"/>
                <w:color w:val="auto"/>
              </w:rPr>
              <w:t>,</w:t>
            </w:r>
            <w:r>
              <w:rPr>
                <w:rFonts w:hint="eastAsia" w:ascii="Times New Roman" w:hAnsi="Times New Roman" w:eastAsia="Times New Roman"/>
                <w:color w:val="auto"/>
              </w:rPr>
              <w:t xml:space="preserve"> BMI</w:t>
            </w:r>
            <w:r>
              <w:rPr>
                <w:rFonts w:hint="eastAsia" w:ascii="Times New Roman" w:hAnsi="Times New Roman"/>
                <w:color w:val="auto"/>
                <w:lang w:val="en-US" w:eastAsia="zh-CN"/>
              </w:rPr>
              <w:t>, Drink</w:t>
            </w:r>
          </w:p>
        </w:tc>
      </w:tr>
      <w:tr w14:paraId="2A29AF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Pr>
          <w:p w14:paraId="5095FF07">
            <w:pPr>
              <w:rPr>
                <w:rFonts w:ascii="Times New Roman" w:hAnsi="Times New Roman" w:eastAsia="Times New Roman"/>
                <w:color w:val="auto"/>
                <w:sz w:val="22"/>
                <w:szCs w:val="22"/>
              </w:rPr>
            </w:pPr>
            <w:r>
              <w:rPr>
                <w:rFonts w:ascii="Times New Roman" w:hAnsi="Times New Roman" w:eastAsia="Times New Roman"/>
                <w:color w:val="auto"/>
                <w:sz w:val="22"/>
                <w:szCs w:val="22"/>
              </w:rPr>
              <w:t>Model 3</w:t>
            </w:r>
          </w:p>
        </w:tc>
        <w:tc>
          <w:tcPr>
            <w:tcW w:w="3969" w:type="dxa"/>
          </w:tcPr>
          <w:p w14:paraId="2565A003">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c>
          <w:tcPr>
            <w:tcW w:w="3969" w:type="dxa"/>
          </w:tcPr>
          <w:p w14:paraId="46B85F38">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r>
      <w:tr w14:paraId="7CC1C1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bottom w:val="single" w:color="auto" w:sz="4" w:space="0"/>
            </w:tcBorders>
          </w:tcPr>
          <w:p w14:paraId="1C4A17C1">
            <w:pPr>
              <w:rPr>
                <w:rFonts w:ascii="Times New Roman" w:hAnsi="Times New Roman" w:eastAsia="Times New Roman"/>
                <w:color w:val="auto"/>
                <w:sz w:val="22"/>
                <w:szCs w:val="22"/>
              </w:rPr>
            </w:pPr>
            <w:r>
              <w:rPr>
                <w:rFonts w:ascii="Times New Roman" w:hAnsi="Times New Roman" w:eastAsia="Times New Roman"/>
                <w:color w:val="auto"/>
                <w:sz w:val="22"/>
                <w:szCs w:val="22"/>
              </w:rPr>
              <w:t>Model 4</w:t>
            </w:r>
          </w:p>
        </w:tc>
        <w:tc>
          <w:tcPr>
            <w:tcW w:w="3969" w:type="dxa"/>
            <w:tcBorders>
              <w:bottom w:val="single" w:color="auto" w:sz="4" w:space="0"/>
            </w:tcBorders>
          </w:tcPr>
          <w:p w14:paraId="617DF724">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c>
          <w:tcPr>
            <w:tcW w:w="3969" w:type="dxa"/>
            <w:tcBorders>
              <w:bottom w:val="single" w:color="auto" w:sz="4" w:space="0"/>
            </w:tcBorders>
          </w:tcPr>
          <w:p w14:paraId="387F0A7A">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r>
      <w:tr w14:paraId="50007D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top w:val="single" w:color="auto" w:sz="4" w:space="0"/>
              <w:bottom w:val="nil"/>
            </w:tcBorders>
          </w:tcPr>
          <w:p w14:paraId="3027AF39">
            <w:pPr>
              <w:rPr>
                <w:rFonts w:ascii="Times New Roman" w:hAnsi="Times New Roman" w:eastAsia="Times New Roman"/>
                <w:color w:val="auto"/>
                <w:sz w:val="22"/>
                <w:szCs w:val="22"/>
              </w:rPr>
            </w:pPr>
          </w:p>
        </w:tc>
        <w:tc>
          <w:tcPr>
            <w:tcW w:w="3969" w:type="dxa"/>
            <w:tcBorders>
              <w:top w:val="single" w:color="auto" w:sz="4" w:space="0"/>
              <w:bottom w:val="nil"/>
            </w:tcBorders>
          </w:tcPr>
          <w:p w14:paraId="7D79F226">
            <w:pPr>
              <w:rPr>
                <w:rFonts w:ascii="Times New Roman" w:hAnsi="Times New Roman" w:eastAsia="Times New Roman"/>
                <w:b/>
                <w:bCs/>
                <w:color w:val="auto"/>
                <w:sz w:val="22"/>
                <w:szCs w:val="22"/>
              </w:rPr>
            </w:pPr>
            <w:r>
              <w:rPr>
                <w:rFonts w:ascii="Times New Roman" w:hAnsi="Times New Roman" w:eastAsia="Times New Roman"/>
                <w:b/>
                <w:bCs/>
                <w:color w:val="auto"/>
                <w:sz w:val="22"/>
                <w:szCs w:val="22"/>
              </w:rPr>
              <w:t>Baseline SHE</w:t>
            </w:r>
          </w:p>
        </w:tc>
        <w:tc>
          <w:tcPr>
            <w:tcW w:w="3969" w:type="dxa"/>
            <w:tcBorders>
              <w:top w:val="single" w:color="auto" w:sz="4" w:space="0"/>
              <w:bottom w:val="nil"/>
            </w:tcBorders>
          </w:tcPr>
          <w:p w14:paraId="4A4B90D8">
            <w:pPr>
              <w:rPr>
                <w:rFonts w:ascii="Times New Roman" w:hAnsi="Times New Roman" w:eastAsia="Times New Roman"/>
                <w:b/>
                <w:bCs/>
                <w:color w:val="auto"/>
                <w:sz w:val="22"/>
                <w:szCs w:val="22"/>
              </w:rPr>
            </w:pPr>
            <w:r>
              <w:rPr>
                <w:rFonts w:ascii="Times New Roman" w:hAnsi="Times New Roman" w:eastAsia="Times New Roman"/>
                <w:b/>
                <w:bCs/>
                <w:color w:val="auto"/>
                <w:sz w:val="22"/>
                <w:szCs w:val="22"/>
              </w:rPr>
              <w:t>∆SHE</w:t>
            </w:r>
          </w:p>
        </w:tc>
      </w:tr>
      <w:tr w14:paraId="210598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top w:val="nil"/>
            </w:tcBorders>
          </w:tcPr>
          <w:p w14:paraId="3DE7A27A">
            <w:pPr>
              <w:rPr>
                <w:rFonts w:ascii="Times New Roman" w:hAnsi="Times New Roman" w:eastAsia="Times New Roman"/>
                <w:color w:val="auto"/>
                <w:sz w:val="22"/>
                <w:szCs w:val="22"/>
              </w:rPr>
            </w:pPr>
            <w:r>
              <w:rPr>
                <w:rFonts w:ascii="Times New Roman" w:hAnsi="Times New Roman" w:eastAsia="Times New Roman"/>
                <w:color w:val="auto"/>
                <w:sz w:val="22"/>
                <w:szCs w:val="22"/>
              </w:rPr>
              <w:t>Model 1</w:t>
            </w:r>
          </w:p>
        </w:tc>
        <w:tc>
          <w:tcPr>
            <w:tcW w:w="3969" w:type="dxa"/>
            <w:tcBorders>
              <w:top w:val="nil"/>
            </w:tcBorders>
            <w:shd w:val="clear" w:color="auto" w:fill="auto"/>
            <w:vAlign w:val="top"/>
          </w:tcPr>
          <w:p w14:paraId="7A50FD35">
            <w:pP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olor w:val="auto"/>
                <w:lang w:val="en-US" w:eastAsia="zh-CN"/>
              </w:rPr>
              <w:t>Age</w:t>
            </w:r>
          </w:p>
        </w:tc>
        <w:tc>
          <w:tcPr>
            <w:tcW w:w="3969" w:type="dxa"/>
            <w:tcBorders>
              <w:top w:val="nil"/>
            </w:tcBorders>
            <w:vAlign w:val="top"/>
          </w:tcPr>
          <w:p w14:paraId="100EC0C2">
            <w:pPr>
              <w:rPr>
                <w:rFonts w:ascii="Times New Roman" w:hAnsi="Times New Roman" w:eastAsia="Times New Roman"/>
                <w:color w:val="auto"/>
              </w:rPr>
            </w:pPr>
            <w:r>
              <w:rPr>
                <w:rFonts w:hint="eastAsia" w:ascii="Times New Roman" w:hAnsi="Times New Roman"/>
                <w:color w:val="auto"/>
                <w:lang w:val="en-US" w:eastAsia="zh-CN"/>
              </w:rPr>
              <w:t>Age</w:t>
            </w:r>
          </w:p>
        </w:tc>
      </w:tr>
      <w:tr w14:paraId="530F5A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Pr>
          <w:p w14:paraId="6EB9933D">
            <w:pPr>
              <w:rPr>
                <w:rFonts w:ascii="Times New Roman" w:hAnsi="Times New Roman" w:eastAsia="Times New Roman"/>
                <w:color w:val="auto"/>
                <w:sz w:val="22"/>
                <w:szCs w:val="22"/>
              </w:rPr>
            </w:pPr>
            <w:r>
              <w:rPr>
                <w:rFonts w:ascii="Times New Roman" w:hAnsi="Times New Roman" w:eastAsia="Times New Roman"/>
                <w:color w:val="auto"/>
                <w:sz w:val="22"/>
                <w:szCs w:val="22"/>
              </w:rPr>
              <w:t>Model 2</w:t>
            </w:r>
          </w:p>
        </w:tc>
        <w:tc>
          <w:tcPr>
            <w:tcW w:w="3969" w:type="dxa"/>
          </w:tcPr>
          <w:p w14:paraId="60527256">
            <w:pPr>
              <w:rPr>
                <w:rFonts w:ascii="Times New Roman" w:hAnsi="Times New Roman" w:eastAsia="Times New Roman"/>
                <w:color w:val="auto"/>
              </w:rPr>
            </w:pPr>
            <w:r>
              <w:rPr>
                <w:rFonts w:hint="eastAsia" w:ascii="Times New Roman" w:hAnsi="Times New Roman" w:eastAsia="Times New Roman"/>
                <w:color w:val="auto"/>
              </w:rPr>
              <w:t>Age</w:t>
            </w:r>
            <w:r>
              <w:rPr>
                <w:rFonts w:ascii="Times New Roman" w:hAnsi="Times New Roman" w:eastAsia="Times New Roman"/>
                <w:color w:val="auto"/>
              </w:rPr>
              <w:t xml:space="preserve">, </w:t>
            </w:r>
            <w:r>
              <w:rPr>
                <w:rFonts w:hint="eastAsia" w:ascii="Times New Roman" w:hAnsi="Times New Roman" w:eastAsia="Times New Roman"/>
                <w:color w:val="auto"/>
              </w:rPr>
              <w:t>Living condition</w:t>
            </w:r>
            <w:r>
              <w:rPr>
                <w:rFonts w:ascii="Times New Roman" w:hAnsi="Times New Roman" w:eastAsia="Times New Roman"/>
                <w:color w:val="auto"/>
              </w:rPr>
              <w:t>,</w:t>
            </w:r>
            <w:r>
              <w:rPr>
                <w:rFonts w:hint="eastAsia" w:ascii="Times New Roman" w:hAnsi="Times New Roman" w:eastAsia="Times New Roman"/>
                <w:color w:val="auto"/>
              </w:rPr>
              <w:t xml:space="preserve"> BMI</w:t>
            </w:r>
            <w:r>
              <w:rPr>
                <w:rFonts w:hint="eastAsia" w:ascii="Times New Roman" w:hAnsi="Times New Roman"/>
                <w:color w:val="auto"/>
                <w:lang w:val="en-US" w:eastAsia="zh-CN"/>
              </w:rPr>
              <w:t>, Drink</w:t>
            </w:r>
          </w:p>
        </w:tc>
        <w:tc>
          <w:tcPr>
            <w:tcW w:w="3969" w:type="dxa"/>
            <w:vAlign w:val="top"/>
          </w:tcPr>
          <w:p w14:paraId="55F92BBA">
            <w:pPr>
              <w:rPr>
                <w:rFonts w:ascii="Times New Roman" w:hAnsi="Times New Roman" w:eastAsia="Times New Roman"/>
                <w:color w:val="auto"/>
              </w:rPr>
            </w:pPr>
            <w:r>
              <w:rPr>
                <w:rFonts w:hint="eastAsia" w:ascii="Times New Roman" w:hAnsi="Times New Roman" w:eastAsia="Times New Roman"/>
                <w:color w:val="auto"/>
              </w:rPr>
              <w:t>Age</w:t>
            </w:r>
            <w:r>
              <w:rPr>
                <w:rFonts w:ascii="Times New Roman" w:hAnsi="Times New Roman" w:eastAsia="Times New Roman"/>
                <w:color w:val="auto"/>
              </w:rPr>
              <w:t xml:space="preserve">, </w:t>
            </w:r>
            <w:r>
              <w:rPr>
                <w:rFonts w:hint="eastAsia" w:ascii="Times New Roman" w:hAnsi="Times New Roman" w:eastAsia="Times New Roman"/>
                <w:color w:val="auto"/>
              </w:rPr>
              <w:t>Living condition</w:t>
            </w:r>
            <w:r>
              <w:rPr>
                <w:rFonts w:ascii="Times New Roman" w:hAnsi="Times New Roman" w:eastAsia="Times New Roman"/>
                <w:color w:val="auto"/>
              </w:rPr>
              <w:t>,</w:t>
            </w:r>
            <w:r>
              <w:rPr>
                <w:rFonts w:hint="eastAsia" w:ascii="Times New Roman" w:hAnsi="Times New Roman" w:eastAsia="Times New Roman"/>
                <w:color w:val="auto"/>
              </w:rPr>
              <w:t xml:space="preserve"> BMI</w:t>
            </w:r>
            <w:r>
              <w:rPr>
                <w:rFonts w:hint="eastAsia" w:ascii="Times New Roman" w:hAnsi="Times New Roman"/>
                <w:color w:val="auto"/>
                <w:lang w:val="en-US" w:eastAsia="zh-CN"/>
              </w:rPr>
              <w:t>, Drink</w:t>
            </w:r>
          </w:p>
        </w:tc>
      </w:tr>
      <w:tr w14:paraId="5BC2C3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Pr>
          <w:p w14:paraId="0F076296">
            <w:pPr>
              <w:rPr>
                <w:rFonts w:ascii="Times New Roman" w:hAnsi="Times New Roman" w:eastAsia="Times New Roman"/>
                <w:color w:val="auto"/>
                <w:sz w:val="22"/>
                <w:szCs w:val="22"/>
              </w:rPr>
            </w:pPr>
            <w:r>
              <w:rPr>
                <w:rFonts w:ascii="Times New Roman" w:hAnsi="Times New Roman" w:eastAsia="Times New Roman"/>
                <w:color w:val="auto"/>
                <w:sz w:val="22"/>
                <w:szCs w:val="22"/>
              </w:rPr>
              <w:t>Model 3</w:t>
            </w:r>
          </w:p>
        </w:tc>
        <w:tc>
          <w:tcPr>
            <w:tcW w:w="3969" w:type="dxa"/>
            <w:shd w:val="clear" w:color="auto" w:fill="auto"/>
            <w:vAlign w:val="top"/>
          </w:tcPr>
          <w:p w14:paraId="295DD395">
            <w:pPr>
              <w:rPr>
                <w:rFonts w:ascii="Times New Roman" w:hAnsi="Times New Roman" w:eastAsia="Times New Roman" w:cs="Times New Roman"/>
                <w:color w:val="auto"/>
                <w:kern w:val="2"/>
                <w:sz w:val="21"/>
                <w:szCs w:val="24"/>
                <w:lang w:val="en-US" w:eastAsia="zh-CN" w:bidi="ar-SA"/>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c>
          <w:tcPr>
            <w:tcW w:w="3969" w:type="dxa"/>
            <w:vAlign w:val="top"/>
          </w:tcPr>
          <w:p w14:paraId="0F8AD2B9">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r>
      <w:tr w14:paraId="71DD67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bottom w:val="single" w:color="auto" w:sz="4" w:space="0"/>
            </w:tcBorders>
          </w:tcPr>
          <w:p w14:paraId="59D872DF">
            <w:pPr>
              <w:rPr>
                <w:rFonts w:ascii="Times New Roman" w:hAnsi="Times New Roman" w:eastAsia="Times New Roman"/>
                <w:color w:val="auto"/>
                <w:sz w:val="22"/>
                <w:szCs w:val="22"/>
              </w:rPr>
            </w:pPr>
            <w:r>
              <w:rPr>
                <w:rFonts w:ascii="Times New Roman" w:hAnsi="Times New Roman" w:eastAsia="Times New Roman"/>
                <w:color w:val="auto"/>
                <w:sz w:val="22"/>
                <w:szCs w:val="22"/>
              </w:rPr>
              <w:t>Model 4</w:t>
            </w:r>
          </w:p>
        </w:tc>
        <w:tc>
          <w:tcPr>
            <w:tcW w:w="3969" w:type="dxa"/>
            <w:tcBorders>
              <w:bottom w:val="single" w:color="auto" w:sz="4" w:space="0"/>
            </w:tcBorders>
            <w:shd w:val="clear" w:color="auto" w:fill="auto"/>
            <w:vAlign w:val="top"/>
          </w:tcPr>
          <w:p w14:paraId="5FBBBE5C">
            <w:pPr>
              <w:rPr>
                <w:rFonts w:ascii="Times New Roman" w:hAnsi="Times New Roman" w:eastAsia="Times New Roman" w:cs="Times New Roman"/>
                <w:color w:val="auto"/>
                <w:kern w:val="2"/>
                <w:sz w:val="21"/>
                <w:szCs w:val="24"/>
                <w:lang w:val="en-US" w:eastAsia="zh-CN" w:bidi="ar-SA"/>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c>
          <w:tcPr>
            <w:tcW w:w="3969" w:type="dxa"/>
            <w:tcBorders>
              <w:bottom w:val="single" w:color="auto" w:sz="4" w:space="0"/>
            </w:tcBorders>
            <w:vAlign w:val="top"/>
          </w:tcPr>
          <w:p w14:paraId="4082B819">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r>
      <w:tr w14:paraId="068805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top w:val="single" w:color="auto" w:sz="4" w:space="0"/>
              <w:bottom w:val="nil"/>
            </w:tcBorders>
          </w:tcPr>
          <w:p w14:paraId="55D4CFD4">
            <w:pPr>
              <w:rPr>
                <w:rFonts w:ascii="Times New Roman" w:hAnsi="Times New Roman" w:eastAsia="Times New Roman"/>
                <w:color w:val="auto"/>
                <w:sz w:val="22"/>
                <w:szCs w:val="22"/>
              </w:rPr>
            </w:pPr>
          </w:p>
        </w:tc>
        <w:tc>
          <w:tcPr>
            <w:tcW w:w="3969" w:type="dxa"/>
            <w:tcBorders>
              <w:top w:val="single" w:color="auto" w:sz="4" w:space="0"/>
              <w:bottom w:val="nil"/>
            </w:tcBorders>
          </w:tcPr>
          <w:p w14:paraId="6035EA21">
            <w:pPr>
              <w:rPr>
                <w:rFonts w:ascii="Times New Roman" w:hAnsi="Times New Roman" w:eastAsia="Times New Roman"/>
                <w:b/>
                <w:bCs/>
                <w:color w:val="auto"/>
                <w:sz w:val="22"/>
                <w:szCs w:val="22"/>
              </w:rPr>
            </w:pPr>
            <w:r>
              <w:rPr>
                <w:rFonts w:ascii="Times New Roman" w:hAnsi="Times New Roman" w:eastAsia="Times New Roman"/>
                <w:b/>
                <w:bCs/>
                <w:color w:val="auto"/>
                <w:sz w:val="22"/>
                <w:szCs w:val="22"/>
              </w:rPr>
              <w:t>Baseline DDS</w:t>
            </w:r>
          </w:p>
        </w:tc>
        <w:tc>
          <w:tcPr>
            <w:tcW w:w="3969" w:type="dxa"/>
            <w:tcBorders>
              <w:top w:val="single" w:color="auto" w:sz="4" w:space="0"/>
              <w:bottom w:val="nil"/>
            </w:tcBorders>
          </w:tcPr>
          <w:p w14:paraId="0F63E655">
            <w:pPr>
              <w:rPr>
                <w:rFonts w:ascii="Times New Roman" w:hAnsi="Times New Roman" w:eastAsia="Times New Roman"/>
                <w:b/>
                <w:bCs/>
                <w:color w:val="auto"/>
                <w:sz w:val="22"/>
                <w:szCs w:val="22"/>
              </w:rPr>
            </w:pPr>
            <w:r>
              <w:rPr>
                <w:rFonts w:ascii="Times New Roman" w:hAnsi="Times New Roman" w:eastAsia="Times New Roman"/>
                <w:b/>
                <w:bCs/>
                <w:color w:val="auto"/>
                <w:sz w:val="22"/>
                <w:szCs w:val="22"/>
              </w:rPr>
              <w:t>∆DDS</w:t>
            </w:r>
          </w:p>
        </w:tc>
      </w:tr>
      <w:tr w14:paraId="1CA0A8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127" w:type="dxa"/>
            <w:tcBorders>
              <w:top w:val="nil"/>
            </w:tcBorders>
          </w:tcPr>
          <w:p w14:paraId="2B43EE93">
            <w:pPr>
              <w:rPr>
                <w:rFonts w:ascii="Times New Roman" w:hAnsi="Times New Roman" w:eastAsia="Times New Roman"/>
                <w:color w:val="auto"/>
                <w:sz w:val="22"/>
                <w:szCs w:val="22"/>
              </w:rPr>
            </w:pPr>
            <w:r>
              <w:rPr>
                <w:rFonts w:ascii="Times New Roman" w:hAnsi="Times New Roman" w:eastAsia="Times New Roman"/>
                <w:color w:val="auto"/>
                <w:sz w:val="22"/>
                <w:szCs w:val="22"/>
              </w:rPr>
              <w:t>Model 1</w:t>
            </w:r>
          </w:p>
        </w:tc>
        <w:tc>
          <w:tcPr>
            <w:tcW w:w="3969" w:type="dxa"/>
            <w:tcBorders>
              <w:top w:val="nil"/>
            </w:tcBorders>
            <w:vAlign w:val="top"/>
          </w:tcPr>
          <w:p w14:paraId="6824530B">
            <w:pPr>
              <w:rPr>
                <w:rFonts w:ascii="Times New Roman" w:hAnsi="Times New Roman" w:eastAsia="Times New Roman"/>
                <w:color w:val="auto"/>
              </w:rPr>
            </w:pPr>
            <w:r>
              <w:rPr>
                <w:rFonts w:hint="eastAsia" w:ascii="Times New Roman" w:hAnsi="Times New Roman"/>
                <w:color w:val="auto"/>
                <w:lang w:val="en-US" w:eastAsia="zh-CN"/>
              </w:rPr>
              <w:t>Age</w:t>
            </w:r>
          </w:p>
        </w:tc>
        <w:tc>
          <w:tcPr>
            <w:tcW w:w="3969" w:type="dxa"/>
            <w:tcBorders>
              <w:top w:val="nil"/>
            </w:tcBorders>
            <w:vAlign w:val="top"/>
          </w:tcPr>
          <w:p w14:paraId="5492BE70">
            <w:pPr>
              <w:rPr>
                <w:rFonts w:ascii="Times New Roman" w:hAnsi="Times New Roman" w:eastAsia="Times New Roman"/>
                <w:color w:val="auto"/>
              </w:rPr>
            </w:pPr>
            <w:r>
              <w:rPr>
                <w:rFonts w:hint="eastAsia" w:ascii="Times New Roman" w:hAnsi="Times New Roman"/>
                <w:color w:val="auto"/>
                <w:lang w:val="en-US" w:eastAsia="zh-CN"/>
              </w:rPr>
              <w:t>Age</w:t>
            </w:r>
          </w:p>
        </w:tc>
      </w:tr>
      <w:tr w14:paraId="2CEDE4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Pr>
          <w:p w14:paraId="5A73D474">
            <w:pPr>
              <w:rPr>
                <w:rFonts w:ascii="Times New Roman" w:hAnsi="Times New Roman" w:eastAsia="Times New Roman"/>
                <w:color w:val="auto"/>
                <w:sz w:val="22"/>
                <w:szCs w:val="22"/>
              </w:rPr>
            </w:pPr>
            <w:r>
              <w:rPr>
                <w:rFonts w:ascii="Times New Roman" w:hAnsi="Times New Roman" w:eastAsia="Times New Roman"/>
                <w:color w:val="auto"/>
                <w:sz w:val="22"/>
                <w:szCs w:val="22"/>
              </w:rPr>
              <w:t>Model 2</w:t>
            </w:r>
          </w:p>
        </w:tc>
        <w:tc>
          <w:tcPr>
            <w:tcW w:w="3969" w:type="dxa"/>
            <w:vAlign w:val="top"/>
          </w:tcPr>
          <w:p w14:paraId="28AA5DA7">
            <w:pPr>
              <w:rPr>
                <w:rFonts w:ascii="Times New Roman" w:hAnsi="Times New Roman" w:eastAsia="Times New Roman"/>
                <w:color w:val="auto"/>
              </w:rPr>
            </w:pPr>
            <w:r>
              <w:rPr>
                <w:rFonts w:hint="eastAsia" w:ascii="Times New Roman" w:hAnsi="Times New Roman" w:eastAsia="Times New Roman"/>
                <w:color w:val="auto"/>
              </w:rPr>
              <w:t>Age</w:t>
            </w:r>
            <w:r>
              <w:rPr>
                <w:rFonts w:ascii="Times New Roman" w:hAnsi="Times New Roman" w:eastAsia="Times New Roman"/>
                <w:color w:val="auto"/>
              </w:rPr>
              <w:t xml:space="preserve">, </w:t>
            </w:r>
            <w:r>
              <w:rPr>
                <w:rFonts w:hint="eastAsia" w:ascii="Times New Roman" w:hAnsi="Times New Roman" w:eastAsia="Times New Roman"/>
                <w:color w:val="auto"/>
              </w:rPr>
              <w:t>Living condition</w:t>
            </w:r>
            <w:r>
              <w:rPr>
                <w:rFonts w:ascii="Times New Roman" w:hAnsi="Times New Roman" w:eastAsia="Times New Roman"/>
                <w:color w:val="auto"/>
              </w:rPr>
              <w:t>,</w:t>
            </w:r>
            <w:r>
              <w:rPr>
                <w:rFonts w:hint="eastAsia" w:ascii="Times New Roman" w:hAnsi="Times New Roman" w:eastAsia="Times New Roman"/>
                <w:color w:val="auto"/>
              </w:rPr>
              <w:t xml:space="preserve"> BMI</w:t>
            </w:r>
            <w:r>
              <w:rPr>
                <w:rFonts w:hint="eastAsia" w:ascii="Times New Roman" w:hAnsi="Times New Roman"/>
                <w:color w:val="auto"/>
                <w:lang w:val="en-US" w:eastAsia="zh-CN"/>
              </w:rPr>
              <w:t>, Drink</w:t>
            </w:r>
          </w:p>
        </w:tc>
        <w:tc>
          <w:tcPr>
            <w:tcW w:w="3969" w:type="dxa"/>
            <w:vAlign w:val="top"/>
          </w:tcPr>
          <w:p w14:paraId="2AD79EA5">
            <w:pPr>
              <w:rPr>
                <w:rFonts w:ascii="Times New Roman" w:hAnsi="Times New Roman" w:eastAsia="Times New Roman"/>
                <w:color w:val="auto"/>
              </w:rPr>
            </w:pPr>
            <w:r>
              <w:rPr>
                <w:rFonts w:hint="eastAsia" w:ascii="Times New Roman" w:hAnsi="Times New Roman" w:eastAsia="Times New Roman"/>
                <w:color w:val="auto"/>
              </w:rPr>
              <w:t>Age</w:t>
            </w:r>
            <w:r>
              <w:rPr>
                <w:rFonts w:ascii="Times New Roman" w:hAnsi="Times New Roman" w:eastAsia="Times New Roman"/>
                <w:color w:val="auto"/>
              </w:rPr>
              <w:t xml:space="preserve">, </w:t>
            </w:r>
            <w:r>
              <w:rPr>
                <w:rFonts w:hint="eastAsia" w:ascii="Times New Roman" w:hAnsi="Times New Roman" w:eastAsia="Times New Roman"/>
                <w:color w:val="auto"/>
              </w:rPr>
              <w:t>Living condition</w:t>
            </w:r>
            <w:r>
              <w:rPr>
                <w:rFonts w:ascii="Times New Roman" w:hAnsi="Times New Roman" w:eastAsia="Times New Roman"/>
                <w:color w:val="auto"/>
              </w:rPr>
              <w:t>,</w:t>
            </w:r>
            <w:r>
              <w:rPr>
                <w:rFonts w:hint="eastAsia" w:ascii="Times New Roman" w:hAnsi="Times New Roman" w:eastAsia="Times New Roman"/>
                <w:color w:val="auto"/>
              </w:rPr>
              <w:t xml:space="preserve"> BMI</w:t>
            </w:r>
            <w:r>
              <w:rPr>
                <w:rFonts w:hint="eastAsia" w:ascii="Times New Roman" w:hAnsi="Times New Roman"/>
                <w:color w:val="auto"/>
                <w:lang w:val="en-US" w:eastAsia="zh-CN"/>
              </w:rPr>
              <w:t>, Drink</w:t>
            </w:r>
          </w:p>
        </w:tc>
      </w:tr>
      <w:tr w14:paraId="1DEF74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Pr>
          <w:p w14:paraId="3D69A3CC">
            <w:pPr>
              <w:rPr>
                <w:rFonts w:ascii="Times New Roman" w:hAnsi="Times New Roman" w:eastAsia="Times New Roman"/>
                <w:color w:val="auto"/>
                <w:sz w:val="22"/>
                <w:szCs w:val="22"/>
              </w:rPr>
            </w:pPr>
            <w:r>
              <w:rPr>
                <w:rFonts w:ascii="Times New Roman" w:hAnsi="Times New Roman" w:eastAsia="Times New Roman"/>
                <w:color w:val="auto"/>
                <w:sz w:val="22"/>
                <w:szCs w:val="22"/>
              </w:rPr>
              <w:t>Model 3</w:t>
            </w:r>
          </w:p>
        </w:tc>
        <w:tc>
          <w:tcPr>
            <w:tcW w:w="3969" w:type="dxa"/>
            <w:vAlign w:val="top"/>
          </w:tcPr>
          <w:p w14:paraId="18BDADBE">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c>
          <w:tcPr>
            <w:tcW w:w="3969" w:type="dxa"/>
            <w:vAlign w:val="top"/>
          </w:tcPr>
          <w:p w14:paraId="3FBF0354">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r>
      <w:tr w14:paraId="32A878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bottom w:val="single" w:color="000000" w:sz="6" w:space="0"/>
            </w:tcBorders>
          </w:tcPr>
          <w:p w14:paraId="06655F8C">
            <w:pPr>
              <w:rPr>
                <w:rFonts w:ascii="Times New Roman" w:hAnsi="Times New Roman" w:eastAsia="Times New Roman"/>
                <w:color w:val="auto"/>
                <w:sz w:val="22"/>
                <w:szCs w:val="22"/>
              </w:rPr>
            </w:pPr>
            <w:r>
              <w:rPr>
                <w:rFonts w:ascii="Times New Roman" w:hAnsi="Times New Roman" w:eastAsia="Times New Roman"/>
                <w:color w:val="auto"/>
                <w:sz w:val="22"/>
                <w:szCs w:val="22"/>
              </w:rPr>
              <w:t>Model 4</w:t>
            </w:r>
          </w:p>
        </w:tc>
        <w:tc>
          <w:tcPr>
            <w:tcW w:w="3969" w:type="dxa"/>
            <w:tcBorders>
              <w:bottom w:val="single" w:color="000000" w:sz="6" w:space="0"/>
            </w:tcBorders>
            <w:vAlign w:val="top"/>
          </w:tcPr>
          <w:p w14:paraId="7A0F4137">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c>
          <w:tcPr>
            <w:tcW w:w="3969" w:type="dxa"/>
            <w:tcBorders>
              <w:bottom w:val="single" w:color="000000" w:sz="6" w:space="0"/>
            </w:tcBorders>
            <w:vAlign w:val="top"/>
          </w:tcPr>
          <w:p w14:paraId="3645E67F">
            <w:pPr>
              <w:rPr>
                <w:rFonts w:ascii="Times New Roman" w:hAnsi="Times New Roman" w:eastAsia="Times New Roman"/>
                <w:color w:val="auto"/>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r>
      <w:tr w14:paraId="6F2A81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top w:val="single" w:color="000000" w:sz="6" w:space="0"/>
            </w:tcBorders>
          </w:tcPr>
          <w:p w14:paraId="3E1DB67B">
            <w:pPr>
              <w:rPr>
                <w:rFonts w:ascii="Times New Roman" w:hAnsi="Times New Roman" w:eastAsia="Times New Roman"/>
                <w:color w:val="auto"/>
                <w:sz w:val="22"/>
                <w:szCs w:val="22"/>
              </w:rPr>
            </w:pPr>
          </w:p>
        </w:tc>
        <w:tc>
          <w:tcPr>
            <w:tcW w:w="7938" w:type="dxa"/>
            <w:gridSpan w:val="2"/>
            <w:tcBorders>
              <w:top w:val="single" w:color="000000" w:sz="6" w:space="0"/>
            </w:tcBorders>
            <w:vAlign w:val="top"/>
          </w:tcPr>
          <w:p w14:paraId="5488123D">
            <w:pPr>
              <w:jc w:val="center"/>
              <w:rPr>
                <w:rFonts w:hint="default" w:ascii="Times New Roman" w:hAnsi="Times New Roman"/>
                <w:color w:val="auto"/>
                <w:lang w:val="en-US" w:eastAsia="zh-CN"/>
              </w:rPr>
            </w:pPr>
            <w:r>
              <w:rPr>
                <w:rFonts w:hint="eastAsia" w:ascii="Times New Roman" w:hAnsi="Times New Roman"/>
                <w:b/>
                <w:bCs/>
                <w:color w:val="auto"/>
                <w:lang w:val="en-US" w:eastAsia="zh-CN"/>
              </w:rPr>
              <w:t>PA-SHE Joint change patterns</w:t>
            </w:r>
          </w:p>
        </w:tc>
      </w:tr>
      <w:tr w14:paraId="13B252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bottom w:val="single" w:color="000000" w:sz="6" w:space="0"/>
            </w:tcBorders>
          </w:tcPr>
          <w:p w14:paraId="6A2106F9">
            <w:pPr>
              <w:rPr>
                <w:rFonts w:ascii="Times New Roman" w:hAnsi="Times New Roman" w:eastAsia="Times New Roman"/>
                <w:color w:val="auto"/>
                <w:sz w:val="22"/>
                <w:szCs w:val="22"/>
              </w:rPr>
            </w:pPr>
            <w:r>
              <w:rPr>
                <w:rFonts w:ascii="Times New Roman" w:hAnsi="Times New Roman" w:eastAsia="Times New Roman"/>
                <w:color w:val="auto"/>
                <w:sz w:val="22"/>
                <w:szCs w:val="22"/>
              </w:rPr>
              <w:t>Model 4</w:t>
            </w:r>
          </w:p>
        </w:tc>
        <w:tc>
          <w:tcPr>
            <w:tcW w:w="7938" w:type="dxa"/>
            <w:gridSpan w:val="2"/>
            <w:tcBorders>
              <w:bottom w:val="single" w:color="000000" w:sz="6" w:space="0"/>
            </w:tcBorders>
            <w:vAlign w:val="top"/>
          </w:tcPr>
          <w:p w14:paraId="2C40743B">
            <w:pPr>
              <w:jc w:val="center"/>
              <w:rPr>
                <w:rFonts w:hint="eastAsia" w:ascii="Times New Roman" w:hAnsi="Times New Roman"/>
                <w:color w:val="auto"/>
                <w:lang w:val="en-US" w:eastAsia="zh-CN"/>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r>
      <w:tr w14:paraId="1601CB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top w:val="single" w:color="000000" w:sz="6" w:space="0"/>
            </w:tcBorders>
            <w:shd w:val="clear" w:color="auto" w:fill="auto"/>
            <w:vAlign w:val="top"/>
          </w:tcPr>
          <w:p w14:paraId="648F85F0">
            <w:pPr>
              <w:rPr>
                <w:rFonts w:ascii="Times New Roman" w:hAnsi="Times New Roman" w:eastAsia="Times New Roman" w:cs="Times New Roman"/>
                <w:color w:val="auto"/>
                <w:kern w:val="2"/>
                <w:sz w:val="22"/>
                <w:szCs w:val="22"/>
                <w:lang w:val="en-US" w:eastAsia="zh-CN" w:bidi="ar-SA"/>
              </w:rPr>
            </w:pPr>
          </w:p>
        </w:tc>
        <w:tc>
          <w:tcPr>
            <w:tcW w:w="7938" w:type="dxa"/>
            <w:gridSpan w:val="2"/>
            <w:tcBorders>
              <w:top w:val="single" w:color="000000" w:sz="6" w:space="0"/>
            </w:tcBorders>
            <w:shd w:val="clear" w:color="auto" w:fill="auto"/>
            <w:vAlign w:val="top"/>
          </w:tcPr>
          <w:p w14:paraId="7C0B3894">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b/>
                <w:bCs/>
                <w:color w:val="auto"/>
                <w:lang w:val="en-US" w:eastAsia="zh-CN"/>
              </w:rPr>
              <w:t>PA-DDS Joint change patterns</w:t>
            </w:r>
          </w:p>
        </w:tc>
      </w:tr>
      <w:tr w14:paraId="178360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bottom w:val="single" w:color="000000" w:sz="6" w:space="0"/>
            </w:tcBorders>
          </w:tcPr>
          <w:p w14:paraId="6F585287">
            <w:pPr>
              <w:rPr>
                <w:rFonts w:ascii="Times New Roman" w:hAnsi="Times New Roman" w:eastAsia="Times New Roman"/>
                <w:color w:val="auto"/>
                <w:sz w:val="22"/>
                <w:szCs w:val="22"/>
              </w:rPr>
            </w:pPr>
            <w:r>
              <w:rPr>
                <w:rFonts w:ascii="Times New Roman" w:hAnsi="Times New Roman" w:eastAsia="Times New Roman"/>
                <w:color w:val="auto"/>
                <w:sz w:val="22"/>
                <w:szCs w:val="22"/>
              </w:rPr>
              <w:t>Model 4</w:t>
            </w:r>
          </w:p>
        </w:tc>
        <w:tc>
          <w:tcPr>
            <w:tcW w:w="7938" w:type="dxa"/>
            <w:gridSpan w:val="2"/>
            <w:tcBorders>
              <w:bottom w:val="single" w:color="000000" w:sz="6" w:space="0"/>
            </w:tcBorders>
            <w:vAlign w:val="top"/>
          </w:tcPr>
          <w:p w14:paraId="520DB6C0">
            <w:pPr>
              <w:jc w:val="center"/>
              <w:rPr>
                <w:rFonts w:hint="eastAsia" w:ascii="Times New Roman" w:hAnsi="Times New Roman"/>
                <w:color w:val="auto"/>
                <w:lang w:val="en-US" w:eastAsia="zh-CN"/>
              </w:rPr>
            </w:pPr>
            <w:r>
              <w:rPr>
                <w:rFonts w:hint="eastAsia" w:ascii="Times New Roman" w:hAnsi="Times New Roman"/>
                <w:color w:val="auto"/>
                <w:lang w:val="en-US" w:eastAsia="zh-CN"/>
              </w:rPr>
              <w:t xml:space="preserve">Age, </w:t>
            </w:r>
            <w:r>
              <w:rPr>
                <w:rFonts w:hint="eastAsia" w:ascii="Times New Roman" w:hAnsi="Times New Roman" w:eastAsia="Times New Roman"/>
                <w:color w:val="auto"/>
              </w:rPr>
              <w:t>BMI</w:t>
            </w:r>
            <w:r>
              <w:rPr>
                <w:rFonts w:hint="eastAsia" w:ascii="Times New Roman" w:hAnsi="Times New Roman"/>
                <w:color w:val="auto"/>
                <w:lang w:val="en-US" w:eastAsia="zh-CN"/>
              </w:rPr>
              <w:t>, Drink</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eastAsia="Times New Roman"/>
                <w:color w:val="auto"/>
              </w:rPr>
              <w:t>Stroke</w:t>
            </w:r>
          </w:p>
        </w:tc>
      </w:tr>
      <w:tr w14:paraId="239652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top w:val="single" w:color="000000" w:sz="6" w:space="0"/>
            </w:tcBorders>
          </w:tcPr>
          <w:p w14:paraId="7728E015">
            <w:pPr>
              <w:rPr>
                <w:rFonts w:ascii="Times New Roman" w:hAnsi="Times New Roman" w:eastAsia="Times New Roman"/>
                <w:color w:val="auto"/>
                <w:sz w:val="22"/>
                <w:szCs w:val="22"/>
              </w:rPr>
            </w:pPr>
          </w:p>
        </w:tc>
        <w:tc>
          <w:tcPr>
            <w:tcW w:w="7938" w:type="dxa"/>
            <w:gridSpan w:val="2"/>
            <w:tcBorders>
              <w:top w:val="single" w:color="000000" w:sz="6" w:space="0"/>
            </w:tcBorders>
            <w:shd w:val="clear" w:color="auto" w:fill="auto"/>
            <w:vAlign w:val="top"/>
          </w:tcPr>
          <w:p w14:paraId="60542F15">
            <w:pPr>
              <w:jc w:val="center"/>
              <w:rPr>
                <w:rFonts w:hint="eastAsia" w:ascii="Times New Roman" w:hAnsi="Times New Roman"/>
                <w:color w:val="auto"/>
                <w:lang w:val="en-US" w:eastAsia="zh-CN"/>
              </w:rPr>
            </w:pPr>
            <w:r>
              <w:rPr>
                <w:rFonts w:hint="eastAsia" w:ascii="Times New Roman" w:hAnsi="Times New Roman"/>
                <w:b/>
                <w:bCs/>
                <w:color w:val="auto"/>
                <w:lang w:val="en-US" w:eastAsia="zh-CN"/>
              </w:rPr>
              <w:t>PA-SHE Joint trajectories</w:t>
            </w:r>
          </w:p>
        </w:tc>
      </w:tr>
      <w:tr w14:paraId="67B733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bottom w:val="single" w:color="000000" w:sz="6" w:space="0"/>
            </w:tcBorders>
            <w:shd w:val="clear" w:color="auto" w:fill="auto"/>
            <w:vAlign w:val="top"/>
          </w:tcPr>
          <w:p w14:paraId="6FE8C119">
            <w:pPr>
              <w:rPr>
                <w:rFonts w:ascii="Times New Roman" w:hAnsi="Times New Roman" w:eastAsia="Times New Roman" w:cs="Times New Roman"/>
                <w:color w:val="auto"/>
                <w:kern w:val="2"/>
                <w:sz w:val="22"/>
                <w:szCs w:val="22"/>
                <w:lang w:val="en-US" w:eastAsia="zh-CN" w:bidi="ar-SA"/>
              </w:rPr>
            </w:pPr>
            <w:r>
              <w:rPr>
                <w:rFonts w:ascii="Times New Roman" w:hAnsi="Times New Roman" w:eastAsia="Times New Roman"/>
                <w:color w:val="auto"/>
                <w:sz w:val="22"/>
                <w:szCs w:val="22"/>
              </w:rPr>
              <w:t>Model 4</w:t>
            </w:r>
          </w:p>
        </w:tc>
        <w:tc>
          <w:tcPr>
            <w:tcW w:w="7938" w:type="dxa"/>
            <w:gridSpan w:val="2"/>
            <w:tcBorders>
              <w:bottom w:val="single" w:color="000000" w:sz="6" w:space="0"/>
            </w:tcBorders>
            <w:shd w:val="clear" w:color="auto" w:fill="auto"/>
            <w:vAlign w:val="top"/>
          </w:tcPr>
          <w:p w14:paraId="77775035">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olor w:val="auto"/>
                <w:lang w:val="en-US" w:eastAsia="zh-CN"/>
              </w:rPr>
              <w:t xml:space="preserve">Age, </w:t>
            </w:r>
            <w:r>
              <w:rPr>
                <w:rFonts w:hint="eastAsia" w:ascii="Times New Roman" w:hAnsi="Times New Roman"/>
                <w:color w:val="auto"/>
              </w:rPr>
              <w:t>marital status</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color w:val="auto"/>
              </w:rPr>
              <w:t>Physical limitation</w:t>
            </w:r>
          </w:p>
        </w:tc>
      </w:tr>
      <w:tr w14:paraId="3F8C60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tcBorders>
              <w:top w:val="single" w:color="000000" w:sz="6" w:space="0"/>
            </w:tcBorders>
            <w:shd w:val="clear" w:color="auto" w:fill="auto"/>
            <w:vAlign w:val="top"/>
          </w:tcPr>
          <w:p w14:paraId="1F09305B">
            <w:pPr>
              <w:rPr>
                <w:rFonts w:ascii="Times New Roman" w:hAnsi="Times New Roman" w:eastAsia="Times New Roman" w:cs="Times New Roman"/>
                <w:color w:val="auto"/>
                <w:kern w:val="2"/>
                <w:sz w:val="22"/>
                <w:szCs w:val="22"/>
                <w:lang w:val="en-US" w:eastAsia="zh-CN" w:bidi="ar-SA"/>
              </w:rPr>
            </w:pPr>
          </w:p>
        </w:tc>
        <w:tc>
          <w:tcPr>
            <w:tcW w:w="7938" w:type="dxa"/>
            <w:gridSpan w:val="2"/>
            <w:tcBorders>
              <w:top w:val="single" w:color="000000" w:sz="6" w:space="0"/>
            </w:tcBorders>
            <w:shd w:val="clear" w:color="auto" w:fill="auto"/>
            <w:vAlign w:val="top"/>
          </w:tcPr>
          <w:p w14:paraId="76F044EF">
            <w:pPr>
              <w:jc w:val="center"/>
              <w:rPr>
                <w:rFonts w:hint="eastAsia" w:ascii="Times New Roman" w:hAnsi="Times New Roman"/>
                <w:color w:val="auto"/>
                <w:lang w:val="en-US" w:eastAsia="zh-CN"/>
              </w:rPr>
            </w:pPr>
            <w:r>
              <w:rPr>
                <w:rFonts w:hint="eastAsia" w:ascii="Times New Roman" w:hAnsi="Times New Roman"/>
                <w:b/>
                <w:bCs/>
                <w:color w:val="auto"/>
                <w:lang w:val="en-US" w:eastAsia="zh-CN"/>
              </w:rPr>
              <w:t>PA-DDS Joint trajectories</w:t>
            </w:r>
          </w:p>
        </w:tc>
      </w:tr>
      <w:tr w14:paraId="196D1F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127" w:type="dxa"/>
            <w:shd w:val="clear" w:color="auto" w:fill="auto"/>
            <w:vAlign w:val="top"/>
          </w:tcPr>
          <w:p w14:paraId="2EF103F2">
            <w:pPr>
              <w:rPr>
                <w:rFonts w:ascii="Times New Roman" w:hAnsi="Times New Roman" w:eastAsia="Times New Roman" w:cs="Times New Roman"/>
                <w:color w:val="auto"/>
                <w:kern w:val="2"/>
                <w:sz w:val="22"/>
                <w:szCs w:val="22"/>
                <w:lang w:val="en-US" w:eastAsia="zh-CN" w:bidi="ar-SA"/>
              </w:rPr>
            </w:pPr>
            <w:r>
              <w:rPr>
                <w:rFonts w:ascii="Times New Roman" w:hAnsi="Times New Roman" w:eastAsia="Times New Roman"/>
                <w:color w:val="auto"/>
                <w:sz w:val="22"/>
                <w:szCs w:val="22"/>
              </w:rPr>
              <w:t>Model 4</w:t>
            </w:r>
          </w:p>
        </w:tc>
        <w:tc>
          <w:tcPr>
            <w:tcW w:w="7938" w:type="dxa"/>
            <w:gridSpan w:val="2"/>
            <w:vAlign w:val="top"/>
          </w:tcPr>
          <w:p w14:paraId="2BBB1E28">
            <w:pPr>
              <w:jc w:val="center"/>
              <w:rPr>
                <w:rFonts w:hint="default" w:ascii="Times New Roman" w:hAnsi="Times New Roman"/>
                <w:color w:val="auto"/>
                <w:lang w:val="en-US" w:eastAsia="zh-CN"/>
              </w:rPr>
            </w:pPr>
            <w:r>
              <w:rPr>
                <w:rFonts w:hint="eastAsia" w:ascii="Times New Roman" w:hAnsi="Times New Roman"/>
                <w:color w:val="auto"/>
                <w:lang w:val="en-US" w:eastAsia="zh-CN"/>
              </w:rPr>
              <w:t xml:space="preserve">Age, </w:t>
            </w:r>
            <w:r>
              <w:rPr>
                <w:rFonts w:hint="eastAsia" w:ascii="Times New Roman" w:hAnsi="Times New Roman"/>
                <w:color w:val="auto"/>
              </w:rPr>
              <w:t>marital status</w:t>
            </w:r>
            <w:r>
              <w:rPr>
                <w:rFonts w:ascii="Times New Roman" w:hAnsi="Times New Roman" w:eastAsia="Times New Roman"/>
                <w:color w:val="auto"/>
              </w:rPr>
              <w:t xml:space="preserve">, </w:t>
            </w:r>
            <w:r>
              <w:rPr>
                <w:rFonts w:hint="eastAsia" w:ascii="Times New Roman" w:hAnsi="Times New Roman" w:eastAsia="Times New Roman"/>
                <w:color w:val="auto"/>
              </w:rPr>
              <w:t>Hypertension</w:t>
            </w:r>
            <w:r>
              <w:rPr>
                <w:rFonts w:ascii="Times New Roman" w:hAnsi="Times New Roman" w:eastAsia="Times New Roman"/>
                <w:color w:val="auto"/>
              </w:rPr>
              <w:t xml:space="preserve">, </w:t>
            </w:r>
            <w:r>
              <w:rPr>
                <w:rFonts w:hint="eastAsia" w:ascii="Times New Roman" w:hAnsi="Times New Roman"/>
                <w:color w:val="auto"/>
              </w:rPr>
              <w:t>Physical limitation</w:t>
            </w:r>
          </w:p>
        </w:tc>
      </w:tr>
    </w:tbl>
    <w:p w14:paraId="041E8D03">
      <w:pPr>
        <w:rPr>
          <w:rFonts w:ascii="Times New Roman" w:hAnsi="Times New Roman"/>
          <w:color w:val="auto"/>
        </w:rPr>
      </w:pPr>
      <w:r>
        <w:rPr>
          <w:rFonts w:hint="eastAsia" w:ascii="Times New Roman" w:hAnsi="Times New Roman"/>
          <w:color w:val="auto"/>
        </w:rPr>
        <w:t xml:space="preserve">Abbreviation: </w:t>
      </w:r>
      <w:r>
        <w:rPr>
          <w:rFonts w:ascii="Times New Roman" w:hAnsi="Times New Roman"/>
          <w:color w:val="auto"/>
        </w:rPr>
        <w:t>ADL, activities of daily living; BMI, body mass index</w:t>
      </w:r>
      <w:r>
        <w:rPr>
          <w:rFonts w:hint="eastAsia" w:ascii="Times New Roman" w:hAnsi="Times New Roman"/>
          <w:color w:val="auto"/>
        </w:rPr>
        <w:t>; PA, physical activity; SHE, simplified healthy eating index; DDS, dietary diversity score</w:t>
      </w:r>
    </w:p>
    <w:p w14:paraId="23145DEB">
      <w:pPr>
        <w:rPr>
          <w:rFonts w:ascii="Times New Roman" w:hAnsi="Times New Roman"/>
          <w:b/>
          <w:bCs/>
          <w:color w:val="auto"/>
          <w:kern w:val="0"/>
          <w:szCs w:val="21"/>
          <w:lang w:bidi="ar"/>
        </w:rPr>
      </w:pPr>
      <w:r>
        <w:rPr>
          <w:rFonts w:hint="eastAsia" w:ascii="Times New Roman" w:hAnsi="Times New Roman"/>
          <w:color w:val="auto"/>
        </w:rPr>
        <w:t>Covariates in the models: Model1: Adjusted for age, sex; Model2: variables in Model 1 + living condition, years of education, marital status, BMI, financial support, occupation, residence, s</w:t>
      </w:r>
      <w:r>
        <w:rPr>
          <w:rFonts w:hint="eastAsia" w:ascii="Times New Roman" w:hAnsi="Times New Roman"/>
          <w:color w:val="auto"/>
          <w:kern w:val="0"/>
          <w:szCs w:val="21"/>
          <w:lang w:bidi="ar"/>
        </w:rPr>
        <w:t>moking status,</w:t>
      </w:r>
      <w:r>
        <w:rPr>
          <w:rFonts w:hint="eastAsia" w:ascii="Times New Roman" w:hAnsi="Times New Roman"/>
          <w:color w:val="auto"/>
        </w:rPr>
        <w:t xml:space="preserve"> drinking status; Model3: variables in Model2 + hypertension, diabetes, heart diseases, lung diseases, stroke, cancer, ADL disability, Physical limitation; Model4: variables in Model3 + </w:t>
      </w:r>
      <w:r>
        <w:rPr>
          <w:rFonts w:ascii="Times New Roman" w:hAnsi="Times New Roman"/>
          <w:color w:val="auto"/>
          <w:kern w:val="0"/>
          <w:szCs w:val="21"/>
          <w:lang w:bidi="ar"/>
        </w:rPr>
        <w:t>Baseline PA</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 xml:space="preserve">Baseline </w:t>
      </w:r>
      <w:r>
        <w:rPr>
          <w:rFonts w:hint="eastAsia" w:ascii="Times New Roman" w:hAnsi="Times New Roman"/>
          <w:color w:val="auto"/>
          <w:kern w:val="0"/>
          <w:szCs w:val="21"/>
          <w:lang w:bidi="ar"/>
        </w:rPr>
        <w:t xml:space="preserve">SHE, </w:t>
      </w:r>
      <w:r>
        <w:rPr>
          <w:rFonts w:ascii="Times New Roman" w:hAnsi="Times New Roman"/>
          <w:color w:val="auto"/>
          <w:kern w:val="0"/>
          <w:szCs w:val="21"/>
          <w:lang w:bidi="ar"/>
        </w:rPr>
        <w:t xml:space="preserve">Baseline </w:t>
      </w:r>
      <w:r>
        <w:rPr>
          <w:rFonts w:hint="eastAsia" w:ascii="Times New Roman" w:hAnsi="Times New Roman"/>
          <w:color w:val="auto"/>
          <w:kern w:val="0"/>
          <w:szCs w:val="21"/>
          <w:lang w:bidi="ar"/>
        </w:rPr>
        <w:t>DDS.</w:t>
      </w:r>
    </w:p>
    <w:p w14:paraId="5F63D231">
      <w:pPr>
        <w:rPr>
          <w:rFonts w:ascii="Times New Roman" w:hAnsi="Times New Roman"/>
          <w:color w:val="auto"/>
          <w:szCs w:val="21"/>
        </w:rPr>
      </w:pPr>
      <w:bookmarkStart w:id="1" w:name="_Toc17424"/>
      <w:bookmarkStart w:id="2" w:name="OLE_LINK11"/>
    </w:p>
    <w:p w14:paraId="13838921">
      <w:pPr>
        <w:rPr>
          <w:rFonts w:ascii="Times New Roman" w:hAnsi="Times New Roman"/>
          <w:color w:val="auto"/>
          <w:szCs w:val="21"/>
        </w:rPr>
      </w:pPr>
    </w:p>
    <w:p w14:paraId="38307CF9">
      <w:pPr>
        <w:rPr>
          <w:rFonts w:ascii="Times New Roman" w:hAnsi="Times New Roman"/>
          <w:color w:val="auto"/>
          <w:szCs w:val="21"/>
        </w:rPr>
      </w:pPr>
    </w:p>
    <w:p w14:paraId="76E37571">
      <w:pPr>
        <w:rPr>
          <w:rFonts w:ascii="Times New Roman" w:hAnsi="Times New Roman"/>
          <w:color w:val="auto"/>
          <w:szCs w:val="21"/>
        </w:rPr>
      </w:pPr>
    </w:p>
    <w:p w14:paraId="064B244C">
      <w:pPr>
        <w:rPr>
          <w:rFonts w:hint="eastAsia" w:ascii="Times New Roman" w:hAnsi="Times New Roman" w:eastAsia="宋体"/>
          <w:color w:val="auto"/>
          <w:szCs w:val="21"/>
          <w:lang w:val="en-US" w:eastAsia="zh-CN"/>
        </w:rPr>
      </w:pPr>
    </w:p>
    <w:p w14:paraId="5EEA7710">
      <w:pPr>
        <w:rPr>
          <w:rFonts w:ascii="Times New Roman" w:hAnsi="Times New Roman"/>
          <w:color w:val="auto"/>
          <w:szCs w:val="21"/>
        </w:rPr>
      </w:pPr>
      <w:r>
        <w:rPr>
          <w:rFonts w:ascii="Times New Roman" w:hAnsi="Times New Roman"/>
          <w:b/>
          <w:bCs/>
          <w:color w:val="auto"/>
          <w:szCs w:val="21"/>
        </w:rPr>
        <w:t>Table S</w:t>
      </w:r>
      <w:r>
        <w:rPr>
          <w:rFonts w:hint="eastAsia" w:ascii="Times New Roman" w:hAnsi="Times New Roman"/>
          <w:b/>
          <w:bCs/>
          <w:color w:val="auto"/>
          <w:szCs w:val="21"/>
          <w:lang w:val="en-US" w:eastAsia="zh-CN"/>
        </w:rPr>
        <w:t>6</w:t>
      </w:r>
      <w:r>
        <w:rPr>
          <w:rFonts w:ascii="Times New Roman" w:hAnsi="Times New Roman"/>
          <w:b/>
          <w:bCs/>
          <w:color w:val="auto"/>
          <w:szCs w:val="21"/>
        </w:rPr>
        <w:t xml:space="preserve">. </w:t>
      </w:r>
      <w:r>
        <w:rPr>
          <w:rFonts w:ascii="Times New Roman" w:hAnsi="Times New Roman"/>
          <w:color w:val="auto"/>
          <w:szCs w:val="21"/>
        </w:rPr>
        <w:t>Variance inflation factor of the adjusted covariates.</w:t>
      </w:r>
    </w:p>
    <w:tbl>
      <w:tblPr>
        <w:tblStyle w:val="7"/>
        <w:tblW w:w="7937"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02"/>
        <w:gridCol w:w="4535"/>
      </w:tblGrid>
      <w:tr w14:paraId="0C52D9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bottom w:val="single" w:color="auto" w:sz="8" w:space="0"/>
            </w:tcBorders>
          </w:tcPr>
          <w:p w14:paraId="63E68404">
            <w:pPr>
              <w:rPr>
                <w:rFonts w:ascii="Times New Roman" w:hAnsi="Times New Roman"/>
                <w:color w:val="auto"/>
                <w:szCs w:val="21"/>
              </w:rPr>
            </w:pPr>
            <w:r>
              <w:rPr>
                <w:rFonts w:ascii="Times New Roman" w:hAnsi="Times New Roman"/>
                <w:b/>
                <w:bCs/>
                <w:color w:val="auto"/>
                <w:kern w:val="0"/>
                <w:szCs w:val="21"/>
              </w:rPr>
              <w:t>Covariate</w:t>
            </w:r>
            <w:r>
              <w:rPr>
                <w:rFonts w:hint="eastAsia" w:ascii="Times New Roman" w:hAnsi="Times New Roman"/>
                <w:b/>
                <w:bCs/>
                <w:color w:val="auto"/>
                <w:kern w:val="0"/>
                <w:szCs w:val="21"/>
              </w:rPr>
              <w:t>s</w:t>
            </w:r>
          </w:p>
        </w:tc>
        <w:tc>
          <w:tcPr>
            <w:tcW w:w="4535" w:type="dxa"/>
            <w:tcBorders>
              <w:bottom w:val="single" w:color="auto" w:sz="8" w:space="0"/>
            </w:tcBorders>
          </w:tcPr>
          <w:p w14:paraId="1D637A2D">
            <w:pPr>
              <w:rPr>
                <w:rFonts w:ascii="Times New Roman" w:hAnsi="Times New Roman"/>
                <w:color w:val="auto"/>
                <w:kern w:val="0"/>
                <w:szCs w:val="21"/>
              </w:rPr>
            </w:pPr>
            <w:r>
              <w:rPr>
                <w:rFonts w:ascii="Times New Roman" w:hAnsi="Times New Roman"/>
                <w:b/>
                <w:bCs/>
                <w:color w:val="auto"/>
                <w:kern w:val="0"/>
                <w:szCs w:val="21"/>
              </w:rPr>
              <w:t>VIF</w:t>
            </w:r>
          </w:p>
        </w:tc>
      </w:tr>
      <w:tr w14:paraId="3A3ED0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61684235">
            <w:pPr>
              <w:rPr>
                <w:rFonts w:ascii="Times New Roman" w:hAnsi="Times New Roman"/>
                <w:color w:val="auto"/>
                <w:kern w:val="0"/>
                <w:szCs w:val="21"/>
              </w:rPr>
            </w:pPr>
            <w:r>
              <w:rPr>
                <w:rFonts w:ascii="Times New Roman" w:hAnsi="Times New Roman"/>
                <w:color w:val="auto"/>
                <w:kern w:val="0"/>
                <w:szCs w:val="21"/>
                <w:lang w:bidi="ar"/>
              </w:rPr>
              <w:t>Age</w:t>
            </w:r>
          </w:p>
        </w:tc>
        <w:tc>
          <w:tcPr>
            <w:tcW w:w="4535" w:type="dxa"/>
            <w:tcBorders>
              <w:tl2br w:val="nil"/>
              <w:tr2bl w:val="nil"/>
            </w:tcBorders>
            <w:vAlign w:val="bottom"/>
          </w:tcPr>
          <w:p w14:paraId="77C0CB29">
            <w:pPr>
              <w:rPr>
                <w:rFonts w:hint="default" w:ascii="Times New Roman" w:hAnsi="Times New Roman" w:eastAsia="宋体"/>
                <w:color w:val="auto"/>
                <w:kern w:val="0"/>
                <w:szCs w:val="21"/>
                <w:lang w:val="en-US" w:eastAsia="zh-CN"/>
              </w:rPr>
            </w:pPr>
            <w:r>
              <w:rPr>
                <w:rFonts w:hint="eastAsia" w:ascii="Times New Roman" w:hAnsi="Times New Roman"/>
                <w:color w:val="auto"/>
                <w:kern w:val="0"/>
                <w:szCs w:val="21"/>
                <w:lang w:val="en-US" w:eastAsia="zh-CN" w:bidi="ar"/>
              </w:rPr>
              <w:t>1.289</w:t>
            </w:r>
          </w:p>
        </w:tc>
      </w:tr>
      <w:tr w14:paraId="6A2C6E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16E185F0">
            <w:pPr>
              <w:rPr>
                <w:rFonts w:ascii="Times New Roman" w:hAnsi="Times New Roman"/>
                <w:color w:val="auto"/>
                <w:kern w:val="0"/>
                <w:szCs w:val="21"/>
              </w:rPr>
            </w:pPr>
            <w:r>
              <w:rPr>
                <w:rFonts w:ascii="Times New Roman" w:hAnsi="Times New Roman"/>
                <w:color w:val="auto"/>
                <w:kern w:val="0"/>
                <w:szCs w:val="21"/>
                <w:lang w:bidi="ar"/>
              </w:rPr>
              <w:t>Sex</w:t>
            </w:r>
          </w:p>
        </w:tc>
        <w:tc>
          <w:tcPr>
            <w:tcW w:w="4535" w:type="dxa"/>
            <w:tcBorders>
              <w:tl2br w:val="nil"/>
              <w:tr2bl w:val="nil"/>
            </w:tcBorders>
            <w:vAlign w:val="bottom"/>
          </w:tcPr>
          <w:p w14:paraId="64DC155D">
            <w:pPr>
              <w:rPr>
                <w:rFonts w:hint="default" w:ascii="Times New Roman" w:hAnsi="Times New Roman" w:eastAsia="宋体"/>
                <w:color w:val="auto"/>
                <w:kern w:val="0"/>
                <w:szCs w:val="21"/>
                <w:lang w:val="en-US" w:eastAsia="zh-CN"/>
              </w:rPr>
            </w:pPr>
            <w:r>
              <w:rPr>
                <w:rFonts w:hint="eastAsia" w:ascii="Times New Roman" w:hAnsi="Times New Roman"/>
                <w:color w:val="auto"/>
                <w:kern w:val="0"/>
                <w:szCs w:val="21"/>
                <w:lang w:val="en-US" w:eastAsia="zh-CN" w:bidi="ar"/>
              </w:rPr>
              <w:t>1,315</w:t>
            </w:r>
          </w:p>
        </w:tc>
      </w:tr>
      <w:tr w14:paraId="15EEBA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458787D9">
            <w:pPr>
              <w:rPr>
                <w:rFonts w:ascii="Times New Roman" w:hAnsi="Times New Roman"/>
                <w:color w:val="auto"/>
                <w:kern w:val="0"/>
                <w:szCs w:val="21"/>
                <w:lang w:bidi="ar"/>
              </w:rPr>
            </w:pPr>
            <w:r>
              <w:rPr>
                <w:rFonts w:ascii="Times New Roman" w:hAnsi="Times New Roman"/>
                <w:color w:val="auto"/>
                <w:kern w:val="0"/>
                <w:szCs w:val="21"/>
                <w:lang w:bidi="ar"/>
              </w:rPr>
              <w:t>Residence</w:t>
            </w:r>
          </w:p>
        </w:tc>
        <w:tc>
          <w:tcPr>
            <w:tcW w:w="4535" w:type="dxa"/>
            <w:tcBorders>
              <w:tl2br w:val="nil"/>
              <w:tr2bl w:val="nil"/>
            </w:tcBorders>
            <w:vAlign w:val="bottom"/>
          </w:tcPr>
          <w:p w14:paraId="7B736B77">
            <w:pPr>
              <w:rPr>
                <w:rFonts w:ascii="Times New Roman" w:hAnsi="Times New Roman"/>
                <w:color w:val="auto"/>
                <w:kern w:val="0"/>
                <w:szCs w:val="21"/>
              </w:rPr>
            </w:pPr>
            <w:r>
              <w:rPr>
                <w:rFonts w:hint="eastAsia" w:ascii="Times New Roman" w:hAnsi="Times New Roman"/>
                <w:color w:val="auto"/>
                <w:kern w:val="0"/>
                <w:szCs w:val="21"/>
                <w:lang w:bidi="ar"/>
              </w:rPr>
              <w:t>1.045</w:t>
            </w:r>
          </w:p>
        </w:tc>
      </w:tr>
      <w:tr w14:paraId="0032CC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02646E73">
            <w:pPr>
              <w:rPr>
                <w:rFonts w:ascii="Times New Roman" w:hAnsi="Times New Roman"/>
                <w:color w:val="auto"/>
                <w:kern w:val="0"/>
                <w:szCs w:val="21"/>
                <w:lang w:bidi="ar"/>
              </w:rPr>
            </w:pPr>
            <w:r>
              <w:rPr>
                <w:rFonts w:ascii="Times New Roman" w:hAnsi="Times New Roman"/>
                <w:color w:val="auto"/>
                <w:kern w:val="0"/>
                <w:szCs w:val="21"/>
                <w:lang w:bidi="ar"/>
              </w:rPr>
              <w:t>Occupation</w:t>
            </w:r>
          </w:p>
        </w:tc>
        <w:tc>
          <w:tcPr>
            <w:tcW w:w="4535" w:type="dxa"/>
            <w:tcBorders>
              <w:tl2br w:val="nil"/>
              <w:tr2bl w:val="nil"/>
            </w:tcBorders>
            <w:vAlign w:val="bottom"/>
          </w:tcPr>
          <w:p w14:paraId="61EDF091">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.061</w:t>
            </w:r>
          </w:p>
        </w:tc>
      </w:tr>
      <w:tr w14:paraId="52B9B3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37E61667">
            <w:pPr>
              <w:rPr>
                <w:rFonts w:ascii="Times New Roman" w:hAnsi="Times New Roman"/>
                <w:color w:val="auto"/>
                <w:kern w:val="0"/>
                <w:szCs w:val="21"/>
                <w:lang w:bidi="ar"/>
              </w:rPr>
            </w:pPr>
            <w:r>
              <w:rPr>
                <w:rFonts w:ascii="Times New Roman" w:hAnsi="Times New Roman"/>
                <w:color w:val="auto"/>
                <w:kern w:val="0"/>
                <w:szCs w:val="21"/>
                <w:lang w:bidi="ar"/>
              </w:rPr>
              <w:t>Marital status</w:t>
            </w:r>
          </w:p>
        </w:tc>
        <w:tc>
          <w:tcPr>
            <w:tcW w:w="4535" w:type="dxa"/>
            <w:tcBorders>
              <w:tl2br w:val="nil"/>
              <w:tr2bl w:val="nil"/>
            </w:tcBorders>
            <w:vAlign w:val="bottom"/>
          </w:tcPr>
          <w:p w14:paraId="10F644CA">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240</w:t>
            </w:r>
          </w:p>
        </w:tc>
      </w:tr>
      <w:tr w14:paraId="67D06D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39207A79">
            <w:pPr>
              <w:rPr>
                <w:rFonts w:ascii="Times New Roman" w:hAnsi="Times New Roman"/>
                <w:color w:val="auto"/>
                <w:kern w:val="0"/>
                <w:szCs w:val="21"/>
                <w:lang w:bidi="ar"/>
              </w:rPr>
            </w:pPr>
            <w:r>
              <w:rPr>
                <w:rFonts w:ascii="Times New Roman" w:hAnsi="Times New Roman"/>
                <w:color w:val="auto"/>
                <w:kern w:val="0"/>
                <w:sz w:val="22"/>
                <w:szCs w:val="22"/>
                <w:lang w:bidi="ar"/>
              </w:rPr>
              <w:t>Living condition</w:t>
            </w:r>
          </w:p>
        </w:tc>
        <w:tc>
          <w:tcPr>
            <w:tcW w:w="4535" w:type="dxa"/>
            <w:tcBorders>
              <w:tl2br w:val="nil"/>
              <w:tr2bl w:val="nil"/>
            </w:tcBorders>
            <w:vAlign w:val="bottom"/>
          </w:tcPr>
          <w:p w14:paraId="2E074435">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062</w:t>
            </w:r>
          </w:p>
        </w:tc>
      </w:tr>
      <w:tr w14:paraId="13AC37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41FF4C0B">
            <w:pPr>
              <w:rPr>
                <w:rFonts w:ascii="Times New Roman" w:hAnsi="Times New Roman"/>
                <w:color w:val="auto"/>
                <w:kern w:val="0"/>
                <w:szCs w:val="21"/>
                <w:lang w:bidi="ar"/>
              </w:rPr>
            </w:pPr>
            <w:r>
              <w:rPr>
                <w:rFonts w:hint="eastAsia" w:ascii="Times New Roman" w:hAnsi="Times New Roman"/>
                <w:color w:val="auto"/>
                <w:kern w:val="0"/>
                <w:szCs w:val="21"/>
                <w:lang w:bidi="ar"/>
              </w:rPr>
              <w:t>Years of education</w:t>
            </w:r>
          </w:p>
        </w:tc>
        <w:tc>
          <w:tcPr>
            <w:tcW w:w="4535" w:type="dxa"/>
            <w:tcBorders>
              <w:tl2br w:val="nil"/>
              <w:tr2bl w:val="nil"/>
            </w:tcBorders>
            <w:vAlign w:val="bottom"/>
          </w:tcPr>
          <w:p w14:paraId="7A1506A1">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239</w:t>
            </w:r>
          </w:p>
        </w:tc>
      </w:tr>
      <w:tr w14:paraId="59FB76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50C756EA">
            <w:pPr>
              <w:rPr>
                <w:rFonts w:ascii="Times New Roman" w:hAnsi="Times New Roman"/>
                <w:color w:val="auto"/>
                <w:kern w:val="0"/>
                <w:szCs w:val="21"/>
                <w:lang w:bidi="ar"/>
              </w:rPr>
            </w:pPr>
            <w:r>
              <w:rPr>
                <w:rFonts w:hint="eastAsia" w:ascii="Times New Roman" w:hAnsi="Times New Roman"/>
                <w:color w:val="auto"/>
                <w:kern w:val="0"/>
                <w:szCs w:val="21"/>
                <w:lang w:bidi="ar"/>
              </w:rPr>
              <w:t>Financial support</w:t>
            </w:r>
          </w:p>
        </w:tc>
        <w:tc>
          <w:tcPr>
            <w:tcW w:w="4535" w:type="dxa"/>
            <w:tcBorders>
              <w:tl2br w:val="nil"/>
              <w:tr2bl w:val="nil"/>
            </w:tcBorders>
            <w:vAlign w:val="bottom"/>
          </w:tcPr>
          <w:p w14:paraId="0A5E2D45">
            <w:pPr>
              <w:rPr>
                <w:rFonts w:ascii="Times New Roman" w:hAnsi="Times New Roman"/>
                <w:color w:val="auto"/>
                <w:kern w:val="0"/>
                <w:szCs w:val="21"/>
                <w:lang w:bidi="ar"/>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036</w:t>
            </w:r>
          </w:p>
        </w:tc>
      </w:tr>
      <w:tr w14:paraId="605499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1F0C3BCE">
            <w:pPr>
              <w:rPr>
                <w:rFonts w:ascii="Times New Roman" w:hAnsi="Times New Roman"/>
                <w:color w:val="auto"/>
                <w:kern w:val="0"/>
                <w:szCs w:val="21"/>
              </w:rPr>
            </w:pPr>
            <w:r>
              <w:rPr>
                <w:rFonts w:ascii="Times New Roman" w:hAnsi="Times New Roman"/>
                <w:color w:val="auto"/>
                <w:kern w:val="0"/>
                <w:szCs w:val="21"/>
              </w:rPr>
              <w:t>BMI</w:t>
            </w:r>
          </w:p>
        </w:tc>
        <w:tc>
          <w:tcPr>
            <w:tcW w:w="4535" w:type="dxa"/>
            <w:tcBorders>
              <w:tl2br w:val="nil"/>
              <w:tr2bl w:val="nil"/>
            </w:tcBorders>
            <w:vAlign w:val="bottom"/>
          </w:tcPr>
          <w:p w14:paraId="335F0BCE">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041</w:t>
            </w:r>
          </w:p>
        </w:tc>
      </w:tr>
      <w:tr w14:paraId="3C6158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28968D62">
            <w:pPr>
              <w:rPr>
                <w:rFonts w:ascii="Times New Roman" w:hAnsi="Times New Roman"/>
                <w:color w:val="auto"/>
                <w:kern w:val="0"/>
                <w:szCs w:val="21"/>
              </w:rPr>
            </w:pPr>
            <w:r>
              <w:rPr>
                <w:rFonts w:ascii="Times New Roman" w:hAnsi="Times New Roman"/>
                <w:color w:val="auto"/>
                <w:kern w:val="0"/>
                <w:szCs w:val="21"/>
                <w:lang w:bidi="ar"/>
              </w:rPr>
              <w:t>Smoking status</w:t>
            </w:r>
          </w:p>
        </w:tc>
        <w:tc>
          <w:tcPr>
            <w:tcW w:w="4535" w:type="dxa"/>
            <w:tcBorders>
              <w:tl2br w:val="nil"/>
              <w:tr2bl w:val="nil"/>
            </w:tcBorders>
            <w:vAlign w:val="bottom"/>
          </w:tcPr>
          <w:p w14:paraId="32BA9E8D">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186</w:t>
            </w:r>
          </w:p>
        </w:tc>
      </w:tr>
      <w:tr w14:paraId="66B58A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7D9382F7">
            <w:pPr>
              <w:rPr>
                <w:rFonts w:ascii="Times New Roman" w:hAnsi="Times New Roman"/>
                <w:color w:val="auto"/>
                <w:kern w:val="0"/>
                <w:szCs w:val="21"/>
              </w:rPr>
            </w:pPr>
            <w:r>
              <w:rPr>
                <w:rFonts w:ascii="Times New Roman" w:hAnsi="Times New Roman"/>
                <w:color w:val="auto"/>
                <w:kern w:val="0"/>
                <w:szCs w:val="21"/>
                <w:lang w:bidi="ar"/>
              </w:rPr>
              <w:t>Drinking status</w:t>
            </w:r>
          </w:p>
        </w:tc>
        <w:tc>
          <w:tcPr>
            <w:tcW w:w="4535" w:type="dxa"/>
            <w:tcBorders>
              <w:tl2br w:val="nil"/>
              <w:tr2bl w:val="nil"/>
            </w:tcBorders>
            <w:vAlign w:val="bottom"/>
          </w:tcPr>
          <w:p w14:paraId="1F143EAF">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106</w:t>
            </w:r>
          </w:p>
        </w:tc>
      </w:tr>
      <w:tr w14:paraId="07BAC1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5D86A34D">
            <w:pPr>
              <w:rPr>
                <w:rFonts w:ascii="Times New Roman" w:hAnsi="Times New Roman" w:eastAsia="Times New Roman"/>
                <w:color w:val="auto"/>
                <w:kern w:val="0"/>
                <w:szCs w:val="21"/>
              </w:rPr>
            </w:pPr>
            <w:r>
              <w:rPr>
                <w:rFonts w:ascii="Times New Roman" w:hAnsi="Times New Roman"/>
                <w:color w:val="auto"/>
                <w:kern w:val="0"/>
                <w:szCs w:val="21"/>
                <w:lang w:bidi="ar"/>
              </w:rPr>
              <w:t>Hypertension</w:t>
            </w:r>
          </w:p>
        </w:tc>
        <w:tc>
          <w:tcPr>
            <w:tcW w:w="4535" w:type="dxa"/>
            <w:tcBorders>
              <w:tl2br w:val="nil"/>
              <w:tr2bl w:val="nil"/>
            </w:tcBorders>
            <w:vAlign w:val="bottom"/>
          </w:tcPr>
          <w:p w14:paraId="1133B531">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038</w:t>
            </w:r>
          </w:p>
        </w:tc>
      </w:tr>
      <w:tr w14:paraId="4DE784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22A643B4">
            <w:pPr>
              <w:rPr>
                <w:rFonts w:ascii="Times New Roman" w:hAnsi="Times New Roman" w:eastAsia="Times New Roman"/>
                <w:color w:val="auto"/>
                <w:kern w:val="0"/>
                <w:szCs w:val="21"/>
              </w:rPr>
            </w:pPr>
            <w:r>
              <w:rPr>
                <w:rFonts w:ascii="Times New Roman" w:hAnsi="Times New Roman"/>
                <w:color w:val="auto"/>
                <w:kern w:val="0"/>
                <w:szCs w:val="21"/>
                <w:lang w:bidi="ar"/>
              </w:rPr>
              <w:t>Diabetes</w:t>
            </w:r>
          </w:p>
        </w:tc>
        <w:tc>
          <w:tcPr>
            <w:tcW w:w="4535" w:type="dxa"/>
            <w:tcBorders>
              <w:tl2br w:val="nil"/>
              <w:tr2bl w:val="nil"/>
            </w:tcBorders>
            <w:vAlign w:val="bottom"/>
          </w:tcPr>
          <w:p w14:paraId="5F800909">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019</w:t>
            </w:r>
          </w:p>
        </w:tc>
      </w:tr>
      <w:tr w14:paraId="1D7FD5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45CF06A2">
            <w:pPr>
              <w:rPr>
                <w:rFonts w:ascii="Times New Roman" w:hAnsi="Times New Roman"/>
                <w:color w:val="auto"/>
                <w:kern w:val="0"/>
                <w:szCs w:val="21"/>
              </w:rPr>
            </w:pPr>
            <w:r>
              <w:rPr>
                <w:rFonts w:ascii="Times New Roman" w:hAnsi="Times New Roman"/>
                <w:color w:val="auto"/>
                <w:kern w:val="0"/>
                <w:szCs w:val="21"/>
                <w:lang w:bidi="ar"/>
              </w:rPr>
              <w:t>Heart disease</w:t>
            </w:r>
          </w:p>
        </w:tc>
        <w:tc>
          <w:tcPr>
            <w:tcW w:w="4535" w:type="dxa"/>
            <w:tcBorders>
              <w:tl2br w:val="nil"/>
              <w:tr2bl w:val="nil"/>
            </w:tcBorders>
            <w:vAlign w:val="bottom"/>
          </w:tcPr>
          <w:p w14:paraId="323E5CEE">
            <w:pPr>
              <w:rPr>
                <w:rFonts w:ascii="Times New Roman" w:hAnsi="Times New Roman"/>
                <w:color w:val="auto"/>
                <w:kern w:val="0"/>
                <w:szCs w:val="21"/>
              </w:rPr>
            </w:pPr>
            <w:r>
              <w:rPr>
                <w:rFonts w:ascii="Times New Roman" w:hAnsi="Times New Roman"/>
                <w:color w:val="auto"/>
                <w:kern w:val="0"/>
                <w:szCs w:val="21"/>
                <w:lang w:bidi="ar"/>
              </w:rPr>
              <w:t>1.</w:t>
            </w:r>
            <w:r>
              <w:rPr>
                <w:rFonts w:hint="eastAsia" w:ascii="Times New Roman" w:hAnsi="Times New Roman"/>
                <w:color w:val="auto"/>
                <w:kern w:val="0"/>
                <w:szCs w:val="21"/>
                <w:lang w:val="en-US" w:eastAsia="zh-CN" w:bidi="ar"/>
              </w:rPr>
              <w:t>042</w:t>
            </w:r>
          </w:p>
        </w:tc>
      </w:tr>
      <w:tr w14:paraId="68DB9C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4C2A9A12">
            <w:pPr>
              <w:rPr>
                <w:rFonts w:ascii="Times New Roman" w:hAnsi="Times New Roman"/>
                <w:color w:val="auto"/>
                <w:kern w:val="0"/>
                <w:szCs w:val="21"/>
                <w:lang w:bidi="ar"/>
              </w:rPr>
            </w:pPr>
            <w:r>
              <w:rPr>
                <w:rFonts w:hint="eastAsia" w:ascii="Times New Roman" w:hAnsi="Times New Roman"/>
                <w:color w:val="auto"/>
                <w:kern w:val="0"/>
                <w:szCs w:val="21"/>
                <w:lang w:bidi="ar"/>
              </w:rPr>
              <w:t>Lung disease</w:t>
            </w:r>
          </w:p>
        </w:tc>
        <w:tc>
          <w:tcPr>
            <w:tcW w:w="4535" w:type="dxa"/>
            <w:tcBorders>
              <w:tl2br w:val="nil"/>
              <w:tr2bl w:val="nil"/>
            </w:tcBorders>
            <w:vAlign w:val="bottom"/>
          </w:tcPr>
          <w:p w14:paraId="19659396">
            <w:pPr>
              <w:rPr>
                <w:rFonts w:ascii="Times New Roman" w:hAnsi="Times New Roman"/>
                <w:color w:val="auto"/>
                <w:kern w:val="0"/>
                <w:szCs w:val="21"/>
                <w:lang w:bidi="ar"/>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011</w:t>
            </w:r>
          </w:p>
        </w:tc>
      </w:tr>
      <w:tr w14:paraId="1A7798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4C087317">
            <w:pPr>
              <w:rPr>
                <w:rFonts w:ascii="Times New Roman" w:hAnsi="Times New Roman" w:eastAsia="Times New Roman"/>
                <w:color w:val="auto"/>
                <w:kern w:val="0"/>
                <w:szCs w:val="21"/>
              </w:rPr>
            </w:pPr>
            <w:r>
              <w:rPr>
                <w:rFonts w:ascii="Times New Roman" w:hAnsi="Times New Roman"/>
                <w:color w:val="auto"/>
                <w:kern w:val="0"/>
                <w:szCs w:val="21"/>
                <w:lang w:bidi="ar"/>
              </w:rPr>
              <w:t>Stroke</w:t>
            </w:r>
          </w:p>
        </w:tc>
        <w:tc>
          <w:tcPr>
            <w:tcW w:w="4535" w:type="dxa"/>
            <w:tcBorders>
              <w:tl2br w:val="nil"/>
              <w:tr2bl w:val="nil"/>
            </w:tcBorders>
            <w:vAlign w:val="bottom"/>
          </w:tcPr>
          <w:p w14:paraId="7B3424E0">
            <w:pPr>
              <w:rPr>
                <w:rFonts w:ascii="Times New Roman" w:hAnsi="Times New Roman"/>
                <w:color w:val="auto"/>
                <w:kern w:val="0"/>
                <w:szCs w:val="21"/>
              </w:rPr>
            </w:pPr>
            <w:r>
              <w:rPr>
                <w:rFonts w:ascii="Times New Roman" w:hAnsi="Times New Roman"/>
                <w:color w:val="auto"/>
                <w:kern w:val="0"/>
                <w:szCs w:val="21"/>
                <w:lang w:bidi="ar"/>
              </w:rPr>
              <w:t>1.</w:t>
            </w:r>
            <w:r>
              <w:rPr>
                <w:rFonts w:hint="eastAsia" w:ascii="Times New Roman" w:hAnsi="Times New Roman"/>
                <w:color w:val="auto"/>
                <w:kern w:val="0"/>
                <w:szCs w:val="21"/>
                <w:lang w:val="en-US" w:eastAsia="zh-CN" w:bidi="ar"/>
              </w:rPr>
              <w:t>030</w:t>
            </w:r>
          </w:p>
        </w:tc>
      </w:tr>
      <w:tr w14:paraId="51A477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791B277A">
            <w:pPr>
              <w:rPr>
                <w:rFonts w:ascii="Times New Roman" w:hAnsi="Times New Roman"/>
                <w:color w:val="auto"/>
                <w:kern w:val="0"/>
                <w:szCs w:val="21"/>
              </w:rPr>
            </w:pPr>
            <w:r>
              <w:rPr>
                <w:rFonts w:ascii="Times New Roman" w:hAnsi="Times New Roman"/>
                <w:color w:val="auto"/>
                <w:kern w:val="0"/>
                <w:szCs w:val="21"/>
                <w:lang w:bidi="ar"/>
              </w:rPr>
              <w:t>Cancer</w:t>
            </w:r>
          </w:p>
        </w:tc>
        <w:tc>
          <w:tcPr>
            <w:tcW w:w="4535" w:type="dxa"/>
            <w:tcBorders>
              <w:tl2br w:val="nil"/>
              <w:tr2bl w:val="nil"/>
            </w:tcBorders>
            <w:vAlign w:val="bottom"/>
          </w:tcPr>
          <w:p w14:paraId="21C65B2C">
            <w:pPr>
              <w:rPr>
                <w:rFonts w:ascii="Times New Roman" w:hAnsi="Times New Roman"/>
                <w:color w:val="auto"/>
                <w:kern w:val="0"/>
                <w:szCs w:val="21"/>
              </w:rPr>
            </w:pPr>
            <w:r>
              <w:rPr>
                <w:rFonts w:ascii="Times New Roman" w:hAnsi="Times New Roman"/>
                <w:color w:val="auto"/>
                <w:kern w:val="0"/>
                <w:szCs w:val="21"/>
                <w:lang w:bidi="ar"/>
              </w:rPr>
              <w:t>1.</w:t>
            </w:r>
            <w:r>
              <w:rPr>
                <w:rFonts w:hint="eastAsia" w:ascii="Times New Roman" w:hAnsi="Times New Roman"/>
                <w:color w:val="auto"/>
                <w:kern w:val="0"/>
                <w:szCs w:val="21"/>
                <w:lang w:val="en-US" w:eastAsia="zh-CN" w:bidi="ar"/>
              </w:rPr>
              <w:t>003</w:t>
            </w:r>
          </w:p>
        </w:tc>
      </w:tr>
      <w:tr w14:paraId="6BFABE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2D8A805D">
            <w:pPr>
              <w:rPr>
                <w:rFonts w:ascii="Times New Roman" w:hAnsi="Times New Roman"/>
                <w:color w:val="auto"/>
                <w:kern w:val="0"/>
                <w:szCs w:val="21"/>
              </w:rPr>
            </w:pPr>
            <w:r>
              <w:rPr>
                <w:rFonts w:hint="eastAsia" w:ascii="Times New Roman" w:hAnsi="Times New Roman"/>
                <w:color w:val="auto"/>
                <w:kern w:val="0"/>
                <w:szCs w:val="21"/>
                <w:lang w:bidi="ar"/>
              </w:rPr>
              <w:t>ADL disability</w:t>
            </w:r>
          </w:p>
        </w:tc>
        <w:tc>
          <w:tcPr>
            <w:tcW w:w="4535" w:type="dxa"/>
            <w:tcBorders>
              <w:tl2br w:val="nil"/>
              <w:tr2bl w:val="nil"/>
            </w:tcBorders>
            <w:vAlign w:val="bottom"/>
          </w:tcPr>
          <w:p w14:paraId="356B2F1A">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151</w:t>
            </w:r>
          </w:p>
        </w:tc>
      </w:tr>
      <w:tr w14:paraId="4123D9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0D6E0E35">
            <w:pPr>
              <w:rPr>
                <w:rFonts w:ascii="Times New Roman" w:hAnsi="Times New Roman"/>
                <w:color w:val="auto"/>
                <w:kern w:val="0"/>
                <w:szCs w:val="21"/>
              </w:rPr>
            </w:pPr>
            <w:r>
              <w:rPr>
                <w:rFonts w:ascii="Times New Roman" w:hAnsi="Times New Roman"/>
                <w:color w:val="auto"/>
                <w:kern w:val="0"/>
                <w:szCs w:val="21"/>
                <w:lang w:bidi="ar"/>
              </w:rPr>
              <w:t>Physical limitation</w:t>
            </w:r>
          </w:p>
        </w:tc>
        <w:tc>
          <w:tcPr>
            <w:tcW w:w="4535" w:type="dxa"/>
            <w:tcBorders>
              <w:tl2br w:val="nil"/>
              <w:tr2bl w:val="nil"/>
            </w:tcBorders>
            <w:vAlign w:val="bottom"/>
          </w:tcPr>
          <w:p w14:paraId="5223C405">
            <w:pPr>
              <w:rPr>
                <w:rFonts w:ascii="Times New Roman" w:hAnsi="Times New Roman"/>
                <w:color w:val="auto"/>
                <w:kern w:val="0"/>
                <w:szCs w:val="21"/>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143</w:t>
            </w:r>
          </w:p>
        </w:tc>
      </w:tr>
      <w:tr w14:paraId="026950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175E8325">
            <w:pPr>
              <w:rPr>
                <w:rFonts w:ascii="Times New Roman" w:hAnsi="Times New Roman"/>
                <w:color w:val="auto"/>
                <w:kern w:val="0"/>
                <w:szCs w:val="21"/>
                <w:highlight w:val="cyan"/>
              </w:rPr>
            </w:pPr>
            <w:r>
              <w:rPr>
                <w:rFonts w:hint="eastAsia" w:ascii="Times New Roman" w:hAnsi="Times New Roman"/>
                <w:color w:val="auto"/>
                <w:kern w:val="0"/>
                <w:szCs w:val="21"/>
                <w:lang w:bidi="ar"/>
              </w:rPr>
              <w:t>Baseline PA</w:t>
            </w:r>
          </w:p>
        </w:tc>
        <w:tc>
          <w:tcPr>
            <w:tcW w:w="4535" w:type="dxa"/>
            <w:tcBorders>
              <w:tl2br w:val="nil"/>
              <w:tr2bl w:val="nil"/>
            </w:tcBorders>
            <w:vAlign w:val="bottom"/>
          </w:tcPr>
          <w:p w14:paraId="1FD9D266">
            <w:pPr>
              <w:rPr>
                <w:rFonts w:ascii="Times New Roman" w:hAnsi="Times New Roman"/>
                <w:color w:val="auto"/>
                <w:kern w:val="0"/>
                <w:szCs w:val="21"/>
              </w:rPr>
            </w:pPr>
            <w:r>
              <w:rPr>
                <w:rFonts w:hint="eastAsia" w:ascii="Times New Roman" w:hAnsi="Times New Roman"/>
                <w:color w:val="auto"/>
                <w:kern w:val="0"/>
                <w:szCs w:val="21"/>
                <w:lang w:val="en-US" w:eastAsia="zh-CN"/>
              </w:rPr>
              <w:t>1.245</w:t>
            </w:r>
          </w:p>
        </w:tc>
      </w:tr>
      <w:tr w14:paraId="49960D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1D339087">
            <w:pPr>
              <w:rPr>
                <w:rFonts w:ascii="Times New Roman" w:hAnsi="Times New Roman"/>
                <w:color w:val="auto"/>
                <w:kern w:val="0"/>
                <w:szCs w:val="21"/>
                <w:highlight w:val="cyan"/>
                <w:lang w:bidi="ar"/>
              </w:rPr>
            </w:pPr>
            <w:r>
              <w:rPr>
                <w:rFonts w:hint="eastAsia" w:ascii="Times New Roman" w:hAnsi="Times New Roman"/>
                <w:color w:val="auto"/>
                <w:kern w:val="0"/>
                <w:szCs w:val="21"/>
                <w:lang w:bidi="ar"/>
              </w:rPr>
              <w:t>Baseline SHE</w:t>
            </w:r>
          </w:p>
        </w:tc>
        <w:tc>
          <w:tcPr>
            <w:tcW w:w="4535" w:type="dxa"/>
            <w:tcBorders>
              <w:tl2br w:val="nil"/>
              <w:tr2bl w:val="nil"/>
            </w:tcBorders>
            <w:vAlign w:val="bottom"/>
          </w:tcPr>
          <w:p w14:paraId="5E3C47A9">
            <w:pPr>
              <w:rPr>
                <w:rFonts w:ascii="Times New Roman" w:hAnsi="Times New Roman"/>
                <w:color w:val="auto"/>
                <w:kern w:val="0"/>
                <w:szCs w:val="21"/>
                <w:lang w:bidi="ar"/>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410</w:t>
            </w:r>
          </w:p>
        </w:tc>
      </w:tr>
      <w:tr w14:paraId="74F5AD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3402" w:type="dxa"/>
            <w:tcBorders>
              <w:tl2br w:val="nil"/>
              <w:tr2bl w:val="nil"/>
            </w:tcBorders>
            <w:vAlign w:val="bottom"/>
          </w:tcPr>
          <w:p w14:paraId="1C85C343">
            <w:pPr>
              <w:rPr>
                <w:rFonts w:ascii="Times New Roman" w:hAnsi="Times New Roman"/>
                <w:color w:val="auto"/>
                <w:kern w:val="0"/>
                <w:szCs w:val="21"/>
                <w:highlight w:val="cyan"/>
                <w:lang w:bidi="ar"/>
              </w:rPr>
            </w:pPr>
            <w:r>
              <w:rPr>
                <w:rFonts w:hint="eastAsia" w:ascii="Times New Roman" w:hAnsi="Times New Roman"/>
                <w:color w:val="auto"/>
                <w:kern w:val="0"/>
                <w:szCs w:val="21"/>
                <w:lang w:bidi="ar"/>
              </w:rPr>
              <w:t>Baseline DDS</w:t>
            </w:r>
          </w:p>
        </w:tc>
        <w:tc>
          <w:tcPr>
            <w:tcW w:w="4535" w:type="dxa"/>
            <w:tcBorders>
              <w:tl2br w:val="nil"/>
              <w:tr2bl w:val="nil"/>
            </w:tcBorders>
            <w:vAlign w:val="bottom"/>
          </w:tcPr>
          <w:p w14:paraId="52A0915E">
            <w:pPr>
              <w:rPr>
                <w:rFonts w:ascii="Times New Roman" w:hAnsi="Times New Roman"/>
                <w:color w:val="auto"/>
                <w:kern w:val="0"/>
                <w:szCs w:val="21"/>
                <w:lang w:bidi="ar"/>
              </w:rPr>
            </w:pPr>
            <w:r>
              <w:rPr>
                <w:rFonts w:hint="eastAsia" w:ascii="Times New Roman" w:hAnsi="Times New Roman"/>
                <w:color w:val="auto"/>
                <w:kern w:val="0"/>
                <w:szCs w:val="21"/>
                <w:lang w:bidi="ar"/>
              </w:rPr>
              <w:t>1.</w:t>
            </w:r>
            <w:r>
              <w:rPr>
                <w:rFonts w:hint="eastAsia" w:ascii="Times New Roman" w:hAnsi="Times New Roman"/>
                <w:color w:val="auto"/>
                <w:kern w:val="0"/>
                <w:szCs w:val="21"/>
                <w:lang w:val="en-US" w:eastAsia="zh-CN" w:bidi="ar"/>
              </w:rPr>
              <w:t>391</w:t>
            </w:r>
          </w:p>
        </w:tc>
      </w:tr>
    </w:tbl>
    <w:p w14:paraId="100FAB01">
      <w:pPr>
        <w:rPr>
          <w:rFonts w:ascii="Times New Roman" w:hAnsi="Times New Roman"/>
          <w:color w:val="auto"/>
        </w:rPr>
      </w:pPr>
      <w:r>
        <w:rPr>
          <w:rFonts w:ascii="Times New Roman" w:hAnsi="Times New Roman"/>
          <w:color w:val="auto"/>
        </w:rPr>
        <w:t>Abbreviation</w:t>
      </w:r>
      <w:r>
        <w:rPr>
          <w:rFonts w:hint="eastAsia" w:ascii="Times New Roman" w:hAnsi="Times New Roman"/>
          <w:color w:val="auto"/>
        </w:rPr>
        <w:t xml:space="preserve">: </w:t>
      </w:r>
      <w:r>
        <w:rPr>
          <w:rFonts w:ascii="Times New Roman" w:hAnsi="Times New Roman" w:eastAsia="Times New Roman Uni"/>
          <w:color w:val="auto"/>
          <w:szCs w:val="21"/>
        </w:rPr>
        <w:t>VIF, variance inflation factor</w:t>
      </w:r>
      <w:r>
        <w:rPr>
          <w:rFonts w:hint="eastAsia" w:ascii="Times New Roman" w:hAnsi="Times New Roman" w:eastAsia="Times New Roman Uni"/>
          <w:color w:val="auto"/>
          <w:szCs w:val="21"/>
        </w:rPr>
        <w:t xml:space="preserve">; </w:t>
      </w:r>
      <w:r>
        <w:rPr>
          <w:rFonts w:ascii="Times New Roman" w:hAnsi="Times New Roman"/>
          <w:color w:val="auto"/>
        </w:rPr>
        <w:t>ADL, activities of daily living; BMI, body mass index</w:t>
      </w:r>
      <w:r>
        <w:rPr>
          <w:rFonts w:hint="eastAsia" w:ascii="Times New Roman" w:hAnsi="Times New Roman"/>
          <w:color w:val="auto"/>
        </w:rPr>
        <w:t>; PA, physical activity; SHE, simplified healthy eating index; DDS, dietary diversity score.</w:t>
      </w:r>
    </w:p>
    <w:p w14:paraId="4420026E">
      <w:pPr>
        <w:rPr>
          <w:rFonts w:ascii="Times New Roman" w:hAnsi="Times New Roman" w:eastAsia="Times New Roman Uni"/>
          <w:color w:val="auto"/>
          <w:szCs w:val="21"/>
        </w:rPr>
      </w:pPr>
    </w:p>
    <w:p w14:paraId="1B0A113A">
      <w:pPr>
        <w:rPr>
          <w:rFonts w:ascii="Times New Roman" w:hAnsi="Times New Roman" w:eastAsia="Times New Roman Uni"/>
          <w:color w:val="auto"/>
          <w:szCs w:val="21"/>
        </w:rPr>
      </w:pPr>
    </w:p>
    <w:p w14:paraId="6C439AAF">
      <w:pPr>
        <w:rPr>
          <w:rFonts w:ascii="Times New Roman" w:hAnsi="Times New Roman" w:eastAsia="Times New Roman Uni"/>
          <w:color w:val="auto"/>
          <w:szCs w:val="21"/>
        </w:rPr>
      </w:pPr>
    </w:p>
    <w:p w14:paraId="789229C0">
      <w:pPr>
        <w:rPr>
          <w:rFonts w:ascii="Times New Roman" w:hAnsi="Times New Roman" w:eastAsia="Times New Roman Uni"/>
          <w:color w:val="auto"/>
          <w:szCs w:val="21"/>
        </w:rPr>
      </w:pPr>
    </w:p>
    <w:p w14:paraId="1A58A676">
      <w:pPr>
        <w:rPr>
          <w:rFonts w:ascii="Times New Roman" w:hAnsi="Times New Roman" w:eastAsia="Times New Roman Uni"/>
          <w:color w:val="auto"/>
          <w:szCs w:val="21"/>
        </w:rPr>
      </w:pPr>
    </w:p>
    <w:p w14:paraId="55F6AC25">
      <w:pPr>
        <w:rPr>
          <w:rFonts w:ascii="Times New Roman" w:hAnsi="Times New Roman" w:eastAsia="Times New Roman Uni"/>
          <w:color w:val="auto"/>
          <w:szCs w:val="21"/>
        </w:rPr>
      </w:pPr>
    </w:p>
    <w:p w14:paraId="1EF6D018">
      <w:pPr>
        <w:rPr>
          <w:rFonts w:ascii="Times New Roman" w:hAnsi="Times New Roman" w:eastAsia="Times New Roman Uni"/>
          <w:color w:val="auto"/>
          <w:szCs w:val="21"/>
        </w:rPr>
      </w:pPr>
    </w:p>
    <w:p w14:paraId="7D99E209">
      <w:pPr>
        <w:rPr>
          <w:rFonts w:ascii="Times New Roman" w:hAnsi="Times New Roman" w:eastAsia="Times New Roman Uni"/>
          <w:color w:val="auto"/>
          <w:szCs w:val="21"/>
        </w:rPr>
      </w:pPr>
    </w:p>
    <w:p w14:paraId="454AB6C9">
      <w:pPr>
        <w:rPr>
          <w:rFonts w:ascii="Times New Roman" w:hAnsi="Times New Roman" w:eastAsia="Times New Roman Uni"/>
          <w:color w:val="auto"/>
          <w:szCs w:val="21"/>
        </w:rPr>
      </w:pPr>
    </w:p>
    <w:p w14:paraId="138171C0">
      <w:pPr>
        <w:rPr>
          <w:rFonts w:ascii="Times New Roman" w:hAnsi="Times New Roman" w:eastAsia="Times New Roman Uni"/>
          <w:color w:val="auto"/>
          <w:szCs w:val="21"/>
        </w:rPr>
      </w:pPr>
    </w:p>
    <w:p w14:paraId="1F070307">
      <w:pPr>
        <w:rPr>
          <w:rFonts w:ascii="Times New Roman" w:hAnsi="Times New Roman"/>
          <w:color w:val="auto"/>
          <w:szCs w:val="21"/>
        </w:rPr>
      </w:pPr>
    </w:p>
    <w:p w14:paraId="10E16202">
      <w:pPr>
        <w:rPr>
          <w:rFonts w:ascii="Times New Roman" w:hAnsi="Times New Roman"/>
          <w:color w:val="auto"/>
          <w:szCs w:val="21"/>
        </w:rPr>
      </w:pPr>
    </w:p>
    <w:bookmarkEnd w:id="1"/>
    <w:bookmarkEnd w:id="2"/>
    <w:p w14:paraId="4ADC0EFA">
      <w:pPr>
        <w:rPr>
          <w:rFonts w:ascii="Times New Roman" w:hAnsi="Times New Roman"/>
          <w:color w:val="auto"/>
          <w:szCs w:val="21"/>
        </w:rPr>
      </w:pPr>
      <w:r>
        <w:rPr>
          <w:rFonts w:hint="eastAsia" w:ascii="Times New Roman" w:hAnsi="Times New Roman"/>
          <w:b/>
          <w:bCs/>
          <w:color w:val="auto"/>
          <w:szCs w:val="21"/>
        </w:rPr>
        <w:t>Table S</w:t>
      </w:r>
      <w:r>
        <w:rPr>
          <w:rFonts w:hint="eastAsia" w:ascii="Times New Roman" w:hAnsi="Times New Roman"/>
          <w:b/>
          <w:bCs/>
          <w:color w:val="auto"/>
          <w:szCs w:val="21"/>
          <w:lang w:val="en-US" w:eastAsia="zh-CN"/>
        </w:rPr>
        <w:t>7</w:t>
      </w:r>
      <w:r>
        <w:rPr>
          <w:rFonts w:hint="eastAsia" w:ascii="Times New Roman" w:hAnsi="Times New Roman"/>
          <w:b/>
          <w:bCs/>
          <w:color w:val="auto"/>
          <w:szCs w:val="21"/>
        </w:rPr>
        <w:t xml:space="preserve"> </w:t>
      </w:r>
      <w:r>
        <w:rPr>
          <w:rFonts w:hint="eastAsia" w:ascii="Times New Roman" w:hAnsi="Times New Roman"/>
          <w:color w:val="auto"/>
          <w:szCs w:val="21"/>
        </w:rPr>
        <w:t>Comparison of baseline characteristics between participants included in and excluded from the final analytical sample within the baseline population (N = 28,034)</w:t>
      </w:r>
    </w:p>
    <w:tbl>
      <w:tblPr>
        <w:tblStyle w:val="7"/>
        <w:tblW w:w="5071"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32" w:type="dxa"/>
          <w:left w:w="64" w:type="dxa"/>
          <w:bottom w:w="32" w:type="dxa"/>
          <w:right w:w="64" w:type="dxa"/>
        </w:tblCellMar>
      </w:tblPr>
      <w:tblGrid>
        <w:gridCol w:w="2286"/>
        <w:gridCol w:w="1566"/>
        <w:gridCol w:w="1566"/>
        <w:gridCol w:w="1566"/>
        <w:gridCol w:w="776"/>
        <w:gridCol w:w="794"/>
      </w:tblGrid>
      <w:tr w14:paraId="7BA43D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left w:val="nil"/>
              <w:bottom w:val="single" w:color="auto" w:sz="8" w:space="0"/>
              <w:right w:val="nil"/>
            </w:tcBorders>
            <w:noWrap/>
            <w:vAlign w:val="center"/>
          </w:tcPr>
          <w:p w14:paraId="4481F4AB">
            <w:pPr>
              <w:rPr>
                <w:rFonts w:ascii="Times New Roman" w:hAnsi="Times New Roman"/>
                <w:b/>
                <w:bCs/>
                <w:color w:val="auto"/>
                <w:szCs w:val="21"/>
              </w:rPr>
            </w:pPr>
            <w:r>
              <w:rPr>
                <w:rFonts w:hint="eastAsia" w:ascii="Times New Roman" w:hAnsi="Times New Roman"/>
                <w:b/>
                <w:bCs/>
                <w:color w:val="auto"/>
                <w:szCs w:val="21"/>
              </w:rPr>
              <w:t>Variables</w:t>
            </w:r>
          </w:p>
        </w:tc>
        <w:tc>
          <w:tcPr>
            <w:tcW w:w="915" w:type="pct"/>
            <w:tcBorders>
              <w:left w:val="nil"/>
              <w:bottom w:val="single" w:color="auto" w:sz="8" w:space="0"/>
              <w:right w:val="nil"/>
            </w:tcBorders>
            <w:noWrap/>
            <w:vAlign w:val="center"/>
          </w:tcPr>
          <w:p w14:paraId="3DAEBF55">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Overall</w:t>
            </w:r>
          </w:p>
          <w:p w14:paraId="6921D45D">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28,034)</w:t>
            </w:r>
          </w:p>
        </w:tc>
        <w:tc>
          <w:tcPr>
            <w:tcW w:w="915" w:type="pct"/>
            <w:tcBorders>
              <w:left w:val="nil"/>
              <w:bottom w:val="single" w:color="auto" w:sz="8" w:space="0"/>
              <w:right w:val="nil"/>
            </w:tcBorders>
            <w:vAlign w:val="center"/>
          </w:tcPr>
          <w:p w14:paraId="2696A0CE">
            <w:pPr>
              <w:rPr>
                <w:rFonts w:hint="eastAsia" w:ascii="Times New Roman" w:hAnsi="Times New Roman"/>
                <w:b/>
                <w:bCs/>
                <w:color w:val="auto"/>
                <w:kern w:val="0"/>
                <w:szCs w:val="21"/>
                <w:lang w:bidi="ar"/>
              </w:rPr>
            </w:pPr>
            <w:r>
              <w:rPr>
                <w:rFonts w:hint="eastAsia" w:ascii="Times New Roman" w:hAnsi="Times New Roman"/>
                <w:b/>
                <w:bCs/>
                <w:color w:val="auto"/>
                <w:kern w:val="0"/>
                <w:szCs w:val="21"/>
                <w:lang w:bidi="ar"/>
              </w:rPr>
              <w:t xml:space="preserve">Included </w:t>
            </w:r>
          </w:p>
          <w:p w14:paraId="46754689">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n</w:t>
            </w:r>
            <w:r>
              <w:rPr>
                <w:rFonts w:hint="eastAsia" w:ascii="Times New Roman" w:hAnsi="Times New Roman"/>
                <w:b/>
                <w:bCs/>
                <w:color w:val="auto"/>
                <w:kern w:val="0"/>
                <w:szCs w:val="21"/>
                <w:lang w:bidi="ar"/>
              </w:rPr>
              <w:t xml:space="preserve"> = 11,528)</w:t>
            </w:r>
          </w:p>
        </w:tc>
        <w:tc>
          <w:tcPr>
            <w:tcW w:w="915" w:type="pct"/>
            <w:tcBorders>
              <w:left w:val="nil"/>
              <w:bottom w:val="single" w:color="auto" w:sz="8" w:space="0"/>
              <w:right w:val="nil"/>
            </w:tcBorders>
            <w:vAlign w:val="center"/>
          </w:tcPr>
          <w:p w14:paraId="22896B20">
            <w:pPr>
              <w:rPr>
                <w:rFonts w:hint="eastAsia" w:ascii="Times New Roman" w:hAnsi="Times New Roman"/>
                <w:b/>
                <w:bCs/>
                <w:color w:val="auto"/>
                <w:kern w:val="0"/>
                <w:szCs w:val="21"/>
                <w:lang w:bidi="ar"/>
              </w:rPr>
            </w:pPr>
            <w:r>
              <w:rPr>
                <w:rFonts w:hint="eastAsia" w:ascii="Times New Roman" w:hAnsi="Times New Roman"/>
                <w:b/>
                <w:bCs/>
                <w:color w:val="auto"/>
                <w:kern w:val="0"/>
                <w:szCs w:val="21"/>
                <w:lang w:bidi="ar"/>
              </w:rPr>
              <w:t xml:space="preserve">Excluded </w:t>
            </w:r>
          </w:p>
          <w:p w14:paraId="4EF9E5CD">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n</w:t>
            </w:r>
            <w:r>
              <w:rPr>
                <w:rFonts w:hint="eastAsia" w:ascii="Times New Roman" w:hAnsi="Times New Roman"/>
                <w:b/>
                <w:bCs/>
                <w:color w:val="auto"/>
                <w:kern w:val="0"/>
                <w:szCs w:val="21"/>
                <w:lang w:bidi="ar"/>
              </w:rPr>
              <w:t xml:space="preserve"> = 16,506)</w:t>
            </w:r>
          </w:p>
        </w:tc>
        <w:tc>
          <w:tcPr>
            <w:tcW w:w="453" w:type="pct"/>
            <w:tcBorders>
              <w:left w:val="nil"/>
              <w:bottom w:val="single" w:color="auto" w:sz="8" w:space="0"/>
              <w:right w:val="nil"/>
            </w:tcBorders>
            <w:noWrap/>
            <w:vAlign w:val="center"/>
          </w:tcPr>
          <w:p w14:paraId="32D2DEF4">
            <w:pPr>
              <w:rPr>
                <w:rFonts w:ascii="Times New Roman" w:hAnsi="Times New Roman"/>
                <w:b/>
                <w:bCs/>
                <w:color w:val="auto"/>
                <w:szCs w:val="21"/>
              </w:rPr>
            </w:pPr>
            <w:r>
              <w:rPr>
                <w:rFonts w:hint="eastAsia" w:ascii="Times New Roman" w:hAnsi="Times New Roman"/>
                <w:b/>
                <w:bCs/>
                <w:i/>
                <w:iCs/>
                <w:color w:val="auto"/>
                <w:kern w:val="0"/>
                <w:szCs w:val="21"/>
                <w:lang w:bidi="ar"/>
              </w:rPr>
              <w:t>P value</w:t>
            </w:r>
          </w:p>
        </w:tc>
        <w:tc>
          <w:tcPr>
            <w:tcW w:w="464" w:type="pct"/>
            <w:tcBorders>
              <w:left w:val="nil"/>
              <w:bottom w:val="single" w:color="auto" w:sz="8" w:space="0"/>
              <w:right w:val="nil"/>
            </w:tcBorders>
            <w:noWrap/>
            <w:vAlign w:val="center"/>
          </w:tcPr>
          <w:p w14:paraId="23EA1BE6">
            <w:pPr>
              <w:jc w:val="center"/>
              <w:rPr>
                <w:rFonts w:ascii="Times New Roman" w:hAnsi="Times New Roman"/>
                <w:b/>
                <w:bCs/>
                <w:i/>
                <w:iCs/>
                <w:color w:val="auto"/>
                <w:kern w:val="0"/>
                <w:szCs w:val="21"/>
                <w:lang w:bidi="ar"/>
              </w:rPr>
            </w:pPr>
            <w:r>
              <w:rPr>
                <w:rFonts w:hint="eastAsia" w:ascii="Times New Roman" w:hAnsi="Times New Roman"/>
                <w:b/>
                <w:bCs/>
                <w:color w:val="auto"/>
                <w:kern w:val="0"/>
                <w:szCs w:val="21"/>
                <w:lang w:bidi="ar"/>
              </w:rPr>
              <w:t>SMD</w:t>
            </w:r>
          </w:p>
        </w:tc>
      </w:tr>
      <w:tr w14:paraId="141C35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single" w:color="auto" w:sz="8" w:space="0"/>
              <w:left w:val="nil"/>
              <w:bottom w:val="nil"/>
              <w:right w:val="nil"/>
            </w:tcBorders>
            <w:noWrap/>
            <w:vAlign w:val="center"/>
          </w:tcPr>
          <w:p w14:paraId="4ADCC8A7">
            <w:pPr>
              <w:rPr>
                <w:rFonts w:ascii="Times New Roman" w:hAnsi="Times New Roman"/>
                <w:color w:val="auto"/>
                <w:kern w:val="0"/>
                <w:szCs w:val="21"/>
                <w:lang w:bidi="ar"/>
              </w:rPr>
            </w:pPr>
            <w:r>
              <w:rPr>
                <w:rFonts w:ascii="Times New Roman" w:hAnsi="Times New Roman"/>
                <w:color w:val="auto"/>
                <w:kern w:val="0"/>
                <w:szCs w:val="21"/>
                <w:lang w:bidi="ar"/>
              </w:rPr>
              <w:t xml:space="preserve">Age, </w:t>
            </w:r>
            <w:r>
              <w:rPr>
                <w:rFonts w:hint="eastAsia" w:ascii="Times New Roman" w:hAnsi="Times New Roman"/>
                <w:color w:val="auto"/>
                <w:kern w:val="0"/>
                <w:szCs w:val="21"/>
                <w:lang w:bidi="ar"/>
              </w:rPr>
              <w:t>years</w:t>
            </w:r>
          </w:p>
        </w:tc>
        <w:tc>
          <w:tcPr>
            <w:tcW w:w="915" w:type="pct"/>
            <w:tcBorders>
              <w:top w:val="single" w:color="auto" w:sz="8" w:space="0"/>
              <w:left w:val="nil"/>
              <w:bottom w:val="nil"/>
              <w:right w:val="nil"/>
            </w:tcBorders>
            <w:noWrap/>
            <w:vAlign w:val="center"/>
          </w:tcPr>
          <w:p w14:paraId="2EE2DC2B">
            <w:pPr>
              <w:rPr>
                <w:rFonts w:ascii="Times New Roman" w:hAnsi="Times New Roman"/>
                <w:color w:val="auto"/>
                <w:szCs w:val="21"/>
              </w:rPr>
            </w:pPr>
            <w:r>
              <w:rPr>
                <w:rFonts w:hint="eastAsia" w:ascii="Times New Roman" w:hAnsi="Times New Roman"/>
                <w:color w:val="auto"/>
                <w:szCs w:val="21"/>
              </w:rPr>
              <w:t>86.33</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12.83</w:t>
            </w:r>
          </w:p>
        </w:tc>
        <w:tc>
          <w:tcPr>
            <w:tcW w:w="915" w:type="pct"/>
            <w:tcBorders>
              <w:top w:val="single" w:color="auto" w:sz="8" w:space="0"/>
              <w:left w:val="nil"/>
              <w:bottom w:val="nil"/>
              <w:right w:val="nil"/>
            </w:tcBorders>
            <w:noWrap/>
            <w:vAlign w:val="center"/>
          </w:tcPr>
          <w:p w14:paraId="75CE3029">
            <w:pPr>
              <w:rPr>
                <w:rFonts w:ascii="Times New Roman" w:hAnsi="Times New Roman"/>
                <w:color w:val="auto"/>
                <w:szCs w:val="21"/>
              </w:rPr>
            </w:pPr>
            <w:r>
              <w:rPr>
                <w:rFonts w:hint="eastAsia" w:ascii="Times New Roman" w:hAnsi="Times New Roman"/>
                <w:color w:val="auto"/>
                <w:szCs w:val="21"/>
              </w:rPr>
              <w:t>81.90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12.00</w:t>
            </w:r>
          </w:p>
        </w:tc>
        <w:tc>
          <w:tcPr>
            <w:tcW w:w="915" w:type="pct"/>
            <w:tcBorders>
              <w:top w:val="single" w:color="auto" w:sz="8" w:space="0"/>
              <w:left w:val="nil"/>
              <w:bottom w:val="nil"/>
              <w:right w:val="nil"/>
            </w:tcBorders>
            <w:noWrap/>
            <w:vAlign w:val="center"/>
          </w:tcPr>
          <w:p w14:paraId="1D7FAC5E">
            <w:pPr>
              <w:rPr>
                <w:rFonts w:hint="eastAsia" w:ascii="Times New Roman" w:hAnsi="Times New Roman"/>
                <w:color w:val="auto"/>
                <w:szCs w:val="21"/>
              </w:rPr>
            </w:pPr>
            <w:r>
              <w:rPr>
                <w:rFonts w:hint="eastAsia" w:ascii="Times New Roman" w:hAnsi="Times New Roman"/>
                <w:color w:val="auto"/>
                <w:szCs w:val="21"/>
              </w:rPr>
              <w:t>89.40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12.50</w:t>
            </w:r>
          </w:p>
        </w:tc>
        <w:tc>
          <w:tcPr>
            <w:tcW w:w="453" w:type="pct"/>
            <w:tcBorders>
              <w:top w:val="single" w:color="auto" w:sz="8" w:space="0"/>
              <w:left w:val="nil"/>
              <w:bottom w:val="nil"/>
              <w:right w:val="nil"/>
            </w:tcBorders>
            <w:noWrap/>
            <w:vAlign w:val="center"/>
          </w:tcPr>
          <w:p w14:paraId="1F36ADC9">
            <w:pPr>
              <w:rPr>
                <w:rFonts w:ascii="Times New Roman" w:hAnsi="Times New Roman"/>
                <w:color w:val="auto"/>
                <w:szCs w:val="21"/>
              </w:rPr>
            </w:pPr>
            <w:r>
              <w:rPr>
                <w:rFonts w:ascii="Times New Roman" w:hAnsi="Times New Roman"/>
                <w:color w:val="auto"/>
                <w:szCs w:val="21"/>
              </w:rPr>
              <w:t>&lt;0.001</w:t>
            </w:r>
          </w:p>
        </w:tc>
        <w:tc>
          <w:tcPr>
            <w:tcW w:w="464" w:type="pct"/>
            <w:tcBorders>
              <w:top w:val="single" w:color="auto" w:sz="8" w:space="0"/>
              <w:left w:val="nil"/>
              <w:bottom w:val="nil"/>
              <w:right w:val="nil"/>
            </w:tcBorders>
            <w:noWrap/>
            <w:vAlign w:val="center"/>
          </w:tcPr>
          <w:p w14:paraId="4D5E083E">
            <w:pPr>
              <w:jc w:val="center"/>
              <w:rPr>
                <w:rFonts w:ascii="Times New Roman" w:hAnsi="Times New Roman"/>
                <w:color w:val="auto"/>
                <w:szCs w:val="21"/>
              </w:rPr>
            </w:pPr>
          </w:p>
        </w:tc>
      </w:tr>
      <w:tr w14:paraId="77E7F7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336" w:type="pct"/>
            <w:tcBorders>
              <w:top w:val="nil"/>
              <w:left w:val="nil"/>
              <w:bottom w:val="nil"/>
              <w:right w:val="nil"/>
            </w:tcBorders>
            <w:noWrap/>
            <w:vAlign w:val="center"/>
          </w:tcPr>
          <w:p w14:paraId="067AF756">
            <w:pPr>
              <w:rPr>
                <w:rFonts w:ascii="Times New Roman" w:hAnsi="Times New Roman"/>
                <w:color w:val="auto"/>
                <w:szCs w:val="21"/>
              </w:rPr>
            </w:pPr>
            <w:r>
              <w:rPr>
                <w:rFonts w:ascii="Times New Roman" w:hAnsi="Times New Roman"/>
                <w:color w:val="auto"/>
                <w:kern w:val="0"/>
                <w:szCs w:val="21"/>
                <w:lang w:bidi="ar"/>
              </w:rPr>
              <w:t>Sex</w:t>
            </w:r>
          </w:p>
        </w:tc>
        <w:tc>
          <w:tcPr>
            <w:tcW w:w="915" w:type="pct"/>
            <w:tcBorders>
              <w:top w:val="nil"/>
              <w:left w:val="nil"/>
              <w:bottom w:val="nil"/>
              <w:right w:val="nil"/>
            </w:tcBorders>
            <w:noWrap/>
            <w:vAlign w:val="center"/>
          </w:tcPr>
          <w:p w14:paraId="136D3D48">
            <w:pPr>
              <w:rPr>
                <w:rFonts w:ascii="Times New Roman" w:hAnsi="Times New Roman"/>
                <w:color w:val="auto"/>
                <w:kern w:val="0"/>
                <w:szCs w:val="21"/>
                <w:lang w:bidi="ar"/>
              </w:rPr>
            </w:pPr>
          </w:p>
        </w:tc>
        <w:tc>
          <w:tcPr>
            <w:tcW w:w="915" w:type="pct"/>
            <w:tcBorders>
              <w:top w:val="nil"/>
              <w:left w:val="nil"/>
              <w:bottom w:val="nil"/>
              <w:right w:val="nil"/>
            </w:tcBorders>
            <w:noWrap/>
            <w:vAlign w:val="center"/>
          </w:tcPr>
          <w:p w14:paraId="2D82471A">
            <w:pPr>
              <w:rPr>
                <w:rFonts w:ascii="Times New Roman" w:hAnsi="Times New Roman"/>
                <w:color w:val="auto"/>
                <w:kern w:val="0"/>
                <w:szCs w:val="21"/>
                <w:lang w:bidi="ar"/>
              </w:rPr>
            </w:pPr>
          </w:p>
        </w:tc>
        <w:tc>
          <w:tcPr>
            <w:tcW w:w="915" w:type="pct"/>
            <w:tcBorders>
              <w:top w:val="nil"/>
              <w:left w:val="nil"/>
              <w:bottom w:val="nil"/>
              <w:right w:val="nil"/>
            </w:tcBorders>
            <w:noWrap/>
            <w:vAlign w:val="center"/>
          </w:tcPr>
          <w:p w14:paraId="50EF7691">
            <w:pPr>
              <w:rPr>
                <w:rFonts w:ascii="Times New Roman" w:hAnsi="Times New Roman"/>
                <w:color w:val="auto"/>
                <w:kern w:val="0"/>
                <w:szCs w:val="21"/>
                <w:lang w:bidi="ar"/>
              </w:rPr>
            </w:pPr>
          </w:p>
        </w:tc>
        <w:tc>
          <w:tcPr>
            <w:tcW w:w="453" w:type="pct"/>
            <w:tcBorders>
              <w:top w:val="nil"/>
              <w:left w:val="nil"/>
              <w:bottom w:val="nil"/>
              <w:right w:val="nil"/>
            </w:tcBorders>
            <w:noWrap/>
            <w:vAlign w:val="center"/>
          </w:tcPr>
          <w:p w14:paraId="7B7EA6D8">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nil"/>
              <w:right w:val="nil"/>
            </w:tcBorders>
            <w:noWrap/>
            <w:vAlign w:val="center"/>
          </w:tcPr>
          <w:p w14:paraId="706111FC">
            <w:pPr>
              <w:jc w:val="center"/>
              <w:rPr>
                <w:rFonts w:ascii="Times New Roman" w:hAnsi="Times New Roman"/>
                <w:color w:val="auto"/>
                <w:szCs w:val="21"/>
              </w:rPr>
            </w:pPr>
            <w:r>
              <w:rPr>
                <w:rFonts w:hint="eastAsia" w:ascii="Times New Roman" w:hAnsi="Times New Roman"/>
                <w:color w:val="auto"/>
                <w:szCs w:val="21"/>
              </w:rPr>
              <w:t>0.120</w:t>
            </w:r>
          </w:p>
        </w:tc>
      </w:tr>
      <w:tr w14:paraId="26DCD1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93" w:hRule="atLeast"/>
          <w:jc w:val="center"/>
        </w:trPr>
        <w:tc>
          <w:tcPr>
            <w:tcW w:w="1336" w:type="pct"/>
            <w:tcBorders>
              <w:top w:val="nil"/>
              <w:left w:val="nil"/>
              <w:bottom w:val="nil"/>
              <w:right w:val="nil"/>
            </w:tcBorders>
            <w:noWrap/>
            <w:vAlign w:val="center"/>
          </w:tcPr>
          <w:p w14:paraId="05587E65">
            <w:pPr>
              <w:rPr>
                <w:rFonts w:ascii="Times New Roman" w:hAnsi="Times New Roman"/>
                <w:color w:val="auto"/>
                <w:szCs w:val="21"/>
              </w:rPr>
            </w:pPr>
            <w:r>
              <w:rPr>
                <w:rFonts w:hint="eastAsia" w:ascii="Times New Roman" w:hAnsi="Times New Roman"/>
                <w:color w:val="auto"/>
                <w:szCs w:val="21"/>
              </w:rPr>
              <w:t>M</w:t>
            </w:r>
            <w:r>
              <w:rPr>
                <w:rFonts w:ascii="Times New Roman" w:hAnsi="Times New Roman"/>
                <w:color w:val="auto"/>
                <w:szCs w:val="21"/>
              </w:rPr>
              <w:t>ale</w:t>
            </w:r>
          </w:p>
        </w:tc>
        <w:tc>
          <w:tcPr>
            <w:tcW w:w="915" w:type="pct"/>
            <w:tcBorders>
              <w:top w:val="nil"/>
              <w:left w:val="nil"/>
              <w:bottom w:val="nil"/>
              <w:right w:val="nil"/>
            </w:tcBorders>
            <w:noWrap/>
            <w:vAlign w:val="center"/>
          </w:tcPr>
          <w:p w14:paraId="452D0418">
            <w:pPr>
              <w:rPr>
                <w:rFonts w:ascii="Times New Roman" w:hAnsi="Times New Roman"/>
                <w:color w:val="auto"/>
                <w:szCs w:val="21"/>
              </w:rPr>
            </w:pPr>
            <w:r>
              <w:rPr>
                <w:rFonts w:hint="eastAsia" w:ascii="Times New Roman" w:hAnsi="Times New Roman"/>
                <w:color w:val="auto"/>
                <w:szCs w:val="21"/>
              </w:rPr>
              <w:t>11630(41.49)</w:t>
            </w:r>
          </w:p>
        </w:tc>
        <w:tc>
          <w:tcPr>
            <w:tcW w:w="915" w:type="pct"/>
            <w:tcBorders>
              <w:top w:val="nil"/>
              <w:left w:val="nil"/>
              <w:bottom w:val="nil"/>
              <w:right w:val="nil"/>
            </w:tcBorders>
            <w:noWrap/>
            <w:vAlign w:val="center"/>
          </w:tcPr>
          <w:p w14:paraId="1F73211E">
            <w:pPr>
              <w:rPr>
                <w:rFonts w:ascii="Times New Roman" w:hAnsi="Times New Roman"/>
                <w:color w:val="auto"/>
                <w:szCs w:val="21"/>
              </w:rPr>
            </w:pPr>
            <w:r>
              <w:rPr>
                <w:rFonts w:hint="eastAsia" w:ascii="Times New Roman" w:hAnsi="Times New Roman"/>
                <w:color w:val="auto"/>
                <w:szCs w:val="21"/>
              </w:rPr>
              <w:t>5183(44.96)</w:t>
            </w:r>
          </w:p>
        </w:tc>
        <w:tc>
          <w:tcPr>
            <w:tcW w:w="915" w:type="pct"/>
            <w:tcBorders>
              <w:top w:val="nil"/>
              <w:left w:val="nil"/>
              <w:bottom w:val="nil"/>
              <w:right w:val="nil"/>
            </w:tcBorders>
            <w:noWrap/>
            <w:vAlign w:val="center"/>
          </w:tcPr>
          <w:p w14:paraId="70148CCF">
            <w:pPr>
              <w:rPr>
                <w:rFonts w:ascii="Times New Roman" w:hAnsi="Times New Roman"/>
                <w:color w:val="auto"/>
                <w:szCs w:val="21"/>
              </w:rPr>
            </w:pPr>
            <w:r>
              <w:rPr>
                <w:rFonts w:hint="eastAsia" w:ascii="Times New Roman" w:hAnsi="Times New Roman"/>
                <w:color w:val="auto"/>
                <w:szCs w:val="21"/>
              </w:rPr>
              <w:t>6447(39.06)</w:t>
            </w:r>
          </w:p>
        </w:tc>
        <w:tc>
          <w:tcPr>
            <w:tcW w:w="453" w:type="pct"/>
            <w:tcBorders>
              <w:top w:val="nil"/>
              <w:left w:val="nil"/>
              <w:bottom w:val="nil"/>
              <w:right w:val="nil"/>
            </w:tcBorders>
            <w:noWrap/>
            <w:vAlign w:val="center"/>
          </w:tcPr>
          <w:p w14:paraId="066B6A30">
            <w:pPr>
              <w:rPr>
                <w:rFonts w:ascii="Times New Roman" w:hAnsi="Times New Roman"/>
                <w:color w:val="auto"/>
                <w:szCs w:val="21"/>
              </w:rPr>
            </w:pPr>
          </w:p>
        </w:tc>
        <w:tc>
          <w:tcPr>
            <w:tcW w:w="464" w:type="pct"/>
            <w:tcBorders>
              <w:top w:val="nil"/>
              <w:left w:val="nil"/>
              <w:bottom w:val="nil"/>
              <w:right w:val="nil"/>
            </w:tcBorders>
            <w:noWrap/>
            <w:vAlign w:val="center"/>
          </w:tcPr>
          <w:p w14:paraId="77FDB09B">
            <w:pPr>
              <w:jc w:val="center"/>
              <w:rPr>
                <w:rFonts w:ascii="Times New Roman" w:hAnsi="Times New Roman"/>
                <w:color w:val="auto"/>
                <w:szCs w:val="21"/>
              </w:rPr>
            </w:pPr>
          </w:p>
        </w:tc>
      </w:tr>
      <w:tr w14:paraId="2386BA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23C0846F">
            <w:pPr>
              <w:rPr>
                <w:rFonts w:ascii="Times New Roman" w:hAnsi="Times New Roman"/>
                <w:color w:val="auto"/>
                <w:szCs w:val="21"/>
              </w:rPr>
            </w:pPr>
            <w:r>
              <w:rPr>
                <w:rFonts w:hint="eastAsia" w:ascii="Times New Roman" w:hAnsi="Times New Roman"/>
                <w:color w:val="auto"/>
                <w:szCs w:val="21"/>
              </w:rPr>
              <w:t>Female</w:t>
            </w:r>
          </w:p>
        </w:tc>
        <w:tc>
          <w:tcPr>
            <w:tcW w:w="915" w:type="pct"/>
            <w:tcBorders>
              <w:top w:val="nil"/>
              <w:left w:val="nil"/>
              <w:bottom w:val="nil"/>
              <w:right w:val="nil"/>
            </w:tcBorders>
            <w:noWrap/>
            <w:vAlign w:val="center"/>
          </w:tcPr>
          <w:p w14:paraId="1E851494">
            <w:pPr>
              <w:rPr>
                <w:rFonts w:ascii="Times New Roman" w:hAnsi="Times New Roman"/>
                <w:color w:val="auto"/>
                <w:szCs w:val="21"/>
              </w:rPr>
            </w:pPr>
            <w:r>
              <w:rPr>
                <w:rFonts w:hint="eastAsia" w:ascii="Times New Roman" w:hAnsi="Times New Roman"/>
                <w:color w:val="auto"/>
                <w:szCs w:val="21"/>
              </w:rPr>
              <w:t>16404(58.51)</w:t>
            </w:r>
          </w:p>
        </w:tc>
        <w:tc>
          <w:tcPr>
            <w:tcW w:w="915" w:type="pct"/>
            <w:tcBorders>
              <w:top w:val="nil"/>
              <w:left w:val="nil"/>
              <w:bottom w:val="nil"/>
              <w:right w:val="nil"/>
            </w:tcBorders>
            <w:noWrap/>
            <w:vAlign w:val="center"/>
          </w:tcPr>
          <w:p w14:paraId="7308935D">
            <w:pPr>
              <w:rPr>
                <w:rFonts w:ascii="Times New Roman" w:hAnsi="Times New Roman"/>
                <w:color w:val="auto"/>
                <w:szCs w:val="21"/>
              </w:rPr>
            </w:pPr>
            <w:r>
              <w:rPr>
                <w:rFonts w:hint="eastAsia" w:ascii="Times New Roman" w:hAnsi="Times New Roman"/>
                <w:color w:val="auto"/>
                <w:szCs w:val="21"/>
              </w:rPr>
              <w:t>6345(55.04)</w:t>
            </w:r>
          </w:p>
        </w:tc>
        <w:tc>
          <w:tcPr>
            <w:tcW w:w="915" w:type="pct"/>
            <w:tcBorders>
              <w:top w:val="nil"/>
              <w:left w:val="nil"/>
              <w:bottom w:val="nil"/>
              <w:right w:val="nil"/>
            </w:tcBorders>
            <w:noWrap/>
            <w:vAlign w:val="center"/>
          </w:tcPr>
          <w:p w14:paraId="4C6BC0C1">
            <w:pPr>
              <w:rPr>
                <w:rFonts w:ascii="Times New Roman" w:hAnsi="Times New Roman"/>
                <w:color w:val="auto"/>
                <w:szCs w:val="21"/>
              </w:rPr>
            </w:pPr>
            <w:r>
              <w:rPr>
                <w:rFonts w:hint="eastAsia" w:ascii="Times New Roman" w:hAnsi="Times New Roman"/>
                <w:color w:val="auto"/>
                <w:szCs w:val="21"/>
              </w:rPr>
              <w:t>10059(60.94)</w:t>
            </w:r>
          </w:p>
        </w:tc>
        <w:tc>
          <w:tcPr>
            <w:tcW w:w="453" w:type="pct"/>
            <w:tcBorders>
              <w:top w:val="nil"/>
              <w:left w:val="nil"/>
              <w:bottom w:val="nil"/>
              <w:right w:val="nil"/>
            </w:tcBorders>
            <w:noWrap/>
            <w:vAlign w:val="center"/>
          </w:tcPr>
          <w:p w14:paraId="6ACD957A">
            <w:pPr>
              <w:rPr>
                <w:rFonts w:ascii="Times New Roman" w:hAnsi="Times New Roman"/>
                <w:color w:val="auto"/>
                <w:szCs w:val="21"/>
              </w:rPr>
            </w:pPr>
          </w:p>
        </w:tc>
        <w:tc>
          <w:tcPr>
            <w:tcW w:w="464" w:type="pct"/>
            <w:tcBorders>
              <w:top w:val="nil"/>
              <w:left w:val="nil"/>
              <w:bottom w:val="nil"/>
              <w:right w:val="nil"/>
            </w:tcBorders>
            <w:noWrap/>
            <w:vAlign w:val="center"/>
          </w:tcPr>
          <w:p w14:paraId="478C9CE8">
            <w:pPr>
              <w:jc w:val="center"/>
              <w:rPr>
                <w:rFonts w:ascii="Times New Roman" w:hAnsi="Times New Roman"/>
                <w:color w:val="auto"/>
                <w:szCs w:val="21"/>
              </w:rPr>
            </w:pPr>
          </w:p>
        </w:tc>
      </w:tr>
      <w:tr w14:paraId="7B690C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6542A976">
            <w:pPr>
              <w:rPr>
                <w:rFonts w:ascii="Times New Roman" w:hAnsi="Times New Roman"/>
                <w:color w:val="auto"/>
                <w:szCs w:val="21"/>
              </w:rPr>
            </w:pPr>
            <w:r>
              <w:rPr>
                <w:rFonts w:hint="eastAsia" w:ascii="Times New Roman" w:hAnsi="Times New Roman"/>
                <w:color w:val="auto"/>
                <w:kern w:val="0"/>
                <w:szCs w:val="21"/>
                <w:lang w:bidi="ar"/>
              </w:rPr>
              <w:t>Living condition</w:t>
            </w:r>
          </w:p>
        </w:tc>
        <w:tc>
          <w:tcPr>
            <w:tcW w:w="915" w:type="pct"/>
            <w:tcBorders>
              <w:top w:val="nil"/>
              <w:left w:val="nil"/>
              <w:bottom w:val="nil"/>
              <w:right w:val="nil"/>
            </w:tcBorders>
            <w:noWrap/>
            <w:vAlign w:val="center"/>
          </w:tcPr>
          <w:p w14:paraId="6843887F">
            <w:pPr>
              <w:rPr>
                <w:rFonts w:ascii="Times New Roman" w:hAnsi="Times New Roman"/>
                <w:color w:val="auto"/>
                <w:szCs w:val="21"/>
              </w:rPr>
            </w:pPr>
          </w:p>
        </w:tc>
        <w:tc>
          <w:tcPr>
            <w:tcW w:w="915" w:type="pct"/>
            <w:tcBorders>
              <w:top w:val="nil"/>
              <w:left w:val="nil"/>
              <w:bottom w:val="nil"/>
              <w:right w:val="nil"/>
            </w:tcBorders>
            <w:noWrap/>
            <w:vAlign w:val="center"/>
          </w:tcPr>
          <w:p w14:paraId="6471DD40">
            <w:pPr>
              <w:rPr>
                <w:rFonts w:ascii="Times New Roman" w:hAnsi="Times New Roman"/>
                <w:color w:val="auto"/>
                <w:szCs w:val="21"/>
              </w:rPr>
            </w:pPr>
          </w:p>
        </w:tc>
        <w:tc>
          <w:tcPr>
            <w:tcW w:w="915" w:type="pct"/>
            <w:tcBorders>
              <w:top w:val="nil"/>
              <w:left w:val="nil"/>
              <w:bottom w:val="nil"/>
              <w:right w:val="nil"/>
            </w:tcBorders>
            <w:noWrap/>
            <w:vAlign w:val="center"/>
          </w:tcPr>
          <w:p w14:paraId="5EC0863F">
            <w:pPr>
              <w:rPr>
                <w:rFonts w:ascii="Times New Roman" w:hAnsi="Times New Roman"/>
                <w:color w:val="auto"/>
                <w:szCs w:val="21"/>
              </w:rPr>
            </w:pPr>
          </w:p>
        </w:tc>
        <w:tc>
          <w:tcPr>
            <w:tcW w:w="453" w:type="pct"/>
            <w:tcBorders>
              <w:top w:val="nil"/>
              <w:left w:val="nil"/>
              <w:bottom w:val="nil"/>
              <w:right w:val="nil"/>
            </w:tcBorders>
            <w:noWrap/>
            <w:vAlign w:val="center"/>
          </w:tcPr>
          <w:p w14:paraId="42D62FFB">
            <w:pPr>
              <w:rPr>
                <w:rFonts w:ascii="Times New Roman" w:hAnsi="Times New Roman"/>
                <w:color w:val="auto"/>
                <w:szCs w:val="21"/>
              </w:rPr>
            </w:pPr>
            <w:r>
              <w:rPr>
                <w:rFonts w:hint="eastAsia" w:ascii="Times New Roman" w:hAnsi="Times New Roman"/>
                <w:color w:val="auto"/>
                <w:szCs w:val="21"/>
              </w:rPr>
              <w:t>0.884</w:t>
            </w:r>
          </w:p>
        </w:tc>
        <w:tc>
          <w:tcPr>
            <w:tcW w:w="464" w:type="pct"/>
            <w:tcBorders>
              <w:top w:val="nil"/>
              <w:left w:val="nil"/>
              <w:bottom w:val="nil"/>
              <w:right w:val="nil"/>
            </w:tcBorders>
            <w:noWrap/>
            <w:vAlign w:val="center"/>
          </w:tcPr>
          <w:p w14:paraId="1B7C06BC">
            <w:pPr>
              <w:jc w:val="center"/>
              <w:rPr>
                <w:rFonts w:ascii="Times New Roman" w:hAnsi="Times New Roman"/>
                <w:color w:val="auto"/>
                <w:szCs w:val="21"/>
              </w:rPr>
            </w:pPr>
            <w:r>
              <w:rPr>
                <w:rFonts w:hint="eastAsia" w:ascii="Times New Roman" w:hAnsi="Times New Roman"/>
                <w:color w:val="auto"/>
                <w:szCs w:val="21"/>
              </w:rPr>
              <w:t>0.115</w:t>
            </w:r>
          </w:p>
        </w:tc>
      </w:tr>
      <w:tr w14:paraId="592253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2D43BD05">
            <w:pPr>
              <w:jc w:val="left"/>
              <w:rPr>
                <w:rFonts w:ascii="Times New Roman" w:hAnsi="Times New Roman"/>
                <w:color w:val="auto"/>
                <w:szCs w:val="21"/>
              </w:rPr>
            </w:pPr>
            <w:r>
              <w:rPr>
                <w:rFonts w:hint="eastAsia" w:ascii="Times New Roman" w:hAnsi="Times New Roman"/>
                <w:color w:val="auto"/>
                <w:kern w:val="0"/>
                <w:szCs w:val="21"/>
                <w:lang w:bidi="ar"/>
              </w:rPr>
              <w:t>W</w:t>
            </w:r>
            <w:r>
              <w:rPr>
                <w:rFonts w:ascii="Times New Roman" w:hAnsi="Times New Roman"/>
                <w:color w:val="auto"/>
                <w:kern w:val="0"/>
                <w:szCs w:val="21"/>
                <w:lang w:bidi="ar"/>
              </w:rPr>
              <w:t>ith household member</w:t>
            </w:r>
            <w:r>
              <w:rPr>
                <w:rFonts w:hint="eastAsia" w:ascii="Times New Roman" w:hAnsi="Times New Roman"/>
                <w:color w:val="auto"/>
                <w:kern w:val="0"/>
                <w:szCs w:val="21"/>
                <w:lang w:bidi="ar"/>
              </w:rPr>
              <w:t>s</w:t>
            </w:r>
          </w:p>
        </w:tc>
        <w:tc>
          <w:tcPr>
            <w:tcW w:w="915" w:type="pct"/>
            <w:tcBorders>
              <w:top w:val="nil"/>
              <w:left w:val="nil"/>
              <w:bottom w:val="nil"/>
              <w:right w:val="nil"/>
            </w:tcBorders>
            <w:noWrap/>
            <w:vAlign w:val="center"/>
          </w:tcPr>
          <w:p w14:paraId="4BDDA28A">
            <w:pPr>
              <w:rPr>
                <w:rFonts w:ascii="Times New Roman" w:hAnsi="Times New Roman"/>
                <w:color w:val="auto"/>
                <w:szCs w:val="21"/>
              </w:rPr>
            </w:pPr>
            <w:r>
              <w:rPr>
                <w:rFonts w:hint="eastAsia" w:ascii="Times New Roman" w:hAnsi="Times New Roman"/>
                <w:color w:val="auto"/>
                <w:szCs w:val="21"/>
              </w:rPr>
              <w:t>23523(83.97)</w:t>
            </w:r>
          </w:p>
        </w:tc>
        <w:tc>
          <w:tcPr>
            <w:tcW w:w="915" w:type="pct"/>
            <w:tcBorders>
              <w:top w:val="nil"/>
              <w:left w:val="nil"/>
              <w:bottom w:val="nil"/>
              <w:right w:val="nil"/>
            </w:tcBorders>
            <w:noWrap/>
            <w:vAlign w:val="center"/>
          </w:tcPr>
          <w:p w14:paraId="2009FFB4">
            <w:pPr>
              <w:rPr>
                <w:rFonts w:ascii="Times New Roman" w:hAnsi="Times New Roman"/>
                <w:color w:val="auto"/>
                <w:szCs w:val="21"/>
              </w:rPr>
            </w:pPr>
            <w:r>
              <w:rPr>
                <w:rFonts w:hint="eastAsia" w:ascii="Times New Roman" w:hAnsi="Times New Roman"/>
                <w:color w:val="auto"/>
                <w:szCs w:val="21"/>
              </w:rPr>
              <w:t>9659(83.87)</w:t>
            </w:r>
          </w:p>
        </w:tc>
        <w:tc>
          <w:tcPr>
            <w:tcW w:w="915" w:type="pct"/>
            <w:tcBorders>
              <w:top w:val="nil"/>
              <w:left w:val="nil"/>
              <w:bottom w:val="nil"/>
              <w:right w:val="nil"/>
            </w:tcBorders>
            <w:noWrap/>
            <w:vAlign w:val="center"/>
          </w:tcPr>
          <w:p w14:paraId="63DCBE4F">
            <w:pPr>
              <w:rPr>
                <w:rFonts w:ascii="Times New Roman" w:hAnsi="Times New Roman"/>
                <w:color w:val="auto"/>
                <w:szCs w:val="21"/>
              </w:rPr>
            </w:pPr>
            <w:r>
              <w:rPr>
                <w:rFonts w:hint="eastAsia" w:ascii="Times New Roman" w:hAnsi="Times New Roman"/>
                <w:color w:val="auto"/>
                <w:szCs w:val="21"/>
              </w:rPr>
              <w:t>13864(84.04)</w:t>
            </w:r>
          </w:p>
        </w:tc>
        <w:tc>
          <w:tcPr>
            <w:tcW w:w="453" w:type="pct"/>
            <w:tcBorders>
              <w:top w:val="nil"/>
              <w:left w:val="nil"/>
              <w:bottom w:val="nil"/>
              <w:right w:val="nil"/>
            </w:tcBorders>
            <w:noWrap/>
            <w:vAlign w:val="center"/>
          </w:tcPr>
          <w:p w14:paraId="4EE0BF12">
            <w:pPr>
              <w:rPr>
                <w:rFonts w:ascii="Times New Roman" w:hAnsi="Times New Roman"/>
                <w:color w:val="auto"/>
                <w:szCs w:val="21"/>
              </w:rPr>
            </w:pPr>
          </w:p>
        </w:tc>
        <w:tc>
          <w:tcPr>
            <w:tcW w:w="464" w:type="pct"/>
            <w:tcBorders>
              <w:top w:val="nil"/>
              <w:left w:val="nil"/>
              <w:bottom w:val="nil"/>
              <w:right w:val="nil"/>
            </w:tcBorders>
            <w:noWrap/>
            <w:vAlign w:val="center"/>
          </w:tcPr>
          <w:p w14:paraId="1C4849BC">
            <w:pPr>
              <w:jc w:val="center"/>
              <w:rPr>
                <w:rFonts w:ascii="Times New Roman" w:hAnsi="Times New Roman"/>
                <w:color w:val="auto"/>
                <w:szCs w:val="21"/>
              </w:rPr>
            </w:pPr>
          </w:p>
        </w:tc>
      </w:tr>
      <w:tr w14:paraId="0B7609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2BD4B1ED">
            <w:pPr>
              <w:rPr>
                <w:rFonts w:ascii="Times New Roman" w:hAnsi="Times New Roman"/>
                <w:color w:val="auto"/>
                <w:kern w:val="0"/>
                <w:szCs w:val="21"/>
                <w:lang w:bidi="ar"/>
              </w:rPr>
            </w:pPr>
            <w:r>
              <w:rPr>
                <w:rFonts w:hint="eastAsia" w:ascii="Times New Roman" w:hAnsi="Times New Roman"/>
                <w:color w:val="auto"/>
                <w:kern w:val="0"/>
                <w:szCs w:val="21"/>
                <w:lang w:bidi="ar"/>
              </w:rPr>
              <w:t>Solitary</w:t>
            </w:r>
          </w:p>
        </w:tc>
        <w:tc>
          <w:tcPr>
            <w:tcW w:w="915" w:type="pct"/>
            <w:tcBorders>
              <w:top w:val="nil"/>
              <w:left w:val="nil"/>
              <w:bottom w:val="nil"/>
              <w:right w:val="nil"/>
            </w:tcBorders>
            <w:noWrap/>
            <w:vAlign w:val="center"/>
          </w:tcPr>
          <w:p w14:paraId="4BDC26A8">
            <w:pPr>
              <w:rPr>
                <w:rFonts w:ascii="Times New Roman" w:hAnsi="Times New Roman"/>
                <w:color w:val="auto"/>
                <w:szCs w:val="21"/>
              </w:rPr>
            </w:pPr>
            <w:r>
              <w:rPr>
                <w:rFonts w:hint="eastAsia" w:ascii="Times New Roman" w:hAnsi="Times New Roman"/>
                <w:color w:val="auto"/>
                <w:szCs w:val="21"/>
              </w:rPr>
              <w:t>3899(13.92)</w:t>
            </w:r>
          </w:p>
        </w:tc>
        <w:tc>
          <w:tcPr>
            <w:tcW w:w="915" w:type="pct"/>
            <w:tcBorders>
              <w:top w:val="nil"/>
              <w:left w:val="nil"/>
              <w:bottom w:val="nil"/>
              <w:right w:val="nil"/>
            </w:tcBorders>
            <w:noWrap/>
            <w:vAlign w:val="center"/>
          </w:tcPr>
          <w:p w14:paraId="3CA75A48">
            <w:pPr>
              <w:rPr>
                <w:rFonts w:ascii="Times New Roman" w:hAnsi="Times New Roman"/>
                <w:color w:val="auto"/>
                <w:szCs w:val="21"/>
              </w:rPr>
            </w:pPr>
            <w:r>
              <w:rPr>
                <w:rFonts w:hint="eastAsia" w:ascii="Times New Roman" w:hAnsi="Times New Roman"/>
                <w:color w:val="auto"/>
                <w:szCs w:val="21"/>
              </w:rPr>
              <w:t>1716(14.90)</w:t>
            </w:r>
          </w:p>
        </w:tc>
        <w:tc>
          <w:tcPr>
            <w:tcW w:w="915" w:type="pct"/>
            <w:tcBorders>
              <w:top w:val="nil"/>
              <w:left w:val="nil"/>
              <w:bottom w:val="nil"/>
              <w:right w:val="nil"/>
            </w:tcBorders>
            <w:noWrap/>
            <w:vAlign w:val="center"/>
          </w:tcPr>
          <w:p w14:paraId="526CF6EA">
            <w:pPr>
              <w:rPr>
                <w:rFonts w:ascii="Times New Roman" w:hAnsi="Times New Roman"/>
                <w:color w:val="auto"/>
                <w:szCs w:val="21"/>
              </w:rPr>
            </w:pPr>
            <w:r>
              <w:rPr>
                <w:rFonts w:hint="eastAsia" w:ascii="Times New Roman" w:hAnsi="Times New Roman"/>
                <w:color w:val="auto"/>
                <w:szCs w:val="21"/>
              </w:rPr>
              <w:t>2183(13.23)</w:t>
            </w:r>
          </w:p>
        </w:tc>
        <w:tc>
          <w:tcPr>
            <w:tcW w:w="453" w:type="pct"/>
            <w:tcBorders>
              <w:top w:val="nil"/>
              <w:left w:val="nil"/>
              <w:bottom w:val="nil"/>
              <w:right w:val="nil"/>
            </w:tcBorders>
            <w:noWrap/>
            <w:vAlign w:val="center"/>
          </w:tcPr>
          <w:p w14:paraId="0A0AAB36">
            <w:pPr>
              <w:rPr>
                <w:rFonts w:ascii="Times New Roman" w:hAnsi="Times New Roman"/>
                <w:color w:val="auto"/>
                <w:szCs w:val="21"/>
              </w:rPr>
            </w:pPr>
          </w:p>
        </w:tc>
        <w:tc>
          <w:tcPr>
            <w:tcW w:w="464" w:type="pct"/>
            <w:tcBorders>
              <w:top w:val="nil"/>
              <w:left w:val="nil"/>
              <w:bottom w:val="nil"/>
              <w:right w:val="nil"/>
            </w:tcBorders>
            <w:noWrap/>
            <w:vAlign w:val="center"/>
          </w:tcPr>
          <w:p w14:paraId="79B89ECD">
            <w:pPr>
              <w:jc w:val="center"/>
              <w:rPr>
                <w:rFonts w:ascii="Times New Roman" w:hAnsi="Times New Roman"/>
                <w:color w:val="auto"/>
                <w:szCs w:val="21"/>
              </w:rPr>
            </w:pPr>
          </w:p>
        </w:tc>
      </w:tr>
      <w:tr w14:paraId="767B0C3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5701165F">
            <w:pPr>
              <w:rPr>
                <w:rFonts w:ascii="Times New Roman" w:hAnsi="Times New Roman"/>
                <w:color w:val="auto"/>
                <w:kern w:val="0"/>
                <w:szCs w:val="21"/>
                <w:lang w:bidi="ar"/>
              </w:rPr>
            </w:pPr>
            <w:r>
              <w:rPr>
                <w:rFonts w:hint="eastAsia" w:ascii="Times New Roman" w:hAnsi="Times New Roman"/>
                <w:color w:val="auto"/>
                <w:kern w:val="0"/>
                <w:szCs w:val="21"/>
                <w:lang w:bidi="ar"/>
              </w:rPr>
              <w:t>At nursing home</w:t>
            </w:r>
          </w:p>
        </w:tc>
        <w:tc>
          <w:tcPr>
            <w:tcW w:w="915" w:type="pct"/>
            <w:tcBorders>
              <w:top w:val="nil"/>
              <w:left w:val="nil"/>
              <w:bottom w:val="nil"/>
              <w:right w:val="nil"/>
            </w:tcBorders>
            <w:noWrap/>
            <w:vAlign w:val="center"/>
          </w:tcPr>
          <w:p w14:paraId="6719809D">
            <w:pPr>
              <w:rPr>
                <w:rFonts w:ascii="Times New Roman" w:hAnsi="Times New Roman"/>
                <w:color w:val="auto"/>
                <w:szCs w:val="21"/>
              </w:rPr>
            </w:pPr>
            <w:r>
              <w:rPr>
                <w:rFonts w:hint="eastAsia" w:ascii="Times New Roman" w:hAnsi="Times New Roman"/>
                <w:color w:val="auto"/>
                <w:szCs w:val="21"/>
              </w:rPr>
              <w:t>591(2.11)</w:t>
            </w:r>
          </w:p>
        </w:tc>
        <w:tc>
          <w:tcPr>
            <w:tcW w:w="915" w:type="pct"/>
            <w:tcBorders>
              <w:top w:val="nil"/>
              <w:left w:val="nil"/>
              <w:bottom w:val="nil"/>
              <w:right w:val="nil"/>
            </w:tcBorders>
            <w:noWrap/>
            <w:vAlign w:val="center"/>
          </w:tcPr>
          <w:p w14:paraId="5ADBD3E9">
            <w:pPr>
              <w:rPr>
                <w:rFonts w:ascii="Times New Roman" w:hAnsi="Times New Roman"/>
                <w:color w:val="auto"/>
                <w:szCs w:val="21"/>
              </w:rPr>
            </w:pPr>
            <w:r>
              <w:rPr>
                <w:rFonts w:hint="eastAsia" w:ascii="Times New Roman" w:hAnsi="Times New Roman"/>
                <w:color w:val="auto"/>
                <w:szCs w:val="21"/>
              </w:rPr>
              <w:t>142(1.23)</w:t>
            </w:r>
          </w:p>
        </w:tc>
        <w:tc>
          <w:tcPr>
            <w:tcW w:w="915" w:type="pct"/>
            <w:tcBorders>
              <w:top w:val="nil"/>
              <w:left w:val="nil"/>
              <w:bottom w:val="nil"/>
              <w:right w:val="nil"/>
            </w:tcBorders>
            <w:noWrap/>
            <w:vAlign w:val="center"/>
          </w:tcPr>
          <w:p w14:paraId="04FC5C48">
            <w:pPr>
              <w:rPr>
                <w:rFonts w:ascii="Times New Roman" w:hAnsi="Times New Roman"/>
                <w:color w:val="auto"/>
                <w:szCs w:val="21"/>
              </w:rPr>
            </w:pPr>
            <w:r>
              <w:rPr>
                <w:rFonts w:hint="eastAsia" w:ascii="Times New Roman" w:hAnsi="Times New Roman"/>
                <w:color w:val="auto"/>
                <w:szCs w:val="21"/>
              </w:rPr>
              <w:t>449(2.72)</w:t>
            </w:r>
          </w:p>
        </w:tc>
        <w:tc>
          <w:tcPr>
            <w:tcW w:w="453" w:type="pct"/>
            <w:tcBorders>
              <w:top w:val="nil"/>
              <w:left w:val="nil"/>
              <w:bottom w:val="nil"/>
              <w:right w:val="nil"/>
            </w:tcBorders>
            <w:noWrap/>
            <w:vAlign w:val="center"/>
          </w:tcPr>
          <w:p w14:paraId="1FDB1AFC">
            <w:pPr>
              <w:rPr>
                <w:rFonts w:ascii="Times New Roman" w:hAnsi="Times New Roman"/>
                <w:color w:val="auto"/>
                <w:szCs w:val="21"/>
              </w:rPr>
            </w:pPr>
          </w:p>
        </w:tc>
        <w:tc>
          <w:tcPr>
            <w:tcW w:w="464" w:type="pct"/>
            <w:tcBorders>
              <w:top w:val="nil"/>
              <w:left w:val="nil"/>
              <w:bottom w:val="nil"/>
              <w:right w:val="nil"/>
            </w:tcBorders>
            <w:noWrap/>
            <w:vAlign w:val="center"/>
          </w:tcPr>
          <w:p w14:paraId="634CC6A5">
            <w:pPr>
              <w:jc w:val="center"/>
              <w:rPr>
                <w:rFonts w:ascii="Times New Roman" w:hAnsi="Times New Roman"/>
                <w:color w:val="auto"/>
                <w:szCs w:val="21"/>
              </w:rPr>
            </w:pPr>
          </w:p>
        </w:tc>
      </w:tr>
      <w:tr w14:paraId="5A28CC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336" w:type="pct"/>
            <w:tcBorders>
              <w:top w:val="nil"/>
              <w:left w:val="nil"/>
              <w:bottom w:val="nil"/>
              <w:right w:val="nil"/>
            </w:tcBorders>
            <w:noWrap/>
            <w:vAlign w:val="center"/>
          </w:tcPr>
          <w:p w14:paraId="157602AF">
            <w:pPr>
              <w:rPr>
                <w:rFonts w:ascii="Times New Roman" w:hAnsi="Times New Roman"/>
                <w:color w:val="auto"/>
                <w:kern w:val="0"/>
                <w:szCs w:val="21"/>
                <w:lang w:bidi="ar"/>
              </w:rPr>
            </w:pPr>
            <w:r>
              <w:rPr>
                <w:rFonts w:hint="eastAsia" w:ascii="Times New Roman" w:hAnsi="Times New Roman"/>
                <w:color w:val="auto"/>
                <w:kern w:val="0"/>
                <w:szCs w:val="21"/>
                <w:lang w:bidi="ar"/>
              </w:rPr>
              <w:t>Years of education</w:t>
            </w:r>
          </w:p>
        </w:tc>
        <w:tc>
          <w:tcPr>
            <w:tcW w:w="915" w:type="pct"/>
            <w:tcBorders>
              <w:top w:val="nil"/>
              <w:left w:val="nil"/>
              <w:bottom w:val="nil"/>
              <w:right w:val="nil"/>
            </w:tcBorders>
            <w:noWrap/>
            <w:vAlign w:val="center"/>
          </w:tcPr>
          <w:p w14:paraId="1B1D0B40">
            <w:pPr>
              <w:rPr>
                <w:rFonts w:ascii="Times New Roman" w:hAnsi="Times New Roman"/>
                <w:color w:val="auto"/>
                <w:szCs w:val="21"/>
              </w:rPr>
            </w:pPr>
          </w:p>
        </w:tc>
        <w:tc>
          <w:tcPr>
            <w:tcW w:w="915" w:type="pct"/>
            <w:tcBorders>
              <w:top w:val="nil"/>
              <w:left w:val="nil"/>
              <w:bottom w:val="nil"/>
              <w:right w:val="nil"/>
            </w:tcBorders>
            <w:noWrap/>
            <w:vAlign w:val="center"/>
          </w:tcPr>
          <w:p w14:paraId="2610ADBF">
            <w:pPr>
              <w:rPr>
                <w:rFonts w:ascii="Times New Roman" w:hAnsi="Times New Roman"/>
                <w:color w:val="auto"/>
                <w:szCs w:val="21"/>
              </w:rPr>
            </w:pPr>
          </w:p>
        </w:tc>
        <w:tc>
          <w:tcPr>
            <w:tcW w:w="915" w:type="pct"/>
            <w:tcBorders>
              <w:top w:val="nil"/>
              <w:left w:val="nil"/>
              <w:bottom w:val="nil"/>
              <w:right w:val="nil"/>
            </w:tcBorders>
            <w:noWrap/>
            <w:vAlign w:val="center"/>
          </w:tcPr>
          <w:p w14:paraId="176E277B">
            <w:pPr>
              <w:rPr>
                <w:rFonts w:ascii="Times New Roman" w:hAnsi="Times New Roman"/>
                <w:color w:val="auto"/>
                <w:szCs w:val="21"/>
              </w:rPr>
            </w:pPr>
          </w:p>
        </w:tc>
        <w:tc>
          <w:tcPr>
            <w:tcW w:w="453" w:type="pct"/>
            <w:tcBorders>
              <w:top w:val="nil"/>
              <w:left w:val="nil"/>
              <w:bottom w:val="nil"/>
              <w:right w:val="nil"/>
            </w:tcBorders>
            <w:noWrap/>
            <w:vAlign w:val="center"/>
          </w:tcPr>
          <w:p w14:paraId="646D5A95">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nil"/>
              <w:right w:val="nil"/>
            </w:tcBorders>
            <w:noWrap/>
            <w:vAlign w:val="center"/>
          </w:tcPr>
          <w:p w14:paraId="00582CDC">
            <w:pPr>
              <w:jc w:val="center"/>
              <w:rPr>
                <w:rFonts w:ascii="Times New Roman" w:hAnsi="Times New Roman"/>
                <w:color w:val="auto"/>
                <w:szCs w:val="21"/>
              </w:rPr>
            </w:pPr>
            <w:r>
              <w:rPr>
                <w:rFonts w:hint="eastAsia" w:ascii="Times New Roman" w:hAnsi="Times New Roman"/>
                <w:color w:val="auto"/>
                <w:szCs w:val="21"/>
              </w:rPr>
              <w:t>0.158</w:t>
            </w:r>
          </w:p>
        </w:tc>
      </w:tr>
      <w:tr w14:paraId="315626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336" w:type="pct"/>
            <w:tcBorders>
              <w:top w:val="nil"/>
              <w:left w:val="nil"/>
              <w:bottom w:val="nil"/>
              <w:right w:val="nil"/>
            </w:tcBorders>
            <w:noWrap/>
            <w:vAlign w:val="center"/>
          </w:tcPr>
          <w:p w14:paraId="2FF18934">
            <w:pPr>
              <w:rPr>
                <w:rFonts w:ascii="Times New Roman" w:hAnsi="Times New Roman"/>
                <w:color w:val="auto"/>
                <w:szCs w:val="21"/>
              </w:rPr>
            </w:pPr>
            <w:r>
              <w:rPr>
                <w:rFonts w:hint="eastAsia" w:ascii="Times New Roman" w:hAnsi="Times New Roman"/>
                <w:color w:val="auto"/>
                <w:kern w:val="0"/>
                <w:szCs w:val="21"/>
                <w:lang w:bidi="ar"/>
              </w:rPr>
              <w:t>0</w:t>
            </w:r>
          </w:p>
        </w:tc>
        <w:tc>
          <w:tcPr>
            <w:tcW w:w="915" w:type="pct"/>
            <w:tcBorders>
              <w:top w:val="nil"/>
              <w:left w:val="nil"/>
              <w:bottom w:val="nil"/>
              <w:right w:val="nil"/>
            </w:tcBorders>
            <w:noWrap/>
            <w:vAlign w:val="center"/>
          </w:tcPr>
          <w:p w14:paraId="5CFA2027">
            <w:pPr>
              <w:rPr>
                <w:rFonts w:ascii="Times New Roman" w:hAnsi="Times New Roman"/>
                <w:color w:val="auto"/>
                <w:szCs w:val="21"/>
              </w:rPr>
            </w:pPr>
            <w:r>
              <w:rPr>
                <w:rFonts w:hint="eastAsia" w:ascii="Times New Roman" w:hAnsi="Times New Roman"/>
                <w:color w:val="auto"/>
                <w:szCs w:val="21"/>
              </w:rPr>
              <w:t>17958(64.39)</w:t>
            </w:r>
          </w:p>
        </w:tc>
        <w:tc>
          <w:tcPr>
            <w:tcW w:w="915" w:type="pct"/>
            <w:tcBorders>
              <w:top w:val="nil"/>
              <w:left w:val="nil"/>
              <w:bottom w:val="nil"/>
              <w:right w:val="nil"/>
            </w:tcBorders>
            <w:noWrap/>
            <w:vAlign w:val="center"/>
          </w:tcPr>
          <w:p w14:paraId="20BFF0D3">
            <w:pPr>
              <w:rPr>
                <w:rFonts w:ascii="Times New Roman" w:hAnsi="Times New Roman"/>
                <w:color w:val="auto"/>
                <w:szCs w:val="21"/>
              </w:rPr>
            </w:pPr>
            <w:r>
              <w:rPr>
                <w:rFonts w:hint="eastAsia" w:ascii="Times New Roman" w:hAnsi="Times New Roman"/>
                <w:color w:val="auto"/>
                <w:szCs w:val="21"/>
              </w:rPr>
              <w:t>6905(60.10)</w:t>
            </w:r>
          </w:p>
        </w:tc>
        <w:tc>
          <w:tcPr>
            <w:tcW w:w="915" w:type="pct"/>
            <w:tcBorders>
              <w:top w:val="nil"/>
              <w:left w:val="nil"/>
              <w:bottom w:val="nil"/>
              <w:right w:val="nil"/>
            </w:tcBorders>
            <w:noWrap/>
            <w:vAlign w:val="center"/>
          </w:tcPr>
          <w:p w14:paraId="51BA6724">
            <w:pPr>
              <w:rPr>
                <w:rFonts w:ascii="Times New Roman" w:hAnsi="Times New Roman"/>
                <w:color w:val="auto"/>
                <w:szCs w:val="21"/>
              </w:rPr>
            </w:pPr>
            <w:r>
              <w:rPr>
                <w:rFonts w:hint="eastAsia" w:ascii="Times New Roman" w:hAnsi="Times New Roman"/>
                <w:color w:val="auto"/>
                <w:szCs w:val="21"/>
              </w:rPr>
              <w:t>11053(67.39)</w:t>
            </w:r>
          </w:p>
        </w:tc>
        <w:tc>
          <w:tcPr>
            <w:tcW w:w="453" w:type="pct"/>
            <w:tcBorders>
              <w:top w:val="nil"/>
              <w:left w:val="nil"/>
              <w:bottom w:val="nil"/>
              <w:right w:val="nil"/>
            </w:tcBorders>
            <w:noWrap/>
            <w:vAlign w:val="center"/>
          </w:tcPr>
          <w:p w14:paraId="15B05550">
            <w:pPr>
              <w:rPr>
                <w:rFonts w:ascii="Times New Roman" w:hAnsi="Times New Roman"/>
                <w:color w:val="auto"/>
                <w:szCs w:val="21"/>
              </w:rPr>
            </w:pPr>
          </w:p>
        </w:tc>
        <w:tc>
          <w:tcPr>
            <w:tcW w:w="464" w:type="pct"/>
            <w:tcBorders>
              <w:top w:val="nil"/>
              <w:left w:val="nil"/>
              <w:bottom w:val="nil"/>
              <w:right w:val="nil"/>
            </w:tcBorders>
            <w:noWrap/>
            <w:vAlign w:val="center"/>
          </w:tcPr>
          <w:p w14:paraId="20489885">
            <w:pPr>
              <w:jc w:val="center"/>
              <w:rPr>
                <w:rFonts w:ascii="Times New Roman" w:hAnsi="Times New Roman"/>
                <w:color w:val="auto"/>
                <w:szCs w:val="21"/>
              </w:rPr>
            </w:pPr>
          </w:p>
        </w:tc>
      </w:tr>
      <w:tr w14:paraId="244D89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02A98E6C">
            <w:pPr>
              <w:rPr>
                <w:rFonts w:ascii="Times New Roman" w:hAnsi="Times New Roman"/>
                <w:color w:val="auto"/>
                <w:kern w:val="0"/>
                <w:szCs w:val="21"/>
                <w:lang w:bidi="ar"/>
              </w:rPr>
            </w:pPr>
            <w:r>
              <w:rPr>
                <w:rFonts w:hint="eastAsia" w:ascii="Times New Roman" w:hAnsi="Times New Roman"/>
                <w:color w:val="auto"/>
                <w:kern w:val="0"/>
                <w:szCs w:val="21"/>
                <w:lang w:bidi="ar"/>
              </w:rPr>
              <w:t>1-5</w:t>
            </w:r>
          </w:p>
        </w:tc>
        <w:tc>
          <w:tcPr>
            <w:tcW w:w="915" w:type="pct"/>
            <w:tcBorders>
              <w:top w:val="nil"/>
              <w:left w:val="nil"/>
              <w:bottom w:val="nil"/>
              <w:right w:val="nil"/>
            </w:tcBorders>
            <w:noWrap/>
            <w:vAlign w:val="center"/>
          </w:tcPr>
          <w:p w14:paraId="79BB6C67">
            <w:pPr>
              <w:rPr>
                <w:rFonts w:ascii="Times New Roman" w:hAnsi="Times New Roman"/>
                <w:color w:val="auto"/>
                <w:szCs w:val="21"/>
              </w:rPr>
            </w:pPr>
            <w:r>
              <w:rPr>
                <w:rFonts w:hint="eastAsia" w:ascii="Times New Roman" w:hAnsi="Times New Roman"/>
                <w:color w:val="auto"/>
                <w:szCs w:val="21"/>
              </w:rPr>
              <w:t>5748(20.61)</w:t>
            </w:r>
          </w:p>
        </w:tc>
        <w:tc>
          <w:tcPr>
            <w:tcW w:w="915" w:type="pct"/>
            <w:tcBorders>
              <w:top w:val="nil"/>
              <w:left w:val="nil"/>
              <w:bottom w:val="nil"/>
              <w:right w:val="nil"/>
            </w:tcBorders>
            <w:noWrap/>
            <w:vAlign w:val="center"/>
          </w:tcPr>
          <w:p w14:paraId="2269F6D5">
            <w:pPr>
              <w:rPr>
                <w:rFonts w:ascii="Times New Roman" w:hAnsi="Times New Roman"/>
                <w:color w:val="auto"/>
                <w:szCs w:val="21"/>
              </w:rPr>
            </w:pPr>
            <w:r>
              <w:rPr>
                <w:rFonts w:hint="eastAsia" w:ascii="Times New Roman" w:hAnsi="Times New Roman"/>
                <w:color w:val="auto"/>
                <w:szCs w:val="21"/>
              </w:rPr>
              <w:t>2737(23.82)</w:t>
            </w:r>
          </w:p>
        </w:tc>
        <w:tc>
          <w:tcPr>
            <w:tcW w:w="915" w:type="pct"/>
            <w:tcBorders>
              <w:top w:val="nil"/>
              <w:left w:val="nil"/>
              <w:bottom w:val="nil"/>
              <w:right w:val="nil"/>
            </w:tcBorders>
            <w:noWrap/>
            <w:vAlign w:val="center"/>
          </w:tcPr>
          <w:p w14:paraId="2825FB3E">
            <w:pPr>
              <w:rPr>
                <w:rFonts w:ascii="Times New Roman" w:hAnsi="Times New Roman"/>
                <w:color w:val="auto"/>
                <w:szCs w:val="21"/>
              </w:rPr>
            </w:pPr>
            <w:r>
              <w:rPr>
                <w:rFonts w:hint="eastAsia" w:ascii="Times New Roman" w:hAnsi="Times New Roman"/>
                <w:color w:val="auto"/>
                <w:szCs w:val="21"/>
              </w:rPr>
              <w:t>3011(18.36)</w:t>
            </w:r>
          </w:p>
        </w:tc>
        <w:tc>
          <w:tcPr>
            <w:tcW w:w="453" w:type="pct"/>
            <w:tcBorders>
              <w:top w:val="nil"/>
              <w:left w:val="nil"/>
              <w:bottom w:val="nil"/>
              <w:right w:val="nil"/>
            </w:tcBorders>
            <w:noWrap/>
            <w:vAlign w:val="center"/>
          </w:tcPr>
          <w:p w14:paraId="43FDB9C3">
            <w:pPr>
              <w:rPr>
                <w:rFonts w:ascii="Times New Roman" w:hAnsi="Times New Roman"/>
                <w:color w:val="auto"/>
                <w:szCs w:val="21"/>
              </w:rPr>
            </w:pPr>
          </w:p>
        </w:tc>
        <w:tc>
          <w:tcPr>
            <w:tcW w:w="464" w:type="pct"/>
            <w:tcBorders>
              <w:top w:val="nil"/>
              <w:left w:val="nil"/>
              <w:bottom w:val="nil"/>
              <w:right w:val="nil"/>
            </w:tcBorders>
            <w:noWrap/>
            <w:vAlign w:val="center"/>
          </w:tcPr>
          <w:p w14:paraId="2BA0E45D">
            <w:pPr>
              <w:jc w:val="center"/>
              <w:rPr>
                <w:rFonts w:ascii="Times New Roman" w:hAnsi="Times New Roman"/>
                <w:color w:val="auto"/>
                <w:szCs w:val="21"/>
              </w:rPr>
            </w:pPr>
          </w:p>
        </w:tc>
      </w:tr>
      <w:tr w14:paraId="37F23B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336" w:type="pct"/>
            <w:tcBorders>
              <w:top w:val="nil"/>
              <w:left w:val="nil"/>
              <w:bottom w:val="nil"/>
              <w:right w:val="nil"/>
            </w:tcBorders>
            <w:noWrap/>
            <w:vAlign w:val="center"/>
          </w:tcPr>
          <w:p w14:paraId="5ABBE670">
            <w:pPr>
              <w:rPr>
                <w:rFonts w:ascii="Times New Roman" w:hAnsi="Times New Roman"/>
                <w:color w:val="auto"/>
                <w:kern w:val="0"/>
                <w:szCs w:val="21"/>
                <w:lang w:bidi="ar"/>
              </w:rPr>
            </w:pPr>
            <w:r>
              <w:rPr>
                <w:rFonts w:hint="eastAsia" w:ascii="Times New Roman" w:hAnsi="Times New Roman"/>
                <w:color w:val="auto"/>
                <w:kern w:val="0"/>
                <w:szCs w:val="21"/>
                <w:lang w:bidi="ar"/>
              </w:rPr>
              <w:t>&gt;5</w:t>
            </w:r>
          </w:p>
        </w:tc>
        <w:tc>
          <w:tcPr>
            <w:tcW w:w="915" w:type="pct"/>
            <w:tcBorders>
              <w:top w:val="nil"/>
              <w:left w:val="nil"/>
              <w:bottom w:val="nil"/>
              <w:right w:val="nil"/>
            </w:tcBorders>
            <w:noWrap/>
            <w:vAlign w:val="center"/>
          </w:tcPr>
          <w:p w14:paraId="5A7E1A95">
            <w:pPr>
              <w:rPr>
                <w:rFonts w:ascii="Times New Roman" w:hAnsi="Times New Roman"/>
                <w:color w:val="auto"/>
                <w:szCs w:val="21"/>
              </w:rPr>
            </w:pPr>
            <w:r>
              <w:rPr>
                <w:rFonts w:hint="eastAsia" w:ascii="Times New Roman" w:hAnsi="Times New Roman"/>
                <w:color w:val="auto"/>
                <w:szCs w:val="21"/>
              </w:rPr>
              <w:t>4184(15.00)</w:t>
            </w:r>
          </w:p>
        </w:tc>
        <w:tc>
          <w:tcPr>
            <w:tcW w:w="915" w:type="pct"/>
            <w:tcBorders>
              <w:top w:val="nil"/>
              <w:left w:val="nil"/>
              <w:bottom w:val="nil"/>
              <w:right w:val="nil"/>
            </w:tcBorders>
            <w:noWrap/>
            <w:vAlign w:val="center"/>
          </w:tcPr>
          <w:p w14:paraId="526524F2">
            <w:pPr>
              <w:rPr>
                <w:rFonts w:ascii="Times New Roman" w:hAnsi="Times New Roman"/>
                <w:color w:val="auto"/>
                <w:szCs w:val="21"/>
              </w:rPr>
            </w:pPr>
            <w:r>
              <w:rPr>
                <w:rFonts w:hint="eastAsia" w:ascii="Times New Roman" w:hAnsi="Times New Roman"/>
                <w:color w:val="auto"/>
                <w:szCs w:val="21"/>
              </w:rPr>
              <w:t>1847(16.08)</w:t>
            </w:r>
          </w:p>
        </w:tc>
        <w:tc>
          <w:tcPr>
            <w:tcW w:w="915" w:type="pct"/>
            <w:tcBorders>
              <w:top w:val="nil"/>
              <w:left w:val="nil"/>
              <w:bottom w:val="nil"/>
              <w:right w:val="nil"/>
            </w:tcBorders>
            <w:noWrap/>
            <w:vAlign w:val="center"/>
          </w:tcPr>
          <w:p w14:paraId="714A760E">
            <w:pPr>
              <w:rPr>
                <w:rFonts w:ascii="Times New Roman" w:hAnsi="Times New Roman"/>
                <w:color w:val="auto"/>
                <w:szCs w:val="21"/>
              </w:rPr>
            </w:pPr>
            <w:r>
              <w:rPr>
                <w:rFonts w:hint="eastAsia" w:ascii="Times New Roman" w:hAnsi="Times New Roman"/>
                <w:color w:val="auto"/>
                <w:szCs w:val="21"/>
              </w:rPr>
              <w:t>2337(14.25)</w:t>
            </w:r>
          </w:p>
        </w:tc>
        <w:tc>
          <w:tcPr>
            <w:tcW w:w="453" w:type="pct"/>
            <w:tcBorders>
              <w:top w:val="nil"/>
              <w:left w:val="nil"/>
              <w:bottom w:val="nil"/>
              <w:right w:val="nil"/>
            </w:tcBorders>
            <w:noWrap/>
            <w:vAlign w:val="center"/>
          </w:tcPr>
          <w:p w14:paraId="4098FFEF">
            <w:pPr>
              <w:rPr>
                <w:rFonts w:ascii="Times New Roman" w:hAnsi="Times New Roman"/>
                <w:color w:val="auto"/>
                <w:szCs w:val="21"/>
              </w:rPr>
            </w:pPr>
          </w:p>
        </w:tc>
        <w:tc>
          <w:tcPr>
            <w:tcW w:w="464" w:type="pct"/>
            <w:tcBorders>
              <w:top w:val="nil"/>
              <w:left w:val="nil"/>
              <w:bottom w:val="nil"/>
              <w:right w:val="nil"/>
            </w:tcBorders>
            <w:noWrap/>
            <w:vAlign w:val="center"/>
          </w:tcPr>
          <w:p w14:paraId="0E5790D2">
            <w:pPr>
              <w:jc w:val="center"/>
              <w:rPr>
                <w:rFonts w:ascii="Times New Roman" w:hAnsi="Times New Roman"/>
                <w:color w:val="auto"/>
                <w:szCs w:val="21"/>
              </w:rPr>
            </w:pPr>
          </w:p>
        </w:tc>
      </w:tr>
      <w:tr w14:paraId="03C9EF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165DD9F3">
            <w:pPr>
              <w:rPr>
                <w:rFonts w:ascii="Times New Roman" w:hAnsi="Times New Roman"/>
                <w:color w:val="auto"/>
                <w:kern w:val="0"/>
                <w:szCs w:val="21"/>
                <w:lang w:bidi="ar"/>
              </w:rPr>
            </w:pPr>
            <w:r>
              <w:rPr>
                <w:rFonts w:hint="eastAsia" w:ascii="Times New Roman" w:hAnsi="Times New Roman"/>
                <w:color w:val="auto"/>
                <w:kern w:val="0"/>
                <w:szCs w:val="21"/>
                <w:lang w:bidi="ar"/>
              </w:rPr>
              <w:t>Marital status</w:t>
            </w:r>
          </w:p>
        </w:tc>
        <w:tc>
          <w:tcPr>
            <w:tcW w:w="915" w:type="pct"/>
            <w:tcBorders>
              <w:top w:val="nil"/>
              <w:left w:val="nil"/>
              <w:bottom w:val="nil"/>
              <w:right w:val="nil"/>
            </w:tcBorders>
            <w:noWrap/>
            <w:vAlign w:val="center"/>
          </w:tcPr>
          <w:p w14:paraId="0EC821E6">
            <w:pPr>
              <w:rPr>
                <w:rFonts w:ascii="Times New Roman" w:hAnsi="Times New Roman"/>
                <w:color w:val="auto"/>
                <w:szCs w:val="21"/>
              </w:rPr>
            </w:pPr>
          </w:p>
        </w:tc>
        <w:tc>
          <w:tcPr>
            <w:tcW w:w="915" w:type="pct"/>
            <w:tcBorders>
              <w:top w:val="nil"/>
              <w:left w:val="nil"/>
              <w:bottom w:val="nil"/>
              <w:right w:val="nil"/>
            </w:tcBorders>
            <w:noWrap/>
            <w:vAlign w:val="center"/>
          </w:tcPr>
          <w:p w14:paraId="248A3899">
            <w:pPr>
              <w:rPr>
                <w:rFonts w:ascii="Times New Roman" w:hAnsi="Times New Roman"/>
                <w:color w:val="auto"/>
                <w:szCs w:val="21"/>
              </w:rPr>
            </w:pPr>
          </w:p>
        </w:tc>
        <w:tc>
          <w:tcPr>
            <w:tcW w:w="915" w:type="pct"/>
            <w:tcBorders>
              <w:top w:val="nil"/>
              <w:left w:val="nil"/>
              <w:bottom w:val="nil"/>
              <w:right w:val="nil"/>
            </w:tcBorders>
            <w:noWrap/>
            <w:vAlign w:val="center"/>
          </w:tcPr>
          <w:p w14:paraId="41B12C28">
            <w:pPr>
              <w:rPr>
                <w:rFonts w:ascii="Times New Roman" w:hAnsi="Times New Roman"/>
                <w:color w:val="auto"/>
                <w:szCs w:val="21"/>
              </w:rPr>
            </w:pPr>
          </w:p>
        </w:tc>
        <w:tc>
          <w:tcPr>
            <w:tcW w:w="453" w:type="pct"/>
            <w:tcBorders>
              <w:top w:val="nil"/>
              <w:left w:val="nil"/>
              <w:bottom w:val="nil"/>
              <w:right w:val="nil"/>
            </w:tcBorders>
            <w:noWrap/>
            <w:vAlign w:val="center"/>
          </w:tcPr>
          <w:p w14:paraId="38FD703A">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nil"/>
              <w:right w:val="nil"/>
            </w:tcBorders>
            <w:noWrap/>
            <w:vAlign w:val="center"/>
          </w:tcPr>
          <w:p w14:paraId="1C06DAE2">
            <w:pPr>
              <w:jc w:val="center"/>
              <w:rPr>
                <w:rFonts w:ascii="Times New Roman" w:hAnsi="Times New Roman"/>
                <w:color w:val="auto"/>
                <w:szCs w:val="21"/>
              </w:rPr>
            </w:pPr>
            <w:r>
              <w:rPr>
                <w:rFonts w:hint="eastAsia" w:ascii="Times New Roman" w:hAnsi="Times New Roman"/>
                <w:color w:val="auto"/>
                <w:szCs w:val="21"/>
              </w:rPr>
              <w:t>0.384</w:t>
            </w:r>
          </w:p>
        </w:tc>
      </w:tr>
      <w:tr w14:paraId="25314E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47E29D00">
            <w:pPr>
              <w:rPr>
                <w:rFonts w:ascii="Times New Roman" w:hAnsi="Times New Roman"/>
                <w:color w:val="auto"/>
                <w:szCs w:val="21"/>
              </w:rPr>
            </w:pPr>
            <w:r>
              <w:rPr>
                <w:rFonts w:hint="eastAsia" w:ascii="Times New Roman" w:hAnsi="Times New Roman"/>
                <w:color w:val="auto"/>
                <w:kern w:val="0"/>
                <w:szCs w:val="21"/>
                <w:lang w:bidi="ar"/>
              </w:rPr>
              <w:t>Married or partnered</w:t>
            </w:r>
          </w:p>
        </w:tc>
        <w:tc>
          <w:tcPr>
            <w:tcW w:w="915" w:type="pct"/>
            <w:tcBorders>
              <w:top w:val="nil"/>
              <w:left w:val="nil"/>
              <w:bottom w:val="nil"/>
              <w:right w:val="nil"/>
            </w:tcBorders>
            <w:noWrap/>
            <w:vAlign w:val="center"/>
          </w:tcPr>
          <w:p w14:paraId="011C01CF">
            <w:pPr>
              <w:rPr>
                <w:rFonts w:ascii="Times New Roman" w:hAnsi="Times New Roman"/>
                <w:color w:val="auto"/>
                <w:szCs w:val="21"/>
              </w:rPr>
            </w:pPr>
            <w:r>
              <w:rPr>
                <w:rFonts w:hint="eastAsia" w:ascii="Times New Roman" w:hAnsi="Times New Roman"/>
                <w:color w:val="auto"/>
                <w:szCs w:val="21"/>
              </w:rPr>
              <w:t>8750(31.22)</w:t>
            </w:r>
          </w:p>
        </w:tc>
        <w:tc>
          <w:tcPr>
            <w:tcW w:w="915" w:type="pct"/>
            <w:tcBorders>
              <w:top w:val="nil"/>
              <w:left w:val="nil"/>
              <w:bottom w:val="nil"/>
              <w:right w:val="nil"/>
            </w:tcBorders>
            <w:noWrap/>
            <w:vAlign w:val="center"/>
          </w:tcPr>
          <w:p w14:paraId="14886CB7">
            <w:pPr>
              <w:rPr>
                <w:rFonts w:ascii="Times New Roman" w:hAnsi="Times New Roman"/>
                <w:color w:val="auto"/>
                <w:szCs w:val="21"/>
              </w:rPr>
            </w:pPr>
            <w:r>
              <w:rPr>
                <w:rFonts w:hint="eastAsia" w:ascii="Times New Roman" w:hAnsi="Times New Roman"/>
                <w:color w:val="auto"/>
                <w:szCs w:val="21"/>
              </w:rPr>
              <w:t>4800(41.66)</w:t>
            </w:r>
          </w:p>
        </w:tc>
        <w:tc>
          <w:tcPr>
            <w:tcW w:w="915" w:type="pct"/>
            <w:tcBorders>
              <w:top w:val="nil"/>
              <w:left w:val="nil"/>
              <w:bottom w:val="nil"/>
              <w:right w:val="nil"/>
            </w:tcBorders>
            <w:noWrap/>
            <w:vAlign w:val="center"/>
          </w:tcPr>
          <w:p w14:paraId="7FD9B0ED">
            <w:pPr>
              <w:rPr>
                <w:rFonts w:ascii="Times New Roman" w:hAnsi="Times New Roman"/>
                <w:color w:val="auto"/>
                <w:szCs w:val="21"/>
              </w:rPr>
            </w:pPr>
            <w:r>
              <w:rPr>
                <w:rFonts w:hint="eastAsia" w:ascii="Times New Roman" w:hAnsi="Times New Roman"/>
                <w:color w:val="auto"/>
                <w:szCs w:val="21"/>
              </w:rPr>
              <w:t>3950(23.93)</w:t>
            </w:r>
          </w:p>
        </w:tc>
        <w:tc>
          <w:tcPr>
            <w:tcW w:w="453" w:type="pct"/>
            <w:tcBorders>
              <w:top w:val="nil"/>
              <w:left w:val="nil"/>
              <w:bottom w:val="nil"/>
              <w:right w:val="nil"/>
            </w:tcBorders>
            <w:noWrap/>
            <w:vAlign w:val="center"/>
          </w:tcPr>
          <w:p w14:paraId="6306156D">
            <w:pPr>
              <w:rPr>
                <w:rFonts w:ascii="Times New Roman" w:hAnsi="Times New Roman"/>
                <w:color w:val="auto"/>
                <w:szCs w:val="21"/>
              </w:rPr>
            </w:pPr>
          </w:p>
        </w:tc>
        <w:tc>
          <w:tcPr>
            <w:tcW w:w="464" w:type="pct"/>
            <w:tcBorders>
              <w:top w:val="nil"/>
              <w:left w:val="nil"/>
              <w:bottom w:val="nil"/>
              <w:right w:val="nil"/>
            </w:tcBorders>
            <w:noWrap/>
            <w:vAlign w:val="center"/>
          </w:tcPr>
          <w:p w14:paraId="533E9027">
            <w:pPr>
              <w:jc w:val="center"/>
              <w:rPr>
                <w:rFonts w:ascii="Times New Roman" w:hAnsi="Times New Roman"/>
                <w:color w:val="auto"/>
                <w:szCs w:val="21"/>
              </w:rPr>
            </w:pPr>
          </w:p>
        </w:tc>
      </w:tr>
      <w:tr w14:paraId="48DB67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336" w:type="pct"/>
            <w:tcBorders>
              <w:top w:val="nil"/>
              <w:left w:val="nil"/>
              <w:bottom w:val="nil"/>
              <w:right w:val="nil"/>
            </w:tcBorders>
            <w:noWrap/>
            <w:vAlign w:val="center"/>
          </w:tcPr>
          <w:p w14:paraId="4F510451">
            <w:pPr>
              <w:rPr>
                <w:rFonts w:ascii="Times New Roman" w:hAnsi="Times New Roman"/>
                <w:color w:val="auto"/>
                <w:kern w:val="0"/>
                <w:szCs w:val="21"/>
                <w:lang w:bidi="ar"/>
              </w:rPr>
            </w:pPr>
            <w:r>
              <w:rPr>
                <w:rFonts w:hint="eastAsia" w:ascii="Times New Roman" w:hAnsi="Times New Roman"/>
                <w:color w:val="auto"/>
                <w:kern w:val="0"/>
                <w:szCs w:val="21"/>
                <w:lang w:bidi="ar"/>
              </w:rPr>
              <w:t>Not married</w:t>
            </w:r>
          </w:p>
        </w:tc>
        <w:tc>
          <w:tcPr>
            <w:tcW w:w="915" w:type="pct"/>
            <w:tcBorders>
              <w:top w:val="nil"/>
              <w:left w:val="nil"/>
              <w:bottom w:val="nil"/>
              <w:right w:val="nil"/>
            </w:tcBorders>
            <w:noWrap/>
            <w:vAlign w:val="center"/>
          </w:tcPr>
          <w:p w14:paraId="6F900925">
            <w:pPr>
              <w:rPr>
                <w:rFonts w:ascii="Times New Roman" w:hAnsi="Times New Roman"/>
                <w:color w:val="auto"/>
                <w:szCs w:val="21"/>
              </w:rPr>
            </w:pPr>
            <w:r>
              <w:rPr>
                <w:rFonts w:hint="eastAsia" w:ascii="Times New Roman" w:hAnsi="Times New Roman"/>
                <w:color w:val="auto"/>
                <w:szCs w:val="21"/>
              </w:rPr>
              <w:t>19278(68.78)</w:t>
            </w:r>
          </w:p>
        </w:tc>
        <w:tc>
          <w:tcPr>
            <w:tcW w:w="915" w:type="pct"/>
            <w:tcBorders>
              <w:top w:val="nil"/>
              <w:left w:val="nil"/>
              <w:bottom w:val="nil"/>
              <w:right w:val="nil"/>
            </w:tcBorders>
            <w:noWrap/>
            <w:vAlign w:val="center"/>
          </w:tcPr>
          <w:p w14:paraId="427FA6D4">
            <w:pPr>
              <w:rPr>
                <w:rFonts w:ascii="Times New Roman" w:hAnsi="Times New Roman"/>
                <w:color w:val="auto"/>
                <w:szCs w:val="21"/>
              </w:rPr>
            </w:pPr>
            <w:r>
              <w:rPr>
                <w:rFonts w:hint="eastAsia" w:ascii="Times New Roman" w:hAnsi="Times New Roman"/>
                <w:color w:val="auto"/>
                <w:szCs w:val="21"/>
              </w:rPr>
              <w:t>6723(58.34)</w:t>
            </w:r>
          </w:p>
        </w:tc>
        <w:tc>
          <w:tcPr>
            <w:tcW w:w="915" w:type="pct"/>
            <w:tcBorders>
              <w:top w:val="nil"/>
              <w:left w:val="nil"/>
              <w:bottom w:val="nil"/>
              <w:right w:val="nil"/>
            </w:tcBorders>
            <w:noWrap/>
            <w:vAlign w:val="center"/>
          </w:tcPr>
          <w:p w14:paraId="797EF8D8">
            <w:pPr>
              <w:rPr>
                <w:rFonts w:ascii="Times New Roman" w:hAnsi="Times New Roman"/>
                <w:color w:val="auto"/>
                <w:szCs w:val="21"/>
              </w:rPr>
            </w:pPr>
            <w:r>
              <w:rPr>
                <w:rFonts w:hint="eastAsia" w:ascii="Times New Roman" w:hAnsi="Times New Roman"/>
                <w:color w:val="auto"/>
                <w:szCs w:val="21"/>
              </w:rPr>
              <w:t>12555(76.07)</w:t>
            </w:r>
          </w:p>
        </w:tc>
        <w:tc>
          <w:tcPr>
            <w:tcW w:w="453" w:type="pct"/>
            <w:tcBorders>
              <w:top w:val="nil"/>
              <w:left w:val="nil"/>
              <w:bottom w:val="nil"/>
              <w:right w:val="nil"/>
            </w:tcBorders>
            <w:noWrap/>
            <w:vAlign w:val="center"/>
          </w:tcPr>
          <w:p w14:paraId="1B1ADC34">
            <w:pPr>
              <w:rPr>
                <w:rFonts w:ascii="Times New Roman" w:hAnsi="Times New Roman"/>
                <w:color w:val="auto"/>
                <w:szCs w:val="21"/>
              </w:rPr>
            </w:pPr>
          </w:p>
        </w:tc>
        <w:tc>
          <w:tcPr>
            <w:tcW w:w="464" w:type="pct"/>
            <w:tcBorders>
              <w:top w:val="nil"/>
              <w:left w:val="nil"/>
              <w:bottom w:val="nil"/>
              <w:right w:val="nil"/>
            </w:tcBorders>
            <w:noWrap/>
            <w:vAlign w:val="center"/>
          </w:tcPr>
          <w:p w14:paraId="1A850790">
            <w:pPr>
              <w:jc w:val="center"/>
              <w:rPr>
                <w:rFonts w:ascii="Times New Roman" w:hAnsi="Times New Roman"/>
                <w:color w:val="auto"/>
                <w:szCs w:val="21"/>
              </w:rPr>
            </w:pPr>
          </w:p>
        </w:tc>
      </w:tr>
      <w:tr w14:paraId="15AB35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5D910253">
            <w:pPr>
              <w:rPr>
                <w:rFonts w:ascii="Times New Roman" w:hAnsi="Times New Roman"/>
                <w:color w:val="auto"/>
                <w:kern w:val="0"/>
                <w:szCs w:val="21"/>
                <w:lang w:bidi="ar"/>
              </w:rPr>
            </w:pPr>
            <w:r>
              <w:rPr>
                <w:rFonts w:hint="eastAsia" w:ascii="Times New Roman" w:hAnsi="Times New Roman"/>
                <w:color w:val="auto"/>
                <w:kern w:val="0"/>
                <w:szCs w:val="21"/>
                <w:lang w:bidi="ar"/>
              </w:rPr>
              <w:t>Financial support</w:t>
            </w:r>
          </w:p>
        </w:tc>
        <w:tc>
          <w:tcPr>
            <w:tcW w:w="915" w:type="pct"/>
            <w:tcBorders>
              <w:top w:val="nil"/>
              <w:left w:val="nil"/>
              <w:bottom w:val="nil"/>
              <w:right w:val="nil"/>
            </w:tcBorders>
            <w:noWrap/>
            <w:vAlign w:val="center"/>
          </w:tcPr>
          <w:p w14:paraId="2C4702AD">
            <w:pPr>
              <w:rPr>
                <w:rFonts w:ascii="Times New Roman" w:hAnsi="Times New Roman"/>
                <w:color w:val="auto"/>
                <w:szCs w:val="21"/>
              </w:rPr>
            </w:pPr>
          </w:p>
        </w:tc>
        <w:tc>
          <w:tcPr>
            <w:tcW w:w="915" w:type="pct"/>
            <w:tcBorders>
              <w:top w:val="nil"/>
              <w:left w:val="nil"/>
              <w:bottom w:val="nil"/>
              <w:right w:val="nil"/>
            </w:tcBorders>
            <w:noWrap/>
            <w:vAlign w:val="center"/>
          </w:tcPr>
          <w:p w14:paraId="47AEF450">
            <w:pPr>
              <w:rPr>
                <w:rFonts w:ascii="Times New Roman" w:hAnsi="Times New Roman"/>
                <w:color w:val="auto"/>
                <w:szCs w:val="21"/>
              </w:rPr>
            </w:pPr>
          </w:p>
        </w:tc>
        <w:tc>
          <w:tcPr>
            <w:tcW w:w="915" w:type="pct"/>
            <w:tcBorders>
              <w:top w:val="nil"/>
              <w:left w:val="nil"/>
              <w:bottom w:val="nil"/>
              <w:right w:val="nil"/>
            </w:tcBorders>
            <w:noWrap/>
            <w:vAlign w:val="center"/>
          </w:tcPr>
          <w:p w14:paraId="36C0D363">
            <w:pPr>
              <w:rPr>
                <w:rFonts w:ascii="Times New Roman" w:hAnsi="Times New Roman"/>
                <w:color w:val="auto"/>
                <w:szCs w:val="21"/>
              </w:rPr>
            </w:pPr>
          </w:p>
        </w:tc>
        <w:tc>
          <w:tcPr>
            <w:tcW w:w="453" w:type="pct"/>
            <w:tcBorders>
              <w:top w:val="nil"/>
              <w:left w:val="nil"/>
              <w:bottom w:val="nil"/>
              <w:right w:val="nil"/>
            </w:tcBorders>
            <w:noWrap/>
            <w:vAlign w:val="center"/>
          </w:tcPr>
          <w:p w14:paraId="79F799D9">
            <w:pPr>
              <w:rPr>
                <w:rFonts w:ascii="Times New Roman" w:hAnsi="Times New Roman"/>
                <w:color w:val="auto"/>
                <w:szCs w:val="21"/>
              </w:rPr>
            </w:pPr>
            <w:r>
              <w:rPr>
                <w:rFonts w:hint="eastAsia" w:ascii="Times New Roman" w:hAnsi="Times New Roman"/>
                <w:color w:val="auto"/>
                <w:szCs w:val="21"/>
              </w:rPr>
              <w:t>0.354</w:t>
            </w:r>
          </w:p>
        </w:tc>
        <w:tc>
          <w:tcPr>
            <w:tcW w:w="464" w:type="pct"/>
            <w:tcBorders>
              <w:top w:val="nil"/>
              <w:left w:val="nil"/>
              <w:bottom w:val="nil"/>
              <w:right w:val="nil"/>
            </w:tcBorders>
            <w:noWrap/>
            <w:vAlign w:val="center"/>
          </w:tcPr>
          <w:p w14:paraId="7662EFC8">
            <w:pPr>
              <w:jc w:val="center"/>
              <w:rPr>
                <w:rFonts w:ascii="Times New Roman" w:hAnsi="Times New Roman"/>
                <w:color w:val="auto"/>
                <w:szCs w:val="21"/>
              </w:rPr>
            </w:pPr>
            <w:r>
              <w:rPr>
                <w:rFonts w:hint="eastAsia" w:ascii="Times New Roman" w:hAnsi="Times New Roman"/>
                <w:color w:val="auto"/>
                <w:szCs w:val="21"/>
              </w:rPr>
              <w:t>0.011</w:t>
            </w:r>
          </w:p>
        </w:tc>
      </w:tr>
      <w:tr w14:paraId="41DE08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05D055BB">
            <w:pPr>
              <w:rPr>
                <w:rFonts w:ascii="Times New Roman" w:hAnsi="Times New Roman"/>
                <w:color w:val="auto"/>
                <w:szCs w:val="21"/>
              </w:rPr>
            </w:pPr>
            <w:r>
              <w:rPr>
                <w:rFonts w:hint="eastAsia" w:ascii="Times New Roman" w:hAnsi="Times New Roman"/>
                <w:color w:val="auto"/>
                <w:kern w:val="0"/>
                <w:szCs w:val="21"/>
                <w:lang w:bidi="ar"/>
              </w:rPr>
              <w:t>Sufficient</w:t>
            </w:r>
          </w:p>
        </w:tc>
        <w:tc>
          <w:tcPr>
            <w:tcW w:w="915" w:type="pct"/>
            <w:tcBorders>
              <w:top w:val="nil"/>
              <w:left w:val="nil"/>
              <w:bottom w:val="nil"/>
              <w:right w:val="nil"/>
            </w:tcBorders>
            <w:noWrap/>
            <w:vAlign w:val="center"/>
          </w:tcPr>
          <w:p w14:paraId="211155E7">
            <w:pPr>
              <w:rPr>
                <w:rFonts w:ascii="Times New Roman" w:hAnsi="Times New Roman"/>
                <w:color w:val="auto"/>
                <w:szCs w:val="21"/>
              </w:rPr>
            </w:pPr>
            <w:r>
              <w:rPr>
                <w:rFonts w:hint="eastAsia" w:ascii="Times New Roman" w:hAnsi="Times New Roman"/>
                <w:color w:val="auto"/>
                <w:szCs w:val="21"/>
              </w:rPr>
              <w:t>22172(79.13)</w:t>
            </w:r>
          </w:p>
        </w:tc>
        <w:tc>
          <w:tcPr>
            <w:tcW w:w="915" w:type="pct"/>
            <w:tcBorders>
              <w:top w:val="nil"/>
              <w:left w:val="nil"/>
              <w:bottom w:val="nil"/>
              <w:right w:val="nil"/>
            </w:tcBorders>
            <w:noWrap/>
            <w:vAlign w:val="center"/>
          </w:tcPr>
          <w:p w14:paraId="51B2A65B">
            <w:pPr>
              <w:rPr>
                <w:rFonts w:ascii="Times New Roman" w:hAnsi="Times New Roman"/>
                <w:color w:val="auto"/>
                <w:szCs w:val="21"/>
              </w:rPr>
            </w:pPr>
            <w:r>
              <w:rPr>
                <w:rFonts w:hint="eastAsia" w:ascii="Times New Roman" w:hAnsi="Times New Roman"/>
                <w:color w:val="auto"/>
                <w:szCs w:val="21"/>
              </w:rPr>
              <w:t>9087(78.86)</w:t>
            </w:r>
          </w:p>
        </w:tc>
        <w:tc>
          <w:tcPr>
            <w:tcW w:w="915" w:type="pct"/>
            <w:tcBorders>
              <w:top w:val="nil"/>
              <w:left w:val="nil"/>
              <w:bottom w:val="nil"/>
              <w:right w:val="nil"/>
            </w:tcBorders>
            <w:noWrap/>
            <w:vAlign w:val="center"/>
          </w:tcPr>
          <w:p w14:paraId="59E54809">
            <w:pPr>
              <w:rPr>
                <w:rFonts w:ascii="Times New Roman" w:hAnsi="Times New Roman"/>
                <w:color w:val="auto"/>
                <w:szCs w:val="21"/>
              </w:rPr>
            </w:pPr>
            <w:r>
              <w:rPr>
                <w:rFonts w:hint="eastAsia" w:ascii="Times New Roman" w:hAnsi="Times New Roman"/>
                <w:color w:val="auto"/>
                <w:szCs w:val="21"/>
              </w:rPr>
              <w:t>13085(79.32)</w:t>
            </w:r>
          </w:p>
        </w:tc>
        <w:tc>
          <w:tcPr>
            <w:tcW w:w="453" w:type="pct"/>
            <w:tcBorders>
              <w:top w:val="nil"/>
              <w:left w:val="nil"/>
              <w:bottom w:val="nil"/>
              <w:right w:val="nil"/>
            </w:tcBorders>
            <w:noWrap/>
            <w:vAlign w:val="center"/>
          </w:tcPr>
          <w:p w14:paraId="0F04E442">
            <w:pPr>
              <w:rPr>
                <w:rFonts w:ascii="Times New Roman" w:hAnsi="Times New Roman"/>
                <w:color w:val="auto"/>
                <w:szCs w:val="21"/>
              </w:rPr>
            </w:pPr>
          </w:p>
        </w:tc>
        <w:tc>
          <w:tcPr>
            <w:tcW w:w="464" w:type="pct"/>
            <w:tcBorders>
              <w:top w:val="nil"/>
              <w:left w:val="nil"/>
              <w:bottom w:val="nil"/>
              <w:right w:val="nil"/>
            </w:tcBorders>
            <w:noWrap/>
            <w:vAlign w:val="center"/>
          </w:tcPr>
          <w:p w14:paraId="1ACD8785">
            <w:pPr>
              <w:jc w:val="center"/>
              <w:rPr>
                <w:rFonts w:ascii="Times New Roman" w:hAnsi="Times New Roman"/>
                <w:color w:val="auto"/>
                <w:szCs w:val="21"/>
              </w:rPr>
            </w:pPr>
          </w:p>
        </w:tc>
      </w:tr>
      <w:tr w14:paraId="76E56D7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6C90F775">
            <w:pPr>
              <w:rPr>
                <w:rFonts w:ascii="Times New Roman" w:hAnsi="Times New Roman"/>
                <w:color w:val="auto"/>
                <w:kern w:val="0"/>
                <w:szCs w:val="21"/>
                <w:lang w:bidi="ar"/>
              </w:rPr>
            </w:pPr>
            <w:r>
              <w:rPr>
                <w:rFonts w:hint="eastAsia" w:ascii="Times New Roman" w:hAnsi="Times New Roman"/>
                <w:color w:val="auto"/>
                <w:kern w:val="0"/>
                <w:szCs w:val="21"/>
                <w:lang w:bidi="ar"/>
              </w:rPr>
              <w:t>Insufficient</w:t>
            </w:r>
          </w:p>
        </w:tc>
        <w:tc>
          <w:tcPr>
            <w:tcW w:w="915" w:type="pct"/>
            <w:tcBorders>
              <w:top w:val="nil"/>
              <w:left w:val="nil"/>
              <w:bottom w:val="nil"/>
              <w:right w:val="nil"/>
            </w:tcBorders>
            <w:noWrap/>
            <w:vAlign w:val="center"/>
          </w:tcPr>
          <w:p w14:paraId="5453A49F">
            <w:pPr>
              <w:rPr>
                <w:rFonts w:ascii="Times New Roman" w:hAnsi="Times New Roman"/>
                <w:color w:val="auto"/>
                <w:szCs w:val="21"/>
              </w:rPr>
            </w:pPr>
            <w:r>
              <w:rPr>
                <w:rFonts w:hint="eastAsia" w:ascii="Times New Roman" w:hAnsi="Times New Roman"/>
                <w:color w:val="auto"/>
                <w:szCs w:val="21"/>
              </w:rPr>
              <w:t>5848(20.87)</w:t>
            </w:r>
          </w:p>
        </w:tc>
        <w:tc>
          <w:tcPr>
            <w:tcW w:w="915" w:type="pct"/>
            <w:tcBorders>
              <w:top w:val="nil"/>
              <w:left w:val="nil"/>
              <w:bottom w:val="nil"/>
              <w:right w:val="nil"/>
            </w:tcBorders>
            <w:noWrap/>
            <w:vAlign w:val="center"/>
          </w:tcPr>
          <w:p w14:paraId="22EE92A1">
            <w:pPr>
              <w:rPr>
                <w:rFonts w:ascii="Times New Roman" w:hAnsi="Times New Roman"/>
                <w:color w:val="auto"/>
                <w:szCs w:val="21"/>
              </w:rPr>
            </w:pPr>
            <w:r>
              <w:rPr>
                <w:rFonts w:hint="eastAsia" w:ascii="Times New Roman" w:hAnsi="Times New Roman"/>
                <w:color w:val="auto"/>
                <w:szCs w:val="21"/>
              </w:rPr>
              <w:t>2436(21.14)</w:t>
            </w:r>
          </w:p>
        </w:tc>
        <w:tc>
          <w:tcPr>
            <w:tcW w:w="915" w:type="pct"/>
            <w:tcBorders>
              <w:top w:val="nil"/>
              <w:left w:val="nil"/>
              <w:bottom w:val="nil"/>
              <w:right w:val="nil"/>
            </w:tcBorders>
            <w:noWrap/>
            <w:vAlign w:val="center"/>
          </w:tcPr>
          <w:p w14:paraId="3E078498">
            <w:pPr>
              <w:rPr>
                <w:rFonts w:ascii="Times New Roman" w:hAnsi="Times New Roman"/>
                <w:color w:val="auto"/>
                <w:szCs w:val="21"/>
              </w:rPr>
            </w:pPr>
            <w:r>
              <w:rPr>
                <w:rFonts w:hint="eastAsia" w:ascii="Times New Roman" w:hAnsi="Times New Roman"/>
                <w:color w:val="auto"/>
                <w:szCs w:val="21"/>
              </w:rPr>
              <w:t>3412(20.68)</w:t>
            </w:r>
          </w:p>
        </w:tc>
        <w:tc>
          <w:tcPr>
            <w:tcW w:w="453" w:type="pct"/>
            <w:tcBorders>
              <w:top w:val="nil"/>
              <w:left w:val="nil"/>
              <w:bottom w:val="nil"/>
              <w:right w:val="nil"/>
            </w:tcBorders>
            <w:noWrap/>
            <w:vAlign w:val="center"/>
          </w:tcPr>
          <w:p w14:paraId="4D89BE99">
            <w:pPr>
              <w:rPr>
                <w:rFonts w:ascii="Times New Roman" w:hAnsi="Times New Roman"/>
                <w:color w:val="auto"/>
                <w:szCs w:val="21"/>
              </w:rPr>
            </w:pPr>
          </w:p>
        </w:tc>
        <w:tc>
          <w:tcPr>
            <w:tcW w:w="464" w:type="pct"/>
            <w:tcBorders>
              <w:top w:val="nil"/>
              <w:left w:val="nil"/>
              <w:bottom w:val="nil"/>
              <w:right w:val="nil"/>
            </w:tcBorders>
            <w:noWrap/>
            <w:vAlign w:val="center"/>
          </w:tcPr>
          <w:p w14:paraId="72C29284">
            <w:pPr>
              <w:jc w:val="center"/>
              <w:rPr>
                <w:rFonts w:ascii="Times New Roman" w:hAnsi="Times New Roman"/>
                <w:color w:val="auto"/>
                <w:szCs w:val="21"/>
              </w:rPr>
            </w:pPr>
          </w:p>
        </w:tc>
      </w:tr>
      <w:tr w14:paraId="5B96A2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336" w:type="pct"/>
            <w:tcBorders>
              <w:top w:val="nil"/>
              <w:left w:val="nil"/>
              <w:bottom w:val="nil"/>
              <w:right w:val="nil"/>
            </w:tcBorders>
            <w:noWrap/>
            <w:vAlign w:val="center"/>
          </w:tcPr>
          <w:p w14:paraId="64C02D57">
            <w:pPr>
              <w:rPr>
                <w:rFonts w:ascii="Times New Roman" w:hAnsi="Times New Roman"/>
                <w:color w:val="auto"/>
                <w:kern w:val="0"/>
                <w:szCs w:val="21"/>
                <w:lang w:bidi="ar"/>
              </w:rPr>
            </w:pPr>
            <w:r>
              <w:rPr>
                <w:rFonts w:hint="eastAsia" w:ascii="Times New Roman" w:hAnsi="Times New Roman"/>
                <w:color w:val="auto"/>
                <w:kern w:val="0"/>
                <w:szCs w:val="21"/>
                <w:lang w:bidi="ar"/>
              </w:rPr>
              <w:t>Occupation</w:t>
            </w:r>
          </w:p>
        </w:tc>
        <w:tc>
          <w:tcPr>
            <w:tcW w:w="915" w:type="pct"/>
            <w:tcBorders>
              <w:top w:val="nil"/>
              <w:left w:val="nil"/>
              <w:bottom w:val="nil"/>
              <w:right w:val="nil"/>
            </w:tcBorders>
            <w:noWrap/>
            <w:vAlign w:val="center"/>
          </w:tcPr>
          <w:p w14:paraId="6CD8DBCC">
            <w:pPr>
              <w:rPr>
                <w:rFonts w:ascii="Times New Roman" w:hAnsi="Times New Roman"/>
                <w:color w:val="auto"/>
                <w:szCs w:val="21"/>
              </w:rPr>
            </w:pPr>
          </w:p>
        </w:tc>
        <w:tc>
          <w:tcPr>
            <w:tcW w:w="915" w:type="pct"/>
            <w:tcBorders>
              <w:top w:val="nil"/>
              <w:left w:val="nil"/>
              <w:bottom w:val="nil"/>
              <w:right w:val="nil"/>
            </w:tcBorders>
            <w:noWrap/>
            <w:vAlign w:val="center"/>
          </w:tcPr>
          <w:p w14:paraId="3A59244C">
            <w:pPr>
              <w:rPr>
                <w:rFonts w:ascii="Times New Roman" w:hAnsi="Times New Roman"/>
                <w:color w:val="auto"/>
                <w:szCs w:val="21"/>
              </w:rPr>
            </w:pPr>
          </w:p>
        </w:tc>
        <w:tc>
          <w:tcPr>
            <w:tcW w:w="915" w:type="pct"/>
            <w:tcBorders>
              <w:top w:val="nil"/>
              <w:left w:val="nil"/>
              <w:bottom w:val="nil"/>
              <w:right w:val="nil"/>
            </w:tcBorders>
            <w:noWrap/>
            <w:vAlign w:val="center"/>
          </w:tcPr>
          <w:p w14:paraId="7785F2AA">
            <w:pPr>
              <w:rPr>
                <w:rFonts w:ascii="Times New Roman" w:hAnsi="Times New Roman"/>
                <w:color w:val="auto"/>
                <w:szCs w:val="21"/>
              </w:rPr>
            </w:pPr>
          </w:p>
        </w:tc>
        <w:tc>
          <w:tcPr>
            <w:tcW w:w="453" w:type="pct"/>
            <w:tcBorders>
              <w:top w:val="nil"/>
              <w:left w:val="nil"/>
              <w:bottom w:val="nil"/>
              <w:right w:val="nil"/>
            </w:tcBorders>
            <w:noWrap/>
            <w:vAlign w:val="center"/>
          </w:tcPr>
          <w:p w14:paraId="01C6D6BC">
            <w:pPr>
              <w:rPr>
                <w:rFonts w:ascii="Times New Roman" w:hAnsi="Times New Roman"/>
                <w:color w:val="auto"/>
                <w:szCs w:val="21"/>
              </w:rPr>
            </w:pPr>
            <w:r>
              <w:rPr>
                <w:rFonts w:hint="eastAsia" w:ascii="Times New Roman" w:hAnsi="Times New Roman"/>
                <w:color w:val="auto"/>
                <w:szCs w:val="21"/>
              </w:rPr>
              <w:t>0.037</w:t>
            </w:r>
          </w:p>
        </w:tc>
        <w:tc>
          <w:tcPr>
            <w:tcW w:w="464" w:type="pct"/>
            <w:tcBorders>
              <w:top w:val="nil"/>
              <w:left w:val="nil"/>
              <w:bottom w:val="nil"/>
              <w:right w:val="nil"/>
            </w:tcBorders>
            <w:noWrap/>
            <w:vAlign w:val="center"/>
          </w:tcPr>
          <w:p w14:paraId="781A8A86">
            <w:pPr>
              <w:jc w:val="center"/>
              <w:rPr>
                <w:rFonts w:ascii="Times New Roman" w:hAnsi="Times New Roman"/>
                <w:color w:val="auto"/>
                <w:szCs w:val="21"/>
              </w:rPr>
            </w:pPr>
            <w:r>
              <w:rPr>
                <w:rFonts w:hint="eastAsia" w:ascii="Times New Roman" w:hAnsi="Times New Roman"/>
                <w:color w:val="auto"/>
                <w:szCs w:val="21"/>
              </w:rPr>
              <w:t>0.036</w:t>
            </w:r>
          </w:p>
        </w:tc>
      </w:tr>
      <w:tr w14:paraId="5D894C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2F147640">
            <w:pPr>
              <w:rPr>
                <w:rFonts w:ascii="Times New Roman" w:hAnsi="Times New Roman"/>
                <w:color w:val="auto"/>
                <w:kern w:val="0"/>
                <w:szCs w:val="21"/>
                <w:lang w:bidi="ar"/>
              </w:rPr>
            </w:pPr>
            <w:r>
              <w:rPr>
                <w:rFonts w:hint="eastAsia" w:ascii="Times New Roman" w:hAnsi="Times New Roman"/>
                <w:color w:val="auto"/>
                <w:kern w:val="0"/>
                <w:szCs w:val="21"/>
                <w:lang w:bidi="ar"/>
              </w:rPr>
              <w:t>Manual laborers</w:t>
            </w:r>
          </w:p>
        </w:tc>
        <w:tc>
          <w:tcPr>
            <w:tcW w:w="915" w:type="pct"/>
            <w:tcBorders>
              <w:top w:val="nil"/>
              <w:left w:val="nil"/>
              <w:bottom w:val="nil"/>
              <w:right w:val="nil"/>
            </w:tcBorders>
            <w:noWrap/>
            <w:vAlign w:val="center"/>
          </w:tcPr>
          <w:p w14:paraId="2FEA19CA">
            <w:pPr>
              <w:rPr>
                <w:rFonts w:ascii="Times New Roman" w:hAnsi="Times New Roman"/>
                <w:color w:val="auto"/>
                <w:szCs w:val="21"/>
              </w:rPr>
            </w:pPr>
            <w:r>
              <w:rPr>
                <w:rFonts w:hint="eastAsia" w:ascii="Times New Roman" w:hAnsi="Times New Roman"/>
                <w:color w:val="auto"/>
                <w:szCs w:val="21"/>
              </w:rPr>
              <w:t>25346(90.82)</w:t>
            </w:r>
          </w:p>
        </w:tc>
        <w:tc>
          <w:tcPr>
            <w:tcW w:w="915" w:type="pct"/>
            <w:tcBorders>
              <w:top w:val="nil"/>
              <w:left w:val="nil"/>
              <w:bottom w:val="nil"/>
              <w:right w:val="nil"/>
            </w:tcBorders>
            <w:noWrap/>
            <w:vAlign w:val="center"/>
          </w:tcPr>
          <w:p w14:paraId="3BDA69B1">
            <w:pPr>
              <w:rPr>
                <w:rFonts w:ascii="Times New Roman" w:hAnsi="Times New Roman"/>
                <w:color w:val="auto"/>
                <w:szCs w:val="21"/>
              </w:rPr>
            </w:pPr>
            <w:r>
              <w:rPr>
                <w:rFonts w:hint="eastAsia" w:ascii="Times New Roman" w:hAnsi="Times New Roman"/>
                <w:color w:val="auto"/>
                <w:szCs w:val="21"/>
              </w:rPr>
              <w:t>10453(90.98)</w:t>
            </w:r>
          </w:p>
        </w:tc>
        <w:tc>
          <w:tcPr>
            <w:tcW w:w="915" w:type="pct"/>
            <w:tcBorders>
              <w:top w:val="nil"/>
              <w:left w:val="nil"/>
              <w:bottom w:val="nil"/>
              <w:right w:val="nil"/>
            </w:tcBorders>
            <w:noWrap/>
            <w:vAlign w:val="center"/>
          </w:tcPr>
          <w:p w14:paraId="0A97FCC5">
            <w:pPr>
              <w:rPr>
                <w:rFonts w:ascii="Times New Roman" w:hAnsi="Times New Roman"/>
                <w:color w:val="auto"/>
                <w:szCs w:val="21"/>
              </w:rPr>
            </w:pPr>
            <w:r>
              <w:rPr>
                <w:rFonts w:hint="eastAsia" w:ascii="Times New Roman" w:hAnsi="Times New Roman"/>
                <w:color w:val="auto"/>
                <w:szCs w:val="21"/>
              </w:rPr>
              <w:t>14893(90.71)</w:t>
            </w:r>
          </w:p>
        </w:tc>
        <w:tc>
          <w:tcPr>
            <w:tcW w:w="453" w:type="pct"/>
            <w:tcBorders>
              <w:top w:val="nil"/>
              <w:left w:val="nil"/>
              <w:bottom w:val="nil"/>
              <w:right w:val="nil"/>
            </w:tcBorders>
            <w:noWrap/>
            <w:vAlign w:val="center"/>
          </w:tcPr>
          <w:p w14:paraId="04B5C27B">
            <w:pPr>
              <w:rPr>
                <w:rFonts w:ascii="Times New Roman" w:hAnsi="Times New Roman"/>
                <w:color w:val="auto"/>
                <w:szCs w:val="21"/>
              </w:rPr>
            </w:pPr>
          </w:p>
        </w:tc>
        <w:tc>
          <w:tcPr>
            <w:tcW w:w="464" w:type="pct"/>
            <w:tcBorders>
              <w:top w:val="nil"/>
              <w:left w:val="nil"/>
              <w:bottom w:val="nil"/>
              <w:right w:val="nil"/>
            </w:tcBorders>
            <w:noWrap/>
            <w:vAlign w:val="center"/>
          </w:tcPr>
          <w:p w14:paraId="0EAAD6D0">
            <w:pPr>
              <w:jc w:val="center"/>
              <w:rPr>
                <w:rFonts w:ascii="Times New Roman" w:hAnsi="Times New Roman"/>
                <w:color w:val="auto"/>
                <w:szCs w:val="21"/>
              </w:rPr>
            </w:pPr>
          </w:p>
        </w:tc>
      </w:tr>
      <w:tr w14:paraId="4AD7A0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357FCB58">
            <w:pPr>
              <w:rPr>
                <w:rFonts w:ascii="Times New Roman" w:hAnsi="Times New Roman"/>
                <w:color w:val="auto"/>
                <w:kern w:val="0"/>
                <w:szCs w:val="21"/>
                <w:lang w:bidi="ar"/>
              </w:rPr>
            </w:pPr>
            <w:r>
              <w:rPr>
                <w:rFonts w:hint="eastAsia" w:ascii="Times New Roman" w:hAnsi="Times New Roman"/>
                <w:color w:val="auto"/>
                <w:kern w:val="0"/>
                <w:szCs w:val="21"/>
                <w:lang w:bidi="ar"/>
              </w:rPr>
              <w:t>Non-manual laborers</w:t>
            </w:r>
          </w:p>
        </w:tc>
        <w:tc>
          <w:tcPr>
            <w:tcW w:w="915" w:type="pct"/>
            <w:tcBorders>
              <w:top w:val="nil"/>
              <w:left w:val="nil"/>
              <w:bottom w:val="nil"/>
              <w:right w:val="nil"/>
            </w:tcBorders>
            <w:noWrap/>
            <w:vAlign w:val="center"/>
          </w:tcPr>
          <w:p w14:paraId="301970B7">
            <w:pPr>
              <w:rPr>
                <w:rFonts w:ascii="Times New Roman" w:hAnsi="Times New Roman"/>
                <w:color w:val="auto"/>
                <w:szCs w:val="21"/>
              </w:rPr>
            </w:pPr>
            <w:r>
              <w:rPr>
                <w:rFonts w:hint="eastAsia" w:ascii="Times New Roman" w:hAnsi="Times New Roman"/>
                <w:color w:val="auto"/>
                <w:szCs w:val="21"/>
              </w:rPr>
              <w:t>1900(6.81)</w:t>
            </w:r>
          </w:p>
        </w:tc>
        <w:tc>
          <w:tcPr>
            <w:tcW w:w="915" w:type="pct"/>
            <w:tcBorders>
              <w:top w:val="nil"/>
              <w:left w:val="nil"/>
              <w:bottom w:val="nil"/>
              <w:right w:val="nil"/>
            </w:tcBorders>
            <w:noWrap/>
            <w:vAlign w:val="center"/>
          </w:tcPr>
          <w:p w14:paraId="5D0D5AB4">
            <w:pPr>
              <w:rPr>
                <w:rFonts w:ascii="Times New Roman" w:hAnsi="Times New Roman"/>
                <w:color w:val="auto"/>
                <w:szCs w:val="21"/>
              </w:rPr>
            </w:pPr>
            <w:r>
              <w:rPr>
                <w:rFonts w:hint="eastAsia" w:ascii="Times New Roman" w:hAnsi="Times New Roman"/>
                <w:color w:val="auto"/>
                <w:szCs w:val="21"/>
              </w:rPr>
              <w:t>799(6.95)</w:t>
            </w:r>
          </w:p>
        </w:tc>
        <w:tc>
          <w:tcPr>
            <w:tcW w:w="915" w:type="pct"/>
            <w:tcBorders>
              <w:top w:val="nil"/>
              <w:left w:val="nil"/>
              <w:bottom w:val="nil"/>
              <w:right w:val="nil"/>
            </w:tcBorders>
            <w:noWrap/>
            <w:vAlign w:val="center"/>
          </w:tcPr>
          <w:p w14:paraId="57A3E4DC">
            <w:pPr>
              <w:rPr>
                <w:rFonts w:ascii="Times New Roman" w:hAnsi="Times New Roman"/>
                <w:color w:val="auto"/>
                <w:szCs w:val="21"/>
              </w:rPr>
            </w:pPr>
            <w:r>
              <w:rPr>
                <w:rFonts w:hint="eastAsia" w:ascii="Times New Roman" w:hAnsi="Times New Roman"/>
                <w:color w:val="auto"/>
                <w:szCs w:val="21"/>
              </w:rPr>
              <w:t>1101(6.71)</w:t>
            </w:r>
          </w:p>
        </w:tc>
        <w:tc>
          <w:tcPr>
            <w:tcW w:w="453" w:type="pct"/>
            <w:tcBorders>
              <w:top w:val="nil"/>
              <w:left w:val="nil"/>
              <w:bottom w:val="nil"/>
              <w:right w:val="nil"/>
            </w:tcBorders>
            <w:noWrap/>
            <w:vAlign w:val="center"/>
          </w:tcPr>
          <w:p w14:paraId="4AAD8A39">
            <w:pPr>
              <w:rPr>
                <w:rFonts w:ascii="Times New Roman" w:hAnsi="Times New Roman"/>
                <w:color w:val="auto"/>
                <w:szCs w:val="21"/>
              </w:rPr>
            </w:pPr>
          </w:p>
        </w:tc>
        <w:tc>
          <w:tcPr>
            <w:tcW w:w="464" w:type="pct"/>
            <w:tcBorders>
              <w:top w:val="nil"/>
              <w:left w:val="nil"/>
              <w:bottom w:val="nil"/>
              <w:right w:val="nil"/>
            </w:tcBorders>
            <w:noWrap/>
            <w:vAlign w:val="center"/>
          </w:tcPr>
          <w:p w14:paraId="4DD6980C">
            <w:pPr>
              <w:jc w:val="center"/>
              <w:rPr>
                <w:rFonts w:ascii="Times New Roman" w:hAnsi="Times New Roman"/>
                <w:color w:val="auto"/>
                <w:szCs w:val="21"/>
              </w:rPr>
            </w:pPr>
          </w:p>
        </w:tc>
      </w:tr>
      <w:tr w14:paraId="2C4E09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2BF260C2">
            <w:pPr>
              <w:rPr>
                <w:rFonts w:ascii="Times New Roman" w:hAnsi="Times New Roman"/>
                <w:color w:val="auto"/>
                <w:kern w:val="0"/>
                <w:szCs w:val="21"/>
                <w:lang w:bidi="ar"/>
              </w:rPr>
            </w:pPr>
            <w:r>
              <w:rPr>
                <w:rFonts w:hint="eastAsia" w:ascii="Times New Roman" w:hAnsi="Times New Roman"/>
                <w:color w:val="auto"/>
                <w:kern w:val="0"/>
                <w:szCs w:val="21"/>
                <w:lang w:bidi="ar"/>
              </w:rPr>
              <w:t>Other</w:t>
            </w:r>
          </w:p>
        </w:tc>
        <w:tc>
          <w:tcPr>
            <w:tcW w:w="915" w:type="pct"/>
            <w:tcBorders>
              <w:top w:val="nil"/>
              <w:left w:val="nil"/>
              <w:bottom w:val="nil"/>
              <w:right w:val="nil"/>
            </w:tcBorders>
            <w:noWrap/>
            <w:vAlign w:val="center"/>
          </w:tcPr>
          <w:p w14:paraId="72F1D049">
            <w:pPr>
              <w:rPr>
                <w:rFonts w:ascii="Times New Roman" w:hAnsi="Times New Roman"/>
                <w:color w:val="auto"/>
                <w:szCs w:val="21"/>
              </w:rPr>
            </w:pPr>
            <w:r>
              <w:rPr>
                <w:rFonts w:hint="eastAsia" w:ascii="Times New Roman" w:hAnsi="Times New Roman"/>
                <w:color w:val="auto"/>
                <w:szCs w:val="21"/>
              </w:rPr>
              <w:t>662(2.37)</w:t>
            </w:r>
          </w:p>
        </w:tc>
        <w:tc>
          <w:tcPr>
            <w:tcW w:w="915" w:type="pct"/>
            <w:tcBorders>
              <w:top w:val="nil"/>
              <w:left w:val="nil"/>
              <w:bottom w:val="nil"/>
              <w:right w:val="nil"/>
            </w:tcBorders>
            <w:noWrap/>
            <w:vAlign w:val="center"/>
          </w:tcPr>
          <w:p w14:paraId="2163A957">
            <w:pPr>
              <w:rPr>
                <w:rFonts w:ascii="Times New Roman" w:hAnsi="Times New Roman"/>
                <w:color w:val="auto"/>
                <w:szCs w:val="21"/>
              </w:rPr>
            </w:pPr>
            <w:r>
              <w:rPr>
                <w:rFonts w:hint="eastAsia" w:ascii="Times New Roman" w:hAnsi="Times New Roman"/>
                <w:color w:val="auto"/>
                <w:szCs w:val="21"/>
              </w:rPr>
              <w:t>237(2.06)</w:t>
            </w:r>
          </w:p>
        </w:tc>
        <w:tc>
          <w:tcPr>
            <w:tcW w:w="915" w:type="pct"/>
            <w:tcBorders>
              <w:top w:val="nil"/>
              <w:left w:val="nil"/>
              <w:bottom w:val="nil"/>
              <w:right w:val="nil"/>
            </w:tcBorders>
            <w:noWrap/>
            <w:vAlign w:val="center"/>
          </w:tcPr>
          <w:p w14:paraId="222BD816">
            <w:pPr>
              <w:rPr>
                <w:rFonts w:ascii="Times New Roman" w:hAnsi="Times New Roman"/>
                <w:color w:val="auto"/>
                <w:szCs w:val="21"/>
              </w:rPr>
            </w:pPr>
            <w:r>
              <w:rPr>
                <w:rFonts w:hint="eastAsia" w:ascii="Times New Roman" w:hAnsi="Times New Roman"/>
                <w:color w:val="auto"/>
                <w:szCs w:val="21"/>
              </w:rPr>
              <w:t>425(2.59)</w:t>
            </w:r>
          </w:p>
        </w:tc>
        <w:tc>
          <w:tcPr>
            <w:tcW w:w="453" w:type="pct"/>
            <w:tcBorders>
              <w:top w:val="nil"/>
              <w:left w:val="nil"/>
              <w:bottom w:val="nil"/>
              <w:right w:val="nil"/>
            </w:tcBorders>
            <w:noWrap/>
            <w:vAlign w:val="center"/>
          </w:tcPr>
          <w:p w14:paraId="2A537074">
            <w:pPr>
              <w:rPr>
                <w:rFonts w:ascii="Times New Roman" w:hAnsi="Times New Roman"/>
                <w:color w:val="auto"/>
                <w:szCs w:val="21"/>
              </w:rPr>
            </w:pPr>
          </w:p>
        </w:tc>
        <w:tc>
          <w:tcPr>
            <w:tcW w:w="464" w:type="pct"/>
            <w:tcBorders>
              <w:top w:val="nil"/>
              <w:left w:val="nil"/>
              <w:bottom w:val="nil"/>
              <w:right w:val="nil"/>
            </w:tcBorders>
            <w:noWrap/>
            <w:vAlign w:val="center"/>
          </w:tcPr>
          <w:p w14:paraId="242993C5">
            <w:pPr>
              <w:jc w:val="center"/>
              <w:rPr>
                <w:rFonts w:ascii="Times New Roman" w:hAnsi="Times New Roman"/>
                <w:color w:val="auto"/>
                <w:szCs w:val="21"/>
              </w:rPr>
            </w:pPr>
          </w:p>
        </w:tc>
      </w:tr>
      <w:tr w14:paraId="376806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6B635628">
            <w:pPr>
              <w:rPr>
                <w:rFonts w:ascii="Times New Roman" w:hAnsi="Times New Roman"/>
                <w:color w:val="auto"/>
                <w:kern w:val="0"/>
                <w:szCs w:val="21"/>
                <w:lang w:bidi="ar"/>
              </w:rPr>
            </w:pPr>
            <w:r>
              <w:rPr>
                <w:rFonts w:hint="eastAsia" w:ascii="Times New Roman" w:hAnsi="Times New Roman"/>
                <w:color w:val="auto"/>
                <w:kern w:val="0"/>
                <w:szCs w:val="21"/>
                <w:lang w:bidi="ar"/>
              </w:rPr>
              <w:t>Residence</w:t>
            </w:r>
          </w:p>
        </w:tc>
        <w:tc>
          <w:tcPr>
            <w:tcW w:w="915" w:type="pct"/>
            <w:tcBorders>
              <w:top w:val="nil"/>
              <w:left w:val="nil"/>
              <w:bottom w:val="nil"/>
              <w:right w:val="nil"/>
            </w:tcBorders>
            <w:noWrap/>
            <w:vAlign w:val="center"/>
          </w:tcPr>
          <w:p w14:paraId="07C2448E">
            <w:pPr>
              <w:rPr>
                <w:rFonts w:ascii="Times New Roman" w:hAnsi="Times New Roman"/>
                <w:color w:val="auto"/>
                <w:szCs w:val="21"/>
              </w:rPr>
            </w:pPr>
          </w:p>
        </w:tc>
        <w:tc>
          <w:tcPr>
            <w:tcW w:w="915" w:type="pct"/>
            <w:tcBorders>
              <w:top w:val="nil"/>
              <w:left w:val="nil"/>
              <w:bottom w:val="nil"/>
              <w:right w:val="nil"/>
            </w:tcBorders>
            <w:noWrap/>
            <w:vAlign w:val="center"/>
          </w:tcPr>
          <w:p w14:paraId="542703DD">
            <w:pPr>
              <w:rPr>
                <w:rFonts w:ascii="Times New Roman" w:hAnsi="Times New Roman"/>
                <w:color w:val="auto"/>
                <w:szCs w:val="21"/>
              </w:rPr>
            </w:pPr>
          </w:p>
        </w:tc>
        <w:tc>
          <w:tcPr>
            <w:tcW w:w="915" w:type="pct"/>
            <w:tcBorders>
              <w:top w:val="nil"/>
              <w:left w:val="nil"/>
              <w:bottom w:val="nil"/>
              <w:right w:val="nil"/>
            </w:tcBorders>
            <w:noWrap/>
            <w:vAlign w:val="center"/>
          </w:tcPr>
          <w:p w14:paraId="38D28F95">
            <w:pPr>
              <w:rPr>
                <w:rFonts w:ascii="Times New Roman" w:hAnsi="Times New Roman"/>
                <w:color w:val="auto"/>
                <w:szCs w:val="21"/>
              </w:rPr>
            </w:pPr>
          </w:p>
        </w:tc>
        <w:tc>
          <w:tcPr>
            <w:tcW w:w="453" w:type="pct"/>
            <w:tcBorders>
              <w:top w:val="nil"/>
              <w:left w:val="nil"/>
              <w:bottom w:val="nil"/>
              <w:right w:val="nil"/>
            </w:tcBorders>
            <w:noWrap/>
            <w:vAlign w:val="center"/>
          </w:tcPr>
          <w:p w14:paraId="2947C1EE">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nil"/>
              <w:right w:val="nil"/>
            </w:tcBorders>
            <w:noWrap/>
            <w:vAlign w:val="center"/>
          </w:tcPr>
          <w:p w14:paraId="4156E560">
            <w:pPr>
              <w:jc w:val="center"/>
              <w:rPr>
                <w:rFonts w:ascii="Times New Roman" w:hAnsi="Times New Roman"/>
                <w:color w:val="auto"/>
                <w:szCs w:val="21"/>
              </w:rPr>
            </w:pPr>
            <w:r>
              <w:rPr>
                <w:rFonts w:hint="eastAsia" w:ascii="Times New Roman" w:hAnsi="Times New Roman"/>
                <w:color w:val="auto"/>
                <w:szCs w:val="21"/>
              </w:rPr>
              <w:t>0.180</w:t>
            </w:r>
          </w:p>
        </w:tc>
      </w:tr>
      <w:tr w14:paraId="2CA2DE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1C678A57">
            <w:pPr>
              <w:rPr>
                <w:rFonts w:ascii="Times New Roman" w:hAnsi="Times New Roman"/>
                <w:color w:val="auto"/>
                <w:szCs w:val="21"/>
              </w:rPr>
            </w:pPr>
            <w:r>
              <w:rPr>
                <w:rFonts w:hint="eastAsia" w:ascii="Times New Roman" w:hAnsi="Times New Roman"/>
                <w:color w:val="auto"/>
                <w:kern w:val="0"/>
                <w:szCs w:val="21"/>
                <w:lang w:bidi="ar"/>
              </w:rPr>
              <w:t>Urban</w:t>
            </w:r>
          </w:p>
        </w:tc>
        <w:tc>
          <w:tcPr>
            <w:tcW w:w="915" w:type="pct"/>
            <w:tcBorders>
              <w:top w:val="nil"/>
              <w:left w:val="nil"/>
              <w:bottom w:val="nil"/>
              <w:right w:val="nil"/>
            </w:tcBorders>
            <w:noWrap/>
            <w:vAlign w:val="center"/>
          </w:tcPr>
          <w:p w14:paraId="4A693B5B">
            <w:pPr>
              <w:rPr>
                <w:rFonts w:ascii="Times New Roman" w:hAnsi="Times New Roman"/>
                <w:color w:val="auto"/>
                <w:szCs w:val="21"/>
              </w:rPr>
            </w:pPr>
            <w:r>
              <w:rPr>
                <w:rFonts w:hint="eastAsia" w:ascii="Times New Roman" w:hAnsi="Times New Roman"/>
                <w:color w:val="auto"/>
                <w:szCs w:val="21"/>
              </w:rPr>
              <w:t>10794(38.50)</w:t>
            </w:r>
          </w:p>
        </w:tc>
        <w:tc>
          <w:tcPr>
            <w:tcW w:w="915" w:type="pct"/>
            <w:tcBorders>
              <w:top w:val="nil"/>
              <w:left w:val="nil"/>
              <w:bottom w:val="nil"/>
              <w:right w:val="nil"/>
            </w:tcBorders>
            <w:noWrap/>
            <w:vAlign w:val="center"/>
          </w:tcPr>
          <w:p w14:paraId="6A118883">
            <w:pPr>
              <w:rPr>
                <w:rFonts w:ascii="Times New Roman" w:hAnsi="Times New Roman"/>
                <w:color w:val="auto"/>
                <w:szCs w:val="21"/>
              </w:rPr>
            </w:pPr>
            <w:r>
              <w:rPr>
                <w:rFonts w:hint="eastAsia" w:ascii="Times New Roman" w:hAnsi="Times New Roman"/>
                <w:color w:val="auto"/>
                <w:szCs w:val="21"/>
              </w:rPr>
              <w:t>3849(33.39)</w:t>
            </w:r>
          </w:p>
        </w:tc>
        <w:tc>
          <w:tcPr>
            <w:tcW w:w="915" w:type="pct"/>
            <w:tcBorders>
              <w:top w:val="nil"/>
              <w:left w:val="nil"/>
              <w:bottom w:val="nil"/>
              <w:right w:val="nil"/>
            </w:tcBorders>
            <w:noWrap/>
            <w:vAlign w:val="center"/>
          </w:tcPr>
          <w:p w14:paraId="2D236C0F">
            <w:pPr>
              <w:rPr>
                <w:rFonts w:ascii="Times New Roman" w:hAnsi="Times New Roman"/>
                <w:color w:val="auto"/>
                <w:szCs w:val="21"/>
              </w:rPr>
            </w:pPr>
            <w:r>
              <w:rPr>
                <w:rFonts w:hint="eastAsia" w:ascii="Times New Roman" w:hAnsi="Times New Roman"/>
                <w:color w:val="auto"/>
                <w:szCs w:val="21"/>
              </w:rPr>
              <w:t>6945(42.08)</w:t>
            </w:r>
          </w:p>
        </w:tc>
        <w:tc>
          <w:tcPr>
            <w:tcW w:w="453" w:type="pct"/>
            <w:tcBorders>
              <w:top w:val="nil"/>
              <w:left w:val="nil"/>
              <w:bottom w:val="nil"/>
              <w:right w:val="nil"/>
            </w:tcBorders>
            <w:noWrap/>
            <w:vAlign w:val="center"/>
          </w:tcPr>
          <w:p w14:paraId="60B4C8E1">
            <w:pPr>
              <w:rPr>
                <w:rFonts w:ascii="Times New Roman" w:hAnsi="Times New Roman"/>
                <w:color w:val="auto"/>
                <w:szCs w:val="21"/>
              </w:rPr>
            </w:pPr>
          </w:p>
        </w:tc>
        <w:tc>
          <w:tcPr>
            <w:tcW w:w="464" w:type="pct"/>
            <w:tcBorders>
              <w:top w:val="nil"/>
              <w:left w:val="nil"/>
              <w:bottom w:val="nil"/>
              <w:right w:val="nil"/>
            </w:tcBorders>
            <w:noWrap/>
            <w:vAlign w:val="center"/>
          </w:tcPr>
          <w:p w14:paraId="0ACDAC29">
            <w:pPr>
              <w:jc w:val="center"/>
              <w:rPr>
                <w:rFonts w:ascii="Times New Roman" w:hAnsi="Times New Roman"/>
                <w:color w:val="auto"/>
                <w:szCs w:val="21"/>
              </w:rPr>
            </w:pPr>
          </w:p>
        </w:tc>
      </w:tr>
      <w:tr w14:paraId="52398A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5AF81F2D">
            <w:pPr>
              <w:rPr>
                <w:rFonts w:ascii="Times New Roman" w:hAnsi="Times New Roman"/>
                <w:color w:val="auto"/>
                <w:kern w:val="0"/>
                <w:szCs w:val="21"/>
                <w:lang w:bidi="ar"/>
              </w:rPr>
            </w:pPr>
            <w:r>
              <w:rPr>
                <w:rFonts w:hint="eastAsia" w:ascii="Times New Roman" w:hAnsi="Times New Roman"/>
                <w:color w:val="auto"/>
                <w:kern w:val="0"/>
                <w:szCs w:val="21"/>
                <w:lang w:bidi="ar"/>
              </w:rPr>
              <w:t>Rural</w:t>
            </w:r>
          </w:p>
        </w:tc>
        <w:tc>
          <w:tcPr>
            <w:tcW w:w="915" w:type="pct"/>
            <w:tcBorders>
              <w:top w:val="nil"/>
              <w:left w:val="nil"/>
              <w:bottom w:val="nil"/>
              <w:right w:val="nil"/>
            </w:tcBorders>
            <w:noWrap/>
            <w:vAlign w:val="center"/>
          </w:tcPr>
          <w:p w14:paraId="6B95ECA1">
            <w:pPr>
              <w:rPr>
                <w:rFonts w:ascii="Times New Roman" w:hAnsi="Times New Roman"/>
                <w:color w:val="auto"/>
                <w:szCs w:val="21"/>
              </w:rPr>
            </w:pPr>
            <w:r>
              <w:rPr>
                <w:rFonts w:hint="eastAsia" w:ascii="Times New Roman" w:hAnsi="Times New Roman"/>
                <w:color w:val="auto"/>
                <w:szCs w:val="21"/>
              </w:rPr>
              <w:t>17240(61.50)</w:t>
            </w:r>
          </w:p>
        </w:tc>
        <w:tc>
          <w:tcPr>
            <w:tcW w:w="915" w:type="pct"/>
            <w:tcBorders>
              <w:top w:val="nil"/>
              <w:left w:val="nil"/>
              <w:bottom w:val="nil"/>
              <w:right w:val="nil"/>
            </w:tcBorders>
            <w:noWrap/>
            <w:vAlign w:val="center"/>
          </w:tcPr>
          <w:p w14:paraId="3DD0464F">
            <w:pPr>
              <w:rPr>
                <w:rFonts w:ascii="Times New Roman" w:hAnsi="Times New Roman"/>
                <w:color w:val="auto"/>
                <w:szCs w:val="21"/>
              </w:rPr>
            </w:pPr>
            <w:r>
              <w:rPr>
                <w:rFonts w:hint="eastAsia" w:ascii="Times New Roman" w:hAnsi="Times New Roman"/>
                <w:color w:val="auto"/>
                <w:szCs w:val="21"/>
              </w:rPr>
              <w:t>7679(66.61)</w:t>
            </w:r>
          </w:p>
        </w:tc>
        <w:tc>
          <w:tcPr>
            <w:tcW w:w="915" w:type="pct"/>
            <w:tcBorders>
              <w:top w:val="nil"/>
              <w:left w:val="nil"/>
              <w:bottom w:val="nil"/>
              <w:right w:val="nil"/>
            </w:tcBorders>
            <w:noWrap/>
            <w:vAlign w:val="center"/>
          </w:tcPr>
          <w:p w14:paraId="00407CF6">
            <w:pPr>
              <w:rPr>
                <w:rFonts w:ascii="Times New Roman" w:hAnsi="Times New Roman"/>
                <w:color w:val="auto"/>
                <w:szCs w:val="21"/>
              </w:rPr>
            </w:pPr>
            <w:r>
              <w:rPr>
                <w:rFonts w:hint="eastAsia" w:ascii="Times New Roman" w:hAnsi="Times New Roman"/>
                <w:color w:val="auto"/>
                <w:szCs w:val="21"/>
              </w:rPr>
              <w:t>9561(57.92)</w:t>
            </w:r>
          </w:p>
        </w:tc>
        <w:tc>
          <w:tcPr>
            <w:tcW w:w="453" w:type="pct"/>
            <w:tcBorders>
              <w:top w:val="nil"/>
              <w:left w:val="nil"/>
              <w:bottom w:val="nil"/>
              <w:right w:val="nil"/>
            </w:tcBorders>
            <w:noWrap/>
            <w:vAlign w:val="center"/>
          </w:tcPr>
          <w:p w14:paraId="1E2F7B8E">
            <w:pPr>
              <w:rPr>
                <w:rFonts w:ascii="Times New Roman" w:hAnsi="Times New Roman"/>
                <w:color w:val="auto"/>
                <w:szCs w:val="21"/>
              </w:rPr>
            </w:pPr>
          </w:p>
        </w:tc>
        <w:tc>
          <w:tcPr>
            <w:tcW w:w="464" w:type="pct"/>
            <w:tcBorders>
              <w:top w:val="nil"/>
              <w:left w:val="nil"/>
              <w:bottom w:val="nil"/>
              <w:right w:val="nil"/>
            </w:tcBorders>
            <w:noWrap/>
            <w:vAlign w:val="center"/>
          </w:tcPr>
          <w:p w14:paraId="25A4986A">
            <w:pPr>
              <w:jc w:val="center"/>
              <w:rPr>
                <w:rFonts w:ascii="Times New Roman" w:hAnsi="Times New Roman"/>
                <w:color w:val="auto"/>
                <w:szCs w:val="21"/>
              </w:rPr>
            </w:pPr>
          </w:p>
        </w:tc>
      </w:tr>
      <w:tr w14:paraId="403E96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2FD0ED9F">
            <w:pPr>
              <w:rPr>
                <w:rFonts w:ascii="Times New Roman" w:hAnsi="Times New Roman"/>
                <w:color w:val="auto"/>
                <w:kern w:val="0"/>
                <w:szCs w:val="21"/>
                <w:lang w:bidi="ar"/>
              </w:rPr>
            </w:pPr>
            <w:r>
              <w:rPr>
                <w:rFonts w:hint="eastAsia" w:ascii="Times New Roman" w:hAnsi="Times New Roman"/>
                <w:color w:val="auto"/>
                <w:kern w:val="0"/>
                <w:szCs w:val="21"/>
                <w:lang w:bidi="ar"/>
              </w:rPr>
              <w:t>BMI</w:t>
            </w:r>
          </w:p>
        </w:tc>
        <w:tc>
          <w:tcPr>
            <w:tcW w:w="915" w:type="pct"/>
            <w:tcBorders>
              <w:top w:val="nil"/>
              <w:left w:val="nil"/>
              <w:bottom w:val="nil"/>
              <w:right w:val="nil"/>
            </w:tcBorders>
            <w:noWrap/>
            <w:vAlign w:val="center"/>
          </w:tcPr>
          <w:p w14:paraId="2E952A74">
            <w:pPr>
              <w:rPr>
                <w:rFonts w:ascii="Times New Roman" w:hAnsi="Times New Roman"/>
                <w:color w:val="auto"/>
                <w:szCs w:val="21"/>
              </w:rPr>
            </w:pPr>
          </w:p>
        </w:tc>
        <w:tc>
          <w:tcPr>
            <w:tcW w:w="915" w:type="pct"/>
            <w:tcBorders>
              <w:top w:val="nil"/>
              <w:left w:val="nil"/>
              <w:bottom w:val="nil"/>
              <w:right w:val="nil"/>
            </w:tcBorders>
            <w:noWrap/>
            <w:vAlign w:val="center"/>
          </w:tcPr>
          <w:p w14:paraId="0874E2E2">
            <w:pPr>
              <w:rPr>
                <w:rFonts w:ascii="Times New Roman" w:hAnsi="Times New Roman"/>
                <w:color w:val="auto"/>
                <w:szCs w:val="21"/>
              </w:rPr>
            </w:pPr>
          </w:p>
        </w:tc>
        <w:tc>
          <w:tcPr>
            <w:tcW w:w="915" w:type="pct"/>
            <w:tcBorders>
              <w:top w:val="nil"/>
              <w:left w:val="nil"/>
              <w:bottom w:val="nil"/>
              <w:right w:val="nil"/>
            </w:tcBorders>
            <w:noWrap/>
            <w:vAlign w:val="center"/>
          </w:tcPr>
          <w:p w14:paraId="182DC0D0">
            <w:pPr>
              <w:rPr>
                <w:rFonts w:ascii="Times New Roman" w:hAnsi="Times New Roman"/>
                <w:color w:val="auto"/>
                <w:szCs w:val="21"/>
              </w:rPr>
            </w:pPr>
          </w:p>
        </w:tc>
        <w:tc>
          <w:tcPr>
            <w:tcW w:w="453" w:type="pct"/>
            <w:tcBorders>
              <w:top w:val="nil"/>
              <w:left w:val="nil"/>
              <w:bottom w:val="nil"/>
              <w:right w:val="nil"/>
            </w:tcBorders>
            <w:noWrap/>
            <w:vAlign w:val="center"/>
          </w:tcPr>
          <w:p w14:paraId="65C77EA0">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nil"/>
              <w:right w:val="nil"/>
            </w:tcBorders>
            <w:noWrap/>
            <w:vAlign w:val="center"/>
          </w:tcPr>
          <w:p w14:paraId="5D2AC8B0">
            <w:pPr>
              <w:jc w:val="center"/>
              <w:rPr>
                <w:rFonts w:ascii="Times New Roman" w:hAnsi="Times New Roman"/>
                <w:color w:val="auto"/>
                <w:szCs w:val="21"/>
              </w:rPr>
            </w:pPr>
            <w:r>
              <w:rPr>
                <w:rFonts w:hint="eastAsia" w:ascii="Times New Roman" w:hAnsi="Times New Roman"/>
                <w:color w:val="auto"/>
                <w:szCs w:val="21"/>
              </w:rPr>
              <w:t>0.174</w:t>
            </w:r>
          </w:p>
        </w:tc>
      </w:tr>
      <w:tr w14:paraId="22244C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286" w:type="dxa"/>
            <w:tcBorders>
              <w:top w:val="nil"/>
              <w:left w:val="nil"/>
              <w:bottom w:val="nil"/>
              <w:right w:val="nil"/>
            </w:tcBorders>
            <w:noWrap/>
            <w:vAlign w:val="center"/>
          </w:tcPr>
          <w:p w14:paraId="1694E731">
            <w:pPr>
              <w:widowControl/>
              <w:snapToGrid w:val="0"/>
              <w:jc w:val="left"/>
              <w:textAlignment w:val="center"/>
              <w:rPr>
                <w:rFonts w:ascii="Times New Roman" w:hAnsi="Times New Roman"/>
                <w:color w:val="auto"/>
                <w:szCs w:val="21"/>
              </w:rPr>
            </w:pPr>
            <w:r>
              <w:rPr>
                <w:rFonts w:ascii="Times New Roman" w:hAnsi="Times New Roman"/>
                <w:color w:val="auto"/>
                <w:sz w:val="21"/>
                <w:szCs w:val="21"/>
              </w:rPr>
              <w:t>&lt;</w:t>
            </w:r>
            <w:r>
              <w:rPr>
                <w:rFonts w:hint="eastAsia" w:ascii="Times New Roman" w:hAnsi="Times New Roman"/>
                <w:color w:val="auto"/>
                <w:sz w:val="21"/>
                <w:szCs w:val="21"/>
                <w:lang w:val="en-US" w:eastAsia="zh-CN"/>
              </w:rPr>
              <w:t xml:space="preserve"> </w:t>
            </w:r>
            <w:r>
              <w:rPr>
                <w:rFonts w:ascii="Times New Roman" w:hAnsi="Times New Roman"/>
                <w:color w:val="auto"/>
                <w:sz w:val="21"/>
                <w:szCs w:val="21"/>
              </w:rPr>
              <w:t>18.5 kg</w:t>
            </w:r>
            <w:r>
              <w:rPr>
                <w:rFonts w:hint="eastAsia" w:ascii="Times New Roman" w:hAnsi="Times New Roman"/>
                <w:color w:val="auto"/>
                <w:sz w:val="21"/>
                <w:szCs w:val="21"/>
              </w:rPr>
              <w:t>/</w:t>
            </w:r>
            <w:r>
              <w:rPr>
                <w:rFonts w:ascii="Times New Roman" w:hAnsi="Times New Roman"/>
                <w:color w:val="auto"/>
                <w:sz w:val="21"/>
                <w:szCs w:val="21"/>
              </w:rPr>
              <w:t>m</w:t>
            </w:r>
            <w:r>
              <w:rPr>
                <w:rFonts w:hint="eastAsia" w:ascii="Times New Roman" w:hAnsi="Times New Roman"/>
                <w:color w:val="auto"/>
                <w:sz w:val="21"/>
                <w:szCs w:val="21"/>
                <w:vertAlign w:val="superscript"/>
              </w:rPr>
              <w:t>2</w:t>
            </w:r>
          </w:p>
        </w:tc>
        <w:tc>
          <w:tcPr>
            <w:tcW w:w="915" w:type="pct"/>
            <w:tcBorders>
              <w:top w:val="nil"/>
              <w:left w:val="nil"/>
              <w:bottom w:val="nil"/>
              <w:right w:val="nil"/>
            </w:tcBorders>
            <w:noWrap/>
            <w:vAlign w:val="center"/>
          </w:tcPr>
          <w:p w14:paraId="2481C6FE">
            <w:pPr>
              <w:rPr>
                <w:rFonts w:ascii="Times New Roman" w:hAnsi="Times New Roman"/>
                <w:color w:val="auto"/>
                <w:szCs w:val="21"/>
              </w:rPr>
            </w:pPr>
            <w:r>
              <w:rPr>
                <w:rFonts w:hint="eastAsia" w:ascii="Times New Roman" w:hAnsi="Times New Roman"/>
                <w:color w:val="auto"/>
                <w:szCs w:val="21"/>
              </w:rPr>
              <w:t>8303(35.41)</w:t>
            </w:r>
          </w:p>
        </w:tc>
        <w:tc>
          <w:tcPr>
            <w:tcW w:w="915" w:type="pct"/>
            <w:tcBorders>
              <w:top w:val="nil"/>
              <w:left w:val="nil"/>
              <w:bottom w:val="nil"/>
              <w:right w:val="nil"/>
            </w:tcBorders>
            <w:noWrap/>
            <w:vAlign w:val="center"/>
          </w:tcPr>
          <w:p w14:paraId="28601095">
            <w:pPr>
              <w:rPr>
                <w:rFonts w:ascii="Times New Roman" w:hAnsi="Times New Roman"/>
                <w:color w:val="auto"/>
                <w:szCs w:val="21"/>
              </w:rPr>
            </w:pPr>
            <w:r>
              <w:rPr>
                <w:rFonts w:hint="eastAsia" w:ascii="Times New Roman" w:hAnsi="Times New Roman"/>
                <w:color w:val="auto"/>
                <w:szCs w:val="21"/>
              </w:rPr>
              <w:t>3612(31.42)</w:t>
            </w:r>
          </w:p>
        </w:tc>
        <w:tc>
          <w:tcPr>
            <w:tcW w:w="915" w:type="pct"/>
            <w:tcBorders>
              <w:top w:val="nil"/>
              <w:left w:val="nil"/>
              <w:bottom w:val="nil"/>
              <w:right w:val="nil"/>
            </w:tcBorders>
            <w:noWrap/>
            <w:vAlign w:val="center"/>
          </w:tcPr>
          <w:p w14:paraId="65DDCE98">
            <w:pPr>
              <w:rPr>
                <w:rFonts w:ascii="Times New Roman" w:hAnsi="Times New Roman"/>
                <w:color w:val="auto"/>
                <w:szCs w:val="21"/>
              </w:rPr>
            </w:pPr>
            <w:r>
              <w:rPr>
                <w:rFonts w:hint="eastAsia" w:ascii="Times New Roman" w:hAnsi="Times New Roman"/>
                <w:color w:val="auto"/>
                <w:szCs w:val="21"/>
              </w:rPr>
              <w:t>4691(39.24)</w:t>
            </w:r>
          </w:p>
        </w:tc>
        <w:tc>
          <w:tcPr>
            <w:tcW w:w="453" w:type="pct"/>
            <w:tcBorders>
              <w:top w:val="nil"/>
              <w:left w:val="nil"/>
              <w:bottom w:val="nil"/>
              <w:right w:val="nil"/>
            </w:tcBorders>
            <w:noWrap/>
            <w:vAlign w:val="center"/>
          </w:tcPr>
          <w:p w14:paraId="25B8E19E">
            <w:pPr>
              <w:rPr>
                <w:rFonts w:ascii="Times New Roman" w:hAnsi="Times New Roman"/>
                <w:color w:val="auto"/>
                <w:szCs w:val="21"/>
              </w:rPr>
            </w:pPr>
          </w:p>
        </w:tc>
        <w:tc>
          <w:tcPr>
            <w:tcW w:w="464" w:type="pct"/>
            <w:tcBorders>
              <w:top w:val="nil"/>
              <w:left w:val="nil"/>
              <w:bottom w:val="nil"/>
              <w:right w:val="nil"/>
            </w:tcBorders>
            <w:noWrap/>
            <w:vAlign w:val="center"/>
          </w:tcPr>
          <w:p w14:paraId="488DF1D5">
            <w:pPr>
              <w:jc w:val="center"/>
              <w:rPr>
                <w:rFonts w:ascii="Times New Roman" w:hAnsi="Times New Roman"/>
                <w:color w:val="auto"/>
                <w:szCs w:val="21"/>
              </w:rPr>
            </w:pPr>
          </w:p>
        </w:tc>
      </w:tr>
      <w:tr w14:paraId="753988E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2286" w:type="dxa"/>
            <w:tcBorders>
              <w:top w:val="nil"/>
              <w:left w:val="nil"/>
              <w:bottom w:val="nil"/>
              <w:right w:val="nil"/>
            </w:tcBorders>
            <w:noWrap/>
            <w:vAlign w:val="center"/>
          </w:tcPr>
          <w:p w14:paraId="11AD959D">
            <w:pPr>
              <w:widowControl/>
              <w:snapToGrid w:val="0"/>
              <w:jc w:val="left"/>
              <w:textAlignment w:val="center"/>
              <w:rPr>
                <w:rFonts w:ascii="Times New Roman" w:hAnsi="Times New Roman"/>
                <w:color w:val="auto"/>
                <w:kern w:val="0"/>
                <w:szCs w:val="21"/>
                <w:lang w:bidi="ar"/>
              </w:rPr>
            </w:pPr>
            <w:r>
              <w:rPr>
                <w:rFonts w:ascii="Times New Roman" w:hAnsi="Times New Roman"/>
                <w:color w:val="auto"/>
                <w:sz w:val="21"/>
                <w:szCs w:val="21"/>
              </w:rPr>
              <w:t>18.5</w:t>
            </w:r>
            <w:r>
              <w:rPr>
                <w:rFonts w:hint="eastAsia" w:ascii="Times New Roman" w:hAnsi="Times New Roman"/>
                <w:color w:val="auto"/>
                <w:sz w:val="21"/>
                <w:szCs w:val="21"/>
              </w:rPr>
              <w:t>-</w:t>
            </w:r>
            <w:r>
              <w:rPr>
                <w:rFonts w:ascii="Times New Roman" w:hAnsi="Times New Roman"/>
                <w:color w:val="auto"/>
                <w:sz w:val="21"/>
                <w:szCs w:val="21"/>
              </w:rPr>
              <w:t>23.9 kg</w:t>
            </w:r>
            <w:r>
              <w:rPr>
                <w:rFonts w:hint="eastAsia" w:ascii="Times New Roman" w:hAnsi="Times New Roman"/>
                <w:color w:val="auto"/>
                <w:sz w:val="21"/>
                <w:szCs w:val="21"/>
              </w:rPr>
              <w:t>/</w:t>
            </w:r>
            <w:r>
              <w:rPr>
                <w:rFonts w:ascii="Times New Roman" w:hAnsi="Times New Roman"/>
                <w:color w:val="auto"/>
                <w:sz w:val="21"/>
                <w:szCs w:val="21"/>
              </w:rPr>
              <w:t>m</w:t>
            </w:r>
            <w:r>
              <w:rPr>
                <w:rFonts w:hint="eastAsia" w:ascii="Times New Roman" w:hAnsi="Times New Roman"/>
                <w:color w:val="auto"/>
                <w:sz w:val="21"/>
                <w:szCs w:val="21"/>
                <w:vertAlign w:val="superscript"/>
              </w:rPr>
              <w:t>2</w:t>
            </w:r>
          </w:p>
        </w:tc>
        <w:tc>
          <w:tcPr>
            <w:tcW w:w="915" w:type="pct"/>
            <w:tcBorders>
              <w:top w:val="nil"/>
              <w:left w:val="nil"/>
              <w:bottom w:val="nil"/>
              <w:right w:val="nil"/>
            </w:tcBorders>
            <w:noWrap/>
            <w:vAlign w:val="center"/>
          </w:tcPr>
          <w:p w14:paraId="026C467A">
            <w:pPr>
              <w:rPr>
                <w:rFonts w:ascii="Times New Roman" w:hAnsi="Times New Roman"/>
                <w:color w:val="auto"/>
                <w:szCs w:val="21"/>
              </w:rPr>
            </w:pPr>
            <w:r>
              <w:rPr>
                <w:rFonts w:hint="eastAsia" w:ascii="Times New Roman" w:hAnsi="Times New Roman"/>
                <w:color w:val="auto"/>
                <w:szCs w:val="21"/>
              </w:rPr>
              <w:t>11706(49.92)</w:t>
            </w:r>
          </w:p>
        </w:tc>
        <w:tc>
          <w:tcPr>
            <w:tcW w:w="915" w:type="pct"/>
            <w:tcBorders>
              <w:top w:val="nil"/>
              <w:left w:val="nil"/>
              <w:bottom w:val="nil"/>
              <w:right w:val="nil"/>
            </w:tcBorders>
            <w:noWrap/>
            <w:vAlign w:val="center"/>
          </w:tcPr>
          <w:p w14:paraId="2730A939">
            <w:pPr>
              <w:rPr>
                <w:rFonts w:ascii="Times New Roman" w:hAnsi="Times New Roman"/>
                <w:color w:val="auto"/>
                <w:szCs w:val="21"/>
              </w:rPr>
            </w:pPr>
            <w:r>
              <w:rPr>
                <w:rFonts w:hint="eastAsia" w:ascii="Times New Roman" w:hAnsi="Times New Roman"/>
                <w:color w:val="auto"/>
                <w:szCs w:val="21"/>
              </w:rPr>
              <w:t>5988(52.09)</w:t>
            </w:r>
          </w:p>
        </w:tc>
        <w:tc>
          <w:tcPr>
            <w:tcW w:w="915" w:type="pct"/>
            <w:tcBorders>
              <w:top w:val="nil"/>
              <w:left w:val="nil"/>
              <w:bottom w:val="nil"/>
              <w:right w:val="nil"/>
            </w:tcBorders>
            <w:noWrap/>
            <w:vAlign w:val="center"/>
          </w:tcPr>
          <w:p w14:paraId="0BE069C8">
            <w:pPr>
              <w:rPr>
                <w:rFonts w:ascii="Times New Roman" w:hAnsi="Times New Roman"/>
                <w:color w:val="auto"/>
                <w:szCs w:val="21"/>
              </w:rPr>
            </w:pPr>
            <w:r>
              <w:rPr>
                <w:rFonts w:hint="eastAsia" w:ascii="Times New Roman" w:hAnsi="Times New Roman"/>
                <w:color w:val="auto"/>
                <w:szCs w:val="21"/>
              </w:rPr>
              <w:t>5718(47.83)</w:t>
            </w:r>
          </w:p>
        </w:tc>
        <w:tc>
          <w:tcPr>
            <w:tcW w:w="453" w:type="pct"/>
            <w:tcBorders>
              <w:top w:val="nil"/>
              <w:left w:val="nil"/>
              <w:bottom w:val="nil"/>
              <w:right w:val="nil"/>
            </w:tcBorders>
            <w:noWrap/>
            <w:vAlign w:val="center"/>
          </w:tcPr>
          <w:p w14:paraId="7308EB6C">
            <w:pPr>
              <w:rPr>
                <w:rFonts w:ascii="Times New Roman" w:hAnsi="Times New Roman"/>
                <w:color w:val="auto"/>
                <w:szCs w:val="21"/>
              </w:rPr>
            </w:pPr>
          </w:p>
        </w:tc>
        <w:tc>
          <w:tcPr>
            <w:tcW w:w="464" w:type="pct"/>
            <w:tcBorders>
              <w:top w:val="nil"/>
              <w:left w:val="nil"/>
              <w:bottom w:val="nil"/>
              <w:right w:val="nil"/>
            </w:tcBorders>
            <w:noWrap/>
            <w:vAlign w:val="center"/>
          </w:tcPr>
          <w:p w14:paraId="15F458FF">
            <w:pPr>
              <w:jc w:val="center"/>
              <w:rPr>
                <w:rFonts w:ascii="Times New Roman" w:hAnsi="Times New Roman"/>
                <w:color w:val="auto"/>
                <w:szCs w:val="21"/>
              </w:rPr>
            </w:pPr>
          </w:p>
        </w:tc>
      </w:tr>
      <w:tr w14:paraId="45A96F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2286" w:type="dxa"/>
            <w:tcBorders>
              <w:top w:val="nil"/>
              <w:left w:val="nil"/>
              <w:bottom w:val="nil"/>
              <w:right w:val="nil"/>
            </w:tcBorders>
            <w:noWrap/>
            <w:vAlign w:val="center"/>
          </w:tcPr>
          <w:p w14:paraId="3A747162">
            <w:pPr>
              <w:widowControl/>
              <w:snapToGrid w:val="0"/>
              <w:jc w:val="left"/>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24.0-27.9 kg/m</w:t>
            </w:r>
            <w:r>
              <w:rPr>
                <w:rFonts w:hint="eastAsia" w:ascii="Times New Roman" w:hAnsi="Times New Roman"/>
                <w:color w:val="auto"/>
                <w:kern w:val="0"/>
                <w:szCs w:val="21"/>
                <w:vertAlign w:val="superscript"/>
                <w:lang w:bidi="ar"/>
              </w:rPr>
              <w:t>2</w:t>
            </w:r>
          </w:p>
        </w:tc>
        <w:tc>
          <w:tcPr>
            <w:tcW w:w="915" w:type="pct"/>
            <w:tcBorders>
              <w:top w:val="nil"/>
              <w:left w:val="nil"/>
              <w:bottom w:val="nil"/>
              <w:right w:val="nil"/>
            </w:tcBorders>
            <w:noWrap/>
            <w:vAlign w:val="center"/>
          </w:tcPr>
          <w:p w14:paraId="10B4983A">
            <w:pPr>
              <w:rPr>
                <w:rFonts w:ascii="Times New Roman" w:hAnsi="Times New Roman"/>
                <w:color w:val="auto"/>
                <w:szCs w:val="21"/>
              </w:rPr>
            </w:pPr>
            <w:r>
              <w:rPr>
                <w:rFonts w:hint="eastAsia" w:ascii="Times New Roman" w:hAnsi="Times New Roman"/>
                <w:color w:val="auto"/>
                <w:szCs w:val="21"/>
              </w:rPr>
              <w:t>2636(11.24)</w:t>
            </w:r>
          </w:p>
        </w:tc>
        <w:tc>
          <w:tcPr>
            <w:tcW w:w="915" w:type="pct"/>
            <w:tcBorders>
              <w:top w:val="nil"/>
              <w:left w:val="nil"/>
              <w:bottom w:val="nil"/>
              <w:right w:val="nil"/>
            </w:tcBorders>
            <w:noWrap/>
            <w:vAlign w:val="center"/>
          </w:tcPr>
          <w:p w14:paraId="13CD7AAC">
            <w:pPr>
              <w:rPr>
                <w:rFonts w:ascii="Times New Roman" w:hAnsi="Times New Roman"/>
                <w:color w:val="auto"/>
                <w:szCs w:val="21"/>
              </w:rPr>
            </w:pPr>
            <w:r>
              <w:rPr>
                <w:rFonts w:hint="eastAsia" w:ascii="Times New Roman" w:hAnsi="Times New Roman"/>
                <w:color w:val="auto"/>
                <w:szCs w:val="21"/>
              </w:rPr>
              <w:t>1472(12.80)</w:t>
            </w:r>
          </w:p>
        </w:tc>
        <w:tc>
          <w:tcPr>
            <w:tcW w:w="915" w:type="pct"/>
            <w:tcBorders>
              <w:top w:val="nil"/>
              <w:left w:val="nil"/>
              <w:bottom w:val="nil"/>
              <w:right w:val="nil"/>
            </w:tcBorders>
            <w:noWrap/>
            <w:vAlign w:val="center"/>
          </w:tcPr>
          <w:p w14:paraId="613E97C7">
            <w:pPr>
              <w:rPr>
                <w:rFonts w:ascii="Times New Roman" w:hAnsi="Times New Roman"/>
                <w:color w:val="auto"/>
                <w:szCs w:val="21"/>
              </w:rPr>
            </w:pPr>
            <w:r>
              <w:rPr>
                <w:rFonts w:hint="eastAsia" w:ascii="Times New Roman" w:hAnsi="Times New Roman"/>
                <w:color w:val="auto"/>
                <w:szCs w:val="21"/>
              </w:rPr>
              <w:t>1164(9.74)</w:t>
            </w:r>
          </w:p>
        </w:tc>
        <w:tc>
          <w:tcPr>
            <w:tcW w:w="453" w:type="pct"/>
            <w:tcBorders>
              <w:top w:val="nil"/>
              <w:left w:val="nil"/>
              <w:bottom w:val="nil"/>
              <w:right w:val="nil"/>
            </w:tcBorders>
            <w:noWrap/>
            <w:vAlign w:val="center"/>
          </w:tcPr>
          <w:p w14:paraId="4A9F9DC0">
            <w:pPr>
              <w:rPr>
                <w:rFonts w:ascii="Times New Roman" w:hAnsi="Times New Roman"/>
                <w:color w:val="auto"/>
                <w:szCs w:val="21"/>
              </w:rPr>
            </w:pPr>
          </w:p>
        </w:tc>
        <w:tc>
          <w:tcPr>
            <w:tcW w:w="464" w:type="pct"/>
            <w:tcBorders>
              <w:top w:val="nil"/>
              <w:left w:val="nil"/>
              <w:bottom w:val="nil"/>
              <w:right w:val="nil"/>
            </w:tcBorders>
            <w:noWrap/>
            <w:vAlign w:val="center"/>
          </w:tcPr>
          <w:p w14:paraId="4A2C38CD">
            <w:pPr>
              <w:jc w:val="center"/>
              <w:rPr>
                <w:rFonts w:ascii="Times New Roman" w:hAnsi="Times New Roman"/>
                <w:color w:val="auto"/>
                <w:szCs w:val="21"/>
              </w:rPr>
            </w:pPr>
          </w:p>
        </w:tc>
      </w:tr>
      <w:tr w14:paraId="01233C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286" w:type="dxa"/>
            <w:tcBorders>
              <w:top w:val="nil"/>
              <w:left w:val="nil"/>
              <w:bottom w:val="nil"/>
              <w:right w:val="nil"/>
            </w:tcBorders>
            <w:noWrap/>
            <w:vAlign w:val="center"/>
          </w:tcPr>
          <w:p w14:paraId="77C88D34">
            <w:pPr>
              <w:widowControl/>
              <w:snapToGrid w:val="0"/>
              <w:jc w:val="left"/>
              <w:textAlignment w:val="center"/>
              <w:rPr>
                <w:rFonts w:ascii="Times New Roman" w:hAnsi="Times New Roman"/>
                <w:color w:val="auto"/>
                <w:kern w:val="0"/>
                <w:szCs w:val="21"/>
                <w:lang w:bidi="ar"/>
              </w:rPr>
            </w:pPr>
            <w:r>
              <w:rPr>
                <w:rFonts w:hint="default" w:ascii="Times New Roman" w:hAnsi="Times New Roman" w:cs="Times New Roman"/>
                <w:color w:val="auto"/>
                <w:kern w:val="0"/>
                <w:szCs w:val="21"/>
                <w:lang w:bidi="ar"/>
              </w:rPr>
              <w:t>≥</w:t>
            </w:r>
            <w:r>
              <w:rPr>
                <w:rFonts w:hint="eastAsia" w:ascii="Times New Roman" w:hAnsi="Times New Roman" w:cs="Times New Roman"/>
                <w:color w:val="auto"/>
                <w:kern w:val="0"/>
                <w:szCs w:val="21"/>
                <w:lang w:val="en-US" w:eastAsia="zh-CN" w:bidi="ar"/>
              </w:rPr>
              <w:t xml:space="preserve"> </w:t>
            </w:r>
            <w:r>
              <w:rPr>
                <w:rFonts w:hint="eastAsia" w:ascii="Times New Roman" w:hAnsi="Times New Roman"/>
                <w:color w:val="auto"/>
                <w:kern w:val="0"/>
                <w:szCs w:val="21"/>
                <w:lang w:bidi="ar"/>
              </w:rPr>
              <w:t>28kg/m</w:t>
            </w:r>
            <w:r>
              <w:rPr>
                <w:rFonts w:hint="eastAsia" w:ascii="Times New Roman" w:hAnsi="Times New Roman"/>
                <w:color w:val="auto"/>
                <w:kern w:val="0"/>
                <w:szCs w:val="21"/>
                <w:vertAlign w:val="superscript"/>
                <w:lang w:bidi="ar"/>
              </w:rPr>
              <w:t>2</w:t>
            </w:r>
          </w:p>
        </w:tc>
        <w:tc>
          <w:tcPr>
            <w:tcW w:w="915" w:type="pct"/>
            <w:tcBorders>
              <w:top w:val="nil"/>
              <w:left w:val="nil"/>
              <w:bottom w:val="nil"/>
              <w:right w:val="nil"/>
            </w:tcBorders>
            <w:noWrap/>
            <w:vAlign w:val="center"/>
          </w:tcPr>
          <w:p w14:paraId="15419E95">
            <w:pPr>
              <w:rPr>
                <w:rFonts w:ascii="Times New Roman" w:hAnsi="Times New Roman"/>
                <w:color w:val="auto"/>
                <w:szCs w:val="21"/>
              </w:rPr>
            </w:pPr>
            <w:r>
              <w:rPr>
                <w:rFonts w:hint="eastAsia" w:ascii="Times New Roman" w:hAnsi="Times New Roman"/>
                <w:color w:val="auto"/>
                <w:szCs w:val="21"/>
              </w:rPr>
              <w:t>805(3.43)</w:t>
            </w:r>
          </w:p>
        </w:tc>
        <w:tc>
          <w:tcPr>
            <w:tcW w:w="915" w:type="pct"/>
            <w:tcBorders>
              <w:top w:val="nil"/>
              <w:left w:val="nil"/>
              <w:bottom w:val="nil"/>
              <w:right w:val="nil"/>
            </w:tcBorders>
            <w:noWrap/>
            <w:vAlign w:val="center"/>
          </w:tcPr>
          <w:p w14:paraId="37E77623">
            <w:pPr>
              <w:rPr>
                <w:rFonts w:ascii="Times New Roman" w:hAnsi="Times New Roman"/>
                <w:color w:val="auto"/>
                <w:szCs w:val="21"/>
              </w:rPr>
            </w:pPr>
            <w:r>
              <w:rPr>
                <w:rFonts w:hint="eastAsia" w:ascii="Times New Roman" w:hAnsi="Times New Roman"/>
                <w:color w:val="auto"/>
                <w:szCs w:val="21"/>
              </w:rPr>
              <w:t>424(3.69)</w:t>
            </w:r>
          </w:p>
        </w:tc>
        <w:tc>
          <w:tcPr>
            <w:tcW w:w="915" w:type="pct"/>
            <w:tcBorders>
              <w:top w:val="nil"/>
              <w:left w:val="nil"/>
              <w:bottom w:val="nil"/>
              <w:right w:val="nil"/>
            </w:tcBorders>
            <w:noWrap/>
            <w:vAlign w:val="center"/>
          </w:tcPr>
          <w:p w14:paraId="13DE025A">
            <w:pPr>
              <w:rPr>
                <w:rFonts w:ascii="Times New Roman" w:hAnsi="Times New Roman"/>
                <w:color w:val="auto"/>
                <w:szCs w:val="21"/>
              </w:rPr>
            </w:pPr>
            <w:r>
              <w:rPr>
                <w:rFonts w:hint="eastAsia" w:ascii="Times New Roman" w:hAnsi="Times New Roman"/>
                <w:color w:val="auto"/>
                <w:szCs w:val="21"/>
              </w:rPr>
              <w:t>381(3.19)</w:t>
            </w:r>
          </w:p>
        </w:tc>
        <w:tc>
          <w:tcPr>
            <w:tcW w:w="453" w:type="pct"/>
            <w:tcBorders>
              <w:top w:val="nil"/>
              <w:left w:val="nil"/>
              <w:bottom w:val="nil"/>
              <w:right w:val="nil"/>
            </w:tcBorders>
            <w:noWrap/>
            <w:vAlign w:val="center"/>
          </w:tcPr>
          <w:p w14:paraId="71DAEFDF">
            <w:pPr>
              <w:rPr>
                <w:rFonts w:ascii="Times New Roman" w:hAnsi="Times New Roman"/>
                <w:color w:val="auto"/>
                <w:szCs w:val="21"/>
              </w:rPr>
            </w:pPr>
          </w:p>
        </w:tc>
        <w:tc>
          <w:tcPr>
            <w:tcW w:w="464" w:type="pct"/>
            <w:tcBorders>
              <w:top w:val="nil"/>
              <w:left w:val="nil"/>
              <w:bottom w:val="nil"/>
              <w:right w:val="nil"/>
            </w:tcBorders>
            <w:noWrap/>
            <w:vAlign w:val="center"/>
          </w:tcPr>
          <w:p w14:paraId="5125CBDD">
            <w:pPr>
              <w:jc w:val="center"/>
              <w:rPr>
                <w:rFonts w:ascii="Times New Roman" w:hAnsi="Times New Roman"/>
                <w:color w:val="auto"/>
                <w:szCs w:val="21"/>
              </w:rPr>
            </w:pPr>
          </w:p>
        </w:tc>
      </w:tr>
      <w:tr w14:paraId="340625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336" w:type="pct"/>
            <w:tcBorders>
              <w:top w:val="nil"/>
              <w:left w:val="nil"/>
              <w:bottom w:val="nil"/>
              <w:right w:val="nil"/>
            </w:tcBorders>
            <w:noWrap/>
            <w:vAlign w:val="center"/>
          </w:tcPr>
          <w:p w14:paraId="1A4ECFF2">
            <w:pPr>
              <w:rPr>
                <w:rFonts w:ascii="Times New Roman" w:hAnsi="Times New Roman"/>
                <w:color w:val="auto"/>
                <w:kern w:val="0"/>
                <w:szCs w:val="21"/>
                <w:lang w:bidi="ar"/>
              </w:rPr>
            </w:pPr>
            <w:r>
              <w:rPr>
                <w:rFonts w:hint="eastAsia" w:ascii="Times New Roman" w:hAnsi="Times New Roman"/>
                <w:color w:val="auto"/>
                <w:kern w:val="0"/>
                <w:szCs w:val="21"/>
                <w:lang w:bidi="ar"/>
              </w:rPr>
              <w:t>Smoking status</w:t>
            </w:r>
          </w:p>
        </w:tc>
        <w:tc>
          <w:tcPr>
            <w:tcW w:w="915" w:type="pct"/>
            <w:tcBorders>
              <w:top w:val="nil"/>
              <w:left w:val="nil"/>
              <w:bottom w:val="nil"/>
              <w:right w:val="nil"/>
            </w:tcBorders>
            <w:noWrap/>
            <w:vAlign w:val="center"/>
          </w:tcPr>
          <w:p w14:paraId="009532CF">
            <w:pPr>
              <w:rPr>
                <w:rFonts w:ascii="Times New Roman" w:hAnsi="Times New Roman"/>
                <w:color w:val="auto"/>
                <w:szCs w:val="21"/>
              </w:rPr>
            </w:pPr>
          </w:p>
        </w:tc>
        <w:tc>
          <w:tcPr>
            <w:tcW w:w="915" w:type="pct"/>
            <w:tcBorders>
              <w:top w:val="nil"/>
              <w:left w:val="nil"/>
              <w:bottom w:val="nil"/>
              <w:right w:val="nil"/>
            </w:tcBorders>
            <w:noWrap/>
            <w:vAlign w:val="center"/>
          </w:tcPr>
          <w:p w14:paraId="0F394E78">
            <w:pPr>
              <w:rPr>
                <w:rFonts w:ascii="Times New Roman" w:hAnsi="Times New Roman"/>
                <w:color w:val="auto"/>
                <w:szCs w:val="21"/>
              </w:rPr>
            </w:pPr>
          </w:p>
        </w:tc>
        <w:tc>
          <w:tcPr>
            <w:tcW w:w="915" w:type="pct"/>
            <w:tcBorders>
              <w:top w:val="nil"/>
              <w:left w:val="nil"/>
              <w:bottom w:val="nil"/>
              <w:right w:val="nil"/>
            </w:tcBorders>
            <w:noWrap/>
            <w:vAlign w:val="center"/>
          </w:tcPr>
          <w:p w14:paraId="2A39E530">
            <w:pPr>
              <w:rPr>
                <w:rFonts w:ascii="Times New Roman" w:hAnsi="Times New Roman"/>
                <w:color w:val="auto"/>
                <w:szCs w:val="21"/>
              </w:rPr>
            </w:pPr>
          </w:p>
        </w:tc>
        <w:tc>
          <w:tcPr>
            <w:tcW w:w="453" w:type="pct"/>
            <w:tcBorders>
              <w:top w:val="nil"/>
              <w:left w:val="nil"/>
              <w:bottom w:val="nil"/>
              <w:right w:val="nil"/>
            </w:tcBorders>
            <w:noWrap/>
            <w:vAlign w:val="center"/>
          </w:tcPr>
          <w:p w14:paraId="5356C220">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nil"/>
              <w:right w:val="nil"/>
            </w:tcBorders>
            <w:noWrap/>
            <w:vAlign w:val="center"/>
          </w:tcPr>
          <w:p w14:paraId="56F9EE9E">
            <w:pPr>
              <w:jc w:val="center"/>
              <w:rPr>
                <w:rFonts w:ascii="Times New Roman" w:hAnsi="Times New Roman"/>
                <w:color w:val="auto"/>
                <w:szCs w:val="21"/>
              </w:rPr>
            </w:pPr>
            <w:r>
              <w:rPr>
                <w:rFonts w:hint="eastAsia" w:ascii="Times New Roman" w:hAnsi="Times New Roman"/>
                <w:color w:val="auto"/>
                <w:szCs w:val="21"/>
              </w:rPr>
              <w:t>0.140</w:t>
            </w:r>
          </w:p>
        </w:tc>
      </w:tr>
      <w:tr w14:paraId="2F4D7F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6A6A1690">
            <w:pPr>
              <w:rPr>
                <w:rFonts w:ascii="Times New Roman" w:hAnsi="Times New Roman"/>
                <w:color w:val="auto"/>
                <w:szCs w:val="21"/>
              </w:rPr>
            </w:pPr>
            <w:r>
              <w:rPr>
                <w:rFonts w:hint="eastAsia" w:ascii="Times New Roman" w:hAnsi="Times New Roman"/>
                <w:color w:val="auto"/>
                <w:szCs w:val="21"/>
              </w:rPr>
              <w:t>C</w:t>
            </w:r>
            <w:r>
              <w:rPr>
                <w:rFonts w:ascii="Times New Roman" w:hAnsi="Times New Roman"/>
                <w:color w:val="auto"/>
                <w:szCs w:val="21"/>
              </w:rPr>
              <w:t>urrent smoker</w:t>
            </w:r>
          </w:p>
        </w:tc>
        <w:tc>
          <w:tcPr>
            <w:tcW w:w="915" w:type="pct"/>
            <w:tcBorders>
              <w:top w:val="nil"/>
              <w:left w:val="nil"/>
              <w:bottom w:val="nil"/>
              <w:right w:val="nil"/>
            </w:tcBorders>
            <w:noWrap/>
            <w:vAlign w:val="center"/>
          </w:tcPr>
          <w:p w14:paraId="4382B062">
            <w:pPr>
              <w:rPr>
                <w:rFonts w:ascii="Times New Roman" w:hAnsi="Times New Roman"/>
                <w:color w:val="auto"/>
                <w:szCs w:val="21"/>
              </w:rPr>
            </w:pPr>
            <w:r>
              <w:rPr>
                <w:rFonts w:hint="eastAsia" w:ascii="Times New Roman" w:hAnsi="Times New Roman"/>
                <w:color w:val="auto"/>
                <w:szCs w:val="21"/>
              </w:rPr>
              <w:t>5203(18.58)</w:t>
            </w:r>
          </w:p>
        </w:tc>
        <w:tc>
          <w:tcPr>
            <w:tcW w:w="915" w:type="pct"/>
            <w:tcBorders>
              <w:top w:val="nil"/>
              <w:left w:val="nil"/>
              <w:bottom w:val="nil"/>
              <w:right w:val="nil"/>
            </w:tcBorders>
            <w:noWrap/>
            <w:vAlign w:val="center"/>
          </w:tcPr>
          <w:p w14:paraId="5EDD6FFE">
            <w:pPr>
              <w:rPr>
                <w:rFonts w:ascii="Times New Roman" w:hAnsi="Times New Roman"/>
                <w:color w:val="auto"/>
                <w:szCs w:val="21"/>
              </w:rPr>
            </w:pPr>
            <w:r>
              <w:rPr>
                <w:rFonts w:hint="eastAsia" w:ascii="Times New Roman" w:hAnsi="Times New Roman"/>
                <w:color w:val="auto"/>
                <w:szCs w:val="21"/>
              </w:rPr>
              <w:t>2509(21.79)</w:t>
            </w:r>
          </w:p>
        </w:tc>
        <w:tc>
          <w:tcPr>
            <w:tcW w:w="915" w:type="pct"/>
            <w:tcBorders>
              <w:top w:val="nil"/>
              <w:left w:val="nil"/>
              <w:bottom w:val="nil"/>
              <w:right w:val="nil"/>
            </w:tcBorders>
            <w:noWrap/>
            <w:vAlign w:val="center"/>
          </w:tcPr>
          <w:p w14:paraId="14FBD4A8">
            <w:pPr>
              <w:rPr>
                <w:rFonts w:ascii="Times New Roman" w:hAnsi="Times New Roman"/>
                <w:color w:val="auto"/>
                <w:szCs w:val="21"/>
              </w:rPr>
            </w:pPr>
            <w:r>
              <w:rPr>
                <w:rFonts w:hint="eastAsia" w:ascii="Times New Roman" w:hAnsi="Times New Roman"/>
                <w:color w:val="auto"/>
                <w:szCs w:val="21"/>
              </w:rPr>
              <w:t>2694(16.34)</w:t>
            </w:r>
          </w:p>
        </w:tc>
        <w:tc>
          <w:tcPr>
            <w:tcW w:w="453" w:type="pct"/>
            <w:tcBorders>
              <w:top w:val="nil"/>
              <w:left w:val="nil"/>
              <w:bottom w:val="nil"/>
              <w:right w:val="nil"/>
            </w:tcBorders>
            <w:noWrap/>
            <w:vAlign w:val="center"/>
          </w:tcPr>
          <w:p w14:paraId="25589CC8">
            <w:pPr>
              <w:rPr>
                <w:rFonts w:ascii="Times New Roman" w:hAnsi="Times New Roman"/>
                <w:color w:val="auto"/>
                <w:szCs w:val="21"/>
              </w:rPr>
            </w:pPr>
          </w:p>
        </w:tc>
        <w:tc>
          <w:tcPr>
            <w:tcW w:w="464" w:type="pct"/>
            <w:tcBorders>
              <w:top w:val="nil"/>
              <w:left w:val="nil"/>
              <w:bottom w:val="nil"/>
              <w:right w:val="nil"/>
            </w:tcBorders>
            <w:noWrap/>
            <w:vAlign w:val="center"/>
          </w:tcPr>
          <w:p w14:paraId="61CDB904">
            <w:pPr>
              <w:jc w:val="center"/>
              <w:rPr>
                <w:rFonts w:ascii="Times New Roman" w:hAnsi="Times New Roman"/>
                <w:color w:val="auto"/>
                <w:szCs w:val="21"/>
              </w:rPr>
            </w:pPr>
          </w:p>
        </w:tc>
      </w:tr>
      <w:tr w14:paraId="6D025D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336" w:type="pct"/>
            <w:tcBorders>
              <w:top w:val="nil"/>
              <w:left w:val="nil"/>
              <w:bottom w:val="nil"/>
              <w:right w:val="nil"/>
            </w:tcBorders>
            <w:noWrap/>
            <w:vAlign w:val="center"/>
          </w:tcPr>
          <w:p w14:paraId="3A2C894F">
            <w:pPr>
              <w:rPr>
                <w:rFonts w:ascii="Times New Roman" w:hAnsi="Times New Roman"/>
                <w:color w:val="auto"/>
                <w:szCs w:val="21"/>
              </w:rPr>
            </w:pPr>
            <w:r>
              <w:rPr>
                <w:rFonts w:hint="eastAsia" w:ascii="Times New Roman" w:hAnsi="Times New Roman"/>
                <w:color w:val="auto"/>
                <w:szCs w:val="21"/>
              </w:rPr>
              <w:t>F</w:t>
            </w:r>
            <w:r>
              <w:rPr>
                <w:rFonts w:ascii="Times New Roman" w:hAnsi="Times New Roman"/>
                <w:color w:val="auto"/>
                <w:szCs w:val="21"/>
              </w:rPr>
              <w:t>ormer smoker</w:t>
            </w:r>
          </w:p>
        </w:tc>
        <w:tc>
          <w:tcPr>
            <w:tcW w:w="915" w:type="pct"/>
            <w:tcBorders>
              <w:top w:val="nil"/>
              <w:left w:val="nil"/>
              <w:bottom w:val="nil"/>
              <w:right w:val="nil"/>
            </w:tcBorders>
            <w:noWrap/>
            <w:vAlign w:val="center"/>
          </w:tcPr>
          <w:p w14:paraId="0E0320B8">
            <w:pPr>
              <w:rPr>
                <w:rFonts w:ascii="Times New Roman" w:hAnsi="Times New Roman"/>
                <w:color w:val="auto"/>
                <w:szCs w:val="21"/>
              </w:rPr>
            </w:pPr>
            <w:r>
              <w:rPr>
                <w:rFonts w:hint="eastAsia" w:ascii="Times New Roman" w:hAnsi="Times New Roman"/>
                <w:color w:val="auto"/>
                <w:szCs w:val="21"/>
              </w:rPr>
              <w:t>3580(12.78)</w:t>
            </w:r>
          </w:p>
        </w:tc>
        <w:tc>
          <w:tcPr>
            <w:tcW w:w="915" w:type="pct"/>
            <w:tcBorders>
              <w:top w:val="nil"/>
              <w:left w:val="nil"/>
              <w:bottom w:val="nil"/>
              <w:right w:val="nil"/>
            </w:tcBorders>
            <w:noWrap/>
            <w:vAlign w:val="center"/>
          </w:tcPr>
          <w:p w14:paraId="314113C6">
            <w:pPr>
              <w:rPr>
                <w:rFonts w:ascii="Times New Roman" w:hAnsi="Times New Roman"/>
                <w:color w:val="auto"/>
                <w:szCs w:val="21"/>
              </w:rPr>
            </w:pPr>
            <w:r>
              <w:rPr>
                <w:rFonts w:hint="eastAsia" w:ascii="Times New Roman" w:hAnsi="Times New Roman"/>
                <w:color w:val="auto"/>
                <w:szCs w:val="21"/>
              </w:rPr>
              <w:t>1375(11.94)</w:t>
            </w:r>
          </w:p>
        </w:tc>
        <w:tc>
          <w:tcPr>
            <w:tcW w:w="915" w:type="pct"/>
            <w:tcBorders>
              <w:top w:val="nil"/>
              <w:left w:val="nil"/>
              <w:bottom w:val="nil"/>
              <w:right w:val="nil"/>
            </w:tcBorders>
            <w:noWrap/>
            <w:vAlign w:val="center"/>
          </w:tcPr>
          <w:p w14:paraId="2C77D2E7">
            <w:pPr>
              <w:rPr>
                <w:rFonts w:ascii="Times New Roman" w:hAnsi="Times New Roman"/>
                <w:color w:val="auto"/>
                <w:szCs w:val="21"/>
              </w:rPr>
            </w:pPr>
            <w:r>
              <w:rPr>
                <w:rFonts w:hint="eastAsia" w:ascii="Times New Roman" w:hAnsi="Times New Roman"/>
                <w:color w:val="auto"/>
                <w:szCs w:val="21"/>
              </w:rPr>
              <w:t>2205(13.37)</w:t>
            </w:r>
          </w:p>
        </w:tc>
        <w:tc>
          <w:tcPr>
            <w:tcW w:w="453" w:type="pct"/>
            <w:tcBorders>
              <w:top w:val="nil"/>
              <w:left w:val="nil"/>
              <w:bottom w:val="nil"/>
              <w:right w:val="nil"/>
            </w:tcBorders>
            <w:noWrap/>
            <w:vAlign w:val="center"/>
          </w:tcPr>
          <w:p w14:paraId="009AA08E">
            <w:pPr>
              <w:rPr>
                <w:rFonts w:ascii="Times New Roman" w:hAnsi="Times New Roman"/>
                <w:color w:val="auto"/>
                <w:szCs w:val="21"/>
              </w:rPr>
            </w:pPr>
          </w:p>
        </w:tc>
        <w:tc>
          <w:tcPr>
            <w:tcW w:w="464" w:type="pct"/>
            <w:tcBorders>
              <w:top w:val="nil"/>
              <w:left w:val="nil"/>
              <w:bottom w:val="nil"/>
              <w:right w:val="nil"/>
            </w:tcBorders>
            <w:noWrap/>
            <w:vAlign w:val="center"/>
          </w:tcPr>
          <w:p w14:paraId="1E51FF8F">
            <w:pPr>
              <w:jc w:val="center"/>
              <w:rPr>
                <w:rFonts w:ascii="Times New Roman" w:hAnsi="Times New Roman"/>
                <w:color w:val="auto"/>
                <w:szCs w:val="21"/>
              </w:rPr>
            </w:pPr>
          </w:p>
        </w:tc>
      </w:tr>
      <w:tr w14:paraId="4B879D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336" w:type="pct"/>
            <w:tcBorders>
              <w:top w:val="nil"/>
              <w:left w:val="nil"/>
              <w:bottom w:val="nil"/>
              <w:right w:val="nil"/>
            </w:tcBorders>
            <w:noWrap/>
            <w:vAlign w:val="center"/>
          </w:tcPr>
          <w:p w14:paraId="64038694">
            <w:pPr>
              <w:rPr>
                <w:rFonts w:ascii="Times New Roman" w:hAnsi="Times New Roman"/>
                <w:color w:val="auto"/>
                <w:szCs w:val="21"/>
              </w:rPr>
            </w:pPr>
            <w:r>
              <w:rPr>
                <w:rFonts w:hint="eastAsia" w:ascii="Times New Roman" w:hAnsi="Times New Roman"/>
                <w:color w:val="auto"/>
                <w:szCs w:val="21"/>
              </w:rPr>
              <w:t>N</w:t>
            </w:r>
            <w:r>
              <w:rPr>
                <w:rFonts w:ascii="Times New Roman" w:hAnsi="Times New Roman"/>
                <w:color w:val="auto"/>
                <w:szCs w:val="21"/>
              </w:rPr>
              <w:t>onsmoker</w:t>
            </w:r>
          </w:p>
        </w:tc>
        <w:tc>
          <w:tcPr>
            <w:tcW w:w="915" w:type="pct"/>
            <w:tcBorders>
              <w:top w:val="nil"/>
              <w:left w:val="nil"/>
              <w:bottom w:val="nil"/>
              <w:right w:val="nil"/>
            </w:tcBorders>
            <w:noWrap/>
            <w:vAlign w:val="center"/>
          </w:tcPr>
          <w:p w14:paraId="4DE9C5F0">
            <w:pPr>
              <w:rPr>
                <w:rFonts w:ascii="Times New Roman" w:hAnsi="Times New Roman"/>
                <w:color w:val="auto"/>
                <w:szCs w:val="21"/>
              </w:rPr>
            </w:pPr>
            <w:r>
              <w:rPr>
                <w:rFonts w:hint="eastAsia" w:ascii="Times New Roman" w:hAnsi="Times New Roman"/>
                <w:color w:val="auto"/>
                <w:szCs w:val="21"/>
              </w:rPr>
              <w:t>19222(68.64)</w:t>
            </w:r>
          </w:p>
        </w:tc>
        <w:tc>
          <w:tcPr>
            <w:tcW w:w="915" w:type="pct"/>
            <w:tcBorders>
              <w:top w:val="nil"/>
              <w:left w:val="nil"/>
              <w:bottom w:val="nil"/>
              <w:right w:val="nil"/>
            </w:tcBorders>
            <w:noWrap/>
            <w:vAlign w:val="center"/>
          </w:tcPr>
          <w:p w14:paraId="2014C68F">
            <w:pPr>
              <w:rPr>
                <w:rFonts w:ascii="Times New Roman" w:hAnsi="Times New Roman"/>
                <w:color w:val="auto"/>
                <w:szCs w:val="21"/>
              </w:rPr>
            </w:pPr>
            <w:r>
              <w:rPr>
                <w:rFonts w:hint="eastAsia" w:ascii="Times New Roman" w:hAnsi="Times New Roman"/>
                <w:color w:val="auto"/>
                <w:szCs w:val="21"/>
              </w:rPr>
              <w:t>7632(66.27)</w:t>
            </w:r>
          </w:p>
        </w:tc>
        <w:tc>
          <w:tcPr>
            <w:tcW w:w="915" w:type="pct"/>
            <w:tcBorders>
              <w:top w:val="nil"/>
              <w:left w:val="nil"/>
              <w:bottom w:val="nil"/>
              <w:right w:val="nil"/>
            </w:tcBorders>
            <w:noWrap/>
            <w:vAlign w:val="center"/>
          </w:tcPr>
          <w:p w14:paraId="2839997B">
            <w:pPr>
              <w:rPr>
                <w:rFonts w:ascii="Times New Roman" w:hAnsi="Times New Roman"/>
                <w:color w:val="auto"/>
                <w:szCs w:val="21"/>
              </w:rPr>
            </w:pPr>
            <w:r>
              <w:rPr>
                <w:rFonts w:hint="eastAsia" w:ascii="Times New Roman" w:hAnsi="Times New Roman"/>
                <w:color w:val="auto"/>
                <w:szCs w:val="21"/>
              </w:rPr>
              <w:t>11590(70.29)</w:t>
            </w:r>
          </w:p>
        </w:tc>
        <w:tc>
          <w:tcPr>
            <w:tcW w:w="453" w:type="pct"/>
            <w:tcBorders>
              <w:top w:val="nil"/>
              <w:left w:val="nil"/>
              <w:bottom w:val="nil"/>
              <w:right w:val="nil"/>
            </w:tcBorders>
            <w:noWrap/>
            <w:vAlign w:val="center"/>
          </w:tcPr>
          <w:p w14:paraId="0EB733B2">
            <w:pPr>
              <w:rPr>
                <w:rFonts w:ascii="Times New Roman" w:hAnsi="Times New Roman"/>
                <w:color w:val="auto"/>
                <w:szCs w:val="21"/>
              </w:rPr>
            </w:pPr>
          </w:p>
        </w:tc>
        <w:tc>
          <w:tcPr>
            <w:tcW w:w="464" w:type="pct"/>
            <w:tcBorders>
              <w:top w:val="nil"/>
              <w:left w:val="nil"/>
              <w:bottom w:val="nil"/>
              <w:right w:val="nil"/>
            </w:tcBorders>
            <w:noWrap/>
            <w:vAlign w:val="center"/>
          </w:tcPr>
          <w:p w14:paraId="77B01C44">
            <w:pPr>
              <w:jc w:val="center"/>
              <w:rPr>
                <w:rFonts w:ascii="Times New Roman" w:hAnsi="Times New Roman"/>
                <w:color w:val="auto"/>
                <w:szCs w:val="21"/>
              </w:rPr>
            </w:pPr>
          </w:p>
        </w:tc>
      </w:tr>
      <w:tr w14:paraId="62AC4F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02729E81">
            <w:pPr>
              <w:rPr>
                <w:rFonts w:ascii="Times New Roman" w:hAnsi="Times New Roman"/>
                <w:color w:val="auto"/>
                <w:szCs w:val="21"/>
              </w:rPr>
            </w:pPr>
            <w:r>
              <w:rPr>
                <w:rFonts w:hint="eastAsia" w:ascii="Times New Roman" w:hAnsi="Times New Roman"/>
                <w:color w:val="auto"/>
                <w:szCs w:val="21"/>
              </w:rPr>
              <w:t>Drinking status</w:t>
            </w:r>
          </w:p>
        </w:tc>
        <w:tc>
          <w:tcPr>
            <w:tcW w:w="915" w:type="pct"/>
            <w:tcBorders>
              <w:top w:val="nil"/>
              <w:left w:val="nil"/>
              <w:bottom w:val="nil"/>
              <w:right w:val="nil"/>
            </w:tcBorders>
            <w:noWrap/>
            <w:vAlign w:val="center"/>
          </w:tcPr>
          <w:p w14:paraId="2251C0A1">
            <w:pPr>
              <w:rPr>
                <w:rFonts w:ascii="Times New Roman" w:hAnsi="Times New Roman"/>
                <w:color w:val="auto"/>
                <w:szCs w:val="21"/>
              </w:rPr>
            </w:pPr>
          </w:p>
        </w:tc>
        <w:tc>
          <w:tcPr>
            <w:tcW w:w="915" w:type="pct"/>
            <w:tcBorders>
              <w:top w:val="nil"/>
              <w:left w:val="nil"/>
              <w:bottom w:val="nil"/>
              <w:right w:val="nil"/>
            </w:tcBorders>
            <w:noWrap/>
            <w:vAlign w:val="center"/>
          </w:tcPr>
          <w:p w14:paraId="53E08ADB">
            <w:pPr>
              <w:rPr>
                <w:rFonts w:ascii="Times New Roman" w:hAnsi="Times New Roman"/>
                <w:color w:val="auto"/>
                <w:szCs w:val="21"/>
              </w:rPr>
            </w:pPr>
          </w:p>
        </w:tc>
        <w:tc>
          <w:tcPr>
            <w:tcW w:w="915" w:type="pct"/>
            <w:tcBorders>
              <w:top w:val="nil"/>
              <w:left w:val="nil"/>
              <w:bottom w:val="nil"/>
              <w:right w:val="nil"/>
            </w:tcBorders>
            <w:noWrap/>
            <w:vAlign w:val="center"/>
          </w:tcPr>
          <w:p w14:paraId="33AC1864">
            <w:pPr>
              <w:rPr>
                <w:rFonts w:ascii="Times New Roman" w:hAnsi="Times New Roman"/>
                <w:color w:val="auto"/>
                <w:szCs w:val="21"/>
              </w:rPr>
            </w:pPr>
          </w:p>
        </w:tc>
        <w:tc>
          <w:tcPr>
            <w:tcW w:w="453" w:type="pct"/>
            <w:tcBorders>
              <w:top w:val="nil"/>
              <w:left w:val="nil"/>
              <w:bottom w:val="nil"/>
              <w:right w:val="nil"/>
            </w:tcBorders>
            <w:noWrap/>
            <w:vAlign w:val="center"/>
          </w:tcPr>
          <w:p w14:paraId="2D3085DB">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nil"/>
              <w:right w:val="nil"/>
            </w:tcBorders>
            <w:noWrap/>
            <w:vAlign w:val="center"/>
          </w:tcPr>
          <w:p w14:paraId="45B60265">
            <w:pPr>
              <w:jc w:val="center"/>
              <w:rPr>
                <w:rFonts w:ascii="Times New Roman" w:hAnsi="Times New Roman"/>
                <w:color w:val="auto"/>
                <w:szCs w:val="21"/>
              </w:rPr>
            </w:pPr>
            <w:r>
              <w:rPr>
                <w:rFonts w:hint="eastAsia" w:ascii="Times New Roman" w:hAnsi="Times New Roman"/>
                <w:color w:val="auto"/>
                <w:szCs w:val="21"/>
              </w:rPr>
              <w:t>0.127</w:t>
            </w:r>
          </w:p>
        </w:tc>
      </w:tr>
      <w:tr w14:paraId="3B88DC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3191D813">
            <w:pPr>
              <w:rPr>
                <w:rFonts w:ascii="Times New Roman" w:hAnsi="Times New Roman"/>
                <w:color w:val="auto"/>
                <w:szCs w:val="21"/>
              </w:rPr>
            </w:pPr>
            <w:r>
              <w:rPr>
                <w:rFonts w:hint="eastAsia" w:ascii="Times New Roman" w:hAnsi="Times New Roman"/>
                <w:color w:val="auto"/>
                <w:kern w:val="0"/>
                <w:szCs w:val="21"/>
                <w:lang w:bidi="ar"/>
              </w:rPr>
              <w:t>C</w:t>
            </w:r>
            <w:r>
              <w:rPr>
                <w:rFonts w:ascii="Times New Roman" w:hAnsi="Times New Roman"/>
                <w:color w:val="auto"/>
                <w:kern w:val="0"/>
                <w:szCs w:val="21"/>
                <w:lang w:bidi="ar"/>
              </w:rPr>
              <w:t>urrent drinker</w:t>
            </w:r>
          </w:p>
        </w:tc>
        <w:tc>
          <w:tcPr>
            <w:tcW w:w="915" w:type="pct"/>
            <w:tcBorders>
              <w:top w:val="nil"/>
              <w:left w:val="nil"/>
              <w:bottom w:val="nil"/>
              <w:right w:val="nil"/>
            </w:tcBorders>
            <w:noWrap/>
            <w:vAlign w:val="center"/>
          </w:tcPr>
          <w:p w14:paraId="29E398B0">
            <w:pPr>
              <w:rPr>
                <w:rFonts w:ascii="Times New Roman" w:hAnsi="Times New Roman"/>
                <w:color w:val="auto"/>
                <w:szCs w:val="21"/>
              </w:rPr>
            </w:pPr>
            <w:r>
              <w:rPr>
                <w:rFonts w:hint="eastAsia" w:ascii="Times New Roman" w:hAnsi="Times New Roman"/>
                <w:color w:val="auto"/>
                <w:szCs w:val="21"/>
              </w:rPr>
              <w:t>5382(19.22)</w:t>
            </w:r>
          </w:p>
        </w:tc>
        <w:tc>
          <w:tcPr>
            <w:tcW w:w="915" w:type="pct"/>
            <w:tcBorders>
              <w:top w:val="nil"/>
              <w:left w:val="nil"/>
              <w:bottom w:val="nil"/>
              <w:right w:val="nil"/>
            </w:tcBorders>
            <w:noWrap/>
            <w:vAlign w:val="center"/>
          </w:tcPr>
          <w:p w14:paraId="7D433C1F">
            <w:pPr>
              <w:rPr>
                <w:rFonts w:ascii="Times New Roman" w:hAnsi="Times New Roman"/>
                <w:color w:val="auto"/>
                <w:szCs w:val="21"/>
              </w:rPr>
            </w:pPr>
            <w:r>
              <w:rPr>
                <w:rFonts w:hint="eastAsia" w:ascii="Times New Roman" w:hAnsi="Times New Roman"/>
                <w:color w:val="auto"/>
                <w:szCs w:val="21"/>
              </w:rPr>
              <w:t>2546(22.11)</w:t>
            </w:r>
          </w:p>
        </w:tc>
        <w:tc>
          <w:tcPr>
            <w:tcW w:w="915" w:type="pct"/>
            <w:tcBorders>
              <w:top w:val="nil"/>
              <w:left w:val="nil"/>
              <w:bottom w:val="nil"/>
              <w:right w:val="nil"/>
            </w:tcBorders>
            <w:noWrap/>
            <w:vAlign w:val="center"/>
          </w:tcPr>
          <w:p w14:paraId="5874C91B">
            <w:pPr>
              <w:rPr>
                <w:rFonts w:ascii="Times New Roman" w:hAnsi="Times New Roman"/>
                <w:color w:val="auto"/>
                <w:szCs w:val="21"/>
              </w:rPr>
            </w:pPr>
            <w:r>
              <w:rPr>
                <w:rFonts w:hint="eastAsia" w:ascii="Times New Roman" w:hAnsi="Times New Roman"/>
                <w:color w:val="auto"/>
                <w:szCs w:val="21"/>
              </w:rPr>
              <w:t>2836(17.20)</w:t>
            </w:r>
          </w:p>
        </w:tc>
        <w:tc>
          <w:tcPr>
            <w:tcW w:w="453" w:type="pct"/>
            <w:tcBorders>
              <w:top w:val="nil"/>
              <w:left w:val="nil"/>
              <w:bottom w:val="nil"/>
              <w:right w:val="nil"/>
            </w:tcBorders>
            <w:noWrap/>
            <w:vAlign w:val="center"/>
          </w:tcPr>
          <w:p w14:paraId="36B57515">
            <w:pPr>
              <w:rPr>
                <w:rFonts w:ascii="Times New Roman" w:hAnsi="Times New Roman"/>
                <w:color w:val="auto"/>
                <w:szCs w:val="21"/>
              </w:rPr>
            </w:pPr>
          </w:p>
        </w:tc>
        <w:tc>
          <w:tcPr>
            <w:tcW w:w="464" w:type="pct"/>
            <w:tcBorders>
              <w:top w:val="nil"/>
              <w:left w:val="nil"/>
              <w:bottom w:val="nil"/>
              <w:right w:val="nil"/>
            </w:tcBorders>
            <w:noWrap/>
            <w:vAlign w:val="center"/>
          </w:tcPr>
          <w:p w14:paraId="0588984C">
            <w:pPr>
              <w:jc w:val="center"/>
              <w:rPr>
                <w:rFonts w:ascii="Times New Roman" w:hAnsi="Times New Roman"/>
                <w:color w:val="auto"/>
                <w:szCs w:val="21"/>
              </w:rPr>
            </w:pPr>
          </w:p>
        </w:tc>
      </w:tr>
      <w:tr w14:paraId="604B7E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784F1A5D">
            <w:pPr>
              <w:rPr>
                <w:rFonts w:ascii="Times New Roman" w:hAnsi="Times New Roman"/>
                <w:color w:val="auto"/>
                <w:kern w:val="0"/>
                <w:szCs w:val="21"/>
                <w:lang w:bidi="ar"/>
              </w:rPr>
            </w:pPr>
            <w:r>
              <w:rPr>
                <w:rFonts w:hint="eastAsia" w:ascii="Times New Roman" w:hAnsi="Times New Roman"/>
                <w:color w:val="auto"/>
                <w:kern w:val="0"/>
                <w:szCs w:val="21"/>
                <w:lang w:bidi="ar"/>
              </w:rPr>
              <w:t>F</w:t>
            </w:r>
            <w:r>
              <w:rPr>
                <w:rFonts w:ascii="Times New Roman" w:hAnsi="Times New Roman"/>
                <w:color w:val="auto"/>
                <w:kern w:val="0"/>
                <w:szCs w:val="21"/>
                <w:lang w:bidi="ar"/>
              </w:rPr>
              <w:t>ormer drinker</w:t>
            </w:r>
          </w:p>
        </w:tc>
        <w:tc>
          <w:tcPr>
            <w:tcW w:w="915" w:type="pct"/>
            <w:tcBorders>
              <w:top w:val="nil"/>
              <w:left w:val="nil"/>
              <w:bottom w:val="nil"/>
              <w:right w:val="nil"/>
            </w:tcBorders>
            <w:noWrap/>
            <w:vAlign w:val="center"/>
          </w:tcPr>
          <w:p w14:paraId="1B3BBEF3">
            <w:pPr>
              <w:rPr>
                <w:rFonts w:ascii="Times New Roman" w:hAnsi="Times New Roman"/>
                <w:color w:val="auto"/>
                <w:szCs w:val="21"/>
              </w:rPr>
            </w:pPr>
            <w:r>
              <w:rPr>
                <w:rFonts w:hint="eastAsia" w:ascii="Times New Roman" w:hAnsi="Times New Roman"/>
                <w:color w:val="auto"/>
                <w:szCs w:val="21"/>
              </w:rPr>
              <w:t>2657(9.49)</w:t>
            </w:r>
          </w:p>
        </w:tc>
        <w:tc>
          <w:tcPr>
            <w:tcW w:w="915" w:type="pct"/>
            <w:tcBorders>
              <w:top w:val="nil"/>
              <w:left w:val="nil"/>
              <w:bottom w:val="nil"/>
              <w:right w:val="nil"/>
            </w:tcBorders>
            <w:noWrap/>
            <w:vAlign w:val="center"/>
          </w:tcPr>
          <w:p w14:paraId="06AFC643">
            <w:pPr>
              <w:rPr>
                <w:rFonts w:ascii="Times New Roman" w:hAnsi="Times New Roman"/>
                <w:color w:val="auto"/>
                <w:szCs w:val="21"/>
              </w:rPr>
            </w:pPr>
            <w:r>
              <w:rPr>
                <w:rFonts w:hint="eastAsia" w:ascii="Times New Roman" w:hAnsi="Times New Roman"/>
                <w:color w:val="auto"/>
                <w:szCs w:val="21"/>
              </w:rPr>
              <w:t>994(8.63)</w:t>
            </w:r>
          </w:p>
        </w:tc>
        <w:tc>
          <w:tcPr>
            <w:tcW w:w="915" w:type="pct"/>
            <w:tcBorders>
              <w:top w:val="nil"/>
              <w:left w:val="nil"/>
              <w:bottom w:val="nil"/>
              <w:right w:val="nil"/>
            </w:tcBorders>
            <w:noWrap/>
            <w:vAlign w:val="center"/>
          </w:tcPr>
          <w:p w14:paraId="690C8020">
            <w:pPr>
              <w:rPr>
                <w:rFonts w:ascii="Times New Roman" w:hAnsi="Times New Roman"/>
                <w:color w:val="auto"/>
                <w:szCs w:val="21"/>
              </w:rPr>
            </w:pPr>
            <w:r>
              <w:rPr>
                <w:rFonts w:hint="eastAsia" w:ascii="Times New Roman" w:hAnsi="Times New Roman"/>
                <w:color w:val="auto"/>
                <w:szCs w:val="21"/>
              </w:rPr>
              <w:t>1663(10.09)</w:t>
            </w:r>
          </w:p>
        </w:tc>
        <w:tc>
          <w:tcPr>
            <w:tcW w:w="453" w:type="pct"/>
            <w:tcBorders>
              <w:top w:val="nil"/>
              <w:left w:val="nil"/>
              <w:bottom w:val="nil"/>
              <w:right w:val="nil"/>
            </w:tcBorders>
            <w:noWrap/>
            <w:vAlign w:val="center"/>
          </w:tcPr>
          <w:p w14:paraId="6284AF79">
            <w:pPr>
              <w:rPr>
                <w:rFonts w:ascii="Times New Roman" w:hAnsi="Times New Roman"/>
                <w:color w:val="auto"/>
                <w:szCs w:val="21"/>
              </w:rPr>
            </w:pPr>
          </w:p>
        </w:tc>
        <w:tc>
          <w:tcPr>
            <w:tcW w:w="464" w:type="pct"/>
            <w:tcBorders>
              <w:top w:val="nil"/>
              <w:left w:val="nil"/>
              <w:bottom w:val="nil"/>
              <w:right w:val="nil"/>
            </w:tcBorders>
            <w:noWrap/>
            <w:vAlign w:val="center"/>
          </w:tcPr>
          <w:p w14:paraId="42DA1D34">
            <w:pPr>
              <w:jc w:val="center"/>
              <w:rPr>
                <w:rFonts w:ascii="Times New Roman" w:hAnsi="Times New Roman"/>
                <w:color w:val="auto"/>
                <w:szCs w:val="21"/>
              </w:rPr>
            </w:pPr>
          </w:p>
        </w:tc>
      </w:tr>
      <w:tr w14:paraId="6262A6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082FBBB4">
            <w:pPr>
              <w:rPr>
                <w:rFonts w:ascii="Times New Roman" w:hAnsi="Times New Roman"/>
                <w:color w:val="auto"/>
                <w:kern w:val="0"/>
                <w:szCs w:val="21"/>
                <w:lang w:bidi="ar"/>
              </w:rPr>
            </w:pPr>
            <w:r>
              <w:rPr>
                <w:rFonts w:hint="eastAsia" w:ascii="Times New Roman" w:hAnsi="Times New Roman"/>
                <w:color w:val="auto"/>
                <w:kern w:val="0"/>
                <w:szCs w:val="21"/>
                <w:lang w:bidi="ar"/>
              </w:rPr>
              <w:t>N</w:t>
            </w:r>
            <w:r>
              <w:rPr>
                <w:rFonts w:ascii="Times New Roman" w:hAnsi="Times New Roman"/>
                <w:color w:val="auto"/>
                <w:kern w:val="0"/>
                <w:szCs w:val="21"/>
                <w:lang w:bidi="ar"/>
              </w:rPr>
              <w:t>ondrinker</w:t>
            </w:r>
          </w:p>
        </w:tc>
        <w:tc>
          <w:tcPr>
            <w:tcW w:w="915" w:type="pct"/>
            <w:tcBorders>
              <w:top w:val="nil"/>
              <w:left w:val="nil"/>
              <w:bottom w:val="nil"/>
              <w:right w:val="nil"/>
            </w:tcBorders>
            <w:noWrap/>
            <w:vAlign w:val="center"/>
          </w:tcPr>
          <w:p w14:paraId="7F7F2F35">
            <w:pPr>
              <w:rPr>
                <w:rFonts w:ascii="Times New Roman" w:hAnsi="Times New Roman"/>
                <w:color w:val="auto"/>
                <w:szCs w:val="21"/>
              </w:rPr>
            </w:pPr>
            <w:r>
              <w:rPr>
                <w:rFonts w:hint="eastAsia" w:ascii="Times New Roman" w:hAnsi="Times New Roman"/>
                <w:color w:val="auto"/>
                <w:szCs w:val="21"/>
              </w:rPr>
              <w:t>19962(71.29)</w:t>
            </w:r>
          </w:p>
        </w:tc>
        <w:tc>
          <w:tcPr>
            <w:tcW w:w="915" w:type="pct"/>
            <w:tcBorders>
              <w:top w:val="nil"/>
              <w:left w:val="nil"/>
              <w:bottom w:val="nil"/>
              <w:right w:val="nil"/>
            </w:tcBorders>
            <w:noWrap/>
            <w:vAlign w:val="center"/>
          </w:tcPr>
          <w:p w14:paraId="7BAF78AE">
            <w:pPr>
              <w:rPr>
                <w:rFonts w:ascii="Times New Roman" w:hAnsi="Times New Roman"/>
                <w:color w:val="auto"/>
                <w:szCs w:val="21"/>
              </w:rPr>
            </w:pPr>
            <w:r>
              <w:rPr>
                <w:rFonts w:hint="eastAsia" w:ascii="Times New Roman" w:hAnsi="Times New Roman"/>
                <w:color w:val="auto"/>
                <w:szCs w:val="21"/>
              </w:rPr>
              <w:t>7976(69.26)</w:t>
            </w:r>
          </w:p>
        </w:tc>
        <w:tc>
          <w:tcPr>
            <w:tcW w:w="915" w:type="pct"/>
            <w:tcBorders>
              <w:top w:val="nil"/>
              <w:left w:val="nil"/>
              <w:bottom w:val="nil"/>
              <w:right w:val="nil"/>
            </w:tcBorders>
            <w:noWrap/>
            <w:vAlign w:val="center"/>
          </w:tcPr>
          <w:p w14:paraId="3A116FAF">
            <w:pPr>
              <w:rPr>
                <w:rFonts w:ascii="Times New Roman" w:hAnsi="Times New Roman"/>
                <w:color w:val="auto"/>
                <w:szCs w:val="21"/>
              </w:rPr>
            </w:pPr>
            <w:r>
              <w:rPr>
                <w:rFonts w:hint="eastAsia" w:ascii="Times New Roman" w:hAnsi="Times New Roman"/>
                <w:color w:val="auto"/>
                <w:szCs w:val="21"/>
              </w:rPr>
              <w:t>11986(72.71)</w:t>
            </w:r>
          </w:p>
        </w:tc>
        <w:tc>
          <w:tcPr>
            <w:tcW w:w="453" w:type="pct"/>
            <w:tcBorders>
              <w:top w:val="nil"/>
              <w:left w:val="nil"/>
              <w:bottom w:val="nil"/>
              <w:right w:val="nil"/>
            </w:tcBorders>
            <w:noWrap/>
            <w:vAlign w:val="center"/>
          </w:tcPr>
          <w:p w14:paraId="3EAD84FB">
            <w:pPr>
              <w:rPr>
                <w:rFonts w:ascii="Times New Roman" w:hAnsi="Times New Roman"/>
                <w:color w:val="auto"/>
                <w:szCs w:val="21"/>
              </w:rPr>
            </w:pPr>
          </w:p>
        </w:tc>
        <w:tc>
          <w:tcPr>
            <w:tcW w:w="464" w:type="pct"/>
            <w:tcBorders>
              <w:top w:val="nil"/>
              <w:left w:val="nil"/>
              <w:bottom w:val="nil"/>
              <w:right w:val="nil"/>
            </w:tcBorders>
            <w:noWrap/>
            <w:vAlign w:val="center"/>
          </w:tcPr>
          <w:p w14:paraId="24EC3A7D">
            <w:pPr>
              <w:jc w:val="center"/>
              <w:rPr>
                <w:rFonts w:ascii="Times New Roman" w:hAnsi="Times New Roman"/>
                <w:color w:val="auto"/>
                <w:szCs w:val="21"/>
              </w:rPr>
            </w:pPr>
          </w:p>
        </w:tc>
      </w:tr>
      <w:tr w14:paraId="2A3F8D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4F5CC8CA">
            <w:pPr>
              <w:rPr>
                <w:rFonts w:ascii="Times New Roman" w:hAnsi="Times New Roman"/>
                <w:color w:val="auto"/>
                <w:kern w:val="0"/>
                <w:szCs w:val="21"/>
                <w:lang w:bidi="ar"/>
              </w:rPr>
            </w:pPr>
            <w:r>
              <w:rPr>
                <w:rFonts w:ascii="Times New Roman" w:hAnsi="Times New Roman"/>
                <w:color w:val="auto"/>
                <w:kern w:val="0"/>
                <w:szCs w:val="21"/>
                <w:lang w:bidi="ar"/>
              </w:rPr>
              <w:t>Hypertension</w:t>
            </w:r>
          </w:p>
        </w:tc>
        <w:tc>
          <w:tcPr>
            <w:tcW w:w="915" w:type="pct"/>
            <w:tcBorders>
              <w:top w:val="nil"/>
              <w:left w:val="nil"/>
              <w:bottom w:val="nil"/>
              <w:right w:val="nil"/>
            </w:tcBorders>
            <w:noWrap/>
            <w:vAlign w:val="center"/>
          </w:tcPr>
          <w:p w14:paraId="126D78FD">
            <w:pPr>
              <w:rPr>
                <w:rFonts w:ascii="Times New Roman" w:hAnsi="Times New Roman"/>
                <w:color w:val="auto"/>
                <w:szCs w:val="21"/>
              </w:rPr>
            </w:pPr>
            <w:r>
              <w:rPr>
                <w:rFonts w:hint="eastAsia" w:ascii="Times New Roman" w:hAnsi="Times New Roman"/>
                <w:color w:val="auto"/>
                <w:szCs w:val="21"/>
              </w:rPr>
              <w:t>4669(17.28)</w:t>
            </w:r>
          </w:p>
        </w:tc>
        <w:tc>
          <w:tcPr>
            <w:tcW w:w="915" w:type="pct"/>
            <w:tcBorders>
              <w:top w:val="nil"/>
              <w:left w:val="nil"/>
              <w:bottom w:val="nil"/>
              <w:right w:val="nil"/>
            </w:tcBorders>
            <w:noWrap/>
            <w:vAlign w:val="center"/>
          </w:tcPr>
          <w:p w14:paraId="7E9061AA">
            <w:pPr>
              <w:rPr>
                <w:rFonts w:ascii="Times New Roman" w:hAnsi="Times New Roman"/>
                <w:color w:val="auto"/>
                <w:szCs w:val="21"/>
              </w:rPr>
            </w:pPr>
            <w:r>
              <w:rPr>
                <w:rFonts w:hint="eastAsia" w:ascii="Times New Roman" w:hAnsi="Times New Roman"/>
                <w:color w:val="auto"/>
                <w:szCs w:val="21"/>
              </w:rPr>
              <w:t>2022(18.13)</w:t>
            </w:r>
          </w:p>
        </w:tc>
        <w:tc>
          <w:tcPr>
            <w:tcW w:w="915" w:type="pct"/>
            <w:tcBorders>
              <w:top w:val="nil"/>
              <w:left w:val="nil"/>
              <w:bottom w:val="nil"/>
              <w:right w:val="nil"/>
            </w:tcBorders>
            <w:noWrap/>
            <w:vAlign w:val="center"/>
          </w:tcPr>
          <w:p w14:paraId="46DE6590">
            <w:pPr>
              <w:rPr>
                <w:rFonts w:ascii="Times New Roman" w:hAnsi="Times New Roman"/>
                <w:color w:val="auto"/>
                <w:szCs w:val="21"/>
              </w:rPr>
            </w:pPr>
            <w:r>
              <w:rPr>
                <w:rFonts w:hint="eastAsia" w:ascii="Times New Roman" w:hAnsi="Times New Roman"/>
                <w:color w:val="auto"/>
                <w:szCs w:val="21"/>
              </w:rPr>
              <w:t>2647(16.68)</w:t>
            </w:r>
          </w:p>
        </w:tc>
        <w:tc>
          <w:tcPr>
            <w:tcW w:w="453" w:type="pct"/>
            <w:tcBorders>
              <w:top w:val="nil"/>
              <w:left w:val="nil"/>
              <w:bottom w:val="nil"/>
              <w:right w:val="nil"/>
            </w:tcBorders>
            <w:noWrap/>
            <w:vAlign w:val="center"/>
          </w:tcPr>
          <w:p w14:paraId="2EEF3E52">
            <w:pPr>
              <w:rPr>
                <w:rFonts w:hint="eastAsia" w:ascii="Times New Roman" w:hAnsi="Times New Roman"/>
                <w:color w:val="auto"/>
                <w:szCs w:val="21"/>
              </w:rPr>
            </w:pPr>
            <w:r>
              <w:rPr>
                <w:rFonts w:ascii="Times New Roman" w:hAnsi="Times New Roman"/>
                <w:color w:val="auto"/>
                <w:szCs w:val="21"/>
              </w:rPr>
              <w:t>0.00</w:t>
            </w:r>
            <w:r>
              <w:rPr>
                <w:rFonts w:hint="eastAsia" w:ascii="Times New Roman" w:hAnsi="Times New Roman"/>
                <w:color w:val="auto"/>
                <w:szCs w:val="21"/>
              </w:rPr>
              <w:t>2</w:t>
            </w:r>
          </w:p>
        </w:tc>
        <w:tc>
          <w:tcPr>
            <w:tcW w:w="464" w:type="pct"/>
            <w:tcBorders>
              <w:top w:val="nil"/>
              <w:left w:val="nil"/>
              <w:bottom w:val="nil"/>
              <w:right w:val="nil"/>
            </w:tcBorders>
            <w:noWrap/>
            <w:vAlign w:val="center"/>
          </w:tcPr>
          <w:p w14:paraId="6A87C516">
            <w:pPr>
              <w:jc w:val="center"/>
              <w:rPr>
                <w:rFonts w:ascii="Times New Roman" w:hAnsi="Times New Roman"/>
                <w:color w:val="auto"/>
                <w:szCs w:val="21"/>
              </w:rPr>
            </w:pPr>
            <w:r>
              <w:rPr>
                <w:rFonts w:hint="eastAsia" w:ascii="Times New Roman" w:hAnsi="Times New Roman"/>
                <w:color w:val="auto"/>
                <w:szCs w:val="21"/>
              </w:rPr>
              <w:t>0.038</w:t>
            </w:r>
          </w:p>
        </w:tc>
      </w:tr>
      <w:tr w14:paraId="65AAABD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28579DCC">
            <w:pPr>
              <w:rPr>
                <w:rFonts w:ascii="Times New Roman" w:hAnsi="Times New Roman"/>
                <w:color w:val="auto"/>
                <w:kern w:val="0"/>
                <w:szCs w:val="21"/>
                <w:lang w:bidi="ar"/>
              </w:rPr>
            </w:pPr>
            <w:r>
              <w:rPr>
                <w:rFonts w:ascii="Times New Roman" w:hAnsi="Times New Roman"/>
                <w:color w:val="auto"/>
                <w:kern w:val="0"/>
                <w:szCs w:val="21"/>
                <w:lang w:bidi="ar"/>
              </w:rPr>
              <w:t>Diabetes</w:t>
            </w:r>
          </w:p>
        </w:tc>
        <w:tc>
          <w:tcPr>
            <w:tcW w:w="915" w:type="pct"/>
            <w:tcBorders>
              <w:top w:val="nil"/>
              <w:left w:val="nil"/>
              <w:bottom w:val="nil"/>
              <w:right w:val="nil"/>
            </w:tcBorders>
            <w:noWrap/>
            <w:vAlign w:val="center"/>
          </w:tcPr>
          <w:p w14:paraId="68FA5B4C">
            <w:pPr>
              <w:rPr>
                <w:rFonts w:ascii="Times New Roman" w:hAnsi="Times New Roman"/>
                <w:color w:val="auto"/>
                <w:szCs w:val="21"/>
              </w:rPr>
            </w:pPr>
            <w:r>
              <w:rPr>
                <w:rFonts w:hint="eastAsia" w:ascii="Times New Roman" w:hAnsi="Times New Roman"/>
                <w:color w:val="auto"/>
                <w:szCs w:val="21"/>
              </w:rPr>
              <w:t>646(2.40)</w:t>
            </w:r>
          </w:p>
        </w:tc>
        <w:tc>
          <w:tcPr>
            <w:tcW w:w="915" w:type="pct"/>
            <w:tcBorders>
              <w:top w:val="nil"/>
              <w:left w:val="nil"/>
              <w:bottom w:val="nil"/>
              <w:right w:val="nil"/>
            </w:tcBorders>
            <w:noWrap/>
            <w:vAlign w:val="center"/>
          </w:tcPr>
          <w:p w14:paraId="237E65A0">
            <w:pPr>
              <w:rPr>
                <w:rFonts w:ascii="Times New Roman" w:hAnsi="Times New Roman"/>
                <w:color w:val="auto"/>
                <w:szCs w:val="21"/>
              </w:rPr>
            </w:pPr>
            <w:r>
              <w:rPr>
                <w:rFonts w:hint="eastAsia" w:ascii="Times New Roman" w:hAnsi="Times New Roman"/>
                <w:color w:val="auto"/>
                <w:szCs w:val="21"/>
              </w:rPr>
              <w:t>239(2.15)</w:t>
            </w:r>
          </w:p>
        </w:tc>
        <w:tc>
          <w:tcPr>
            <w:tcW w:w="915" w:type="pct"/>
            <w:tcBorders>
              <w:top w:val="nil"/>
              <w:left w:val="nil"/>
              <w:bottom w:val="nil"/>
              <w:right w:val="nil"/>
            </w:tcBorders>
            <w:noWrap/>
            <w:vAlign w:val="center"/>
          </w:tcPr>
          <w:p w14:paraId="59C6AF85">
            <w:pPr>
              <w:rPr>
                <w:rFonts w:ascii="Times New Roman" w:hAnsi="Times New Roman"/>
                <w:color w:val="auto"/>
                <w:szCs w:val="21"/>
              </w:rPr>
            </w:pPr>
            <w:r>
              <w:rPr>
                <w:rFonts w:hint="eastAsia" w:ascii="Times New Roman" w:hAnsi="Times New Roman"/>
                <w:color w:val="auto"/>
                <w:szCs w:val="21"/>
              </w:rPr>
              <w:t>407(2.57)</w:t>
            </w:r>
          </w:p>
        </w:tc>
        <w:tc>
          <w:tcPr>
            <w:tcW w:w="453" w:type="pct"/>
            <w:tcBorders>
              <w:top w:val="nil"/>
              <w:left w:val="nil"/>
              <w:bottom w:val="nil"/>
              <w:right w:val="nil"/>
            </w:tcBorders>
            <w:noWrap/>
            <w:vAlign w:val="center"/>
          </w:tcPr>
          <w:p w14:paraId="465DABE8">
            <w:pPr>
              <w:rPr>
                <w:rFonts w:ascii="Times New Roman" w:hAnsi="Times New Roman"/>
                <w:color w:val="auto"/>
                <w:szCs w:val="21"/>
              </w:rPr>
            </w:pPr>
            <w:r>
              <w:rPr>
                <w:rFonts w:hint="eastAsia" w:ascii="Times New Roman" w:hAnsi="Times New Roman"/>
                <w:color w:val="auto"/>
                <w:szCs w:val="21"/>
              </w:rPr>
              <w:t>0.024</w:t>
            </w:r>
          </w:p>
        </w:tc>
        <w:tc>
          <w:tcPr>
            <w:tcW w:w="464" w:type="pct"/>
            <w:tcBorders>
              <w:top w:val="nil"/>
              <w:left w:val="nil"/>
              <w:bottom w:val="nil"/>
              <w:right w:val="nil"/>
            </w:tcBorders>
            <w:noWrap/>
            <w:vAlign w:val="center"/>
          </w:tcPr>
          <w:p w14:paraId="5FE13237">
            <w:pPr>
              <w:jc w:val="center"/>
              <w:rPr>
                <w:rFonts w:ascii="Times New Roman" w:hAnsi="Times New Roman"/>
                <w:color w:val="auto"/>
                <w:szCs w:val="21"/>
              </w:rPr>
            </w:pPr>
            <w:r>
              <w:rPr>
                <w:rFonts w:hint="eastAsia" w:ascii="Times New Roman" w:hAnsi="Times New Roman"/>
                <w:color w:val="auto"/>
                <w:szCs w:val="21"/>
              </w:rPr>
              <w:t>0.028</w:t>
            </w:r>
          </w:p>
        </w:tc>
      </w:tr>
      <w:tr w14:paraId="410818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07369880">
            <w:pPr>
              <w:rPr>
                <w:rFonts w:ascii="Times New Roman" w:hAnsi="Times New Roman"/>
                <w:color w:val="auto"/>
                <w:kern w:val="0"/>
                <w:szCs w:val="21"/>
                <w:lang w:bidi="ar"/>
              </w:rPr>
            </w:pPr>
            <w:r>
              <w:rPr>
                <w:rFonts w:ascii="Times New Roman" w:hAnsi="Times New Roman"/>
                <w:color w:val="auto"/>
                <w:kern w:val="0"/>
                <w:szCs w:val="21"/>
                <w:lang w:bidi="ar"/>
              </w:rPr>
              <w:t>Heart diseases</w:t>
            </w:r>
          </w:p>
        </w:tc>
        <w:tc>
          <w:tcPr>
            <w:tcW w:w="915" w:type="pct"/>
            <w:tcBorders>
              <w:top w:val="nil"/>
              <w:left w:val="nil"/>
              <w:bottom w:val="nil"/>
              <w:right w:val="nil"/>
            </w:tcBorders>
            <w:noWrap/>
            <w:vAlign w:val="center"/>
          </w:tcPr>
          <w:p w14:paraId="23B703CD">
            <w:pPr>
              <w:rPr>
                <w:rFonts w:ascii="Times New Roman" w:hAnsi="Times New Roman"/>
                <w:color w:val="auto"/>
                <w:szCs w:val="21"/>
              </w:rPr>
            </w:pPr>
            <w:r>
              <w:rPr>
                <w:rFonts w:hint="eastAsia" w:ascii="Times New Roman" w:hAnsi="Times New Roman"/>
                <w:color w:val="auto"/>
                <w:szCs w:val="21"/>
              </w:rPr>
              <w:t>2283(8.44)</w:t>
            </w:r>
          </w:p>
        </w:tc>
        <w:tc>
          <w:tcPr>
            <w:tcW w:w="915" w:type="pct"/>
            <w:tcBorders>
              <w:top w:val="nil"/>
              <w:left w:val="nil"/>
              <w:bottom w:val="nil"/>
              <w:right w:val="nil"/>
            </w:tcBorders>
            <w:noWrap/>
            <w:vAlign w:val="center"/>
          </w:tcPr>
          <w:p w14:paraId="28846825">
            <w:pPr>
              <w:rPr>
                <w:rFonts w:ascii="Times New Roman" w:hAnsi="Times New Roman"/>
                <w:color w:val="auto"/>
                <w:szCs w:val="21"/>
              </w:rPr>
            </w:pPr>
            <w:r>
              <w:rPr>
                <w:rFonts w:hint="eastAsia" w:ascii="Times New Roman" w:hAnsi="Times New Roman"/>
                <w:color w:val="auto"/>
                <w:szCs w:val="21"/>
              </w:rPr>
              <w:t>924(8.27)</w:t>
            </w:r>
          </w:p>
        </w:tc>
        <w:tc>
          <w:tcPr>
            <w:tcW w:w="915" w:type="pct"/>
            <w:tcBorders>
              <w:top w:val="nil"/>
              <w:left w:val="nil"/>
              <w:bottom w:val="nil"/>
              <w:right w:val="nil"/>
            </w:tcBorders>
            <w:noWrap/>
            <w:vAlign w:val="center"/>
          </w:tcPr>
          <w:p w14:paraId="713F5FA0">
            <w:pPr>
              <w:rPr>
                <w:rFonts w:ascii="Times New Roman" w:hAnsi="Times New Roman"/>
                <w:color w:val="auto"/>
                <w:szCs w:val="21"/>
              </w:rPr>
            </w:pPr>
            <w:r>
              <w:rPr>
                <w:rFonts w:hint="eastAsia" w:ascii="Times New Roman" w:hAnsi="Times New Roman"/>
                <w:color w:val="auto"/>
                <w:szCs w:val="21"/>
              </w:rPr>
              <w:t>1359(8.56)</w:t>
            </w:r>
          </w:p>
        </w:tc>
        <w:tc>
          <w:tcPr>
            <w:tcW w:w="453" w:type="pct"/>
            <w:tcBorders>
              <w:top w:val="nil"/>
              <w:left w:val="nil"/>
              <w:bottom w:val="nil"/>
              <w:right w:val="nil"/>
            </w:tcBorders>
            <w:noWrap/>
            <w:vAlign w:val="center"/>
          </w:tcPr>
          <w:p w14:paraId="60A16546">
            <w:pPr>
              <w:rPr>
                <w:rFonts w:ascii="Times New Roman" w:hAnsi="Times New Roman"/>
                <w:color w:val="auto"/>
                <w:szCs w:val="21"/>
              </w:rPr>
            </w:pPr>
            <w:r>
              <w:rPr>
                <w:rFonts w:hint="eastAsia" w:ascii="Times New Roman" w:hAnsi="Times New Roman"/>
                <w:color w:val="auto"/>
                <w:szCs w:val="21"/>
              </w:rPr>
              <w:t>0.394</w:t>
            </w:r>
          </w:p>
        </w:tc>
        <w:tc>
          <w:tcPr>
            <w:tcW w:w="464" w:type="pct"/>
            <w:tcBorders>
              <w:top w:val="nil"/>
              <w:left w:val="nil"/>
              <w:bottom w:val="nil"/>
              <w:right w:val="nil"/>
            </w:tcBorders>
            <w:noWrap/>
            <w:vAlign w:val="center"/>
          </w:tcPr>
          <w:p w14:paraId="43FE9DB2">
            <w:pPr>
              <w:jc w:val="center"/>
              <w:rPr>
                <w:rFonts w:ascii="Times New Roman" w:hAnsi="Times New Roman"/>
                <w:color w:val="auto"/>
                <w:szCs w:val="21"/>
              </w:rPr>
            </w:pPr>
            <w:r>
              <w:rPr>
                <w:rFonts w:hint="eastAsia" w:ascii="Times New Roman" w:hAnsi="Times New Roman"/>
                <w:color w:val="auto"/>
                <w:szCs w:val="21"/>
              </w:rPr>
              <w:t>0.011</w:t>
            </w:r>
          </w:p>
        </w:tc>
      </w:tr>
      <w:tr w14:paraId="6C6C44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0A8004C0">
            <w:pPr>
              <w:rPr>
                <w:rFonts w:ascii="Times New Roman" w:hAnsi="Times New Roman"/>
                <w:color w:val="auto"/>
                <w:kern w:val="0"/>
                <w:szCs w:val="21"/>
                <w:lang w:bidi="ar"/>
              </w:rPr>
            </w:pPr>
            <w:r>
              <w:rPr>
                <w:rFonts w:hint="eastAsia" w:ascii="Times New Roman" w:hAnsi="Times New Roman"/>
                <w:color w:val="auto"/>
                <w:kern w:val="0"/>
                <w:szCs w:val="21"/>
                <w:lang w:bidi="ar"/>
              </w:rPr>
              <w:t>Lung</w:t>
            </w:r>
            <w:r>
              <w:rPr>
                <w:rFonts w:ascii="Times New Roman" w:hAnsi="Times New Roman"/>
                <w:color w:val="auto"/>
                <w:kern w:val="0"/>
                <w:szCs w:val="21"/>
                <w:lang w:bidi="ar"/>
              </w:rPr>
              <w:t xml:space="preserve"> diseases</w:t>
            </w:r>
          </w:p>
        </w:tc>
        <w:tc>
          <w:tcPr>
            <w:tcW w:w="915" w:type="pct"/>
            <w:tcBorders>
              <w:top w:val="nil"/>
              <w:left w:val="nil"/>
              <w:bottom w:val="nil"/>
              <w:right w:val="nil"/>
            </w:tcBorders>
            <w:noWrap/>
            <w:vAlign w:val="center"/>
          </w:tcPr>
          <w:p w14:paraId="396D67D4">
            <w:pPr>
              <w:rPr>
                <w:rFonts w:ascii="Times New Roman" w:hAnsi="Times New Roman"/>
                <w:color w:val="auto"/>
                <w:szCs w:val="21"/>
              </w:rPr>
            </w:pPr>
            <w:r>
              <w:rPr>
                <w:rFonts w:hint="eastAsia" w:ascii="Times New Roman" w:hAnsi="Times New Roman"/>
                <w:color w:val="auto"/>
                <w:szCs w:val="21"/>
              </w:rPr>
              <w:t>3162(11.69)</w:t>
            </w:r>
          </w:p>
        </w:tc>
        <w:tc>
          <w:tcPr>
            <w:tcW w:w="915" w:type="pct"/>
            <w:tcBorders>
              <w:top w:val="nil"/>
              <w:left w:val="nil"/>
              <w:bottom w:val="nil"/>
              <w:right w:val="nil"/>
            </w:tcBorders>
            <w:noWrap/>
            <w:vAlign w:val="center"/>
          </w:tcPr>
          <w:p w14:paraId="4BECBACA">
            <w:pPr>
              <w:rPr>
                <w:rFonts w:ascii="Times New Roman" w:hAnsi="Times New Roman"/>
                <w:color w:val="auto"/>
                <w:szCs w:val="21"/>
              </w:rPr>
            </w:pPr>
            <w:r>
              <w:rPr>
                <w:rFonts w:hint="eastAsia" w:ascii="Times New Roman" w:hAnsi="Times New Roman"/>
                <w:color w:val="auto"/>
                <w:szCs w:val="21"/>
              </w:rPr>
              <w:t>1228(11.01)</w:t>
            </w:r>
          </w:p>
        </w:tc>
        <w:tc>
          <w:tcPr>
            <w:tcW w:w="915" w:type="pct"/>
            <w:tcBorders>
              <w:top w:val="nil"/>
              <w:left w:val="nil"/>
              <w:bottom w:val="nil"/>
              <w:right w:val="nil"/>
            </w:tcBorders>
            <w:noWrap/>
            <w:vAlign w:val="center"/>
          </w:tcPr>
          <w:p w14:paraId="7F0C7060">
            <w:pPr>
              <w:rPr>
                <w:rFonts w:ascii="Times New Roman" w:hAnsi="Times New Roman"/>
                <w:color w:val="auto"/>
                <w:szCs w:val="21"/>
              </w:rPr>
            </w:pPr>
            <w:r>
              <w:rPr>
                <w:rFonts w:hint="eastAsia" w:ascii="Times New Roman" w:hAnsi="Times New Roman"/>
                <w:color w:val="auto"/>
                <w:szCs w:val="21"/>
              </w:rPr>
              <w:t>1934(12.18)</w:t>
            </w:r>
          </w:p>
        </w:tc>
        <w:tc>
          <w:tcPr>
            <w:tcW w:w="453" w:type="pct"/>
            <w:tcBorders>
              <w:top w:val="nil"/>
              <w:left w:val="nil"/>
              <w:bottom w:val="nil"/>
              <w:right w:val="nil"/>
            </w:tcBorders>
            <w:noWrap/>
            <w:vAlign w:val="center"/>
          </w:tcPr>
          <w:p w14:paraId="5BE0EEAF">
            <w:pPr>
              <w:rPr>
                <w:rFonts w:ascii="Times New Roman" w:hAnsi="Times New Roman"/>
                <w:color w:val="auto"/>
                <w:szCs w:val="21"/>
              </w:rPr>
            </w:pPr>
            <w:r>
              <w:rPr>
                <w:rFonts w:hint="eastAsia" w:ascii="Times New Roman" w:hAnsi="Times New Roman"/>
                <w:color w:val="auto"/>
                <w:szCs w:val="21"/>
              </w:rPr>
              <w:t>0.003</w:t>
            </w:r>
          </w:p>
        </w:tc>
        <w:tc>
          <w:tcPr>
            <w:tcW w:w="464" w:type="pct"/>
            <w:tcBorders>
              <w:top w:val="nil"/>
              <w:left w:val="nil"/>
              <w:bottom w:val="nil"/>
              <w:right w:val="nil"/>
            </w:tcBorders>
            <w:noWrap/>
            <w:vAlign w:val="center"/>
          </w:tcPr>
          <w:p w14:paraId="43855E83">
            <w:pPr>
              <w:jc w:val="center"/>
              <w:rPr>
                <w:rFonts w:ascii="Times New Roman" w:hAnsi="Times New Roman"/>
                <w:color w:val="auto"/>
                <w:szCs w:val="21"/>
              </w:rPr>
            </w:pPr>
            <w:r>
              <w:rPr>
                <w:rFonts w:hint="eastAsia" w:ascii="Times New Roman" w:hAnsi="Times New Roman"/>
                <w:color w:val="auto"/>
                <w:szCs w:val="21"/>
              </w:rPr>
              <w:t>0.037</w:t>
            </w:r>
          </w:p>
        </w:tc>
      </w:tr>
      <w:tr w14:paraId="40DD8C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47AFE80B">
            <w:pPr>
              <w:rPr>
                <w:rFonts w:ascii="Times New Roman" w:hAnsi="Times New Roman"/>
                <w:color w:val="auto"/>
                <w:kern w:val="0"/>
                <w:szCs w:val="21"/>
                <w:lang w:bidi="ar"/>
              </w:rPr>
            </w:pPr>
            <w:r>
              <w:rPr>
                <w:rFonts w:ascii="Times New Roman" w:hAnsi="Times New Roman"/>
                <w:color w:val="auto"/>
                <w:kern w:val="0"/>
                <w:szCs w:val="21"/>
                <w:lang w:bidi="ar"/>
              </w:rPr>
              <w:t>Stroke</w:t>
            </w:r>
          </w:p>
        </w:tc>
        <w:tc>
          <w:tcPr>
            <w:tcW w:w="915" w:type="pct"/>
            <w:tcBorders>
              <w:top w:val="nil"/>
              <w:left w:val="nil"/>
              <w:bottom w:val="nil"/>
              <w:right w:val="nil"/>
            </w:tcBorders>
            <w:noWrap/>
            <w:vAlign w:val="center"/>
          </w:tcPr>
          <w:p w14:paraId="311C3A19">
            <w:pPr>
              <w:rPr>
                <w:rFonts w:ascii="Times New Roman" w:hAnsi="Times New Roman"/>
                <w:color w:val="auto"/>
                <w:szCs w:val="21"/>
              </w:rPr>
            </w:pPr>
            <w:r>
              <w:rPr>
                <w:rFonts w:hint="eastAsia" w:ascii="Times New Roman" w:hAnsi="Times New Roman"/>
                <w:color w:val="auto"/>
                <w:szCs w:val="21"/>
              </w:rPr>
              <w:t>1461(5.40)</w:t>
            </w:r>
          </w:p>
        </w:tc>
        <w:tc>
          <w:tcPr>
            <w:tcW w:w="915" w:type="pct"/>
            <w:tcBorders>
              <w:top w:val="nil"/>
              <w:left w:val="nil"/>
              <w:bottom w:val="nil"/>
              <w:right w:val="nil"/>
            </w:tcBorders>
            <w:noWrap/>
            <w:vAlign w:val="center"/>
          </w:tcPr>
          <w:p w14:paraId="5948F081">
            <w:pPr>
              <w:rPr>
                <w:rFonts w:ascii="Times New Roman" w:hAnsi="Times New Roman"/>
                <w:color w:val="auto"/>
                <w:szCs w:val="21"/>
              </w:rPr>
            </w:pPr>
            <w:r>
              <w:rPr>
                <w:rFonts w:hint="eastAsia" w:ascii="Times New Roman" w:hAnsi="Times New Roman"/>
                <w:color w:val="auto"/>
                <w:szCs w:val="21"/>
              </w:rPr>
              <w:t>541(4.85)</w:t>
            </w:r>
          </w:p>
        </w:tc>
        <w:tc>
          <w:tcPr>
            <w:tcW w:w="915" w:type="pct"/>
            <w:tcBorders>
              <w:top w:val="nil"/>
              <w:left w:val="nil"/>
              <w:bottom w:val="nil"/>
              <w:right w:val="nil"/>
            </w:tcBorders>
            <w:noWrap/>
            <w:vAlign w:val="center"/>
          </w:tcPr>
          <w:p w14:paraId="319FED47">
            <w:pPr>
              <w:rPr>
                <w:rFonts w:ascii="Times New Roman" w:hAnsi="Times New Roman"/>
                <w:color w:val="auto"/>
                <w:szCs w:val="21"/>
              </w:rPr>
            </w:pPr>
            <w:r>
              <w:rPr>
                <w:rFonts w:hint="eastAsia" w:ascii="Times New Roman" w:hAnsi="Times New Roman"/>
                <w:color w:val="auto"/>
                <w:szCs w:val="21"/>
              </w:rPr>
              <w:t>920(5.79)</w:t>
            </w:r>
          </w:p>
        </w:tc>
        <w:tc>
          <w:tcPr>
            <w:tcW w:w="453" w:type="pct"/>
            <w:tcBorders>
              <w:top w:val="nil"/>
              <w:left w:val="nil"/>
              <w:bottom w:val="nil"/>
              <w:right w:val="nil"/>
            </w:tcBorders>
            <w:noWrap/>
            <w:vAlign w:val="center"/>
          </w:tcPr>
          <w:p w14:paraId="2789263D">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nil"/>
              <w:right w:val="nil"/>
            </w:tcBorders>
            <w:noWrap/>
            <w:vAlign w:val="center"/>
          </w:tcPr>
          <w:p w14:paraId="2D4B90FE">
            <w:pPr>
              <w:jc w:val="center"/>
              <w:rPr>
                <w:rFonts w:ascii="Times New Roman" w:hAnsi="Times New Roman"/>
                <w:color w:val="auto"/>
                <w:szCs w:val="21"/>
              </w:rPr>
            </w:pPr>
            <w:r>
              <w:rPr>
                <w:rFonts w:hint="eastAsia" w:ascii="Times New Roman" w:hAnsi="Times New Roman"/>
                <w:color w:val="auto"/>
                <w:szCs w:val="21"/>
              </w:rPr>
              <w:t>0.042</w:t>
            </w:r>
          </w:p>
        </w:tc>
      </w:tr>
      <w:tr w14:paraId="6D7462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3645500D">
            <w:pPr>
              <w:rPr>
                <w:rFonts w:ascii="Times New Roman" w:hAnsi="Times New Roman"/>
                <w:color w:val="auto"/>
                <w:kern w:val="0"/>
                <w:szCs w:val="21"/>
                <w:lang w:bidi="ar"/>
              </w:rPr>
            </w:pPr>
            <w:r>
              <w:rPr>
                <w:rFonts w:ascii="Times New Roman" w:hAnsi="Times New Roman"/>
                <w:color w:val="auto"/>
                <w:kern w:val="0"/>
                <w:szCs w:val="21"/>
                <w:lang w:bidi="ar"/>
              </w:rPr>
              <w:t>Cancer</w:t>
            </w:r>
          </w:p>
        </w:tc>
        <w:tc>
          <w:tcPr>
            <w:tcW w:w="915" w:type="pct"/>
            <w:tcBorders>
              <w:top w:val="nil"/>
              <w:left w:val="nil"/>
              <w:bottom w:val="nil"/>
              <w:right w:val="nil"/>
            </w:tcBorders>
            <w:noWrap/>
            <w:vAlign w:val="center"/>
          </w:tcPr>
          <w:p w14:paraId="62BA2A1F">
            <w:pPr>
              <w:rPr>
                <w:rFonts w:ascii="Times New Roman" w:hAnsi="Times New Roman"/>
                <w:color w:val="auto"/>
                <w:szCs w:val="21"/>
              </w:rPr>
            </w:pPr>
            <w:r>
              <w:rPr>
                <w:rFonts w:hint="eastAsia" w:ascii="Times New Roman" w:hAnsi="Times New Roman"/>
                <w:color w:val="auto"/>
                <w:szCs w:val="21"/>
              </w:rPr>
              <w:t>115(0.43)</w:t>
            </w:r>
          </w:p>
        </w:tc>
        <w:tc>
          <w:tcPr>
            <w:tcW w:w="915" w:type="pct"/>
            <w:tcBorders>
              <w:top w:val="nil"/>
              <w:left w:val="nil"/>
              <w:bottom w:val="nil"/>
              <w:right w:val="nil"/>
            </w:tcBorders>
            <w:noWrap/>
            <w:vAlign w:val="center"/>
          </w:tcPr>
          <w:p w14:paraId="766480CC">
            <w:pPr>
              <w:rPr>
                <w:rFonts w:ascii="Times New Roman" w:hAnsi="Times New Roman"/>
                <w:color w:val="auto"/>
                <w:szCs w:val="21"/>
              </w:rPr>
            </w:pPr>
            <w:r>
              <w:rPr>
                <w:rFonts w:hint="eastAsia" w:ascii="Times New Roman" w:hAnsi="Times New Roman"/>
                <w:color w:val="auto"/>
                <w:szCs w:val="21"/>
              </w:rPr>
              <w:t>30(0.27)</w:t>
            </w:r>
          </w:p>
        </w:tc>
        <w:tc>
          <w:tcPr>
            <w:tcW w:w="915" w:type="pct"/>
            <w:tcBorders>
              <w:top w:val="nil"/>
              <w:left w:val="nil"/>
              <w:bottom w:val="nil"/>
              <w:right w:val="nil"/>
            </w:tcBorders>
            <w:noWrap/>
            <w:vAlign w:val="center"/>
          </w:tcPr>
          <w:p w14:paraId="57BCBDDD">
            <w:pPr>
              <w:rPr>
                <w:rFonts w:ascii="Times New Roman" w:hAnsi="Times New Roman"/>
                <w:color w:val="auto"/>
                <w:szCs w:val="21"/>
              </w:rPr>
            </w:pPr>
            <w:r>
              <w:rPr>
                <w:rFonts w:hint="eastAsia" w:ascii="Times New Roman" w:hAnsi="Times New Roman"/>
                <w:color w:val="auto"/>
                <w:szCs w:val="21"/>
              </w:rPr>
              <w:t>85(0.54)</w:t>
            </w:r>
          </w:p>
        </w:tc>
        <w:tc>
          <w:tcPr>
            <w:tcW w:w="453" w:type="pct"/>
            <w:tcBorders>
              <w:top w:val="nil"/>
              <w:left w:val="nil"/>
              <w:bottom w:val="nil"/>
              <w:right w:val="nil"/>
            </w:tcBorders>
            <w:noWrap/>
            <w:vAlign w:val="center"/>
          </w:tcPr>
          <w:p w14:paraId="06D96A36">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nil"/>
              <w:right w:val="nil"/>
            </w:tcBorders>
            <w:noWrap/>
            <w:vAlign w:val="center"/>
          </w:tcPr>
          <w:p w14:paraId="4DC67C20">
            <w:pPr>
              <w:jc w:val="center"/>
              <w:rPr>
                <w:rFonts w:ascii="Times New Roman" w:hAnsi="Times New Roman"/>
                <w:color w:val="auto"/>
                <w:szCs w:val="21"/>
              </w:rPr>
            </w:pPr>
            <w:r>
              <w:rPr>
                <w:rFonts w:hint="eastAsia" w:ascii="Times New Roman" w:hAnsi="Times New Roman"/>
                <w:color w:val="auto"/>
                <w:szCs w:val="21"/>
              </w:rPr>
              <w:t>0.042</w:t>
            </w:r>
          </w:p>
        </w:tc>
      </w:tr>
      <w:tr w14:paraId="0F1FB7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nil"/>
              <w:right w:val="nil"/>
            </w:tcBorders>
            <w:noWrap/>
            <w:vAlign w:val="center"/>
          </w:tcPr>
          <w:p w14:paraId="799F24CE">
            <w:pPr>
              <w:rPr>
                <w:rFonts w:ascii="Times New Roman" w:hAnsi="Times New Roman"/>
                <w:color w:val="auto"/>
                <w:kern w:val="0"/>
                <w:szCs w:val="21"/>
                <w:lang w:bidi="ar"/>
              </w:rPr>
            </w:pPr>
            <w:r>
              <w:rPr>
                <w:rFonts w:hint="eastAsia" w:ascii="Times New Roman" w:hAnsi="Times New Roman"/>
                <w:color w:val="auto"/>
                <w:kern w:val="0"/>
                <w:szCs w:val="21"/>
                <w:lang w:bidi="ar"/>
              </w:rPr>
              <w:t>ADL disability</w:t>
            </w:r>
          </w:p>
        </w:tc>
        <w:tc>
          <w:tcPr>
            <w:tcW w:w="915" w:type="pct"/>
            <w:tcBorders>
              <w:top w:val="nil"/>
              <w:left w:val="nil"/>
              <w:bottom w:val="nil"/>
              <w:right w:val="nil"/>
            </w:tcBorders>
            <w:noWrap/>
            <w:vAlign w:val="center"/>
          </w:tcPr>
          <w:p w14:paraId="2A26125D">
            <w:pPr>
              <w:rPr>
                <w:rFonts w:ascii="Times New Roman" w:hAnsi="Times New Roman"/>
                <w:color w:val="auto"/>
                <w:szCs w:val="21"/>
              </w:rPr>
            </w:pPr>
            <w:r>
              <w:rPr>
                <w:rFonts w:hint="eastAsia" w:ascii="Times New Roman" w:hAnsi="Times New Roman"/>
                <w:color w:val="auto"/>
                <w:szCs w:val="21"/>
              </w:rPr>
              <w:t>7189(25.69)</w:t>
            </w:r>
          </w:p>
        </w:tc>
        <w:tc>
          <w:tcPr>
            <w:tcW w:w="915" w:type="pct"/>
            <w:tcBorders>
              <w:top w:val="nil"/>
              <w:left w:val="nil"/>
              <w:bottom w:val="nil"/>
              <w:right w:val="nil"/>
            </w:tcBorders>
            <w:noWrap/>
            <w:vAlign w:val="center"/>
          </w:tcPr>
          <w:p w14:paraId="792F4763">
            <w:pPr>
              <w:rPr>
                <w:rFonts w:ascii="Times New Roman" w:hAnsi="Times New Roman"/>
                <w:color w:val="auto"/>
                <w:szCs w:val="21"/>
              </w:rPr>
            </w:pPr>
            <w:r>
              <w:rPr>
                <w:rFonts w:hint="eastAsia" w:ascii="Times New Roman" w:hAnsi="Times New Roman"/>
                <w:color w:val="auto"/>
                <w:szCs w:val="21"/>
              </w:rPr>
              <w:t>1456(12.66)</w:t>
            </w:r>
          </w:p>
        </w:tc>
        <w:tc>
          <w:tcPr>
            <w:tcW w:w="915" w:type="pct"/>
            <w:tcBorders>
              <w:top w:val="nil"/>
              <w:left w:val="nil"/>
              <w:bottom w:val="nil"/>
              <w:right w:val="nil"/>
            </w:tcBorders>
            <w:noWrap/>
            <w:vAlign w:val="center"/>
          </w:tcPr>
          <w:p w14:paraId="30D9A9EE">
            <w:pPr>
              <w:rPr>
                <w:rFonts w:ascii="Times New Roman" w:hAnsi="Times New Roman"/>
                <w:color w:val="auto"/>
                <w:szCs w:val="21"/>
              </w:rPr>
            </w:pPr>
            <w:r>
              <w:rPr>
                <w:rFonts w:hint="eastAsia" w:ascii="Times New Roman" w:hAnsi="Times New Roman"/>
                <w:color w:val="auto"/>
                <w:szCs w:val="21"/>
              </w:rPr>
              <w:t>5733(34.80)</w:t>
            </w:r>
          </w:p>
        </w:tc>
        <w:tc>
          <w:tcPr>
            <w:tcW w:w="453" w:type="pct"/>
            <w:tcBorders>
              <w:top w:val="nil"/>
              <w:left w:val="nil"/>
              <w:bottom w:val="nil"/>
              <w:right w:val="nil"/>
            </w:tcBorders>
            <w:noWrap/>
            <w:vAlign w:val="center"/>
          </w:tcPr>
          <w:p w14:paraId="331F134D">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nil"/>
              <w:right w:val="nil"/>
            </w:tcBorders>
            <w:noWrap/>
            <w:vAlign w:val="center"/>
          </w:tcPr>
          <w:p w14:paraId="0C909463">
            <w:pPr>
              <w:jc w:val="center"/>
              <w:rPr>
                <w:rFonts w:ascii="Times New Roman" w:hAnsi="Times New Roman"/>
                <w:color w:val="auto"/>
                <w:szCs w:val="21"/>
              </w:rPr>
            </w:pPr>
            <w:r>
              <w:rPr>
                <w:rFonts w:hint="eastAsia" w:ascii="Times New Roman" w:hAnsi="Times New Roman"/>
                <w:color w:val="auto"/>
                <w:szCs w:val="21"/>
              </w:rPr>
              <w:t>0.539</w:t>
            </w:r>
          </w:p>
        </w:tc>
      </w:tr>
      <w:tr w14:paraId="5BC636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336" w:type="pct"/>
            <w:tcBorders>
              <w:top w:val="nil"/>
              <w:left w:val="nil"/>
              <w:bottom w:val="single" w:color="auto" w:sz="12" w:space="0"/>
              <w:right w:val="nil"/>
            </w:tcBorders>
            <w:noWrap/>
            <w:vAlign w:val="center"/>
          </w:tcPr>
          <w:p w14:paraId="627B97FE">
            <w:pPr>
              <w:rPr>
                <w:rFonts w:ascii="Times New Roman" w:hAnsi="Times New Roman"/>
                <w:color w:val="auto"/>
                <w:kern w:val="0"/>
                <w:szCs w:val="21"/>
                <w:lang w:bidi="ar"/>
              </w:rPr>
            </w:pPr>
            <w:r>
              <w:rPr>
                <w:rFonts w:hint="eastAsia" w:ascii="Times New Roman" w:hAnsi="Times New Roman"/>
                <w:color w:val="auto"/>
                <w:kern w:val="0"/>
                <w:szCs w:val="21"/>
                <w:lang w:bidi="ar"/>
              </w:rPr>
              <w:t>Physical limitation</w:t>
            </w:r>
          </w:p>
        </w:tc>
        <w:tc>
          <w:tcPr>
            <w:tcW w:w="915" w:type="pct"/>
            <w:tcBorders>
              <w:top w:val="nil"/>
              <w:left w:val="nil"/>
              <w:bottom w:val="single" w:color="auto" w:sz="12" w:space="0"/>
              <w:right w:val="nil"/>
            </w:tcBorders>
            <w:noWrap/>
            <w:vAlign w:val="center"/>
          </w:tcPr>
          <w:p w14:paraId="590EB5EB">
            <w:pPr>
              <w:rPr>
                <w:rFonts w:ascii="Times New Roman" w:hAnsi="Times New Roman"/>
                <w:color w:val="auto"/>
                <w:szCs w:val="21"/>
              </w:rPr>
            </w:pPr>
            <w:r>
              <w:rPr>
                <w:rFonts w:hint="eastAsia" w:ascii="Times New Roman" w:hAnsi="Times New Roman"/>
                <w:color w:val="auto"/>
                <w:szCs w:val="21"/>
              </w:rPr>
              <w:t>8827(31.57)</w:t>
            </w:r>
          </w:p>
        </w:tc>
        <w:tc>
          <w:tcPr>
            <w:tcW w:w="915" w:type="pct"/>
            <w:tcBorders>
              <w:top w:val="nil"/>
              <w:left w:val="nil"/>
              <w:bottom w:val="single" w:color="auto" w:sz="12" w:space="0"/>
              <w:right w:val="nil"/>
            </w:tcBorders>
            <w:noWrap/>
            <w:vAlign w:val="center"/>
          </w:tcPr>
          <w:p w14:paraId="130ECBB3">
            <w:pPr>
              <w:rPr>
                <w:rFonts w:ascii="Times New Roman" w:hAnsi="Times New Roman"/>
                <w:color w:val="auto"/>
                <w:szCs w:val="21"/>
              </w:rPr>
            </w:pPr>
            <w:r>
              <w:rPr>
                <w:rFonts w:hint="eastAsia" w:ascii="Times New Roman" w:hAnsi="Times New Roman"/>
                <w:color w:val="auto"/>
                <w:szCs w:val="21"/>
              </w:rPr>
              <w:t>2210(19.22)</w:t>
            </w:r>
          </w:p>
        </w:tc>
        <w:tc>
          <w:tcPr>
            <w:tcW w:w="915" w:type="pct"/>
            <w:tcBorders>
              <w:top w:val="nil"/>
              <w:left w:val="nil"/>
              <w:bottom w:val="single" w:color="auto" w:sz="12" w:space="0"/>
              <w:right w:val="nil"/>
            </w:tcBorders>
            <w:noWrap/>
            <w:vAlign w:val="center"/>
          </w:tcPr>
          <w:p w14:paraId="10D4A0CB">
            <w:pPr>
              <w:rPr>
                <w:rFonts w:ascii="Times New Roman" w:hAnsi="Times New Roman"/>
                <w:color w:val="auto"/>
                <w:szCs w:val="21"/>
              </w:rPr>
            </w:pPr>
            <w:r>
              <w:rPr>
                <w:rFonts w:hint="eastAsia" w:ascii="Times New Roman" w:hAnsi="Times New Roman"/>
                <w:color w:val="auto"/>
                <w:szCs w:val="21"/>
              </w:rPr>
              <w:t>6617(40.19)</w:t>
            </w:r>
          </w:p>
        </w:tc>
        <w:tc>
          <w:tcPr>
            <w:tcW w:w="453" w:type="pct"/>
            <w:tcBorders>
              <w:top w:val="nil"/>
              <w:left w:val="nil"/>
              <w:bottom w:val="single" w:color="auto" w:sz="12" w:space="0"/>
              <w:right w:val="nil"/>
            </w:tcBorders>
            <w:noWrap/>
            <w:vAlign w:val="center"/>
          </w:tcPr>
          <w:p w14:paraId="5B687AC6">
            <w:pPr>
              <w:rPr>
                <w:rFonts w:ascii="Times New Roman" w:hAnsi="Times New Roman"/>
                <w:color w:val="auto"/>
                <w:szCs w:val="21"/>
              </w:rPr>
            </w:pPr>
            <w:r>
              <w:rPr>
                <w:rFonts w:ascii="Times New Roman" w:hAnsi="Times New Roman"/>
                <w:color w:val="auto"/>
                <w:szCs w:val="21"/>
              </w:rPr>
              <w:t>&lt;0.001</w:t>
            </w:r>
          </w:p>
        </w:tc>
        <w:tc>
          <w:tcPr>
            <w:tcW w:w="464" w:type="pct"/>
            <w:tcBorders>
              <w:top w:val="nil"/>
              <w:left w:val="nil"/>
              <w:bottom w:val="single" w:color="auto" w:sz="12" w:space="0"/>
              <w:right w:val="nil"/>
            </w:tcBorders>
            <w:noWrap/>
            <w:vAlign w:val="center"/>
          </w:tcPr>
          <w:p w14:paraId="65F50366">
            <w:pPr>
              <w:jc w:val="center"/>
              <w:rPr>
                <w:rFonts w:ascii="Times New Roman" w:hAnsi="Times New Roman"/>
                <w:color w:val="auto"/>
                <w:szCs w:val="21"/>
              </w:rPr>
            </w:pPr>
            <w:r>
              <w:rPr>
                <w:rFonts w:hint="eastAsia" w:ascii="Times New Roman" w:hAnsi="Times New Roman"/>
                <w:color w:val="auto"/>
                <w:szCs w:val="21"/>
              </w:rPr>
              <w:t>0.472</w:t>
            </w:r>
          </w:p>
        </w:tc>
      </w:tr>
    </w:tbl>
    <w:p w14:paraId="7748211C">
      <w:pPr>
        <w:rPr>
          <w:color w:val="auto"/>
        </w:rPr>
      </w:pPr>
      <w:r>
        <w:rPr>
          <w:rFonts w:ascii="Times New Roman" w:hAnsi="Times New Roman"/>
          <w:color w:val="auto"/>
        </w:rPr>
        <w:t>Abbreviation</w:t>
      </w:r>
      <w:r>
        <w:rPr>
          <w:rFonts w:hint="eastAsia" w:ascii="Times New Roman" w:hAnsi="Times New Roman"/>
          <w:color w:val="auto"/>
        </w:rPr>
        <w:t xml:space="preserve">: </w:t>
      </w:r>
      <w:r>
        <w:rPr>
          <w:rFonts w:ascii="Times New Roman" w:hAnsi="Times New Roman"/>
          <w:color w:val="auto"/>
        </w:rPr>
        <w:t>ADL, activities of daily living; BMI, body mass index;</w:t>
      </w:r>
      <w:r>
        <w:rPr>
          <w:rFonts w:hint="eastAsia" w:ascii="Times New Roman" w:hAnsi="Times New Roman"/>
          <w:color w:val="auto"/>
        </w:rPr>
        <w:t xml:space="preserve"> SMD, standardized mean difference.</w:t>
      </w:r>
    </w:p>
    <w:p w14:paraId="36A2F4CA">
      <w:pPr>
        <w:rPr>
          <w:rFonts w:hint="eastAsia" w:ascii="Times New Roman" w:hAnsi="Times New Roman"/>
          <w:b/>
          <w:bCs/>
          <w:color w:val="auto"/>
          <w:szCs w:val="21"/>
        </w:rPr>
      </w:pPr>
    </w:p>
    <w:p w14:paraId="3136F058">
      <w:pPr>
        <w:rPr>
          <w:rFonts w:hint="eastAsia" w:ascii="Times New Roman" w:hAnsi="Times New Roman"/>
          <w:b/>
          <w:bCs/>
          <w:color w:val="auto"/>
          <w:szCs w:val="21"/>
        </w:rPr>
      </w:pPr>
    </w:p>
    <w:p w14:paraId="5ECA21F8">
      <w:pPr>
        <w:rPr>
          <w:rFonts w:hint="eastAsia" w:ascii="Times New Roman" w:hAnsi="Times New Roman"/>
          <w:b/>
          <w:bCs/>
          <w:color w:val="auto"/>
          <w:szCs w:val="21"/>
        </w:rPr>
      </w:pPr>
    </w:p>
    <w:p w14:paraId="0801FA09">
      <w:pPr>
        <w:rPr>
          <w:rFonts w:hint="eastAsia" w:ascii="Times New Roman" w:hAnsi="Times New Roman"/>
          <w:b/>
          <w:bCs/>
          <w:color w:val="auto"/>
          <w:szCs w:val="21"/>
        </w:rPr>
      </w:pPr>
    </w:p>
    <w:p w14:paraId="17CF5535">
      <w:pPr>
        <w:rPr>
          <w:rFonts w:hint="eastAsia" w:ascii="Times New Roman" w:hAnsi="Times New Roman"/>
          <w:b/>
          <w:bCs/>
          <w:color w:val="auto"/>
          <w:szCs w:val="21"/>
        </w:rPr>
      </w:pPr>
    </w:p>
    <w:p w14:paraId="2ECCD428">
      <w:pPr>
        <w:rPr>
          <w:rFonts w:hint="eastAsia" w:ascii="Times New Roman" w:hAnsi="Times New Roman"/>
          <w:b/>
          <w:bCs/>
          <w:color w:val="auto"/>
          <w:szCs w:val="21"/>
        </w:rPr>
      </w:pPr>
    </w:p>
    <w:p w14:paraId="6D896A0D">
      <w:pPr>
        <w:rPr>
          <w:rFonts w:hint="eastAsia" w:ascii="Times New Roman" w:hAnsi="Times New Roman"/>
          <w:b/>
          <w:bCs/>
          <w:color w:val="auto"/>
          <w:szCs w:val="21"/>
        </w:rPr>
      </w:pPr>
    </w:p>
    <w:p w14:paraId="5A8ECE2D">
      <w:pPr>
        <w:rPr>
          <w:rFonts w:hint="eastAsia" w:ascii="Times New Roman" w:hAnsi="Times New Roman"/>
          <w:b/>
          <w:bCs/>
          <w:color w:val="auto"/>
          <w:szCs w:val="21"/>
        </w:rPr>
      </w:pPr>
    </w:p>
    <w:p w14:paraId="367AC718">
      <w:pPr>
        <w:rPr>
          <w:rFonts w:hint="eastAsia" w:ascii="Times New Roman" w:hAnsi="Times New Roman"/>
          <w:b/>
          <w:bCs/>
          <w:color w:val="auto"/>
          <w:szCs w:val="21"/>
        </w:rPr>
      </w:pPr>
    </w:p>
    <w:p w14:paraId="3684E96A">
      <w:pPr>
        <w:rPr>
          <w:rFonts w:hint="eastAsia" w:ascii="Times New Roman" w:hAnsi="Times New Roman"/>
          <w:b/>
          <w:bCs/>
          <w:color w:val="auto"/>
          <w:szCs w:val="21"/>
        </w:rPr>
      </w:pPr>
    </w:p>
    <w:p w14:paraId="3E9CA695">
      <w:pPr>
        <w:rPr>
          <w:rFonts w:hint="eastAsia" w:ascii="Times New Roman" w:hAnsi="Times New Roman"/>
          <w:b/>
          <w:bCs/>
          <w:color w:val="auto"/>
          <w:szCs w:val="21"/>
        </w:rPr>
      </w:pPr>
    </w:p>
    <w:p w14:paraId="4DD7376E">
      <w:pPr>
        <w:rPr>
          <w:rFonts w:hint="eastAsia" w:ascii="Times New Roman" w:hAnsi="Times New Roman"/>
          <w:b/>
          <w:bCs/>
          <w:color w:val="auto"/>
          <w:szCs w:val="21"/>
        </w:rPr>
      </w:pPr>
    </w:p>
    <w:p w14:paraId="267C7887">
      <w:pPr>
        <w:rPr>
          <w:rFonts w:hint="eastAsia" w:ascii="Times New Roman" w:hAnsi="Times New Roman"/>
          <w:b/>
          <w:bCs/>
          <w:color w:val="auto"/>
          <w:szCs w:val="21"/>
        </w:rPr>
      </w:pPr>
    </w:p>
    <w:p w14:paraId="5E586A09">
      <w:pPr>
        <w:rPr>
          <w:rFonts w:hint="eastAsia" w:ascii="Times New Roman" w:hAnsi="Times New Roman"/>
          <w:b/>
          <w:bCs/>
          <w:color w:val="auto"/>
          <w:szCs w:val="21"/>
        </w:rPr>
      </w:pPr>
    </w:p>
    <w:p w14:paraId="4E9A6146">
      <w:pPr>
        <w:rPr>
          <w:rFonts w:hint="eastAsia" w:ascii="Times New Roman" w:hAnsi="Times New Roman"/>
          <w:b/>
          <w:bCs/>
          <w:color w:val="auto"/>
          <w:szCs w:val="21"/>
        </w:rPr>
      </w:pPr>
    </w:p>
    <w:p w14:paraId="4106D008">
      <w:pPr>
        <w:rPr>
          <w:rFonts w:hint="eastAsia" w:ascii="Times New Roman" w:hAnsi="Times New Roman"/>
          <w:b/>
          <w:bCs/>
          <w:color w:val="auto"/>
          <w:szCs w:val="21"/>
        </w:rPr>
      </w:pPr>
    </w:p>
    <w:p w14:paraId="053202AE">
      <w:pPr>
        <w:rPr>
          <w:rFonts w:hint="eastAsia" w:ascii="Times New Roman" w:hAnsi="Times New Roman"/>
          <w:b/>
          <w:bCs/>
          <w:color w:val="auto"/>
          <w:szCs w:val="21"/>
        </w:rPr>
      </w:pPr>
    </w:p>
    <w:p w14:paraId="2D33794A">
      <w:pPr>
        <w:rPr>
          <w:rFonts w:hint="eastAsia" w:ascii="Times New Roman" w:hAnsi="Times New Roman"/>
          <w:b/>
          <w:bCs/>
          <w:color w:val="auto"/>
          <w:szCs w:val="21"/>
        </w:rPr>
      </w:pPr>
    </w:p>
    <w:p w14:paraId="004B9B7A">
      <w:pPr>
        <w:rPr>
          <w:rFonts w:hint="eastAsia" w:ascii="Times New Roman" w:hAnsi="Times New Roman"/>
          <w:b/>
          <w:bCs/>
          <w:color w:val="auto"/>
          <w:szCs w:val="21"/>
        </w:rPr>
      </w:pPr>
    </w:p>
    <w:p w14:paraId="59719338">
      <w:pPr>
        <w:rPr>
          <w:rFonts w:hint="eastAsia" w:ascii="Times New Roman" w:hAnsi="Times New Roman"/>
          <w:b/>
          <w:bCs/>
          <w:color w:val="auto"/>
          <w:szCs w:val="21"/>
        </w:rPr>
      </w:pPr>
    </w:p>
    <w:p w14:paraId="1B982684">
      <w:pPr>
        <w:rPr>
          <w:rFonts w:hint="eastAsia" w:ascii="Times New Roman" w:hAnsi="Times New Roman"/>
          <w:b/>
          <w:bCs/>
          <w:color w:val="auto"/>
          <w:szCs w:val="21"/>
        </w:rPr>
      </w:pPr>
    </w:p>
    <w:p w14:paraId="18862ECB">
      <w:pPr>
        <w:rPr>
          <w:rFonts w:hint="eastAsia" w:ascii="Times New Roman" w:hAnsi="Times New Roman"/>
          <w:b/>
          <w:bCs/>
          <w:color w:val="auto"/>
          <w:szCs w:val="21"/>
        </w:rPr>
      </w:pPr>
    </w:p>
    <w:p w14:paraId="1E1AC26C">
      <w:pPr>
        <w:rPr>
          <w:rFonts w:hint="eastAsia" w:ascii="Times New Roman" w:hAnsi="Times New Roman"/>
          <w:b/>
          <w:bCs/>
          <w:color w:val="auto"/>
          <w:szCs w:val="21"/>
        </w:rPr>
      </w:pPr>
    </w:p>
    <w:p w14:paraId="52DF3713">
      <w:pPr>
        <w:rPr>
          <w:rFonts w:hint="eastAsia" w:ascii="Times New Roman" w:hAnsi="Times New Roman"/>
          <w:b/>
          <w:bCs/>
          <w:color w:val="auto"/>
          <w:szCs w:val="21"/>
        </w:rPr>
      </w:pPr>
    </w:p>
    <w:p w14:paraId="2A04E1AC">
      <w:pPr>
        <w:rPr>
          <w:rFonts w:hint="eastAsia" w:ascii="Times New Roman" w:hAnsi="Times New Roman"/>
          <w:b/>
          <w:bCs/>
          <w:color w:val="auto"/>
          <w:szCs w:val="21"/>
        </w:rPr>
      </w:pPr>
    </w:p>
    <w:p w14:paraId="53323DCE">
      <w:pPr>
        <w:rPr>
          <w:rFonts w:hint="eastAsia" w:ascii="Times New Roman" w:hAnsi="Times New Roman"/>
          <w:b/>
          <w:bCs/>
          <w:color w:val="auto"/>
          <w:szCs w:val="21"/>
        </w:rPr>
      </w:pPr>
    </w:p>
    <w:p w14:paraId="6811370A">
      <w:pPr>
        <w:rPr>
          <w:rFonts w:hint="eastAsia" w:ascii="Times New Roman" w:hAnsi="Times New Roman"/>
          <w:b/>
          <w:bCs/>
          <w:color w:val="auto"/>
          <w:szCs w:val="21"/>
        </w:rPr>
      </w:pPr>
    </w:p>
    <w:p w14:paraId="23344E3E">
      <w:pPr>
        <w:rPr>
          <w:rFonts w:hint="eastAsia" w:ascii="Times New Roman" w:hAnsi="Times New Roman"/>
          <w:color w:val="auto"/>
          <w:szCs w:val="21"/>
        </w:rPr>
      </w:pPr>
      <w:r>
        <w:rPr>
          <w:rFonts w:hint="eastAsia" w:ascii="Times New Roman" w:hAnsi="Times New Roman"/>
          <w:b/>
          <w:bCs/>
          <w:color w:val="auto"/>
          <w:szCs w:val="21"/>
        </w:rPr>
        <w:t>Table S</w:t>
      </w:r>
      <w:r>
        <w:rPr>
          <w:rFonts w:hint="eastAsia" w:ascii="Times New Roman" w:hAnsi="Times New Roman"/>
          <w:b/>
          <w:bCs/>
          <w:color w:val="auto"/>
          <w:szCs w:val="21"/>
          <w:lang w:val="en-US" w:eastAsia="zh-CN"/>
        </w:rPr>
        <w:t>8</w:t>
      </w:r>
      <w:r>
        <w:rPr>
          <w:rFonts w:hint="eastAsia" w:ascii="Times New Roman" w:hAnsi="Times New Roman"/>
          <w:b/>
          <w:bCs/>
          <w:color w:val="auto"/>
          <w:szCs w:val="21"/>
        </w:rPr>
        <w:t xml:space="preserve"> </w:t>
      </w:r>
      <w:r>
        <w:rPr>
          <w:rFonts w:hint="eastAsia" w:ascii="Times New Roman" w:hAnsi="Times New Roman"/>
          <w:color w:val="auto"/>
          <w:szCs w:val="21"/>
        </w:rPr>
        <w:t>Baseline characteristics of participants by quartiles of PA (n=</w:t>
      </w:r>
      <w:r>
        <w:rPr>
          <w:rFonts w:hint="eastAsia" w:ascii="Times New Roman" w:hAnsi="Times New Roman"/>
          <w:color w:val="auto"/>
          <w:szCs w:val="21"/>
          <w:lang w:val="en-US" w:eastAsia="zh-CN"/>
        </w:rPr>
        <w:t>11,528</w:t>
      </w:r>
      <w:r>
        <w:rPr>
          <w:rFonts w:hint="eastAsia" w:ascii="Times New Roman" w:hAnsi="Times New Roman"/>
          <w:color w:val="auto"/>
          <w:szCs w:val="21"/>
        </w:rPr>
        <w:t>).</w:t>
      </w:r>
    </w:p>
    <w:tbl>
      <w:tblPr>
        <w:tblStyle w:val="7"/>
        <w:tblW w:w="1076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32" w:type="dxa"/>
          <w:left w:w="64" w:type="dxa"/>
          <w:bottom w:w="32" w:type="dxa"/>
          <w:right w:w="64" w:type="dxa"/>
        </w:tblCellMar>
      </w:tblPr>
      <w:tblGrid>
        <w:gridCol w:w="2154"/>
        <w:gridCol w:w="1928"/>
        <w:gridCol w:w="1928"/>
        <w:gridCol w:w="1928"/>
        <w:gridCol w:w="1928"/>
        <w:gridCol w:w="894"/>
      </w:tblGrid>
      <w:tr w14:paraId="57F1A4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left w:val="nil"/>
              <w:bottom w:val="single" w:color="auto" w:sz="8" w:space="0"/>
              <w:right w:val="nil"/>
            </w:tcBorders>
            <w:noWrap/>
            <w:vAlign w:val="center"/>
          </w:tcPr>
          <w:p w14:paraId="28AA543A">
            <w:pPr>
              <w:rPr>
                <w:rFonts w:ascii="Times New Roman" w:hAnsi="Times New Roman"/>
                <w:b/>
                <w:bCs/>
                <w:color w:val="auto"/>
                <w:szCs w:val="21"/>
              </w:rPr>
            </w:pPr>
            <w:r>
              <w:rPr>
                <w:rFonts w:hint="eastAsia" w:ascii="Times New Roman" w:hAnsi="Times New Roman"/>
                <w:b/>
                <w:bCs/>
                <w:color w:val="auto"/>
                <w:szCs w:val="21"/>
              </w:rPr>
              <w:t>Variables</w:t>
            </w:r>
          </w:p>
        </w:tc>
        <w:tc>
          <w:tcPr>
            <w:tcW w:w="1928" w:type="dxa"/>
            <w:tcBorders>
              <w:left w:val="nil"/>
              <w:bottom w:val="single" w:color="auto" w:sz="8" w:space="0"/>
              <w:right w:val="nil"/>
            </w:tcBorders>
            <w:noWrap/>
            <w:vAlign w:val="center"/>
          </w:tcPr>
          <w:p w14:paraId="53CFDB24">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PA quartile 1</w:t>
            </w:r>
          </w:p>
          <w:p w14:paraId="4B572EA4">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4348)</w:t>
            </w:r>
          </w:p>
        </w:tc>
        <w:tc>
          <w:tcPr>
            <w:tcW w:w="1928" w:type="dxa"/>
            <w:tcBorders>
              <w:left w:val="nil"/>
              <w:bottom w:val="single" w:color="auto" w:sz="8" w:space="0"/>
              <w:right w:val="nil"/>
            </w:tcBorders>
            <w:vAlign w:val="center"/>
          </w:tcPr>
          <w:p w14:paraId="1D7B93AD">
            <w:pPr>
              <w:rPr>
                <w:rFonts w:ascii="Times New Roman" w:hAnsi="Times New Roman"/>
                <w:b/>
                <w:bCs/>
                <w:color w:val="auto"/>
                <w:kern w:val="0"/>
                <w:szCs w:val="21"/>
                <w:lang w:bidi="ar"/>
              </w:rPr>
            </w:pPr>
            <w:r>
              <w:rPr>
                <w:rFonts w:hint="eastAsia" w:ascii="Times New Roman" w:hAnsi="Times New Roman"/>
                <w:b/>
                <w:bCs/>
                <w:color w:val="auto"/>
                <w:szCs w:val="21"/>
              </w:rPr>
              <w:t xml:space="preserve">PA </w:t>
            </w:r>
            <w:r>
              <w:rPr>
                <w:rFonts w:hint="eastAsia" w:ascii="Times New Roman" w:hAnsi="Times New Roman"/>
                <w:b/>
                <w:bCs/>
                <w:color w:val="auto"/>
                <w:kern w:val="0"/>
                <w:szCs w:val="21"/>
                <w:lang w:bidi="ar"/>
              </w:rPr>
              <w:t>quartile 2</w:t>
            </w:r>
          </w:p>
          <w:p w14:paraId="006FF781">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2359)</w:t>
            </w:r>
          </w:p>
        </w:tc>
        <w:tc>
          <w:tcPr>
            <w:tcW w:w="1928" w:type="dxa"/>
            <w:tcBorders>
              <w:left w:val="nil"/>
              <w:bottom w:val="single" w:color="auto" w:sz="8" w:space="0"/>
              <w:right w:val="nil"/>
            </w:tcBorders>
            <w:vAlign w:val="center"/>
          </w:tcPr>
          <w:p w14:paraId="034331FA">
            <w:pPr>
              <w:rPr>
                <w:rFonts w:ascii="Times New Roman" w:hAnsi="Times New Roman"/>
                <w:b/>
                <w:bCs/>
                <w:color w:val="auto"/>
                <w:kern w:val="0"/>
                <w:szCs w:val="21"/>
                <w:lang w:bidi="ar"/>
              </w:rPr>
            </w:pPr>
            <w:r>
              <w:rPr>
                <w:rFonts w:hint="eastAsia" w:ascii="Times New Roman" w:hAnsi="Times New Roman"/>
                <w:b/>
                <w:bCs/>
                <w:color w:val="auto"/>
                <w:szCs w:val="21"/>
              </w:rPr>
              <w:t xml:space="preserve">PA </w:t>
            </w:r>
            <w:r>
              <w:rPr>
                <w:rFonts w:hint="eastAsia" w:ascii="Times New Roman" w:hAnsi="Times New Roman"/>
                <w:b/>
                <w:bCs/>
                <w:color w:val="auto"/>
                <w:kern w:val="0"/>
                <w:szCs w:val="21"/>
                <w:lang w:bidi="ar"/>
              </w:rPr>
              <w:t>quartile 3</w:t>
            </w:r>
          </w:p>
          <w:p w14:paraId="5EA19BD0">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2232)</w:t>
            </w:r>
          </w:p>
        </w:tc>
        <w:tc>
          <w:tcPr>
            <w:tcW w:w="1928" w:type="dxa"/>
            <w:tcBorders>
              <w:left w:val="nil"/>
              <w:bottom w:val="single" w:color="auto" w:sz="8" w:space="0"/>
              <w:right w:val="nil"/>
            </w:tcBorders>
            <w:noWrap/>
            <w:vAlign w:val="center"/>
          </w:tcPr>
          <w:p w14:paraId="0490B1FE">
            <w:pPr>
              <w:rPr>
                <w:rFonts w:ascii="Times New Roman" w:hAnsi="Times New Roman"/>
                <w:b/>
                <w:bCs/>
                <w:color w:val="auto"/>
                <w:kern w:val="0"/>
                <w:szCs w:val="21"/>
                <w:lang w:bidi="ar"/>
              </w:rPr>
            </w:pPr>
            <w:r>
              <w:rPr>
                <w:rFonts w:hint="eastAsia" w:ascii="Times New Roman" w:hAnsi="Times New Roman"/>
                <w:b/>
                <w:bCs/>
                <w:color w:val="auto"/>
                <w:szCs w:val="21"/>
              </w:rPr>
              <w:t xml:space="preserve">PA </w:t>
            </w:r>
            <w:r>
              <w:rPr>
                <w:rFonts w:hint="eastAsia" w:ascii="Times New Roman" w:hAnsi="Times New Roman"/>
                <w:b/>
                <w:bCs/>
                <w:color w:val="auto"/>
                <w:kern w:val="0"/>
                <w:szCs w:val="21"/>
                <w:lang w:bidi="ar"/>
              </w:rPr>
              <w:t>quartile 4</w:t>
            </w:r>
          </w:p>
          <w:p w14:paraId="0F66C19B">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2589)</w:t>
            </w:r>
          </w:p>
        </w:tc>
        <w:tc>
          <w:tcPr>
            <w:tcW w:w="894" w:type="dxa"/>
            <w:tcBorders>
              <w:left w:val="nil"/>
              <w:bottom w:val="single" w:color="auto" w:sz="8" w:space="0"/>
              <w:right w:val="nil"/>
            </w:tcBorders>
            <w:noWrap/>
            <w:vAlign w:val="center"/>
          </w:tcPr>
          <w:p w14:paraId="05102896">
            <w:pPr>
              <w:rPr>
                <w:rFonts w:ascii="Times New Roman" w:hAnsi="Times New Roman"/>
                <w:b/>
                <w:bCs/>
                <w:color w:val="auto"/>
                <w:szCs w:val="21"/>
              </w:rPr>
            </w:pPr>
            <w:r>
              <w:rPr>
                <w:rFonts w:hint="eastAsia" w:ascii="Times New Roman" w:hAnsi="Times New Roman"/>
                <w:b/>
                <w:bCs/>
                <w:i/>
                <w:iCs/>
                <w:color w:val="auto"/>
                <w:kern w:val="0"/>
                <w:szCs w:val="21"/>
                <w:lang w:bidi="ar"/>
              </w:rPr>
              <w:t>P value</w:t>
            </w:r>
          </w:p>
        </w:tc>
      </w:tr>
      <w:tr w14:paraId="301910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single" w:color="auto" w:sz="8" w:space="0"/>
              <w:left w:val="nil"/>
              <w:bottom w:val="nil"/>
              <w:right w:val="nil"/>
            </w:tcBorders>
            <w:noWrap/>
            <w:vAlign w:val="center"/>
          </w:tcPr>
          <w:p w14:paraId="6C385B49">
            <w:pPr>
              <w:rPr>
                <w:rFonts w:ascii="Times New Roman" w:hAnsi="Times New Roman"/>
                <w:color w:val="auto"/>
                <w:kern w:val="0"/>
                <w:szCs w:val="21"/>
                <w:lang w:bidi="ar"/>
              </w:rPr>
            </w:pPr>
            <w:r>
              <w:rPr>
                <w:rFonts w:ascii="Times New Roman" w:hAnsi="Times New Roman"/>
                <w:color w:val="auto"/>
                <w:kern w:val="0"/>
                <w:szCs w:val="21"/>
                <w:lang w:bidi="ar"/>
              </w:rPr>
              <w:t xml:space="preserve">Age, </w:t>
            </w:r>
            <w:r>
              <w:rPr>
                <w:rFonts w:hint="eastAsia" w:ascii="Times New Roman" w:hAnsi="Times New Roman"/>
                <w:color w:val="auto"/>
                <w:kern w:val="0"/>
                <w:szCs w:val="21"/>
                <w:lang w:bidi="ar"/>
              </w:rPr>
              <w:t>years</w:t>
            </w:r>
          </w:p>
        </w:tc>
        <w:tc>
          <w:tcPr>
            <w:tcW w:w="1928" w:type="dxa"/>
            <w:tcBorders>
              <w:top w:val="single" w:color="auto" w:sz="8" w:space="0"/>
              <w:left w:val="nil"/>
              <w:bottom w:val="nil"/>
              <w:right w:val="nil"/>
            </w:tcBorders>
            <w:noWrap/>
            <w:vAlign w:val="center"/>
          </w:tcPr>
          <w:p w14:paraId="4912E665">
            <w:pPr>
              <w:rPr>
                <w:rFonts w:ascii="Times New Roman" w:hAnsi="Times New Roman"/>
                <w:color w:val="auto"/>
                <w:szCs w:val="21"/>
              </w:rPr>
            </w:pPr>
            <w:r>
              <w:rPr>
                <w:rFonts w:hint="eastAsia" w:ascii="Times New Roman" w:hAnsi="Times New Roman"/>
                <w:color w:val="auto"/>
                <w:szCs w:val="21"/>
              </w:rPr>
              <w:t>88.70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11.10</w:t>
            </w:r>
          </w:p>
        </w:tc>
        <w:tc>
          <w:tcPr>
            <w:tcW w:w="1928" w:type="dxa"/>
            <w:tcBorders>
              <w:top w:val="single" w:color="auto" w:sz="8" w:space="0"/>
              <w:left w:val="nil"/>
              <w:bottom w:val="nil"/>
              <w:right w:val="nil"/>
            </w:tcBorders>
            <w:noWrap/>
            <w:vAlign w:val="center"/>
          </w:tcPr>
          <w:p w14:paraId="751D99AA">
            <w:pPr>
              <w:rPr>
                <w:rFonts w:ascii="Times New Roman" w:hAnsi="Times New Roman"/>
                <w:color w:val="auto"/>
                <w:szCs w:val="21"/>
              </w:rPr>
            </w:pPr>
            <w:r>
              <w:rPr>
                <w:rFonts w:hint="eastAsia" w:ascii="Times New Roman" w:hAnsi="Times New Roman"/>
                <w:color w:val="auto"/>
                <w:szCs w:val="21"/>
              </w:rPr>
              <w:t>80.60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11.10</w:t>
            </w:r>
          </w:p>
        </w:tc>
        <w:tc>
          <w:tcPr>
            <w:tcW w:w="1928" w:type="dxa"/>
            <w:tcBorders>
              <w:top w:val="single" w:color="auto" w:sz="8" w:space="0"/>
              <w:left w:val="nil"/>
              <w:bottom w:val="nil"/>
              <w:right w:val="nil"/>
            </w:tcBorders>
            <w:noWrap/>
            <w:vAlign w:val="center"/>
          </w:tcPr>
          <w:p w14:paraId="0B9CFAF5">
            <w:pPr>
              <w:rPr>
                <w:rFonts w:ascii="Times New Roman" w:hAnsi="Times New Roman"/>
                <w:color w:val="auto"/>
                <w:szCs w:val="21"/>
              </w:rPr>
            </w:pPr>
            <w:r>
              <w:rPr>
                <w:rFonts w:hint="eastAsia" w:ascii="Times New Roman" w:hAnsi="Times New Roman"/>
                <w:color w:val="auto"/>
                <w:szCs w:val="21"/>
              </w:rPr>
              <w:t>77.20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10.20</w:t>
            </w:r>
          </w:p>
        </w:tc>
        <w:tc>
          <w:tcPr>
            <w:tcW w:w="1928" w:type="dxa"/>
            <w:tcBorders>
              <w:top w:val="single" w:color="auto" w:sz="8" w:space="0"/>
              <w:left w:val="nil"/>
              <w:bottom w:val="nil"/>
              <w:right w:val="nil"/>
            </w:tcBorders>
            <w:noWrap/>
            <w:vAlign w:val="center"/>
          </w:tcPr>
          <w:p w14:paraId="20544792">
            <w:pPr>
              <w:rPr>
                <w:rFonts w:ascii="Times New Roman" w:hAnsi="Times New Roman"/>
                <w:color w:val="auto"/>
                <w:szCs w:val="21"/>
              </w:rPr>
            </w:pPr>
            <w:r>
              <w:rPr>
                <w:rFonts w:hint="eastAsia" w:ascii="Times New Roman" w:hAnsi="Times New Roman"/>
                <w:color w:val="auto"/>
                <w:szCs w:val="21"/>
              </w:rPr>
              <w:t>75.60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9.69</w:t>
            </w:r>
          </w:p>
        </w:tc>
        <w:tc>
          <w:tcPr>
            <w:tcW w:w="894" w:type="dxa"/>
            <w:tcBorders>
              <w:top w:val="single" w:color="auto" w:sz="8" w:space="0"/>
              <w:left w:val="nil"/>
              <w:bottom w:val="nil"/>
              <w:right w:val="nil"/>
            </w:tcBorders>
            <w:noWrap/>
            <w:vAlign w:val="center"/>
          </w:tcPr>
          <w:p w14:paraId="5C4A7937">
            <w:pPr>
              <w:rPr>
                <w:rFonts w:ascii="Times New Roman" w:hAnsi="Times New Roman"/>
                <w:color w:val="auto"/>
                <w:szCs w:val="21"/>
              </w:rPr>
            </w:pPr>
            <w:r>
              <w:rPr>
                <w:rFonts w:ascii="Times New Roman" w:hAnsi="Times New Roman"/>
                <w:color w:val="auto"/>
                <w:szCs w:val="21"/>
              </w:rPr>
              <w:t>&lt;0.001</w:t>
            </w:r>
          </w:p>
        </w:tc>
      </w:tr>
      <w:tr w14:paraId="0EC41B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C91E003">
            <w:pPr>
              <w:rPr>
                <w:rFonts w:ascii="Times New Roman" w:hAnsi="Times New Roman"/>
                <w:color w:val="auto"/>
                <w:szCs w:val="21"/>
              </w:rPr>
            </w:pPr>
            <w:r>
              <w:rPr>
                <w:rFonts w:ascii="Times New Roman" w:hAnsi="Times New Roman"/>
                <w:color w:val="auto"/>
                <w:kern w:val="0"/>
                <w:szCs w:val="21"/>
                <w:lang w:bidi="ar"/>
              </w:rPr>
              <w:t>Sex</w:t>
            </w:r>
          </w:p>
        </w:tc>
        <w:tc>
          <w:tcPr>
            <w:tcW w:w="1928" w:type="dxa"/>
            <w:tcBorders>
              <w:top w:val="nil"/>
              <w:left w:val="nil"/>
              <w:bottom w:val="nil"/>
              <w:right w:val="nil"/>
            </w:tcBorders>
            <w:noWrap/>
            <w:vAlign w:val="center"/>
          </w:tcPr>
          <w:p w14:paraId="134BAEBB">
            <w:pPr>
              <w:rPr>
                <w:rFonts w:ascii="Times New Roman" w:hAnsi="Times New Roman"/>
                <w:color w:val="auto"/>
                <w:kern w:val="0"/>
                <w:szCs w:val="21"/>
                <w:lang w:bidi="ar"/>
              </w:rPr>
            </w:pPr>
          </w:p>
        </w:tc>
        <w:tc>
          <w:tcPr>
            <w:tcW w:w="1928" w:type="dxa"/>
            <w:tcBorders>
              <w:top w:val="nil"/>
              <w:left w:val="nil"/>
              <w:bottom w:val="nil"/>
              <w:right w:val="nil"/>
            </w:tcBorders>
            <w:noWrap/>
            <w:vAlign w:val="center"/>
          </w:tcPr>
          <w:p w14:paraId="597AF507">
            <w:pPr>
              <w:rPr>
                <w:rFonts w:ascii="Times New Roman" w:hAnsi="Times New Roman"/>
                <w:color w:val="auto"/>
                <w:kern w:val="0"/>
                <w:szCs w:val="21"/>
                <w:lang w:bidi="ar"/>
              </w:rPr>
            </w:pPr>
          </w:p>
        </w:tc>
        <w:tc>
          <w:tcPr>
            <w:tcW w:w="1928" w:type="dxa"/>
            <w:tcBorders>
              <w:top w:val="nil"/>
              <w:left w:val="nil"/>
              <w:bottom w:val="nil"/>
              <w:right w:val="nil"/>
            </w:tcBorders>
            <w:noWrap/>
            <w:vAlign w:val="center"/>
          </w:tcPr>
          <w:p w14:paraId="5D16F71E">
            <w:pPr>
              <w:rPr>
                <w:rFonts w:ascii="Times New Roman" w:hAnsi="Times New Roman"/>
                <w:color w:val="auto"/>
                <w:kern w:val="0"/>
                <w:szCs w:val="21"/>
                <w:lang w:bidi="ar"/>
              </w:rPr>
            </w:pPr>
          </w:p>
        </w:tc>
        <w:tc>
          <w:tcPr>
            <w:tcW w:w="1928" w:type="dxa"/>
            <w:tcBorders>
              <w:top w:val="nil"/>
              <w:left w:val="nil"/>
              <w:bottom w:val="nil"/>
              <w:right w:val="nil"/>
            </w:tcBorders>
            <w:noWrap/>
            <w:vAlign w:val="center"/>
          </w:tcPr>
          <w:p w14:paraId="5513111D">
            <w:pPr>
              <w:rPr>
                <w:rFonts w:ascii="Times New Roman" w:hAnsi="Times New Roman"/>
                <w:color w:val="auto"/>
                <w:kern w:val="0"/>
                <w:szCs w:val="21"/>
                <w:lang w:bidi="ar"/>
              </w:rPr>
            </w:pPr>
          </w:p>
        </w:tc>
        <w:tc>
          <w:tcPr>
            <w:tcW w:w="894" w:type="dxa"/>
            <w:tcBorders>
              <w:top w:val="nil"/>
              <w:left w:val="nil"/>
              <w:bottom w:val="nil"/>
              <w:right w:val="nil"/>
            </w:tcBorders>
            <w:noWrap/>
            <w:vAlign w:val="center"/>
          </w:tcPr>
          <w:p w14:paraId="57846FDB">
            <w:pPr>
              <w:rPr>
                <w:rFonts w:ascii="Times New Roman" w:hAnsi="Times New Roman"/>
                <w:color w:val="auto"/>
                <w:szCs w:val="21"/>
              </w:rPr>
            </w:pPr>
            <w:r>
              <w:rPr>
                <w:rFonts w:ascii="Times New Roman" w:hAnsi="Times New Roman"/>
                <w:color w:val="auto"/>
                <w:szCs w:val="21"/>
              </w:rPr>
              <w:t>&lt;0.001</w:t>
            </w:r>
          </w:p>
        </w:tc>
      </w:tr>
      <w:tr w14:paraId="60F93B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93" w:hRule="atLeast"/>
          <w:jc w:val="center"/>
        </w:trPr>
        <w:tc>
          <w:tcPr>
            <w:tcW w:w="2154" w:type="dxa"/>
            <w:tcBorders>
              <w:top w:val="nil"/>
              <w:left w:val="nil"/>
              <w:bottom w:val="nil"/>
              <w:right w:val="nil"/>
            </w:tcBorders>
            <w:noWrap/>
            <w:vAlign w:val="center"/>
          </w:tcPr>
          <w:p w14:paraId="14504F33">
            <w:pPr>
              <w:rPr>
                <w:rFonts w:ascii="Times New Roman" w:hAnsi="Times New Roman"/>
                <w:color w:val="auto"/>
                <w:szCs w:val="21"/>
              </w:rPr>
            </w:pPr>
            <w:r>
              <w:rPr>
                <w:rFonts w:hint="eastAsia" w:ascii="Times New Roman" w:hAnsi="Times New Roman"/>
                <w:color w:val="auto"/>
                <w:szCs w:val="21"/>
              </w:rPr>
              <w:t>M</w:t>
            </w:r>
            <w:r>
              <w:rPr>
                <w:rFonts w:ascii="Times New Roman" w:hAnsi="Times New Roman"/>
                <w:color w:val="auto"/>
                <w:szCs w:val="21"/>
              </w:rPr>
              <w:t>ale</w:t>
            </w:r>
          </w:p>
        </w:tc>
        <w:tc>
          <w:tcPr>
            <w:tcW w:w="1928" w:type="dxa"/>
            <w:tcBorders>
              <w:top w:val="nil"/>
              <w:left w:val="nil"/>
              <w:bottom w:val="nil"/>
              <w:right w:val="nil"/>
            </w:tcBorders>
            <w:noWrap/>
            <w:vAlign w:val="center"/>
          </w:tcPr>
          <w:p w14:paraId="67FB0515">
            <w:pPr>
              <w:rPr>
                <w:rFonts w:ascii="Times New Roman" w:hAnsi="Times New Roman"/>
                <w:color w:val="auto"/>
                <w:szCs w:val="21"/>
              </w:rPr>
            </w:pPr>
            <w:r>
              <w:rPr>
                <w:rFonts w:hint="eastAsia" w:ascii="Times New Roman" w:hAnsi="Times New Roman"/>
                <w:color w:val="auto"/>
                <w:szCs w:val="21"/>
              </w:rPr>
              <w:t>1524(35.05)</w:t>
            </w:r>
          </w:p>
        </w:tc>
        <w:tc>
          <w:tcPr>
            <w:tcW w:w="1928" w:type="dxa"/>
            <w:tcBorders>
              <w:top w:val="nil"/>
              <w:left w:val="nil"/>
              <w:bottom w:val="nil"/>
              <w:right w:val="nil"/>
            </w:tcBorders>
            <w:noWrap/>
            <w:vAlign w:val="center"/>
          </w:tcPr>
          <w:p w14:paraId="23FEE141">
            <w:pPr>
              <w:rPr>
                <w:rFonts w:ascii="Times New Roman" w:hAnsi="Times New Roman"/>
                <w:color w:val="auto"/>
                <w:szCs w:val="21"/>
              </w:rPr>
            </w:pPr>
            <w:r>
              <w:rPr>
                <w:rFonts w:hint="eastAsia" w:ascii="Times New Roman" w:hAnsi="Times New Roman"/>
                <w:color w:val="auto"/>
                <w:szCs w:val="21"/>
              </w:rPr>
              <w:t>1007(42.69)</w:t>
            </w:r>
          </w:p>
        </w:tc>
        <w:tc>
          <w:tcPr>
            <w:tcW w:w="1928" w:type="dxa"/>
            <w:tcBorders>
              <w:top w:val="nil"/>
              <w:left w:val="nil"/>
              <w:bottom w:val="nil"/>
              <w:right w:val="nil"/>
            </w:tcBorders>
            <w:noWrap/>
            <w:vAlign w:val="center"/>
          </w:tcPr>
          <w:p w14:paraId="0414404D">
            <w:pPr>
              <w:rPr>
                <w:rFonts w:ascii="Times New Roman" w:hAnsi="Times New Roman"/>
                <w:color w:val="auto"/>
                <w:szCs w:val="21"/>
              </w:rPr>
            </w:pPr>
            <w:r>
              <w:rPr>
                <w:rFonts w:hint="eastAsia" w:ascii="Times New Roman" w:hAnsi="Times New Roman"/>
                <w:color w:val="auto"/>
                <w:szCs w:val="21"/>
              </w:rPr>
              <w:t>1080(48.39)</w:t>
            </w:r>
          </w:p>
        </w:tc>
        <w:tc>
          <w:tcPr>
            <w:tcW w:w="1928" w:type="dxa"/>
            <w:tcBorders>
              <w:top w:val="nil"/>
              <w:left w:val="nil"/>
              <w:bottom w:val="nil"/>
              <w:right w:val="nil"/>
            </w:tcBorders>
            <w:noWrap/>
            <w:vAlign w:val="center"/>
          </w:tcPr>
          <w:p w14:paraId="17F37A9B">
            <w:pPr>
              <w:rPr>
                <w:rFonts w:ascii="Times New Roman" w:hAnsi="Times New Roman"/>
                <w:color w:val="auto"/>
                <w:szCs w:val="21"/>
              </w:rPr>
            </w:pPr>
            <w:r>
              <w:rPr>
                <w:rFonts w:hint="eastAsia" w:ascii="Times New Roman" w:hAnsi="Times New Roman"/>
                <w:color w:val="auto"/>
                <w:szCs w:val="21"/>
              </w:rPr>
              <w:t>1572(60.72)</w:t>
            </w:r>
          </w:p>
        </w:tc>
        <w:tc>
          <w:tcPr>
            <w:tcW w:w="894" w:type="dxa"/>
            <w:tcBorders>
              <w:top w:val="nil"/>
              <w:left w:val="nil"/>
              <w:bottom w:val="nil"/>
              <w:right w:val="nil"/>
            </w:tcBorders>
            <w:noWrap/>
            <w:vAlign w:val="center"/>
          </w:tcPr>
          <w:p w14:paraId="72B33B5C">
            <w:pPr>
              <w:rPr>
                <w:rFonts w:ascii="Times New Roman" w:hAnsi="Times New Roman"/>
                <w:color w:val="auto"/>
                <w:szCs w:val="21"/>
              </w:rPr>
            </w:pPr>
          </w:p>
        </w:tc>
      </w:tr>
      <w:tr w14:paraId="324C2B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4659F37">
            <w:pPr>
              <w:rPr>
                <w:rFonts w:ascii="Times New Roman" w:hAnsi="Times New Roman"/>
                <w:color w:val="auto"/>
                <w:szCs w:val="21"/>
              </w:rPr>
            </w:pPr>
            <w:r>
              <w:rPr>
                <w:rFonts w:hint="eastAsia" w:ascii="Times New Roman" w:hAnsi="Times New Roman"/>
                <w:color w:val="auto"/>
                <w:szCs w:val="21"/>
              </w:rPr>
              <w:t>Female</w:t>
            </w:r>
          </w:p>
        </w:tc>
        <w:tc>
          <w:tcPr>
            <w:tcW w:w="1928" w:type="dxa"/>
            <w:tcBorders>
              <w:top w:val="nil"/>
              <w:left w:val="nil"/>
              <w:bottom w:val="nil"/>
              <w:right w:val="nil"/>
            </w:tcBorders>
            <w:noWrap/>
            <w:vAlign w:val="center"/>
          </w:tcPr>
          <w:p w14:paraId="5999E66F">
            <w:pPr>
              <w:rPr>
                <w:rFonts w:ascii="Times New Roman" w:hAnsi="Times New Roman"/>
                <w:color w:val="auto"/>
                <w:szCs w:val="21"/>
              </w:rPr>
            </w:pPr>
            <w:r>
              <w:rPr>
                <w:rFonts w:hint="eastAsia" w:ascii="Times New Roman" w:hAnsi="Times New Roman"/>
                <w:color w:val="auto"/>
                <w:szCs w:val="21"/>
              </w:rPr>
              <w:t>2824(64.95)</w:t>
            </w:r>
          </w:p>
        </w:tc>
        <w:tc>
          <w:tcPr>
            <w:tcW w:w="1928" w:type="dxa"/>
            <w:tcBorders>
              <w:top w:val="nil"/>
              <w:left w:val="nil"/>
              <w:bottom w:val="nil"/>
              <w:right w:val="nil"/>
            </w:tcBorders>
            <w:noWrap/>
            <w:vAlign w:val="center"/>
          </w:tcPr>
          <w:p w14:paraId="002A07EB">
            <w:pPr>
              <w:rPr>
                <w:rFonts w:ascii="Times New Roman" w:hAnsi="Times New Roman"/>
                <w:color w:val="auto"/>
                <w:szCs w:val="21"/>
              </w:rPr>
            </w:pPr>
            <w:r>
              <w:rPr>
                <w:rFonts w:hint="eastAsia" w:ascii="Times New Roman" w:hAnsi="Times New Roman"/>
                <w:color w:val="auto"/>
                <w:szCs w:val="21"/>
              </w:rPr>
              <w:t>1352(57.31)</w:t>
            </w:r>
          </w:p>
        </w:tc>
        <w:tc>
          <w:tcPr>
            <w:tcW w:w="1928" w:type="dxa"/>
            <w:tcBorders>
              <w:top w:val="nil"/>
              <w:left w:val="nil"/>
              <w:bottom w:val="nil"/>
              <w:right w:val="nil"/>
            </w:tcBorders>
            <w:noWrap/>
            <w:vAlign w:val="center"/>
          </w:tcPr>
          <w:p w14:paraId="677E82CF">
            <w:pPr>
              <w:rPr>
                <w:rFonts w:ascii="Times New Roman" w:hAnsi="Times New Roman"/>
                <w:color w:val="auto"/>
                <w:szCs w:val="21"/>
              </w:rPr>
            </w:pPr>
            <w:r>
              <w:rPr>
                <w:rFonts w:hint="eastAsia" w:ascii="Times New Roman" w:hAnsi="Times New Roman"/>
                <w:color w:val="auto"/>
                <w:szCs w:val="21"/>
              </w:rPr>
              <w:t>1152(51.61)</w:t>
            </w:r>
          </w:p>
        </w:tc>
        <w:tc>
          <w:tcPr>
            <w:tcW w:w="1928" w:type="dxa"/>
            <w:tcBorders>
              <w:top w:val="nil"/>
              <w:left w:val="nil"/>
              <w:bottom w:val="nil"/>
              <w:right w:val="nil"/>
            </w:tcBorders>
            <w:noWrap/>
            <w:vAlign w:val="center"/>
          </w:tcPr>
          <w:p w14:paraId="7B6D2121">
            <w:pPr>
              <w:rPr>
                <w:rFonts w:ascii="Times New Roman" w:hAnsi="Times New Roman"/>
                <w:color w:val="auto"/>
                <w:szCs w:val="21"/>
              </w:rPr>
            </w:pPr>
            <w:r>
              <w:rPr>
                <w:rFonts w:hint="eastAsia" w:ascii="Times New Roman" w:hAnsi="Times New Roman"/>
                <w:color w:val="auto"/>
                <w:szCs w:val="21"/>
              </w:rPr>
              <w:t>1017(39.28)</w:t>
            </w:r>
          </w:p>
        </w:tc>
        <w:tc>
          <w:tcPr>
            <w:tcW w:w="894" w:type="dxa"/>
            <w:tcBorders>
              <w:top w:val="nil"/>
              <w:left w:val="nil"/>
              <w:bottom w:val="nil"/>
              <w:right w:val="nil"/>
            </w:tcBorders>
            <w:noWrap/>
            <w:vAlign w:val="center"/>
          </w:tcPr>
          <w:p w14:paraId="249CE6BA">
            <w:pPr>
              <w:rPr>
                <w:rFonts w:ascii="Times New Roman" w:hAnsi="Times New Roman"/>
                <w:color w:val="auto"/>
                <w:szCs w:val="21"/>
              </w:rPr>
            </w:pPr>
          </w:p>
        </w:tc>
      </w:tr>
      <w:tr w14:paraId="32CABE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F238972">
            <w:pPr>
              <w:rPr>
                <w:rFonts w:ascii="Times New Roman" w:hAnsi="Times New Roman"/>
                <w:color w:val="auto"/>
                <w:szCs w:val="21"/>
              </w:rPr>
            </w:pPr>
            <w:r>
              <w:rPr>
                <w:rFonts w:hint="eastAsia" w:ascii="Times New Roman" w:hAnsi="Times New Roman"/>
                <w:color w:val="auto"/>
                <w:kern w:val="0"/>
                <w:szCs w:val="21"/>
                <w:lang w:bidi="ar"/>
              </w:rPr>
              <w:t>Living condition</w:t>
            </w:r>
          </w:p>
        </w:tc>
        <w:tc>
          <w:tcPr>
            <w:tcW w:w="1928" w:type="dxa"/>
            <w:tcBorders>
              <w:top w:val="nil"/>
              <w:left w:val="nil"/>
              <w:bottom w:val="nil"/>
              <w:right w:val="nil"/>
            </w:tcBorders>
            <w:noWrap/>
            <w:vAlign w:val="center"/>
          </w:tcPr>
          <w:p w14:paraId="015C9C6E">
            <w:pPr>
              <w:rPr>
                <w:rFonts w:ascii="Times New Roman" w:hAnsi="Times New Roman"/>
                <w:color w:val="auto"/>
                <w:szCs w:val="21"/>
              </w:rPr>
            </w:pPr>
          </w:p>
        </w:tc>
        <w:tc>
          <w:tcPr>
            <w:tcW w:w="1928" w:type="dxa"/>
            <w:tcBorders>
              <w:top w:val="nil"/>
              <w:left w:val="nil"/>
              <w:bottom w:val="nil"/>
              <w:right w:val="nil"/>
            </w:tcBorders>
            <w:noWrap/>
            <w:vAlign w:val="center"/>
          </w:tcPr>
          <w:p w14:paraId="58E9DC69">
            <w:pPr>
              <w:rPr>
                <w:rFonts w:ascii="Times New Roman" w:hAnsi="Times New Roman"/>
                <w:color w:val="auto"/>
                <w:szCs w:val="21"/>
              </w:rPr>
            </w:pPr>
          </w:p>
        </w:tc>
        <w:tc>
          <w:tcPr>
            <w:tcW w:w="1928" w:type="dxa"/>
            <w:tcBorders>
              <w:top w:val="nil"/>
              <w:left w:val="nil"/>
              <w:bottom w:val="nil"/>
              <w:right w:val="nil"/>
            </w:tcBorders>
            <w:noWrap/>
            <w:vAlign w:val="center"/>
          </w:tcPr>
          <w:p w14:paraId="1EB987AE">
            <w:pPr>
              <w:rPr>
                <w:rFonts w:ascii="Times New Roman" w:hAnsi="Times New Roman"/>
                <w:color w:val="auto"/>
                <w:szCs w:val="21"/>
              </w:rPr>
            </w:pPr>
          </w:p>
        </w:tc>
        <w:tc>
          <w:tcPr>
            <w:tcW w:w="1928" w:type="dxa"/>
            <w:tcBorders>
              <w:top w:val="nil"/>
              <w:left w:val="nil"/>
              <w:bottom w:val="nil"/>
              <w:right w:val="nil"/>
            </w:tcBorders>
            <w:noWrap/>
            <w:vAlign w:val="center"/>
          </w:tcPr>
          <w:p w14:paraId="4E96F3DA">
            <w:pPr>
              <w:rPr>
                <w:rFonts w:ascii="Times New Roman" w:hAnsi="Times New Roman"/>
                <w:color w:val="auto"/>
                <w:kern w:val="0"/>
                <w:szCs w:val="21"/>
                <w:lang w:bidi="ar"/>
              </w:rPr>
            </w:pPr>
          </w:p>
        </w:tc>
        <w:tc>
          <w:tcPr>
            <w:tcW w:w="894" w:type="dxa"/>
            <w:tcBorders>
              <w:top w:val="nil"/>
              <w:left w:val="nil"/>
              <w:bottom w:val="nil"/>
              <w:right w:val="nil"/>
            </w:tcBorders>
            <w:noWrap/>
            <w:vAlign w:val="center"/>
          </w:tcPr>
          <w:p w14:paraId="1015E3A4">
            <w:pPr>
              <w:rPr>
                <w:rFonts w:ascii="Times New Roman" w:hAnsi="Times New Roman"/>
                <w:color w:val="auto"/>
                <w:szCs w:val="21"/>
              </w:rPr>
            </w:pPr>
            <w:r>
              <w:rPr>
                <w:rFonts w:ascii="Times New Roman" w:hAnsi="Times New Roman"/>
                <w:color w:val="auto"/>
                <w:szCs w:val="21"/>
              </w:rPr>
              <w:t>&lt;0.001</w:t>
            </w:r>
          </w:p>
        </w:tc>
      </w:tr>
      <w:tr w14:paraId="705770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6EFB080">
            <w:pPr>
              <w:jc w:val="left"/>
              <w:rPr>
                <w:rFonts w:ascii="Times New Roman" w:hAnsi="Times New Roman"/>
                <w:color w:val="auto"/>
                <w:szCs w:val="21"/>
              </w:rPr>
            </w:pPr>
            <w:r>
              <w:rPr>
                <w:rFonts w:hint="eastAsia" w:ascii="Times New Roman" w:hAnsi="Times New Roman"/>
                <w:color w:val="auto"/>
                <w:kern w:val="0"/>
                <w:szCs w:val="21"/>
                <w:lang w:bidi="ar"/>
              </w:rPr>
              <w:t>W</w:t>
            </w:r>
            <w:r>
              <w:rPr>
                <w:rFonts w:ascii="Times New Roman" w:hAnsi="Times New Roman"/>
                <w:color w:val="auto"/>
                <w:kern w:val="0"/>
                <w:szCs w:val="21"/>
                <w:lang w:bidi="ar"/>
              </w:rPr>
              <w:t>ith household member</w:t>
            </w:r>
            <w:r>
              <w:rPr>
                <w:rFonts w:hint="eastAsia" w:ascii="Times New Roman" w:hAnsi="Times New Roman"/>
                <w:color w:val="auto"/>
                <w:kern w:val="0"/>
                <w:szCs w:val="21"/>
                <w:lang w:bidi="ar"/>
              </w:rPr>
              <w:t>s</w:t>
            </w:r>
          </w:p>
        </w:tc>
        <w:tc>
          <w:tcPr>
            <w:tcW w:w="1928" w:type="dxa"/>
            <w:tcBorders>
              <w:top w:val="nil"/>
              <w:left w:val="nil"/>
              <w:bottom w:val="nil"/>
              <w:right w:val="nil"/>
            </w:tcBorders>
            <w:noWrap/>
            <w:vAlign w:val="center"/>
          </w:tcPr>
          <w:p w14:paraId="5452EFA5">
            <w:pPr>
              <w:rPr>
                <w:rFonts w:ascii="Times New Roman" w:hAnsi="Times New Roman"/>
                <w:color w:val="auto"/>
                <w:szCs w:val="21"/>
              </w:rPr>
            </w:pPr>
            <w:r>
              <w:rPr>
                <w:rFonts w:hint="eastAsia" w:ascii="Times New Roman" w:hAnsi="Times New Roman"/>
                <w:color w:val="auto"/>
                <w:szCs w:val="21"/>
              </w:rPr>
              <w:t>3600(82.80)</w:t>
            </w:r>
          </w:p>
        </w:tc>
        <w:tc>
          <w:tcPr>
            <w:tcW w:w="1928" w:type="dxa"/>
            <w:tcBorders>
              <w:top w:val="nil"/>
              <w:left w:val="nil"/>
              <w:bottom w:val="nil"/>
              <w:right w:val="nil"/>
            </w:tcBorders>
            <w:noWrap/>
            <w:vAlign w:val="center"/>
          </w:tcPr>
          <w:p w14:paraId="0CC08248">
            <w:pPr>
              <w:rPr>
                <w:rFonts w:ascii="Times New Roman" w:hAnsi="Times New Roman"/>
                <w:color w:val="auto"/>
                <w:szCs w:val="21"/>
              </w:rPr>
            </w:pPr>
            <w:r>
              <w:rPr>
                <w:rFonts w:hint="eastAsia" w:ascii="Times New Roman" w:hAnsi="Times New Roman"/>
                <w:color w:val="auto"/>
                <w:szCs w:val="21"/>
              </w:rPr>
              <w:t>1937(82.11)</w:t>
            </w:r>
          </w:p>
        </w:tc>
        <w:tc>
          <w:tcPr>
            <w:tcW w:w="1928" w:type="dxa"/>
            <w:tcBorders>
              <w:top w:val="nil"/>
              <w:left w:val="nil"/>
              <w:bottom w:val="nil"/>
              <w:right w:val="nil"/>
            </w:tcBorders>
            <w:noWrap/>
            <w:vAlign w:val="center"/>
          </w:tcPr>
          <w:p w14:paraId="5052C8DD">
            <w:pPr>
              <w:rPr>
                <w:rFonts w:ascii="Times New Roman" w:hAnsi="Times New Roman"/>
                <w:color w:val="auto"/>
                <w:szCs w:val="21"/>
              </w:rPr>
            </w:pPr>
            <w:r>
              <w:rPr>
                <w:rFonts w:hint="eastAsia" w:ascii="Times New Roman" w:hAnsi="Times New Roman"/>
                <w:color w:val="auto"/>
                <w:szCs w:val="21"/>
              </w:rPr>
              <w:t>1866(83.60)</w:t>
            </w:r>
          </w:p>
        </w:tc>
        <w:tc>
          <w:tcPr>
            <w:tcW w:w="1928" w:type="dxa"/>
            <w:tcBorders>
              <w:top w:val="nil"/>
              <w:left w:val="nil"/>
              <w:bottom w:val="nil"/>
              <w:right w:val="nil"/>
            </w:tcBorders>
            <w:noWrap/>
            <w:vAlign w:val="center"/>
          </w:tcPr>
          <w:p w14:paraId="12F0B5C8">
            <w:pPr>
              <w:rPr>
                <w:rFonts w:ascii="Times New Roman" w:hAnsi="Times New Roman"/>
                <w:color w:val="auto"/>
                <w:szCs w:val="21"/>
              </w:rPr>
            </w:pPr>
            <w:r>
              <w:rPr>
                <w:rFonts w:hint="eastAsia" w:ascii="Times New Roman" w:hAnsi="Times New Roman"/>
                <w:color w:val="auto"/>
                <w:szCs w:val="21"/>
              </w:rPr>
              <w:t>2266(87.52)</w:t>
            </w:r>
          </w:p>
        </w:tc>
        <w:tc>
          <w:tcPr>
            <w:tcW w:w="894" w:type="dxa"/>
            <w:tcBorders>
              <w:top w:val="nil"/>
              <w:left w:val="nil"/>
              <w:bottom w:val="nil"/>
              <w:right w:val="nil"/>
            </w:tcBorders>
            <w:noWrap/>
            <w:vAlign w:val="center"/>
          </w:tcPr>
          <w:p w14:paraId="377A77EC">
            <w:pPr>
              <w:rPr>
                <w:rFonts w:ascii="Times New Roman" w:hAnsi="Times New Roman"/>
                <w:color w:val="auto"/>
                <w:szCs w:val="21"/>
              </w:rPr>
            </w:pPr>
          </w:p>
        </w:tc>
      </w:tr>
      <w:tr w14:paraId="29979C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57FE6D3">
            <w:pPr>
              <w:rPr>
                <w:rFonts w:ascii="Times New Roman" w:hAnsi="Times New Roman"/>
                <w:color w:val="auto"/>
                <w:kern w:val="0"/>
                <w:szCs w:val="21"/>
                <w:lang w:bidi="ar"/>
              </w:rPr>
            </w:pPr>
            <w:r>
              <w:rPr>
                <w:rFonts w:hint="eastAsia" w:ascii="Times New Roman" w:hAnsi="Times New Roman"/>
                <w:color w:val="auto"/>
                <w:kern w:val="0"/>
                <w:szCs w:val="21"/>
                <w:lang w:bidi="ar"/>
              </w:rPr>
              <w:t>Solitary</w:t>
            </w:r>
          </w:p>
        </w:tc>
        <w:tc>
          <w:tcPr>
            <w:tcW w:w="1928" w:type="dxa"/>
            <w:tcBorders>
              <w:top w:val="nil"/>
              <w:left w:val="nil"/>
              <w:bottom w:val="nil"/>
              <w:right w:val="nil"/>
            </w:tcBorders>
            <w:noWrap/>
            <w:vAlign w:val="center"/>
          </w:tcPr>
          <w:p w14:paraId="76C70A89">
            <w:pPr>
              <w:rPr>
                <w:rFonts w:ascii="Times New Roman" w:hAnsi="Times New Roman"/>
                <w:color w:val="auto"/>
                <w:szCs w:val="21"/>
              </w:rPr>
            </w:pPr>
            <w:r>
              <w:rPr>
                <w:rFonts w:hint="eastAsia" w:ascii="Times New Roman" w:hAnsi="Times New Roman"/>
                <w:color w:val="auto"/>
                <w:szCs w:val="21"/>
              </w:rPr>
              <w:t>665(15.29)</w:t>
            </w:r>
          </w:p>
        </w:tc>
        <w:tc>
          <w:tcPr>
            <w:tcW w:w="1928" w:type="dxa"/>
            <w:tcBorders>
              <w:top w:val="nil"/>
              <w:left w:val="nil"/>
              <w:bottom w:val="nil"/>
              <w:right w:val="nil"/>
            </w:tcBorders>
            <w:noWrap/>
            <w:vAlign w:val="center"/>
          </w:tcPr>
          <w:p w14:paraId="4CEC1A76">
            <w:pPr>
              <w:rPr>
                <w:rFonts w:ascii="Times New Roman" w:hAnsi="Times New Roman"/>
                <w:color w:val="auto"/>
                <w:szCs w:val="21"/>
              </w:rPr>
            </w:pPr>
            <w:r>
              <w:rPr>
                <w:rFonts w:hint="eastAsia" w:ascii="Times New Roman" w:hAnsi="Times New Roman"/>
                <w:color w:val="auto"/>
                <w:szCs w:val="21"/>
              </w:rPr>
              <w:t>397(16.83)</w:t>
            </w:r>
          </w:p>
        </w:tc>
        <w:tc>
          <w:tcPr>
            <w:tcW w:w="1928" w:type="dxa"/>
            <w:tcBorders>
              <w:top w:val="nil"/>
              <w:left w:val="nil"/>
              <w:bottom w:val="nil"/>
              <w:right w:val="nil"/>
            </w:tcBorders>
            <w:noWrap/>
            <w:vAlign w:val="center"/>
          </w:tcPr>
          <w:p w14:paraId="18C001E7">
            <w:pPr>
              <w:rPr>
                <w:rFonts w:ascii="Times New Roman" w:hAnsi="Times New Roman"/>
                <w:color w:val="auto"/>
                <w:szCs w:val="21"/>
              </w:rPr>
            </w:pPr>
            <w:r>
              <w:rPr>
                <w:rFonts w:hint="eastAsia" w:ascii="Times New Roman" w:hAnsi="Times New Roman"/>
                <w:color w:val="auto"/>
                <w:szCs w:val="21"/>
              </w:rPr>
              <w:t>348(15.59)</w:t>
            </w:r>
          </w:p>
        </w:tc>
        <w:tc>
          <w:tcPr>
            <w:tcW w:w="1928" w:type="dxa"/>
            <w:tcBorders>
              <w:top w:val="nil"/>
              <w:left w:val="nil"/>
              <w:bottom w:val="nil"/>
              <w:right w:val="nil"/>
            </w:tcBorders>
            <w:noWrap/>
            <w:vAlign w:val="center"/>
          </w:tcPr>
          <w:p w14:paraId="1915B703">
            <w:pPr>
              <w:rPr>
                <w:rFonts w:ascii="Times New Roman" w:hAnsi="Times New Roman"/>
                <w:color w:val="auto"/>
                <w:szCs w:val="21"/>
              </w:rPr>
            </w:pPr>
            <w:r>
              <w:rPr>
                <w:rFonts w:hint="eastAsia" w:ascii="Times New Roman" w:hAnsi="Times New Roman"/>
                <w:color w:val="auto"/>
                <w:szCs w:val="21"/>
              </w:rPr>
              <w:t>307(11.86)</w:t>
            </w:r>
          </w:p>
        </w:tc>
        <w:tc>
          <w:tcPr>
            <w:tcW w:w="894" w:type="dxa"/>
            <w:tcBorders>
              <w:top w:val="nil"/>
              <w:left w:val="nil"/>
              <w:bottom w:val="nil"/>
              <w:right w:val="nil"/>
            </w:tcBorders>
            <w:noWrap/>
            <w:vAlign w:val="center"/>
          </w:tcPr>
          <w:p w14:paraId="711ABB7D">
            <w:pPr>
              <w:rPr>
                <w:rFonts w:ascii="Times New Roman" w:hAnsi="Times New Roman"/>
                <w:color w:val="auto"/>
                <w:szCs w:val="21"/>
              </w:rPr>
            </w:pPr>
          </w:p>
        </w:tc>
      </w:tr>
      <w:tr w14:paraId="30144E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85F92E4">
            <w:pPr>
              <w:rPr>
                <w:rFonts w:ascii="Times New Roman" w:hAnsi="Times New Roman"/>
                <w:color w:val="auto"/>
                <w:kern w:val="0"/>
                <w:szCs w:val="21"/>
                <w:lang w:bidi="ar"/>
              </w:rPr>
            </w:pPr>
            <w:r>
              <w:rPr>
                <w:rFonts w:hint="eastAsia" w:ascii="Times New Roman" w:hAnsi="Times New Roman"/>
                <w:color w:val="auto"/>
                <w:kern w:val="0"/>
                <w:szCs w:val="21"/>
                <w:lang w:bidi="ar"/>
              </w:rPr>
              <w:t>At nursing home</w:t>
            </w:r>
          </w:p>
        </w:tc>
        <w:tc>
          <w:tcPr>
            <w:tcW w:w="1928" w:type="dxa"/>
            <w:tcBorders>
              <w:top w:val="nil"/>
              <w:left w:val="nil"/>
              <w:bottom w:val="nil"/>
              <w:right w:val="nil"/>
            </w:tcBorders>
            <w:noWrap/>
            <w:vAlign w:val="center"/>
          </w:tcPr>
          <w:p w14:paraId="45931197">
            <w:pPr>
              <w:rPr>
                <w:rFonts w:ascii="Times New Roman" w:hAnsi="Times New Roman"/>
                <w:color w:val="auto"/>
                <w:szCs w:val="21"/>
              </w:rPr>
            </w:pPr>
            <w:r>
              <w:rPr>
                <w:rFonts w:hint="eastAsia" w:ascii="Times New Roman" w:hAnsi="Times New Roman"/>
                <w:color w:val="auto"/>
                <w:szCs w:val="21"/>
              </w:rPr>
              <w:t>83(1.91)</w:t>
            </w:r>
          </w:p>
        </w:tc>
        <w:tc>
          <w:tcPr>
            <w:tcW w:w="1928" w:type="dxa"/>
            <w:tcBorders>
              <w:top w:val="nil"/>
              <w:left w:val="nil"/>
              <w:bottom w:val="nil"/>
              <w:right w:val="nil"/>
            </w:tcBorders>
            <w:noWrap/>
            <w:vAlign w:val="center"/>
          </w:tcPr>
          <w:p w14:paraId="3616A2C0">
            <w:pPr>
              <w:rPr>
                <w:rFonts w:ascii="Times New Roman" w:hAnsi="Times New Roman"/>
                <w:color w:val="auto"/>
                <w:szCs w:val="21"/>
              </w:rPr>
            </w:pPr>
            <w:r>
              <w:rPr>
                <w:rFonts w:hint="eastAsia" w:ascii="Times New Roman" w:hAnsi="Times New Roman"/>
                <w:color w:val="auto"/>
                <w:szCs w:val="21"/>
              </w:rPr>
              <w:t>25(1.06)</w:t>
            </w:r>
          </w:p>
        </w:tc>
        <w:tc>
          <w:tcPr>
            <w:tcW w:w="1928" w:type="dxa"/>
            <w:tcBorders>
              <w:top w:val="nil"/>
              <w:left w:val="nil"/>
              <w:bottom w:val="nil"/>
              <w:right w:val="nil"/>
            </w:tcBorders>
            <w:noWrap/>
            <w:vAlign w:val="center"/>
          </w:tcPr>
          <w:p w14:paraId="1D6E71E0">
            <w:pPr>
              <w:rPr>
                <w:rFonts w:ascii="Times New Roman" w:hAnsi="Times New Roman"/>
                <w:color w:val="auto"/>
                <w:szCs w:val="21"/>
              </w:rPr>
            </w:pPr>
            <w:r>
              <w:rPr>
                <w:rFonts w:hint="eastAsia" w:ascii="Times New Roman" w:hAnsi="Times New Roman"/>
                <w:color w:val="auto"/>
                <w:szCs w:val="21"/>
              </w:rPr>
              <w:t>18(0.81)</w:t>
            </w:r>
          </w:p>
        </w:tc>
        <w:tc>
          <w:tcPr>
            <w:tcW w:w="1928" w:type="dxa"/>
            <w:tcBorders>
              <w:top w:val="nil"/>
              <w:left w:val="nil"/>
              <w:bottom w:val="nil"/>
              <w:right w:val="nil"/>
            </w:tcBorders>
            <w:noWrap/>
            <w:vAlign w:val="center"/>
          </w:tcPr>
          <w:p w14:paraId="311354D9">
            <w:pPr>
              <w:rPr>
                <w:rFonts w:ascii="Times New Roman" w:hAnsi="Times New Roman"/>
                <w:color w:val="auto"/>
                <w:szCs w:val="21"/>
              </w:rPr>
            </w:pPr>
            <w:r>
              <w:rPr>
                <w:rFonts w:hint="eastAsia" w:ascii="Times New Roman" w:hAnsi="Times New Roman"/>
                <w:color w:val="auto"/>
                <w:szCs w:val="21"/>
              </w:rPr>
              <w:t>16(0.62)</w:t>
            </w:r>
          </w:p>
        </w:tc>
        <w:tc>
          <w:tcPr>
            <w:tcW w:w="894" w:type="dxa"/>
            <w:tcBorders>
              <w:top w:val="nil"/>
              <w:left w:val="nil"/>
              <w:bottom w:val="nil"/>
              <w:right w:val="nil"/>
            </w:tcBorders>
            <w:noWrap/>
            <w:vAlign w:val="center"/>
          </w:tcPr>
          <w:p w14:paraId="4DAAE4B2">
            <w:pPr>
              <w:rPr>
                <w:rFonts w:ascii="Times New Roman" w:hAnsi="Times New Roman"/>
                <w:color w:val="auto"/>
                <w:szCs w:val="21"/>
              </w:rPr>
            </w:pPr>
          </w:p>
        </w:tc>
      </w:tr>
      <w:tr w14:paraId="295CAF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161AACF9">
            <w:pPr>
              <w:rPr>
                <w:rFonts w:ascii="Times New Roman" w:hAnsi="Times New Roman"/>
                <w:color w:val="auto"/>
                <w:kern w:val="0"/>
                <w:szCs w:val="21"/>
                <w:lang w:bidi="ar"/>
              </w:rPr>
            </w:pPr>
            <w:r>
              <w:rPr>
                <w:rFonts w:hint="eastAsia" w:ascii="Times New Roman" w:hAnsi="Times New Roman"/>
                <w:color w:val="auto"/>
                <w:kern w:val="0"/>
                <w:szCs w:val="21"/>
                <w:lang w:bidi="ar"/>
              </w:rPr>
              <w:t>Years of education</w:t>
            </w:r>
          </w:p>
        </w:tc>
        <w:tc>
          <w:tcPr>
            <w:tcW w:w="1928" w:type="dxa"/>
            <w:tcBorders>
              <w:top w:val="nil"/>
              <w:left w:val="nil"/>
              <w:bottom w:val="nil"/>
              <w:right w:val="nil"/>
            </w:tcBorders>
            <w:noWrap/>
            <w:vAlign w:val="center"/>
          </w:tcPr>
          <w:p w14:paraId="186A7E70">
            <w:pPr>
              <w:rPr>
                <w:rFonts w:ascii="Times New Roman" w:hAnsi="Times New Roman"/>
                <w:color w:val="auto"/>
                <w:szCs w:val="21"/>
              </w:rPr>
            </w:pPr>
          </w:p>
        </w:tc>
        <w:tc>
          <w:tcPr>
            <w:tcW w:w="1928" w:type="dxa"/>
            <w:tcBorders>
              <w:top w:val="nil"/>
              <w:left w:val="nil"/>
              <w:bottom w:val="nil"/>
              <w:right w:val="nil"/>
            </w:tcBorders>
            <w:noWrap/>
            <w:vAlign w:val="center"/>
          </w:tcPr>
          <w:p w14:paraId="48814815">
            <w:pPr>
              <w:rPr>
                <w:rFonts w:ascii="Times New Roman" w:hAnsi="Times New Roman"/>
                <w:color w:val="auto"/>
                <w:szCs w:val="21"/>
              </w:rPr>
            </w:pPr>
          </w:p>
        </w:tc>
        <w:tc>
          <w:tcPr>
            <w:tcW w:w="1928" w:type="dxa"/>
            <w:tcBorders>
              <w:top w:val="nil"/>
              <w:left w:val="nil"/>
              <w:bottom w:val="nil"/>
              <w:right w:val="nil"/>
            </w:tcBorders>
            <w:noWrap/>
            <w:vAlign w:val="center"/>
          </w:tcPr>
          <w:p w14:paraId="22B72CB7">
            <w:pPr>
              <w:rPr>
                <w:rFonts w:ascii="Times New Roman" w:hAnsi="Times New Roman"/>
                <w:color w:val="auto"/>
                <w:szCs w:val="21"/>
              </w:rPr>
            </w:pPr>
          </w:p>
        </w:tc>
        <w:tc>
          <w:tcPr>
            <w:tcW w:w="1928" w:type="dxa"/>
            <w:tcBorders>
              <w:top w:val="nil"/>
              <w:left w:val="nil"/>
              <w:bottom w:val="nil"/>
              <w:right w:val="nil"/>
            </w:tcBorders>
            <w:noWrap/>
            <w:vAlign w:val="center"/>
          </w:tcPr>
          <w:p w14:paraId="683B2F36">
            <w:pPr>
              <w:rPr>
                <w:rFonts w:ascii="Times New Roman" w:hAnsi="Times New Roman"/>
                <w:color w:val="auto"/>
                <w:szCs w:val="21"/>
              </w:rPr>
            </w:pPr>
          </w:p>
        </w:tc>
        <w:tc>
          <w:tcPr>
            <w:tcW w:w="894" w:type="dxa"/>
            <w:tcBorders>
              <w:top w:val="nil"/>
              <w:left w:val="nil"/>
              <w:bottom w:val="nil"/>
              <w:right w:val="nil"/>
            </w:tcBorders>
            <w:noWrap/>
            <w:vAlign w:val="center"/>
          </w:tcPr>
          <w:p w14:paraId="418F1670">
            <w:pPr>
              <w:rPr>
                <w:rFonts w:ascii="Times New Roman" w:hAnsi="Times New Roman"/>
                <w:color w:val="auto"/>
                <w:szCs w:val="21"/>
              </w:rPr>
            </w:pPr>
            <w:r>
              <w:rPr>
                <w:rFonts w:ascii="Times New Roman" w:hAnsi="Times New Roman"/>
                <w:color w:val="auto"/>
                <w:szCs w:val="21"/>
              </w:rPr>
              <w:t>&lt;0.001</w:t>
            </w:r>
          </w:p>
        </w:tc>
      </w:tr>
      <w:tr w14:paraId="6383B9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3B7B37F">
            <w:pPr>
              <w:rPr>
                <w:rFonts w:ascii="Times New Roman" w:hAnsi="Times New Roman"/>
                <w:color w:val="auto"/>
                <w:szCs w:val="21"/>
              </w:rPr>
            </w:pPr>
            <w:r>
              <w:rPr>
                <w:rFonts w:hint="eastAsia" w:ascii="Times New Roman" w:hAnsi="Times New Roman"/>
                <w:color w:val="auto"/>
                <w:kern w:val="0"/>
                <w:szCs w:val="21"/>
                <w:lang w:bidi="ar"/>
              </w:rPr>
              <w:t>0</w:t>
            </w:r>
          </w:p>
        </w:tc>
        <w:tc>
          <w:tcPr>
            <w:tcW w:w="1928" w:type="dxa"/>
            <w:tcBorders>
              <w:top w:val="nil"/>
              <w:left w:val="nil"/>
              <w:bottom w:val="nil"/>
              <w:right w:val="nil"/>
            </w:tcBorders>
            <w:noWrap/>
            <w:vAlign w:val="center"/>
          </w:tcPr>
          <w:p w14:paraId="196DEA8D">
            <w:pPr>
              <w:rPr>
                <w:rFonts w:ascii="Times New Roman" w:hAnsi="Times New Roman"/>
                <w:color w:val="auto"/>
                <w:szCs w:val="21"/>
              </w:rPr>
            </w:pPr>
            <w:r>
              <w:rPr>
                <w:rFonts w:hint="eastAsia" w:ascii="Times New Roman" w:hAnsi="Times New Roman"/>
                <w:color w:val="auto"/>
                <w:szCs w:val="21"/>
              </w:rPr>
              <w:t>3384(77.83)</w:t>
            </w:r>
          </w:p>
        </w:tc>
        <w:tc>
          <w:tcPr>
            <w:tcW w:w="1928" w:type="dxa"/>
            <w:tcBorders>
              <w:top w:val="nil"/>
              <w:left w:val="nil"/>
              <w:bottom w:val="nil"/>
              <w:right w:val="nil"/>
            </w:tcBorders>
            <w:noWrap/>
            <w:vAlign w:val="center"/>
          </w:tcPr>
          <w:p w14:paraId="28CBEDC7">
            <w:pPr>
              <w:rPr>
                <w:rFonts w:ascii="Times New Roman" w:hAnsi="Times New Roman"/>
                <w:color w:val="auto"/>
                <w:szCs w:val="21"/>
              </w:rPr>
            </w:pPr>
            <w:r>
              <w:rPr>
                <w:rFonts w:hint="eastAsia" w:ascii="Times New Roman" w:hAnsi="Times New Roman"/>
                <w:color w:val="auto"/>
                <w:szCs w:val="21"/>
              </w:rPr>
              <w:t>1542(65.37)</w:t>
            </w:r>
          </w:p>
        </w:tc>
        <w:tc>
          <w:tcPr>
            <w:tcW w:w="1928" w:type="dxa"/>
            <w:tcBorders>
              <w:top w:val="nil"/>
              <w:left w:val="nil"/>
              <w:bottom w:val="nil"/>
              <w:right w:val="nil"/>
            </w:tcBorders>
            <w:noWrap/>
            <w:vAlign w:val="center"/>
          </w:tcPr>
          <w:p w14:paraId="326DBADE">
            <w:pPr>
              <w:rPr>
                <w:rFonts w:ascii="Times New Roman" w:hAnsi="Times New Roman"/>
                <w:color w:val="auto"/>
                <w:szCs w:val="21"/>
              </w:rPr>
            </w:pPr>
            <w:r>
              <w:rPr>
                <w:rFonts w:hint="eastAsia" w:ascii="Times New Roman" w:hAnsi="Times New Roman"/>
                <w:color w:val="auto"/>
                <w:szCs w:val="21"/>
              </w:rPr>
              <w:t>1215(54.44)</w:t>
            </w:r>
          </w:p>
        </w:tc>
        <w:tc>
          <w:tcPr>
            <w:tcW w:w="1928" w:type="dxa"/>
            <w:tcBorders>
              <w:top w:val="nil"/>
              <w:left w:val="nil"/>
              <w:bottom w:val="nil"/>
              <w:right w:val="nil"/>
            </w:tcBorders>
            <w:noWrap/>
            <w:vAlign w:val="center"/>
          </w:tcPr>
          <w:p w14:paraId="36A6ACBE">
            <w:pPr>
              <w:rPr>
                <w:rFonts w:ascii="Times New Roman" w:hAnsi="Times New Roman"/>
                <w:color w:val="auto"/>
                <w:szCs w:val="21"/>
              </w:rPr>
            </w:pPr>
            <w:r>
              <w:rPr>
                <w:rFonts w:hint="eastAsia" w:ascii="Times New Roman" w:hAnsi="Times New Roman"/>
                <w:color w:val="auto"/>
                <w:szCs w:val="21"/>
              </w:rPr>
              <w:t>792(30.59)</w:t>
            </w:r>
          </w:p>
        </w:tc>
        <w:tc>
          <w:tcPr>
            <w:tcW w:w="894" w:type="dxa"/>
            <w:tcBorders>
              <w:top w:val="nil"/>
              <w:left w:val="nil"/>
              <w:bottom w:val="nil"/>
              <w:right w:val="nil"/>
            </w:tcBorders>
            <w:noWrap/>
            <w:vAlign w:val="center"/>
          </w:tcPr>
          <w:p w14:paraId="333DC38D">
            <w:pPr>
              <w:rPr>
                <w:rFonts w:ascii="Times New Roman" w:hAnsi="Times New Roman"/>
                <w:color w:val="auto"/>
                <w:szCs w:val="21"/>
              </w:rPr>
            </w:pPr>
          </w:p>
        </w:tc>
      </w:tr>
      <w:tr w14:paraId="0BC433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F6FABE7">
            <w:pPr>
              <w:rPr>
                <w:rFonts w:ascii="Times New Roman" w:hAnsi="Times New Roman"/>
                <w:color w:val="auto"/>
                <w:kern w:val="0"/>
                <w:szCs w:val="21"/>
                <w:lang w:bidi="ar"/>
              </w:rPr>
            </w:pPr>
            <w:r>
              <w:rPr>
                <w:rFonts w:hint="eastAsia" w:ascii="Times New Roman" w:hAnsi="Times New Roman"/>
                <w:color w:val="auto"/>
                <w:kern w:val="0"/>
                <w:szCs w:val="21"/>
                <w:lang w:bidi="ar"/>
              </w:rPr>
              <w:t>1-5</w:t>
            </w:r>
          </w:p>
        </w:tc>
        <w:tc>
          <w:tcPr>
            <w:tcW w:w="1928" w:type="dxa"/>
            <w:tcBorders>
              <w:top w:val="nil"/>
              <w:left w:val="nil"/>
              <w:bottom w:val="nil"/>
              <w:right w:val="nil"/>
            </w:tcBorders>
            <w:noWrap/>
            <w:vAlign w:val="center"/>
          </w:tcPr>
          <w:p w14:paraId="0A229F4D">
            <w:pPr>
              <w:rPr>
                <w:rFonts w:ascii="Times New Roman" w:hAnsi="Times New Roman"/>
                <w:color w:val="auto"/>
                <w:szCs w:val="21"/>
              </w:rPr>
            </w:pPr>
            <w:r>
              <w:rPr>
                <w:rFonts w:hint="eastAsia" w:ascii="Times New Roman" w:hAnsi="Times New Roman"/>
                <w:color w:val="auto"/>
                <w:szCs w:val="21"/>
              </w:rPr>
              <w:t>671(15.43)</w:t>
            </w:r>
          </w:p>
        </w:tc>
        <w:tc>
          <w:tcPr>
            <w:tcW w:w="1928" w:type="dxa"/>
            <w:tcBorders>
              <w:top w:val="nil"/>
              <w:left w:val="nil"/>
              <w:bottom w:val="nil"/>
              <w:right w:val="nil"/>
            </w:tcBorders>
            <w:noWrap/>
            <w:vAlign w:val="center"/>
          </w:tcPr>
          <w:p w14:paraId="6D461367">
            <w:pPr>
              <w:rPr>
                <w:rFonts w:ascii="Times New Roman" w:hAnsi="Times New Roman"/>
                <w:color w:val="auto"/>
                <w:szCs w:val="21"/>
              </w:rPr>
            </w:pPr>
            <w:r>
              <w:rPr>
                <w:rFonts w:hint="eastAsia" w:ascii="Times New Roman" w:hAnsi="Times New Roman"/>
                <w:color w:val="auto"/>
                <w:szCs w:val="21"/>
              </w:rPr>
              <w:t>555(23.53)</w:t>
            </w:r>
          </w:p>
        </w:tc>
        <w:tc>
          <w:tcPr>
            <w:tcW w:w="1928" w:type="dxa"/>
            <w:tcBorders>
              <w:top w:val="nil"/>
              <w:left w:val="nil"/>
              <w:bottom w:val="nil"/>
              <w:right w:val="nil"/>
            </w:tcBorders>
            <w:noWrap/>
            <w:vAlign w:val="center"/>
          </w:tcPr>
          <w:p w14:paraId="34634CBB">
            <w:pPr>
              <w:rPr>
                <w:rFonts w:ascii="Times New Roman" w:hAnsi="Times New Roman"/>
                <w:color w:val="auto"/>
                <w:szCs w:val="21"/>
              </w:rPr>
            </w:pPr>
            <w:r>
              <w:rPr>
                <w:rFonts w:hint="eastAsia" w:ascii="Times New Roman" w:hAnsi="Times New Roman"/>
                <w:color w:val="auto"/>
                <w:szCs w:val="21"/>
              </w:rPr>
              <w:t>651(29.17)</w:t>
            </w:r>
          </w:p>
        </w:tc>
        <w:tc>
          <w:tcPr>
            <w:tcW w:w="1928" w:type="dxa"/>
            <w:tcBorders>
              <w:top w:val="nil"/>
              <w:left w:val="nil"/>
              <w:bottom w:val="nil"/>
              <w:right w:val="nil"/>
            </w:tcBorders>
            <w:noWrap/>
            <w:vAlign w:val="center"/>
          </w:tcPr>
          <w:p w14:paraId="60837494">
            <w:pPr>
              <w:rPr>
                <w:rFonts w:ascii="Times New Roman" w:hAnsi="Times New Roman"/>
                <w:color w:val="auto"/>
                <w:szCs w:val="21"/>
              </w:rPr>
            </w:pPr>
            <w:r>
              <w:rPr>
                <w:rFonts w:hint="eastAsia" w:ascii="Times New Roman" w:hAnsi="Times New Roman"/>
                <w:color w:val="auto"/>
                <w:szCs w:val="21"/>
              </w:rPr>
              <w:t>866(33.45)</w:t>
            </w:r>
          </w:p>
        </w:tc>
        <w:tc>
          <w:tcPr>
            <w:tcW w:w="894" w:type="dxa"/>
            <w:tcBorders>
              <w:top w:val="nil"/>
              <w:left w:val="nil"/>
              <w:bottom w:val="nil"/>
              <w:right w:val="nil"/>
            </w:tcBorders>
            <w:noWrap/>
            <w:vAlign w:val="center"/>
          </w:tcPr>
          <w:p w14:paraId="2E1C3905">
            <w:pPr>
              <w:rPr>
                <w:rFonts w:ascii="Times New Roman" w:hAnsi="Times New Roman"/>
                <w:color w:val="auto"/>
                <w:szCs w:val="21"/>
              </w:rPr>
            </w:pPr>
          </w:p>
        </w:tc>
      </w:tr>
      <w:tr w14:paraId="220095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1054302">
            <w:pPr>
              <w:rPr>
                <w:rFonts w:ascii="Times New Roman" w:hAnsi="Times New Roman"/>
                <w:color w:val="auto"/>
                <w:kern w:val="0"/>
                <w:szCs w:val="21"/>
                <w:lang w:bidi="ar"/>
              </w:rPr>
            </w:pPr>
            <w:r>
              <w:rPr>
                <w:rFonts w:hint="eastAsia" w:ascii="Times New Roman" w:hAnsi="Times New Roman"/>
                <w:color w:val="auto"/>
                <w:kern w:val="0"/>
                <w:szCs w:val="21"/>
                <w:lang w:bidi="ar"/>
              </w:rPr>
              <w:t>&gt;5</w:t>
            </w:r>
          </w:p>
        </w:tc>
        <w:tc>
          <w:tcPr>
            <w:tcW w:w="1928" w:type="dxa"/>
            <w:tcBorders>
              <w:top w:val="nil"/>
              <w:left w:val="nil"/>
              <w:bottom w:val="nil"/>
              <w:right w:val="nil"/>
            </w:tcBorders>
            <w:noWrap/>
            <w:vAlign w:val="center"/>
          </w:tcPr>
          <w:p w14:paraId="41E841EC">
            <w:pPr>
              <w:rPr>
                <w:rFonts w:ascii="Times New Roman" w:hAnsi="Times New Roman"/>
                <w:color w:val="auto"/>
                <w:szCs w:val="21"/>
              </w:rPr>
            </w:pPr>
            <w:r>
              <w:rPr>
                <w:rFonts w:hint="eastAsia" w:ascii="Times New Roman" w:hAnsi="Times New Roman"/>
                <w:color w:val="auto"/>
                <w:szCs w:val="21"/>
              </w:rPr>
              <w:t>293(6.74)</w:t>
            </w:r>
          </w:p>
        </w:tc>
        <w:tc>
          <w:tcPr>
            <w:tcW w:w="1928" w:type="dxa"/>
            <w:tcBorders>
              <w:top w:val="nil"/>
              <w:left w:val="nil"/>
              <w:bottom w:val="nil"/>
              <w:right w:val="nil"/>
            </w:tcBorders>
            <w:noWrap/>
            <w:vAlign w:val="center"/>
          </w:tcPr>
          <w:p w14:paraId="0635DC4C">
            <w:pPr>
              <w:rPr>
                <w:rFonts w:ascii="Times New Roman" w:hAnsi="Times New Roman"/>
                <w:color w:val="auto"/>
                <w:szCs w:val="21"/>
              </w:rPr>
            </w:pPr>
            <w:r>
              <w:rPr>
                <w:rFonts w:hint="eastAsia" w:ascii="Times New Roman" w:hAnsi="Times New Roman"/>
                <w:color w:val="auto"/>
                <w:szCs w:val="21"/>
              </w:rPr>
              <w:t>262(11.11)</w:t>
            </w:r>
          </w:p>
        </w:tc>
        <w:tc>
          <w:tcPr>
            <w:tcW w:w="1928" w:type="dxa"/>
            <w:tcBorders>
              <w:top w:val="nil"/>
              <w:left w:val="nil"/>
              <w:bottom w:val="nil"/>
              <w:right w:val="nil"/>
            </w:tcBorders>
            <w:noWrap/>
            <w:vAlign w:val="center"/>
          </w:tcPr>
          <w:p w14:paraId="5B50FB37">
            <w:pPr>
              <w:rPr>
                <w:rFonts w:ascii="Times New Roman" w:hAnsi="Times New Roman"/>
                <w:color w:val="auto"/>
                <w:szCs w:val="21"/>
              </w:rPr>
            </w:pPr>
            <w:r>
              <w:rPr>
                <w:rFonts w:hint="eastAsia" w:ascii="Times New Roman" w:hAnsi="Times New Roman"/>
                <w:color w:val="auto"/>
                <w:szCs w:val="21"/>
              </w:rPr>
              <w:t>366(16.40)</w:t>
            </w:r>
          </w:p>
        </w:tc>
        <w:tc>
          <w:tcPr>
            <w:tcW w:w="1928" w:type="dxa"/>
            <w:tcBorders>
              <w:top w:val="nil"/>
              <w:left w:val="nil"/>
              <w:bottom w:val="nil"/>
              <w:right w:val="nil"/>
            </w:tcBorders>
            <w:noWrap/>
            <w:vAlign w:val="center"/>
          </w:tcPr>
          <w:p w14:paraId="4CC2623E">
            <w:pPr>
              <w:rPr>
                <w:rFonts w:ascii="Times New Roman" w:hAnsi="Times New Roman"/>
                <w:color w:val="auto"/>
                <w:szCs w:val="21"/>
              </w:rPr>
            </w:pPr>
            <w:r>
              <w:rPr>
                <w:rFonts w:hint="eastAsia" w:ascii="Times New Roman" w:hAnsi="Times New Roman"/>
                <w:color w:val="auto"/>
                <w:szCs w:val="21"/>
              </w:rPr>
              <w:t>931(35.96)</w:t>
            </w:r>
          </w:p>
        </w:tc>
        <w:tc>
          <w:tcPr>
            <w:tcW w:w="894" w:type="dxa"/>
            <w:tcBorders>
              <w:top w:val="nil"/>
              <w:left w:val="nil"/>
              <w:bottom w:val="nil"/>
              <w:right w:val="nil"/>
            </w:tcBorders>
            <w:noWrap/>
            <w:vAlign w:val="center"/>
          </w:tcPr>
          <w:p w14:paraId="583FC8A0">
            <w:pPr>
              <w:rPr>
                <w:rFonts w:ascii="Times New Roman" w:hAnsi="Times New Roman"/>
                <w:color w:val="auto"/>
                <w:szCs w:val="21"/>
              </w:rPr>
            </w:pPr>
          </w:p>
        </w:tc>
      </w:tr>
      <w:tr w14:paraId="31CBEF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B7D57EB">
            <w:pPr>
              <w:rPr>
                <w:rFonts w:ascii="Times New Roman" w:hAnsi="Times New Roman"/>
                <w:color w:val="auto"/>
                <w:kern w:val="0"/>
                <w:szCs w:val="21"/>
                <w:lang w:bidi="ar"/>
              </w:rPr>
            </w:pPr>
            <w:r>
              <w:rPr>
                <w:rFonts w:hint="eastAsia" w:ascii="Times New Roman" w:hAnsi="Times New Roman"/>
                <w:color w:val="auto"/>
                <w:kern w:val="0"/>
                <w:szCs w:val="21"/>
                <w:lang w:bidi="ar"/>
              </w:rPr>
              <w:t>Marital status</w:t>
            </w:r>
          </w:p>
        </w:tc>
        <w:tc>
          <w:tcPr>
            <w:tcW w:w="1928" w:type="dxa"/>
            <w:tcBorders>
              <w:top w:val="nil"/>
              <w:left w:val="nil"/>
              <w:bottom w:val="nil"/>
              <w:right w:val="nil"/>
            </w:tcBorders>
            <w:noWrap/>
            <w:vAlign w:val="center"/>
          </w:tcPr>
          <w:p w14:paraId="62A28732">
            <w:pPr>
              <w:rPr>
                <w:rFonts w:ascii="Times New Roman" w:hAnsi="Times New Roman"/>
                <w:color w:val="auto"/>
                <w:szCs w:val="21"/>
              </w:rPr>
            </w:pPr>
          </w:p>
        </w:tc>
        <w:tc>
          <w:tcPr>
            <w:tcW w:w="1928" w:type="dxa"/>
            <w:tcBorders>
              <w:top w:val="nil"/>
              <w:left w:val="nil"/>
              <w:bottom w:val="nil"/>
              <w:right w:val="nil"/>
            </w:tcBorders>
            <w:noWrap/>
            <w:vAlign w:val="center"/>
          </w:tcPr>
          <w:p w14:paraId="1029652E">
            <w:pPr>
              <w:rPr>
                <w:rFonts w:ascii="Times New Roman" w:hAnsi="Times New Roman"/>
                <w:color w:val="auto"/>
                <w:szCs w:val="21"/>
              </w:rPr>
            </w:pPr>
          </w:p>
        </w:tc>
        <w:tc>
          <w:tcPr>
            <w:tcW w:w="1928" w:type="dxa"/>
            <w:tcBorders>
              <w:top w:val="nil"/>
              <w:left w:val="nil"/>
              <w:bottom w:val="nil"/>
              <w:right w:val="nil"/>
            </w:tcBorders>
            <w:noWrap/>
            <w:vAlign w:val="center"/>
          </w:tcPr>
          <w:p w14:paraId="1F1B4B49">
            <w:pPr>
              <w:rPr>
                <w:rFonts w:ascii="Times New Roman" w:hAnsi="Times New Roman"/>
                <w:color w:val="auto"/>
                <w:szCs w:val="21"/>
              </w:rPr>
            </w:pPr>
          </w:p>
        </w:tc>
        <w:tc>
          <w:tcPr>
            <w:tcW w:w="1928" w:type="dxa"/>
            <w:tcBorders>
              <w:top w:val="nil"/>
              <w:left w:val="nil"/>
              <w:bottom w:val="nil"/>
              <w:right w:val="nil"/>
            </w:tcBorders>
            <w:noWrap/>
            <w:vAlign w:val="center"/>
          </w:tcPr>
          <w:p w14:paraId="7524047C">
            <w:pPr>
              <w:rPr>
                <w:rFonts w:ascii="Times New Roman" w:hAnsi="Times New Roman"/>
                <w:color w:val="auto"/>
                <w:szCs w:val="21"/>
              </w:rPr>
            </w:pPr>
          </w:p>
        </w:tc>
        <w:tc>
          <w:tcPr>
            <w:tcW w:w="894" w:type="dxa"/>
            <w:tcBorders>
              <w:top w:val="nil"/>
              <w:left w:val="nil"/>
              <w:bottom w:val="nil"/>
              <w:right w:val="nil"/>
            </w:tcBorders>
            <w:noWrap/>
            <w:vAlign w:val="center"/>
          </w:tcPr>
          <w:p w14:paraId="01CD0881">
            <w:pPr>
              <w:rPr>
                <w:rFonts w:ascii="Times New Roman" w:hAnsi="Times New Roman"/>
                <w:color w:val="auto"/>
                <w:szCs w:val="21"/>
              </w:rPr>
            </w:pPr>
            <w:r>
              <w:rPr>
                <w:rFonts w:ascii="Times New Roman" w:hAnsi="Times New Roman"/>
                <w:color w:val="auto"/>
                <w:szCs w:val="21"/>
              </w:rPr>
              <w:t>&lt;0.001</w:t>
            </w:r>
          </w:p>
        </w:tc>
      </w:tr>
      <w:tr w14:paraId="41AA83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7A7CD16">
            <w:pPr>
              <w:rPr>
                <w:rFonts w:ascii="Times New Roman" w:hAnsi="Times New Roman"/>
                <w:color w:val="auto"/>
                <w:szCs w:val="21"/>
              </w:rPr>
            </w:pPr>
            <w:r>
              <w:rPr>
                <w:rFonts w:hint="eastAsia" w:ascii="Times New Roman" w:hAnsi="Times New Roman"/>
                <w:color w:val="auto"/>
                <w:kern w:val="0"/>
                <w:szCs w:val="21"/>
                <w:lang w:bidi="ar"/>
              </w:rPr>
              <w:t>Married or partnered</w:t>
            </w:r>
          </w:p>
        </w:tc>
        <w:tc>
          <w:tcPr>
            <w:tcW w:w="1928" w:type="dxa"/>
            <w:tcBorders>
              <w:top w:val="nil"/>
              <w:left w:val="nil"/>
              <w:bottom w:val="nil"/>
              <w:right w:val="nil"/>
            </w:tcBorders>
            <w:noWrap/>
            <w:vAlign w:val="center"/>
          </w:tcPr>
          <w:p w14:paraId="7B73C8B6">
            <w:pPr>
              <w:rPr>
                <w:rFonts w:ascii="Times New Roman" w:hAnsi="Times New Roman"/>
                <w:color w:val="auto"/>
                <w:szCs w:val="21"/>
              </w:rPr>
            </w:pPr>
            <w:r>
              <w:rPr>
                <w:rFonts w:hint="eastAsia" w:ascii="Times New Roman" w:hAnsi="Times New Roman"/>
                <w:color w:val="auto"/>
                <w:szCs w:val="21"/>
              </w:rPr>
              <w:t>1077(24.77)</w:t>
            </w:r>
          </w:p>
        </w:tc>
        <w:tc>
          <w:tcPr>
            <w:tcW w:w="1928" w:type="dxa"/>
            <w:tcBorders>
              <w:top w:val="nil"/>
              <w:left w:val="nil"/>
              <w:bottom w:val="nil"/>
              <w:right w:val="nil"/>
            </w:tcBorders>
            <w:noWrap/>
            <w:vAlign w:val="center"/>
          </w:tcPr>
          <w:p w14:paraId="23E7FAE9">
            <w:pPr>
              <w:rPr>
                <w:rFonts w:ascii="Times New Roman" w:hAnsi="Times New Roman"/>
                <w:color w:val="auto"/>
                <w:szCs w:val="21"/>
              </w:rPr>
            </w:pPr>
            <w:r>
              <w:rPr>
                <w:rFonts w:hint="eastAsia" w:ascii="Times New Roman" w:hAnsi="Times New Roman"/>
                <w:color w:val="auto"/>
                <w:szCs w:val="21"/>
              </w:rPr>
              <w:t>985(41.75)</w:t>
            </w:r>
          </w:p>
        </w:tc>
        <w:tc>
          <w:tcPr>
            <w:tcW w:w="1928" w:type="dxa"/>
            <w:tcBorders>
              <w:top w:val="nil"/>
              <w:left w:val="nil"/>
              <w:bottom w:val="nil"/>
              <w:right w:val="nil"/>
            </w:tcBorders>
            <w:noWrap/>
            <w:vAlign w:val="center"/>
          </w:tcPr>
          <w:p w14:paraId="15917BD0">
            <w:pPr>
              <w:rPr>
                <w:rFonts w:ascii="Times New Roman" w:hAnsi="Times New Roman"/>
                <w:color w:val="auto"/>
                <w:szCs w:val="21"/>
              </w:rPr>
            </w:pPr>
            <w:r>
              <w:rPr>
                <w:rFonts w:hint="eastAsia" w:ascii="Times New Roman" w:hAnsi="Times New Roman"/>
                <w:color w:val="auto"/>
                <w:szCs w:val="21"/>
              </w:rPr>
              <w:t>1153(51.66)</w:t>
            </w:r>
          </w:p>
        </w:tc>
        <w:tc>
          <w:tcPr>
            <w:tcW w:w="1928" w:type="dxa"/>
            <w:tcBorders>
              <w:top w:val="nil"/>
              <w:left w:val="nil"/>
              <w:bottom w:val="nil"/>
              <w:right w:val="nil"/>
            </w:tcBorders>
            <w:noWrap/>
            <w:vAlign w:val="center"/>
          </w:tcPr>
          <w:p w14:paraId="094792C3">
            <w:pPr>
              <w:rPr>
                <w:rFonts w:ascii="Times New Roman" w:hAnsi="Times New Roman"/>
                <w:color w:val="auto"/>
                <w:szCs w:val="21"/>
              </w:rPr>
            </w:pPr>
            <w:r>
              <w:rPr>
                <w:rFonts w:hint="eastAsia" w:ascii="Times New Roman" w:hAnsi="Times New Roman"/>
                <w:color w:val="auto"/>
                <w:szCs w:val="21"/>
              </w:rPr>
              <w:t>1587(61.30)</w:t>
            </w:r>
          </w:p>
        </w:tc>
        <w:tc>
          <w:tcPr>
            <w:tcW w:w="894" w:type="dxa"/>
            <w:tcBorders>
              <w:top w:val="nil"/>
              <w:left w:val="nil"/>
              <w:bottom w:val="nil"/>
              <w:right w:val="nil"/>
            </w:tcBorders>
            <w:noWrap/>
            <w:vAlign w:val="center"/>
          </w:tcPr>
          <w:p w14:paraId="19D5FF29">
            <w:pPr>
              <w:rPr>
                <w:rFonts w:ascii="Times New Roman" w:hAnsi="Times New Roman"/>
                <w:color w:val="auto"/>
                <w:szCs w:val="21"/>
              </w:rPr>
            </w:pPr>
          </w:p>
        </w:tc>
      </w:tr>
      <w:tr w14:paraId="6169F1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5908E92">
            <w:pPr>
              <w:rPr>
                <w:rFonts w:ascii="Times New Roman" w:hAnsi="Times New Roman"/>
                <w:color w:val="auto"/>
                <w:kern w:val="0"/>
                <w:szCs w:val="21"/>
                <w:lang w:bidi="ar"/>
              </w:rPr>
            </w:pPr>
            <w:r>
              <w:rPr>
                <w:rFonts w:hint="eastAsia" w:ascii="Times New Roman" w:hAnsi="Times New Roman"/>
                <w:color w:val="auto"/>
                <w:kern w:val="0"/>
                <w:szCs w:val="21"/>
                <w:lang w:bidi="ar"/>
              </w:rPr>
              <w:t>Not married</w:t>
            </w:r>
          </w:p>
        </w:tc>
        <w:tc>
          <w:tcPr>
            <w:tcW w:w="1928" w:type="dxa"/>
            <w:tcBorders>
              <w:top w:val="nil"/>
              <w:left w:val="nil"/>
              <w:bottom w:val="nil"/>
              <w:right w:val="nil"/>
            </w:tcBorders>
            <w:noWrap/>
            <w:vAlign w:val="center"/>
          </w:tcPr>
          <w:p w14:paraId="55BA4B1C">
            <w:pPr>
              <w:rPr>
                <w:rFonts w:ascii="Times New Roman" w:hAnsi="Times New Roman"/>
                <w:color w:val="auto"/>
                <w:szCs w:val="21"/>
              </w:rPr>
            </w:pPr>
            <w:r>
              <w:rPr>
                <w:rFonts w:hint="eastAsia" w:ascii="Times New Roman" w:hAnsi="Times New Roman"/>
                <w:color w:val="auto"/>
                <w:szCs w:val="21"/>
              </w:rPr>
              <w:t>3271(75.23)</w:t>
            </w:r>
          </w:p>
        </w:tc>
        <w:tc>
          <w:tcPr>
            <w:tcW w:w="1928" w:type="dxa"/>
            <w:tcBorders>
              <w:top w:val="nil"/>
              <w:left w:val="nil"/>
              <w:bottom w:val="nil"/>
              <w:right w:val="nil"/>
            </w:tcBorders>
            <w:noWrap/>
            <w:vAlign w:val="center"/>
          </w:tcPr>
          <w:p w14:paraId="66E0435E">
            <w:pPr>
              <w:rPr>
                <w:rFonts w:ascii="Times New Roman" w:hAnsi="Times New Roman"/>
                <w:color w:val="auto"/>
                <w:szCs w:val="21"/>
              </w:rPr>
            </w:pPr>
            <w:r>
              <w:rPr>
                <w:rFonts w:hint="eastAsia" w:ascii="Times New Roman" w:hAnsi="Times New Roman"/>
                <w:color w:val="auto"/>
                <w:szCs w:val="21"/>
              </w:rPr>
              <w:t>1374(58.25)</w:t>
            </w:r>
          </w:p>
        </w:tc>
        <w:tc>
          <w:tcPr>
            <w:tcW w:w="1928" w:type="dxa"/>
            <w:tcBorders>
              <w:top w:val="nil"/>
              <w:left w:val="nil"/>
              <w:bottom w:val="nil"/>
              <w:right w:val="nil"/>
            </w:tcBorders>
            <w:noWrap/>
            <w:vAlign w:val="center"/>
          </w:tcPr>
          <w:p w14:paraId="448550F4">
            <w:pPr>
              <w:rPr>
                <w:rFonts w:ascii="Times New Roman" w:hAnsi="Times New Roman"/>
                <w:color w:val="auto"/>
                <w:szCs w:val="21"/>
              </w:rPr>
            </w:pPr>
            <w:r>
              <w:rPr>
                <w:rFonts w:hint="eastAsia" w:ascii="Times New Roman" w:hAnsi="Times New Roman"/>
                <w:color w:val="auto"/>
                <w:szCs w:val="21"/>
              </w:rPr>
              <w:t>1079(48.34)</w:t>
            </w:r>
          </w:p>
        </w:tc>
        <w:tc>
          <w:tcPr>
            <w:tcW w:w="1928" w:type="dxa"/>
            <w:tcBorders>
              <w:top w:val="nil"/>
              <w:left w:val="nil"/>
              <w:bottom w:val="nil"/>
              <w:right w:val="nil"/>
            </w:tcBorders>
            <w:noWrap/>
            <w:vAlign w:val="center"/>
          </w:tcPr>
          <w:p w14:paraId="497F7862">
            <w:pPr>
              <w:rPr>
                <w:rFonts w:ascii="Times New Roman" w:hAnsi="Times New Roman"/>
                <w:color w:val="auto"/>
                <w:szCs w:val="21"/>
              </w:rPr>
            </w:pPr>
            <w:r>
              <w:rPr>
                <w:rFonts w:hint="eastAsia" w:ascii="Times New Roman" w:hAnsi="Times New Roman"/>
                <w:color w:val="auto"/>
                <w:szCs w:val="21"/>
              </w:rPr>
              <w:t>1002(38.70)</w:t>
            </w:r>
          </w:p>
        </w:tc>
        <w:tc>
          <w:tcPr>
            <w:tcW w:w="894" w:type="dxa"/>
            <w:tcBorders>
              <w:top w:val="nil"/>
              <w:left w:val="nil"/>
              <w:bottom w:val="nil"/>
              <w:right w:val="nil"/>
            </w:tcBorders>
            <w:noWrap/>
            <w:vAlign w:val="center"/>
          </w:tcPr>
          <w:p w14:paraId="3A3A15FA">
            <w:pPr>
              <w:rPr>
                <w:rFonts w:ascii="Times New Roman" w:hAnsi="Times New Roman"/>
                <w:color w:val="auto"/>
                <w:szCs w:val="21"/>
              </w:rPr>
            </w:pPr>
          </w:p>
        </w:tc>
      </w:tr>
      <w:tr w14:paraId="5894CD7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862F253">
            <w:pPr>
              <w:rPr>
                <w:rFonts w:ascii="Times New Roman" w:hAnsi="Times New Roman"/>
                <w:color w:val="auto"/>
                <w:kern w:val="0"/>
                <w:szCs w:val="21"/>
                <w:lang w:bidi="ar"/>
              </w:rPr>
            </w:pPr>
            <w:r>
              <w:rPr>
                <w:rFonts w:hint="eastAsia" w:ascii="Times New Roman" w:hAnsi="Times New Roman"/>
                <w:color w:val="auto"/>
                <w:kern w:val="0"/>
                <w:szCs w:val="21"/>
                <w:lang w:bidi="ar"/>
              </w:rPr>
              <w:t>Financial support</w:t>
            </w:r>
          </w:p>
        </w:tc>
        <w:tc>
          <w:tcPr>
            <w:tcW w:w="1928" w:type="dxa"/>
            <w:tcBorders>
              <w:top w:val="nil"/>
              <w:left w:val="nil"/>
              <w:bottom w:val="nil"/>
              <w:right w:val="nil"/>
            </w:tcBorders>
            <w:noWrap/>
            <w:vAlign w:val="center"/>
          </w:tcPr>
          <w:p w14:paraId="46F73BC9">
            <w:pPr>
              <w:rPr>
                <w:rFonts w:ascii="Times New Roman" w:hAnsi="Times New Roman"/>
                <w:color w:val="auto"/>
                <w:szCs w:val="21"/>
              </w:rPr>
            </w:pPr>
          </w:p>
        </w:tc>
        <w:tc>
          <w:tcPr>
            <w:tcW w:w="1928" w:type="dxa"/>
            <w:tcBorders>
              <w:top w:val="nil"/>
              <w:left w:val="nil"/>
              <w:bottom w:val="nil"/>
              <w:right w:val="nil"/>
            </w:tcBorders>
            <w:noWrap/>
            <w:vAlign w:val="center"/>
          </w:tcPr>
          <w:p w14:paraId="15BD5B80">
            <w:pPr>
              <w:rPr>
                <w:rFonts w:ascii="Times New Roman" w:hAnsi="Times New Roman"/>
                <w:color w:val="auto"/>
                <w:szCs w:val="21"/>
              </w:rPr>
            </w:pPr>
          </w:p>
        </w:tc>
        <w:tc>
          <w:tcPr>
            <w:tcW w:w="1928" w:type="dxa"/>
            <w:tcBorders>
              <w:top w:val="nil"/>
              <w:left w:val="nil"/>
              <w:bottom w:val="nil"/>
              <w:right w:val="nil"/>
            </w:tcBorders>
            <w:noWrap/>
            <w:vAlign w:val="center"/>
          </w:tcPr>
          <w:p w14:paraId="1C6BE9EF">
            <w:pPr>
              <w:rPr>
                <w:rFonts w:ascii="Times New Roman" w:hAnsi="Times New Roman"/>
                <w:color w:val="auto"/>
                <w:szCs w:val="21"/>
              </w:rPr>
            </w:pPr>
          </w:p>
        </w:tc>
        <w:tc>
          <w:tcPr>
            <w:tcW w:w="1928" w:type="dxa"/>
            <w:tcBorders>
              <w:top w:val="nil"/>
              <w:left w:val="nil"/>
              <w:bottom w:val="nil"/>
              <w:right w:val="nil"/>
            </w:tcBorders>
            <w:noWrap/>
            <w:vAlign w:val="center"/>
          </w:tcPr>
          <w:p w14:paraId="72FA44A5">
            <w:pPr>
              <w:rPr>
                <w:rFonts w:ascii="Times New Roman" w:hAnsi="Times New Roman"/>
                <w:color w:val="auto"/>
                <w:szCs w:val="21"/>
              </w:rPr>
            </w:pPr>
          </w:p>
        </w:tc>
        <w:tc>
          <w:tcPr>
            <w:tcW w:w="894" w:type="dxa"/>
            <w:tcBorders>
              <w:top w:val="nil"/>
              <w:left w:val="nil"/>
              <w:bottom w:val="nil"/>
              <w:right w:val="nil"/>
            </w:tcBorders>
            <w:noWrap/>
            <w:vAlign w:val="center"/>
          </w:tcPr>
          <w:p w14:paraId="06287172">
            <w:pPr>
              <w:rPr>
                <w:rFonts w:ascii="Times New Roman" w:hAnsi="Times New Roman"/>
                <w:color w:val="auto"/>
                <w:szCs w:val="21"/>
              </w:rPr>
            </w:pPr>
            <w:r>
              <w:rPr>
                <w:rFonts w:ascii="Times New Roman" w:hAnsi="Times New Roman"/>
                <w:color w:val="auto"/>
                <w:szCs w:val="21"/>
              </w:rPr>
              <w:t>&lt;0.001</w:t>
            </w:r>
          </w:p>
        </w:tc>
      </w:tr>
      <w:tr w14:paraId="2B512D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F9C6BFC">
            <w:pPr>
              <w:rPr>
                <w:rFonts w:ascii="Times New Roman" w:hAnsi="Times New Roman"/>
                <w:color w:val="auto"/>
                <w:szCs w:val="21"/>
              </w:rPr>
            </w:pPr>
            <w:r>
              <w:rPr>
                <w:rFonts w:hint="eastAsia" w:ascii="Times New Roman" w:hAnsi="Times New Roman"/>
                <w:color w:val="auto"/>
                <w:kern w:val="0"/>
                <w:szCs w:val="21"/>
                <w:lang w:bidi="ar"/>
              </w:rPr>
              <w:t>Sufficient</w:t>
            </w:r>
          </w:p>
        </w:tc>
        <w:tc>
          <w:tcPr>
            <w:tcW w:w="1928" w:type="dxa"/>
            <w:tcBorders>
              <w:top w:val="nil"/>
              <w:left w:val="nil"/>
              <w:bottom w:val="nil"/>
              <w:right w:val="nil"/>
            </w:tcBorders>
            <w:noWrap/>
            <w:vAlign w:val="center"/>
          </w:tcPr>
          <w:p w14:paraId="0EE77D23">
            <w:pPr>
              <w:rPr>
                <w:rFonts w:ascii="Times New Roman" w:hAnsi="Times New Roman"/>
                <w:color w:val="auto"/>
                <w:szCs w:val="21"/>
              </w:rPr>
            </w:pPr>
            <w:r>
              <w:rPr>
                <w:rFonts w:hint="eastAsia" w:ascii="Times New Roman" w:hAnsi="Times New Roman"/>
                <w:color w:val="auto"/>
                <w:szCs w:val="21"/>
              </w:rPr>
              <w:t>3309(76.10)</w:t>
            </w:r>
          </w:p>
        </w:tc>
        <w:tc>
          <w:tcPr>
            <w:tcW w:w="1928" w:type="dxa"/>
            <w:tcBorders>
              <w:top w:val="nil"/>
              <w:left w:val="nil"/>
              <w:bottom w:val="nil"/>
              <w:right w:val="nil"/>
            </w:tcBorders>
            <w:noWrap/>
            <w:vAlign w:val="center"/>
          </w:tcPr>
          <w:p w14:paraId="61B87257">
            <w:pPr>
              <w:rPr>
                <w:rFonts w:ascii="Times New Roman" w:hAnsi="Times New Roman"/>
                <w:color w:val="auto"/>
                <w:szCs w:val="21"/>
              </w:rPr>
            </w:pPr>
            <w:r>
              <w:rPr>
                <w:rFonts w:hint="eastAsia" w:ascii="Times New Roman" w:hAnsi="Times New Roman"/>
                <w:color w:val="auto"/>
                <w:szCs w:val="21"/>
              </w:rPr>
              <w:t>1812(76.81)</w:t>
            </w:r>
          </w:p>
        </w:tc>
        <w:tc>
          <w:tcPr>
            <w:tcW w:w="1928" w:type="dxa"/>
            <w:tcBorders>
              <w:top w:val="nil"/>
              <w:left w:val="nil"/>
              <w:bottom w:val="nil"/>
              <w:right w:val="nil"/>
            </w:tcBorders>
            <w:noWrap/>
            <w:vAlign w:val="center"/>
          </w:tcPr>
          <w:p w14:paraId="7C077082">
            <w:pPr>
              <w:rPr>
                <w:rFonts w:ascii="Times New Roman" w:hAnsi="Times New Roman"/>
                <w:color w:val="auto"/>
                <w:szCs w:val="21"/>
              </w:rPr>
            </w:pPr>
            <w:r>
              <w:rPr>
                <w:rFonts w:hint="eastAsia" w:ascii="Times New Roman" w:hAnsi="Times New Roman"/>
                <w:color w:val="auto"/>
                <w:szCs w:val="21"/>
              </w:rPr>
              <w:t>1735(77.73)</w:t>
            </w:r>
          </w:p>
        </w:tc>
        <w:tc>
          <w:tcPr>
            <w:tcW w:w="1928" w:type="dxa"/>
            <w:tcBorders>
              <w:top w:val="nil"/>
              <w:left w:val="nil"/>
              <w:bottom w:val="nil"/>
              <w:right w:val="nil"/>
            </w:tcBorders>
            <w:noWrap/>
            <w:vAlign w:val="center"/>
          </w:tcPr>
          <w:p w14:paraId="44742390">
            <w:pPr>
              <w:rPr>
                <w:rFonts w:ascii="Times New Roman" w:hAnsi="Times New Roman"/>
                <w:color w:val="auto"/>
                <w:szCs w:val="21"/>
              </w:rPr>
            </w:pPr>
            <w:r>
              <w:rPr>
                <w:rFonts w:hint="eastAsia" w:ascii="Times New Roman" w:hAnsi="Times New Roman"/>
                <w:color w:val="auto"/>
                <w:szCs w:val="21"/>
              </w:rPr>
              <w:t>2235(86.33)</w:t>
            </w:r>
          </w:p>
        </w:tc>
        <w:tc>
          <w:tcPr>
            <w:tcW w:w="894" w:type="dxa"/>
            <w:tcBorders>
              <w:top w:val="nil"/>
              <w:left w:val="nil"/>
              <w:bottom w:val="nil"/>
              <w:right w:val="nil"/>
            </w:tcBorders>
            <w:noWrap/>
            <w:vAlign w:val="center"/>
          </w:tcPr>
          <w:p w14:paraId="36851A5D">
            <w:pPr>
              <w:rPr>
                <w:rFonts w:ascii="Times New Roman" w:hAnsi="Times New Roman"/>
                <w:color w:val="auto"/>
                <w:szCs w:val="21"/>
              </w:rPr>
            </w:pPr>
          </w:p>
        </w:tc>
      </w:tr>
      <w:tr w14:paraId="7E6DC7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449F33D">
            <w:pPr>
              <w:rPr>
                <w:rFonts w:ascii="Times New Roman" w:hAnsi="Times New Roman"/>
                <w:color w:val="auto"/>
                <w:kern w:val="0"/>
                <w:szCs w:val="21"/>
                <w:lang w:bidi="ar"/>
              </w:rPr>
            </w:pPr>
            <w:r>
              <w:rPr>
                <w:rFonts w:hint="eastAsia" w:ascii="Times New Roman" w:hAnsi="Times New Roman"/>
                <w:color w:val="auto"/>
                <w:kern w:val="0"/>
                <w:szCs w:val="21"/>
                <w:lang w:bidi="ar"/>
              </w:rPr>
              <w:t>Insufficient</w:t>
            </w:r>
          </w:p>
        </w:tc>
        <w:tc>
          <w:tcPr>
            <w:tcW w:w="1928" w:type="dxa"/>
            <w:tcBorders>
              <w:top w:val="nil"/>
              <w:left w:val="nil"/>
              <w:bottom w:val="nil"/>
              <w:right w:val="nil"/>
            </w:tcBorders>
            <w:noWrap/>
            <w:vAlign w:val="center"/>
          </w:tcPr>
          <w:p w14:paraId="0405502B">
            <w:pPr>
              <w:rPr>
                <w:rFonts w:ascii="Times New Roman" w:hAnsi="Times New Roman"/>
                <w:color w:val="auto"/>
                <w:szCs w:val="21"/>
              </w:rPr>
            </w:pPr>
            <w:r>
              <w:rPr>
                <w:rFonts w:hint="eastAsia" w:ascii="Times New Roman" w:hAnsi="Times New Roman"/>
                <w:color w:val="auto"/>
                <w:szCs w:val="21"/>
              </w:rPr>
              <w:t>1039(23.90)</w:t>
            </w:r>
          </w:p>
        </w:tc>
        <w:tc>
          <w:tcPr>
            <w:tcW w:w="1928" w:type="dxa"/>
            <w:tcBorders>
              <w:top w:val="nil"/>
              <w:left w:val="nil"/>
              <w:bottom w:val="nil"/>
              <w:right w:val="nil"/>
            </w:tcBorders>
            <w:noWrap/>
            <w:vAlign w:val="center"/>
          </w:tcPr>
          <w:p w14:paraId="5AE12F67">
            <w:pPr>
              <w:rPr>
                <w:rFonts w:ascii="Times New Roman" w:hAnsi="Times New Roman"/>
                <w:color w:val="auto"/>
                <w:szCs w:val="21"/>
              </w:rPr>
            </w:pPr>
            <w:r>
              <w:rPr>
                <w:rFonts w:hint="eastAsia" w:ascii="Times New Roman" w:hAnsi="Times New Roman"/>
                <w:color w:val="auto"/>
                <w:szCs w:val="21"/>
              </w:rPr>
              <w:t>547(23.19)</w:t>
            </w:r>
          </w:p>
        </w:tc>
        <w:tc>
          <w:tcPr>
            <w:tcW w:w="1928" w:type="dxa"/>
            <w:tcBorders>
              <w:top w:val="nil"/>
              <w:left w:val="nil"/>
              <w:bottom w:val="nil"/>
              <w:right w:val="nil"/>
            </w:tcBorders>
            <w:noWrap/>
            <w:vAlign w:val="center"/>
          </w:tcPr>
          <w:p w14:paraId="0BE45B96">
            <w:pPr>
              <w:rPr>
                <w:rFonts w:ascii="Times New Roman" w:hAnsi="Times New Roman"/>
                <w:color w:val="auto"/>
                <w:szCs w:val="21"/>
              </w:rPr>
            </w:pPr>
            <w:r>
              <w:rPr>
                <w:rFonts w:hint="eastAsia" w:ascii="Times New Roman" w:hAnsi="Times New Roman"/>
                <w:color w:val="auto"/>
                <w:szCs w:val="21"/>
              </w:rPr>
              <w:t>497(22.27)</w:t>
            </w:r>
          </w:p>
        </w:tc>
        <w:tc>
          <w:tcPr>
            <w:tcW w:w="1928" w:type="dxa"/>
            <w:tcBorders>
              <w:top w:val="nil"/>
              <w:left w:val="nil"/>
              <w:bottom w:val="nil"/>
              <w:right w:val="nil"/>
            </w:tcBorders>
            <w:noWrap/>
            <w:vAlign w:val="center"/>
          </w:tcPr>
          <w:p w14:paraId="529A42D0">
            <w:pPr>
              <w:rPr>
                <w:rFonts w:ascii="Times New Roman" w:hAnsi="Times New Roman"/>
                <w:color w:val="auto"/>
                <w:szCs w:val="21"/>
              </w:rPr>
            </w:pPr>
            <w:r>
              <w:rPr>
                <w:rFonts w:hint="eastAsia" w:ascii="Times New Roman" w:hAnsi="Times New Roman"/>
                <w:color w:val="auto"/>
                <w:szCs w:val="21"/>
              </w:rPr>
              <w:t>354(13.67)</w:t>
            </w:r>
          </w:p>
        </w:tc>
        <w:tc>
          <w:tcPr>
            <w:tcW w:w="894" w:type="dxa"/>
            <w:tcBorders>
              <w:top w:val="nil"/>
              <w:left w:val="nil"/>
              <w:bottom w:val="nil"/>
              <w:right w:val="nil"/>
            </w:tcBorders>
            <w:noWrap/>
            <w:vAlign w:val="center"/>
          </w:tcPr>
          <w:p w14:paraId="0301FDAF">
            <w:pPr>
              <w:rPr>
                <w:rFonts w:ascii="Times New Roman" w:hAnsi="Times New Roman"/>
                <w:color w:val="auto"/>
                <w:szCs w:val="21"/>
              </w:rPr>
            </w:pPr>
          </w:p>
        </w:tc>
      </w:tr>
      <w:tr w14:paraId="304A26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47A9C43">
            <w:pPr>
              <w:rPr>
                <w:rFonts w:ascii="Times New Roman" w:hAnsi="Times New Roman"/>
                <w:color w:val="auto"/>
                <w:kern w:val="0"/>
                <w:szCs w:val="21"/>
                <w:lang w:bidi="ar"/>
              </w:rPr>
            </w:pPr>
            <w:r>
              <w:rPr>
                <w:rFonts w:hint="eastAsia" w:ascii="Times New Roman" w:hAnsi="Times New Roman"/>
                <w:color w:val="auto"/>
                <w:kern w:val="0"/>
                <w:szCs w:val="21"/>
                <w:lang w:bidi="ar"/>
              </w:rPr>
              <w:t>Occupation</w:t>
            </w:r>
          </w:p>
        </w:tc>
        <w:tc>
          <w:tcPr>
            <w:tcW w:w="1928" w:type="dxa"/>
            <w:tcBorders>
              <w:top w:val="nil"/>
              <w:left w:val="nil"/>
              <w:bottom w:val="nil"/>
              <w:right w:val="nil"/>
            </w:tcBorders>
            <w:noWrap/>
            <w:vAlign w:val="center"/>
          </w:tcPr>
          <w:p w14:paraId="7EC99306">
            <w:pPr>
              <w:rPr>
                <w:rFonts w:ascii="Times New Roman" w:hAnsi="Times New Roman"/>
                <w:color w:val="auto"/>
                <w:szCs w:val="21"/>
              </w:rPr>
            </w:pPr>
          </w:p>
        </w:tc>
        <w:tc>
          <w:tcPr>
            <w:tcW w:w="1928" w:type="dxa"/>
            <w:tcBorders>
              <w:top w:val="nil"/>
              <w:left w:val="nil"/>
              <w:bottom w:val="nil"/>
              <w:right w:val="nil"/>
            </w:tcBorders>
            <w:noWrap/>
            <w:vAlign w:val="center"/>
          </w:tcPr>
          <w:p w14:paraId="161A4179">
            <w:pPr>
              <w:rPr>
                <w:rFonts w:ascii="Times New Roman" w:hAnsi="Times New Roman"/>
                <w:color w:val="auto"/>
                <w:szCs w:val="21"/>
              </w:rPr>
            </w:pPr>
          </w:p>
        </w:tc>
        <w:tc>
          <w:tcPr>
            <w:tcW w:w="1928" w:type="dxa"/>
            <w:tcBorders>
              <w:top w:val="nil"/>
              <w:left w:val="nil"/>
              <w:bottom w:val="nil"/>
              <w:right w:val="nil"/>
            </w:tcBorders>
            <w:noWrap/>
            <w:vAlign w:val="center"/>
          </w:tcPr>
          <w:p w14:paraId="084E6ED7">
            <w:pPr>
              <w:rPr>
                <w:rFonts w:ascii="Times New Roman" w:hAnsi="Times New Roman"/>
                <w:color w:val="auto"/>
                <w:szCs w:val="21"/>
              </w:rPr>
            </w:pPr>
          </w:p>
        </w:tc>
        <w:tc>
          <w:tcPr>
            <w:tcW w:w="1928" w:type="dxa"/>
            <w:tcBorders>
              <w:top w:val="nil"/>
              <w:left w:val="nil"/>
              <w:bottom w:val="nil"/>
              <w:right w:val="nil"/>
            </w:tcBorders>
            <w:noWrap/>
            <w:vAlign w:val="center"/>
          </w:tcPr>
          <w:p w14:paraId="43FEE434">
            <w:pPr>
              <w:rPr>
                <w:rFonts w:ascii="Times New Roman" w:hAnsi="Times New Roman"/>
                <w:color w:val="auto"/>
                <w:szCs w:val="21"/>
              </w:rPr>
            </w:pPr>
          </w:p>
        </w:tc>
        <w:tc>
          <w:tcPr>
            <w:tcW w:w="894" w:type="dxa"/>
            <w:tcBorders>
              <w:top w:val="nil"/>
              <w:left w:val="nil"/>
              <w:bottom w:val="nil"/>
              <w:right w:val="nil"/>
            </w:tcBorders>
            <w:noWrap/>
            <w:vAlign w:val="center"/>
          </w:tcPr>
          <w:p w14:paraId="24857E47">
            <w:pPr>
              <w:rPr>
                <w:rFonts w:ascii="Times New Roman" w:hAnsi="Times New Roman"/>
                <w:color w:val="auto"/>
                <w:szCs w:val="21"/>
              </w:rPr>
            </w:pPr>
            <w:r>
              <w:rPr>
                <w:rFonts w:ascii="Times New Roman" w:hAnsi="Times New Roman"/>
                <w:color w:val="auto"/>
                <w:szCs w:val="21"/>
              </w:rPr>
              <w:t>&lt;0.001</w:t>
            </w:r>
          </w:p>
        </w:tc>
      </w:tr>
      <w:tr w14:paraId="2CB6E7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7A2029C">
            <w:pPr>
              <w:rPr>
                <w:rFonts w:ascii="Times New Roman" w:hAnsi="Times New Roman"/>
                <w:color w:val="auto"/>
                <w:kern w:val="0"/>
                <w:szCs w:val="21"/>
                <w:lang w:bidi="ar"/>
              </w:rPr>
            </w:pPr>
            <w:r>
              <w:rPr>
                <w:rFonts w:hint="eastAsia" w:ascii="Times New Roman" w:hAnsi="Times New Roman"/>
                <w:color w:val="auto"/>
                <w:kern w:val="0"/>
                <w:szCs w:val="21"/>
                <w:lang w:bidi="ar"/>
              </w:rPr>
              <w:t>Manual laborers</w:t>
            </w:r>
          </w:p>
        </w:tc>
        <w:tc>
          <w:tcPr>
            <w:tcW w:w="1928" w:type="dxa"/>
            <w:tcBorders>
              <w:top w:val="nil"/>
              <w:left w:val="nil"/>
              <w:bottom w:val="nil"/>
              <w:right w:val="nil"/>
            </w:tcBorders>
            <w:noWrap/>
            <w:vAlign w:val="center"/>
          </w:tcPr>
          <w:p w14:paraId="0D4ADE43">
            <w:pPr>
              <w:rPr>
                <w:rFonts w:ascii="Times New Roman" w:hAnsi="Times New Roman"/>
                <w:color w:val="auto"/>
                <w:szCs w:val="21"/>
              </w:rPr>
            </w:pPr>
            <w:r>
              <w:rPr>
                <w:rFonts w:hint="eastAsia" w:ascii="Times New Roman" w:hAnsi="Times New Roman"/>
                <w:color w:val="auto"/>
                <w:szCs w:val="21"/>
              </w:rPr>
              <w:t>4166(95.81)</w:t>
            </w:r>
          </w:p>
        </w:tc>
        <w:tc>
          <w:tcPr>
            <w:tcW w:w="1928" w:type="dxa"/>
            <w:tcBorders>
              <w:top w:val="nil"/>
              <w:left w:val="nil"/>
              <w:bottom w:val="nil"/>
              <w:right w:val="nil"/>
            </w:tcBorders>
            <w:noWrap/>
            <w:vAlign w:val="center"/>
          </w:tcPr>
          <w:p w14:paraId="0C3D5DAD">
            <w:pPr>
              <w:rPr>
                <w:rFonts w:ascii="Times New Roman" w:hAnsi="Times New Roman"/>
                <w:color w:val="auto"/>
                <w:szCs w:val="21"/>
              </w:rPr>
            </w:pPr>
            <w:r>
              <w:rPr>
                <w:rFonts w:hint="eastAsia" w:ascii="Times New Roman" w:hAnsi="Times New Roman"/>
                <w:color w:val="auto"/>
                <w:szCs w:val="21"/>
              </w:rPr>
              <w:t>2249(95.34)</w:t>
            </w:r>
          </w:p>
        </w:tc>
        <w:tc>
          <w:tcPr>
            <w:tcW w:w="1928" w:type="dxa"/>
            <w:tcBorders>
              <w:top w:val="nil"/>
              <w:left w:val="nil"/>
              <w:bottom w:val="nil"/>
              <w:right w:val="nil"/>
            </w:tcBorders>
            <w:noWrap/>
            <w:vAlign w:val="center"/>
          </w:tcPr>
          <w:p w14:paraId="293F6534">
            <w:pPr>
              <w:rPr>
                <w:rFonts w:ascii="Times New Roman" w:hAnsi="Times New Roman"/>
                <w:color w:val="auto"/>
                <w:szCs w:val="21"/>
              </w:rPr>
            </w:pPr>
            <w:r>
              <w:rPr>
                <w:rFonts w:hint="eastAsia" w:ascii="Times New Roman" w:hAnsi="Times New Roman"/>
                <w:color w:val="auto"/>
                <w:szCs w:val="21"/>
              </w:rPr>
              <w:t>2065(92.52)</w:t>
            </w:r>
          </w:p>
        </w:tc>
        <w:tc>
          <w:tcPr>
            <w:tcW w:w="1928" w:type="dxa"/>
            <w:tcBorders>
              <w:top w:val="nil"/>
              <w:left w:val="nil"/>
              <w:bottom w:val="nil"/>
              <w:right w:val="nil"/>
            </w:tcBorders>
            <w:noWrap/>
            <w:vAlign w:val="center"/>
          </w:tcPr>
          <w:p w14:paraId="001A4DF1">
            <w:pPr>
              <w:rPr>
                <w:rFonts w:ascii="Times New Roman" w:hAnsi="Times New Roman"/>
                <w:color w:val="auto"/>
                <w:szCs w:val="21"/>
              </w:rPr>
            </w:pPr>
            <w:r>
              <w:rPr>
                <w:rFonts w:hint="eastAsia" w:ascii="Times New Roman" w:hAnsi="Times New Roman"/>
                <w:color w:val="auto"/>
                <w:szCs w:val="21"/>
              </w:rPr>
              <w:t>2008(77.56)</w:t>
            </w:r>
          </w:p>
        </w:tc>
        <w:tc>
          <w:tcPr>
            <w:tcW w:w="894" w:type="dxa"/>
            <w:tcBorders>
              <w:top w:val="nil"/>
              <w:left w:val="nil"/>
              <w:bottom w:val="nil"/>
              <w:right w:val="nil"/>
            </w:tcBorders>
            <w:noWrap/>
            <w:vAlign w:val="center"/>
          </w:tcPr>
          <w:p w14:paraId="0C2CC60F">
            <w:pPr>
              <w:rPr>
                <w:rFonts w:ascii="Times New Roman" w:hAnsi="Times New Roman"/>
                <w:color w:val="auto"/>
                <w:szCs w:val="21"/>
              </w:rPr>
            </w:pPr>
          </w:p>
        </w:tc>
      </w:tr>
      <w:tr w14:paraId="1769E1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FCB798A">
            <w:pPr>
              <w:rPr>
                <w:rFonts w:ascii="Times New Roman" w:hAnsi="Times New Roman"/>
                <w:color w:val="auto"/>
                <w:kern w:val="0"/>
                <w:szCs w:val="21"/>
                <w:lang w:bidi="ar"/>
              </w:rPr>
            </w:pPr>
            <w:r>
              <w:rPr>
                <w:rFonts w:hint="eastAsia" w:ascii="Times New Roman" w:hAnsi="Times New Roman"/>
                <w:color w:val="auto"/>
                <w:kern w:val="0"/>
                <w:szCs w:val="21"/>
                <w:lang w:bidi="ar"/>
              </w:rPr>
              <w:t>Non-manual laborers</w:t>
            </w:r>
          </w:p>
        </w:tc>
        <w:tc>
          <w:tcPr>
            <w:tcW w:w="1928" w:type="dxa"/>
            <w:tcBorders>
              <w:top w:val="nil"/>
              <w:left w:val="nil"/>
              <w:bottom w:val="nil"/>
              <w:right w:val="nil"/>
            </w:tcBorders>
            <w:noWrap/>
            <w:vAlign w:val="center"/>
          </w:tcPr>
          <w:p w14:paraId="3C029630">
            <w:pPr>
              <w:rPr>
                <w:rFonts w:ascii="Times New Roman" w:hAnsi="Times New Roman"/>
                <w:color w:val="auto"/>
                <w:szCs w:val="21"/>
              </w:rPr>
            </w:pPr>
            <w:r>
              <w:rPr>
                <w:rFonts w:hint="eastAsia" w:ascii="Times New Roman" w:hAnsi="Times New Roman"/>
                <w:color w:val="auto"/>
                <w:szCs w:val="21"/>
              </w:rPr>
              <w:t>94(2.16)</w:t>
            </w:r>
          </w:p>
        </w:tc>
        <w:tc>
          <w:tcPr>
            <w:tcW w:w="1928" w:type="dxa"/>
            <w:tcBorders>
              <w:top w:val="nil"/>
              <w:left w:val="nil"/>
              <w:bottom w:val="nil"/>
              <w:right w:val="nil"/>
            </w:tcBorders>
            <w:noWrap/>
            <w:vAlign w:val="center"/>
          </w:tcPr>
          <w:p w14:paraId="4A4872A6">
            <w:pPr>
              <w:rPr>
                <w:rFonts w:ascii="Times New Roman" w:hAnsi="Times New Roman"/>
                <w:color w:val="auto"/>
                <w:szCs w:val="21"/>
              </w:rPr>
            </w:pPr>
            <w:r>
              <w:rPr>
                <w:rFonts w:hint="eastAsia" w:ascii="Times New Roman" w:hAnsi="Times New Roman"/>
                <w:color w:val="auto"/>
                <w:szCs w:val="21"/>
              </w:rPr>
              <w:t>68(2.88)</w:t>
            </w:r>
          </w:p>
        </w:tc>
        <w:tc>
          <w:tcPr>
            <w:tcW w:w="1928" w:type="dxa"/>
            <w:tcBorders>
              <w:top w:val="nil"/>
              <w:left w:val="nil"/>
              <w:bottom w:val="nil"/>
              <w:right w:val="nil"/>
            </w:tcBorders>
            <w:noWrap/>
            <w:vAlign w:val="center"/>
          </w:tcPr>
          <w:p w14:paraId="58632185">
            <w:pPr>
              <w:rPr>
                <w:rFonts w:ascii="Times New Roman" w:hAnsi="Times New Roman"/>
                <w:color w:val="auto"/>
                <w:szCs w:val="21"/>
              </w:rPr>
            </w:pPr>
            <w:r>
              <w:rPr>
                <w:rFonts w:hint="eastAsia" w:ascii="Times New Roman" w:hAnsi="Times New Roman"/>
                <w:color w:val="auto"/>
                <w:szCs w:val="21"/>
              </w:rPr>
              <w:t>131(5.87)</w:t>
            </w:r>
          </w:p>
        </w:tc>
        <w:tc>
          <w:tcPr>
            <w:tcW w:w="1928" w:type="dxa"/>
            <w:tcBorders>
              <w:top w:val="nil"/>
              <w:left w:val="nil"/>
              <w:bottom w:val="nil"/>
              <w:right w:val="nil"/>
            </w:tcBorders>
            <w:noWrap/>
            <w:vAlign w:val="center"/>
          </w:tcPr>
          <w:p w14:paraId="6E09D5A3">
            <w:pPr>
              <w:rPr>
                <w:rFonts w:ascii="Times New Roman" w:hAnsi="Times New Roman"/>
                <w:color w:val="auto"/>
                <w:szCs w:val="21"/>
              </w:rPr>
            </w:pPr>
            <w:r>
              <w:rPr>
                <w:rFonts w:hint="eastAsia" w:ascii="Times New Roman" w:hAnsi="Times New Roman"/>
                <w:color w:val="auto"/>
                <w:szCs w:val="21"/>
              </w:rPr>
              <w:t>507(19.58)</w:t>
            </w:r>
          </w:p>
        </w:tc>
        <w:tc>
          <w:tcPr>
            <w:tcW w:w="894" w:type="dxa"/>
            <w:tcBorders>
              <w:top w:val="nil"/>
              <w:left w:val="nil"/>
              <w:bottom w:val="nil"/>
              <w:right w:val="nil"/>
            </w:tcBorders>
            <w:noWrap/>
            <w:vAlign w:val="center"/>
          </w:tcPr>
          <w:p w14:paraId="0A55C4C1">
            <w:pPr>
              <w:rPr>
                <w:rFonts w:ascii="Times New Roman" w:hAnsi="Times New Roman"/>
                <w:color w:val="auto"/>
                <w:szCs w:val="21"/>
              </w:rPr>
            </w:pPr>
          </w:p>
        </w:tc>
      </w:tr>
      <w:tr w14:paraId="5BB42B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3F801BB">
            <w:pPr>
              <w:rPr>
                <w:rFonts w:ascii="Times New Roman" w:hAnsi="Times New Roman"/>
                <w:color w:val="auto"/>
                <w:kern w:val="0"/>
                <w:szCs w:val="21"/>
                <w:lang w:bidi="ar"/>
              </w:rPr>
            </w:pPr>
            <w:r>
              <w:rPr>
                <w:rFonts w:hint="eastAsia" w:ascii="Times New Roman" w:hAnsi="Times New Roman"/>
                <w:color w:val="auto"/>
                <w:kern w:val="0"/>
                <w:szCs w:val="21"/>
                <w:lang w:bidi="ar"/>
              </w:rPr>
              <w:t>Other</w:t>
            </w:r>
          </w:p>
        </w:tc>
        <w:tc>
          <w:tcPr>
            <w:tcW w:w="1928" w:type="dxa"/>
            <w:tcBorders>
              <w:top w:val="nil"/>
              <w:left w:val="nil"/>
              <w:bottom w:val="nil"/>
              <w:right w:val="nil"/>
            </w:tcBorders>
            <w:noWrap/>
            <w:vAlign w:val="center"/>
          </w:tcPr>
          <w:p w14:paraId="6C674550">
            <w:pPr>
              <w:rPr>
                <w:rFonts w:ascii="Times New Roman" w:hAnsi="Times New Roman"/>
                <w:color w:val="auto"/>
                <w:szCs w:val="21"/>
              </w:rPr>
            </w:pPr>
            <w:r>
              <w:rPr>
                <w:rFonts w:hint="eastAsia" w:ascii="Times New Roman" w:hAnsi="Times New Roman"/>
                <w:color w:val="auto"/>
                <w:szCs w:val="21"/>
              </w:rPr>
              <w:t>88(2.02)</w:t>
            </w:r>
          </w:p>
        </w:tc>
        <w:tc>
          <w:tcPr>
            <w:tcW w:w="1928" w:type="dxa"/>
            <w:tcBorders>
              <w:top w:val="nil"/>
              <w:left w:val="nil"/>
              <w:bottom w:val="nil"/>
              <w:right w:val="nil"/>
            </w:tcBorders>
            <w:noWrap/>
            <w:vAlign w:val="center"/>
          </w:tcPr>
          <w:p w14:paraId="50DAFADC">
            <w:pPr>
              <w:rPr>
                <w:rFonts w:ascii="Times New Roman" w:hAnsi="Times New Roman"/>
                <w:color w:val="auto"/>
                <w:szCs w:val="21"/>
              </w:rPr>
            </w:pPr>
            <w:r>
              <w:rPr>
                <w:rFonts w:hint="eastAsia" w:ascii="Times New Roman" w:hAnsi="Times New Roman"/>
                <w:color w:val="auto"/>
                <w:szCs w:val="21"/>
              </w:rPr>
              <w:t>42(1.78)</w:t>
            </w:r>
          </w:p>
        </w:tc>
        <w:tc>
          <w:tcPr>
            <w:tcW w:w="1928" w:type="dxa"/>
            <w:tcBorders>
              <w:top w:val="nil"/>
              <w:left w:val="nil"/>
              <w:bottom w:val="nil"/>
              <w:right w:val="nil"/>
            </w:tcBorders>
            <w:noWrap/>
            <w:vAlign w:val="center"/>
          </w:tcPr>
          <w:p w14:paraId="7BD699DE">
            <w:pPr>
              <w:rPr>
                <w:rFonts w:ascii="Times New Roman" w:hAnsi="Times New Roman"/>
                <w:color w:val="auto"/>
                <w:szCs w:val="21"/>
              </w:rPr>
            </w:pPr>
            <w:r>
              <w:rPr>
                <w:rFonts w:hint="eastAsia" w:ascii="Times New Roman" w:hAnsi="Times New Roman"/>
                <w:color w:val="auto"/>
                <w:szCs w:val="21"/>
              </w:rPr>
              <w:t>36(1.61)</w:t>
            </w:r>
          </w:p>
        </w:tc>
        <w:tc>
          <w:tcPr>
            <w:tcW w:w="1928" w:type="dxa"/>
            <w:tcBorders>
              <w:top w:val="nil"/>
              <w:left w:val="nil"/>
              <w:bottom w:val="nil"/>
              <w:right w:val="nil"/>
            </w:tcBorders>
            <w:noWrap/>
            <w:vAlign w:val="center"/>
          </w:tcPr>
          <w:p w14:paraId="72D9D294">
            <w:pPr>
              <w:rPr>
                <w:rFonts w:ascii="Times New Roman" w:hAnsi="Times New Roman"/>
                <w:color w:val="auto"/>
                <w:szCs w:val="21"/>
              </w:rPr>
            </w:pPr>
            <w:r>
              <w:rPr>
                <w:rFonts w:hint="eastAsia" w:ascii="Times New Roman" w:hAnsi="Times New Roman"/>
                <w:color w:val="auto"/>
                <w:szCs w:val="21"/>
              </w:rPr>
              <w:t>74(2.86)</w:t>
            </w:r>
          </w:p>
        </w:tc>
        <w:tc>
          <w:tcPr>
            <w:tcW w:w="894" w:type="dxa"/>
            <w:tcBorders>
              <w:top w:val="nil"/>
              <w:left w:val="nil"/>
              <w:bottom w:val="nil"/>
              <w:right w:val="nil"/>
            </w:tcBorders>
            <w:noWrap/>
            <w:vAlign w:val="center"/>
          </w:tcPr>
          <w:p w14:paraId="29707E90">
            <w:pPr>
              <w:rPr>
                <w:rFonts w:ascii="Times New Roman" w:hAnsi="Times New Roman"/>
                <w:color w:val="auto"/>
                <w:szCs w:val="21"/>
              </w:rPr>
            </w:pPr>
          </w:p>
        </w:tc>
      </w:tr>
      <w:tr w14:paraId="4B3622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9F41CD8">
            <w:pPr>
              <w:rPr>
                <w:rFonts w:ascii="Times New Roman" w:hAnsi="Times New Roman"/>
                <w:color w:val="auto"/>
                <w:kern w:val="0"/>
                <w:szCs w:val="21"/>
                <w:lang w:bidi="ar"/>
              </w:rPr>
            </w:pPr>
            <w:r>
              <w:rPr>
                <w:rFonts w:hint="eastAsia" w:ascii="Times New Roman" w:hAnsi="Times New Roman"/>
                <w:color w:val="auto"/>
                <w:kern w:val="0"/>
                <w:szCs w:val="21"/>
                <w:lang w:bidi="ar"/>
              </w:rPr>
              <w:t>Residence</w:t>
            </w:r>
          </w:p>
        </w:tc>
        <w:tc>
          <w:tcPr>
            <w:tcW w:w="1928" w:type="dxa"/>
            <w:tcBorders>
              <w:top w:val="nil"/>
              <w:left w:val="nil"/>
              <w:bottom w:val="nil"/>
              <w:right w:val="nil"/>
            </w:tcBorders>
            <w:noWrap/>
            <w:vAlign w:val="center"/>
          </w:tcPr>
          <w:p w14:paraId="15034F2E">
            <w:pPr>
              <w:rPr>
                <w:rFonts w:ascii="Times New Roman" w:hAnsi="Times New Roman"/>
                <w:color w:val="auto"/>
                <w:szCs w:val="21"/>
              </w:rPr>
            </w:pPr>
          </w:p>
        </w:tc>
        <w:tc>
          <w:tcPr>
            <w:tcW w:w="1928" w:type="dxa"/>
            <w:tcBorders>
              <w:top w:val="nil"/>
              <w:left w:val="nil"/>
              <w:bottom w:val="nil"/>
              <w:right w:val="nil"/>
            </w:tcBorders>
            <w:noWrap/>
            <w:vAlign w:val="center"/>
          </w:tcPr>
          <w:p w14:paraId="3B0160D7">
            <w:pPr>
              <w:rPr>
                <w:rFonts w:ascii="Times New Roman" w:hAnsi="Times New Roman"/>
                <w:color w:val="auto"/>
                <w:szCs w:val="21"/>
              </w:rPr>
            </w:pPr>
          </w:p>
        </w:tc>
        <w:tc>
          <w:tcPr>
            <w:tcW w:w="1928" w:type="dxa"/>
            <w:tcBorders>
              <w:top w:val="nil"/>
              <w:left w:val="nil"/>
              <w:bottom w:val="nil"/>
              <w:right w:val="nil"/>
            </w:tcBorders>
            <w:noWrap/>
            <w:vAlign w:val="center"/>
          </w:tcPr>
          <w:p w14:paraId="3EECFCBC">
            <w:pPr>
              <w:rPr>
                <w:rFonts w:ascii="Times New Roman" w:hAnsi="Times New Roman"/>
                <w:color w:val="auto"/>
                <w:szCs w:val="21"/>
              </w:rPr>
            </w:pPr>
          </w:p>
        </w:tc>
        <w:tc>
          <w:tcPr>
            <w:tcW w:w="1928" w:type="dxa"/>
            <w:tcBorders>
              <w:top w:val="nil"/>
              <w:left w:val="nil"/>
              <w:bottom w:val="nil"/>
              <w:right w:val="nil"/>
            </w:tcBorders>
            <w:noWrap/>
            <w:vAlign w:val="center"/>
          </w:tcPr>
          <w:p w14:paraId="24A88FF7">
            <w:pPr>
              <w:rPr>
                <w:rFonts w:ascii="Times New Roman" w:hAnsi="Times New Roman"/>
                <w:color w:val="auto"/>
                <w:szCs w:val="21"/>
              </w:rPr>
            </w:pPr>
          </w:p>
        </w:tc>
        <w:tc>
          <w:tcPr>
            <w:tcW w:w="894" w:type="dxa"/>
            <w:tcBorders>
              <w:top w:val="nil"/>
              <w:left w:val="nil"/>
              <w:bottom w:val="nil"/>
              <w:right w:val="nil"/>
            </w:tcBorders>
            <w:noWrap/>
            <w:vAlign w:val="center"/>
          </w:tcPr>
          <w:p w14:paraId="71A7BE22">
            <w:pPr>
              <w:rPr>
                <w:rFonts w:ascii="Times New Roman" w:hAnsi="Times New Roman"/>
                <w:color w:val="auto"/>
                <w:szCs w:val="21"/>
              </w:rPr>
            </w:pPr>
            <w:r>
              <w:rPr>
                <w:rFonts w:ascii="Times New Roman" w:hAnsi="Times New Roman"/>
                <w:color w:val="auto"/>
                <w:szCs w:val="21"/>
              </w:rPr>
              <w:t>&lt;0.001</w:t>
            </w:r>
          </w:p>
        </w:tc>
      </w:tr>
      <w:tr w14:paraId="554EFC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6D75867">
            <w:pPr>
              <w:rPr>
                <w:rFonts w:ascii="Times New Roman" w:hAnsi="Times New Roman"/>
                <w:color w:val="auto"/>
                <w:szCs w:val="21"/>
              </w:rPr>
            </w:pPr>
            <w:r>
              <w:rPr>
                <w:rFonts w:hint="eastAsia" w:ascii="Times New Roman" w:hAnsi="Times New Roman"/>
                <w:color w:val="auto"/>
                <w:kern w:val="0"/>
                <w:szCs w:val="21"/>
                <w:lang w:bidi="ar"/>
              </w:rPr>
              <w:t>Urban</w:t>
            </w:r>
          </w:p>
        </w:tc>
        <w:tc>
          <w:tcPr>
            <w:tcW w:w="1928" w:type="dxa"/>
            <w:tcBorders>
              <w:top w:val="nil"/>
              <w:left w:val="nil"/>
              <w:bottom w:val="nil"/>
              <w:right w:val="nil"/>
            </w:tcBorders>
            <w:noWrap/>
            <w:vAlign w:val="center"/>
          </w:tcPr>
          <w:p w14:paraId="3E674C92">
            <w:pPr>
              <w:rPr>
                <w:rFonts w:ascii="Times New Roman" w:hAnsi="Times New Roman"/>
                <w:color w:val="auto"/>
                <w:szCs w:val="21"/>
              </w:rPr>
            </w:pPr>
            <w:r>
              <w:rPr>
                <w:rFonts w:hint="eastAsia" w:ascii="Times New Roman" w:hAnsi="Times New Roman"/>
                <w:color w:val="auto"/>
                <w:szCs w:val="21"/>
              </w:rPr>
              <w:t>1205(27.71)</w:t>
            </w:r>
          </w:p>
        </w:tc>
        <w:tc>
          <w:tcPr>
            <w:tcW w:w="1928" w:type="dxa"/>
            <w:tcBorders>
              <w:top w:val="nil"/>
              <w:left w:val="nil"/>
              <w:bottom w:val="nil"/>
              <w:right w:val="nil"/>
            </w:tcBorders>
            <w:noWrap/>
            <w:vAlign w:val="center"/>
          </w:tcPr>
          <w:p w14:paraId="1BF15F46">
            <w:pPr>
              <w:rPr>
                <w:rFonts w:ascii="Times New Roman" w:hAnsi="Times New Roman"/>
                <w:color w:val="auto"/>
                <w:szCs w:val="21"/>
              </w:rPr>
            </w:pPr>
            <w:r>
              <w:rPr>
                <w:rFonts w:hint="eastAsia" w:ascii="Times New Roman" w:hAnsi="Times New Roman"/>
                <w:color w:val="auto"/>
                <w:szCs w:val="21"/>
              </w:rPr>
              <w:t>656(27.81)</w:t>
            </w:r>
          </w:p>
        </w:tc>
        <w:tc>
          <w:tcPr>
            <w:tcW w:w="1928" w:type="dxa"/>
            <w:tcBorders>
              <w:top w:val="nil"/>
              <w:left w:val="nil"/>
              <w:bottom w:val="nil"/>
              <w:right w:val="nil"/>
            </w:tcBorders>
            <w:noWrap/>
            <w:vAlign w:val="center"/>
          </w:tcPr>
          <w:p w14:paraId="15E0B8EE">
            <w:pPr>
              <w:rPr>
                <w:rFonts w:ascii="Times New Roman" w:hAnsi="Times New Roman"/>
                <w:color w:val="auto"/>
                <w:szCs w:val="21"/>
              </w:rPr>
            </w:pPr>
            <w:r>
              <w:rPr>
                <w:rFonts w:hint="eastAsia" w:ascii="Times New Roman" w:hAnsi="Times New Roman"/>
                <w:color w:val="auto"/>
                <w:szCs w:val="21"/>
              </w:rPr>
              <w:t>679(30.42)</w:t>
            </w:r>
          </w:p>
        </w:tc>
        <w:tc>
          <w:tcPr>
            <w:tcW w:w="1928" w:type="dxa"/>
            <w:tcBorders>
              <w:top w:val="nil"/>
              <w:left w:val="nil"/>
              <w:bottom w:val="nil"/>
              <w:right w:val="nil"/>
            </w:tcBorders>
            <w:noWrap/>
            <w:vAlign w:val="center"/>
          </w:tcPr>
          <w:p w14:paraId="69233449">
            <w:pPr>
              <w:rPr>
                <w:rFonts w:ascii="Times New Roman" w:hAnsi="Times New Roman"/>
                <w:color w:val="auto"/>
                <w:szCs w:val="21"/>
              </w:rPr>
            </w:pPr>
            <w:r>
              <w:rPr>
                <w:rFonts w:hint="eastAsia" w:ascii="Times New Roman" w:hAnsi="Times New Roman"/>
                <w:color w:val="auto"/>
                <w:szCs w:val="21"/>
              </w:rPr>
              <w:t>1309(50.56)</w:t>
            </w:r>
          </w:p>
        </w:tc>
        <w:tc>
          <w:tcPr>
            <w:tcW w:w="894" w:type="dxa"/>
            <w:tcBorders>
              <w:top w:val="nil"/>
              <w:left w:val="nil"/>
              <w:bottom w:val="nil"/>
              <w:right w:val="nil"/>
            </w:tcBorders>
            <w:noWrap/>
            <w:vAlign w:val="center"/>
          </w:tcPr>
          <w:p w14:paraId="0699CCB5">
            <w:pPr>
              <w:rPr>
                <w:rFonts w:ascii="Times New Roman" w:hAnsi="Times New Roman"/>
                <w:color w:val="auto"/>
                <w:szCs w:val="21"/>
              </w:rPr>
            </w:pPr>
          </w:p>
        </w:tc>
      </w:tr>
      <w:tr w14:paraId="7B0902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241E4D3">
            <w:pPr>
              <w:rPr>
                <w:rFonts w:ascii="Times New Roman" w:hAnsi="Times New Roman"/>
                <w:color w:val="auto"/>
                <w:kern w:val="0"/>
                <w:szCs w:val="21"/>
                <w:lang w:bidi="ar"/>
              </w:rPr>
            </w:pPr>
            <w:r>
              <w:rPr>
                <w:rFonts w:hint="eastAsia" w:ascii="Times New Roman" w:hAnsi="Times New Roman"/>
                <w:color w:val="auto"/>
                <w:kern w:val="0"/>
                <w:szCs w:val="21"/>
                <w:lang w:bidi="ar"/>
              </w:rPr>
              <w:t>Rural</w:t>
            </w:r>
          </w:p>
        </w:tc>
        <w:tc>
          <w:tcPr>
            <w:tcW w:w="1928" w:type="dxa"/>
            <w:tcBorders>
              <w:top w:val="nil"/>
              <w:left w:val="nil"/>
              <w:bottom w:val="nil"/>
              <w:right w:val="nil"/>
            </w:tcBorders>
            <w:noWrap/>
            <w:vAlign w:val="center"/>
          </w:tcPr>
          <w:p w14:paraId="44F46584">
            <w:pPr>
              <w:rPr>
                <w:rFonts w:ascii="Times New Roman" w:hAnsi="Times New Roman"/>
                <w:color w:val="auto"/>
                <w:szCs w:val="21"/>
              </w:rPr>
            </w:pPr>
            <w:r>
              <w:rPr>
                <w:rFonts w:hint="eastAsia" w:ascii="Times New Roman" w:hAnsi="Times New Roman"/>
                <w:color w:val="auto"/>
                <w:szCs w:val="21"/>
              </w:rPr>
              <w:t>3143(72.29)</w:t>
            </w:r>
          </w:p>
        </w:tc>
        <w:tc>
          <w:tcPr>
            <w:tcW w:w="1928" w:type="dxa"/>
            <w:tcBorders>
              <w:top w:val="nil"/>
              <w:left w:val="nil"/>
              <w:bottom w:val="nil"/>
              <w:right w:val="nil"/>
            </w:tcBorders>
            <w:noWrap/>
            <w:vAlign w:val="center"/>
          </w:tcPr>
          <w:p w14:paraId="6EE7643F">
            <w:pPr>
              <w:rPr>
                <w:rFonts w:ascii="Times New Roman" w:hAnsi="Times New Roman"/>
                <w:color w:val="auto"/>
                <w:szCs w:val="21"/>
              </w:rPr>
            </w:pPr>
            <w:r>
              <w:rPr>
                <w:rFonts w:hint="eastAsia" w:ascii="Times New Roman" w:hAnsi="Times New Roman"/>
                <w:color w:val="auto"/>
                <w:szCs w:val="21"/>
              </w:rPr>
              <w:t>1703(72.19)</w:t>
            </w:r>
          </w:p>
        </w:tc>
        <w:tc>
          <w:tcPr>
            <w:tcW w:w="1928" w:type="dxa"/>
            <w:tcBorders>
              <w:top w:val="nil"/>
              <w:left w:val="nil"/>
              <w:bottom w:val="nil"/>
              <w:right w:val="nil"/>
            </w:tcBorders>
            <w:noWrap/>
            <w:vAlign w:val="center"/>
          </w:tcPr>
          <w:p w14:paraId="3DFDC949">
            <w:pPr>
              <w:rPr>
                <w:rFonts w:ascii="Times New Roman" w:hAnsi="Times New Roman"/>
                <w:color w:val="auto"/>
                <w:szCs w:val="21"/>
              </w:rPr>
            </w:pPr>
            <w:r>
              <w:rPr>
                <w:rFonts w:hint="eastAsia" w:ascii="Times New Roman" w:hAnsi="Times New Roman"/>
                <w:color w:val="auto"/>
                <w:szCs w:val="21"/>
              </w:rPr>
              <w:t>1553(69.58)</w:t>
            </w:r>
          </w:p>
        </w:tc>
        <w:tc>
          <w:tcPr>
            <w:tcW w:w="1928" w:type="dxa"/>
            <w:tcBorders>
              <w:top w:val="nil"/>
              <w:left w:val="nil"/>
              <w:bottom w:val="nil"/>
              <w:right w:val="nil"/>
            </w:tcBorders>
            <w:noWrap/>
            <w:vAlign w:val="center"/>
          </w:tcPr>
          <w:p w14:paraId="4C1FCDDC">
            <w:pPr>
              <w:rPr>
                <w:rFonts w:ascii="Times New Roman" w:hAnsi="Times New Roman"/>
                <w:color w:val="auto"/>
                <w:szCs w:val="21"/>
              </w:rPr>
            </w:pPr>
            <w:r>
              <w:rPr>
                <w:rFonts w:hint="eastAsia" w:ascii="Times New Roman" w:hAnsi="Times New Roman"/>
                <w:color w:val="auto"/>
                <w:szCs w:val="21"/>
              </w:rPr>
              <w:t>1280(49.44)</w:t>
            </w:r>
          </w:p>
        </w:tc>
        <w:tc>
          <w:tcPr>
            <w:tcW w:w="894" w:type="dxa"/>
            <w:tcBorders>
              <w:top w:val="nil"/>
              <w:left w:val="nil"/>
              <w:bottom w:val="nil"/>
              <w:right w:val="nil"/>
            </w:tcBorders>
            <w:noWrap/>
            <w:vAlign w:val="center"/>
          </w:tcPr>
          <w:p w14:paraId="7B2950AD">
            <w:pPr>
              <w:rPr>
                <w:rFonts w:ascii="Times New Roman" w:hAnsi="Times New Roman"/>
                <w:color w:val="auto"/>
                <w:szCs w:val="21"/>
              </w:rPr>
            </w:pPr>
          </w:p>
        </w:tc>
      </w:tr>
      <w:tr w14:paraId="1D083E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3A9E46B">
            <w:pPr>
              <w:rPr>
                <w:rFonts w:ascii="Times New Roman" w:hAnsi="Times New Roman"/>
                <w:color w:val="auto"/>
                <w:kern w:val="0"/>
                <w:szCs w:val="21"/>
                <w:lang w:bidi="ar"/>
              </w:rPr>
            </w:pPr>
            <w:r>
              <w:rPr>
                <w:rFonts w:hint="eastAsia" w:ascii="Times New Roman" w:hAnsi="Times New Roman"/>
                <w:color w:val="auto"/>
                <w:kern w:val="0"/>
                <w:szCs w:val="21"/>
                <w:lang w:bidi="ar"/>
              </w:rPr>
              <w:t>BMI</w:t>
            </w:r>
          </w:p>
        </w:tc>
        <w:tc>
          <w:tcPr>
            <w:tcW w:w="1928" w:type="dxa"/>
            <w:tcBorders>
              <w:top w:val="nil"/>
              <w:left w:val="nil"/>
              <w:bottom w:val="nil"/>
              <w:right w:val="nil"/>
            </w:tcBorders>
            <w:noWrap/>
            <w:vAlign w:val="center"/>
          </w:tcPr>
          <w:p w14:paraId="47ACA95F">
            <w:pPr>
              <w:rPr>
                <w:rFonts w:ascii="Times New Roman" w:hAnsi="Times New Roman"/>
                <w:color w:val="auto"/>
                <w:szCs w:val="21"/>
              </w:rPr>
            </w:pPr>
          </w:p>
        </w:tc>
        <w:tc>
          <w:tcPr>
            <w:tcW w:w="1928" w:type="dxa"/>
            <w:tcBorders>
              <w:top w:val="nil"/>
              <w:left w:val="nil"/>
              <w:bottom w:val="nil"/>
              <w:right w:val="nil"/>
            </w:tcBorders>
            <w:noWrap/>
            <w:vAlign w:val="center"/>
          </w:tcPr>
          <w:p w14:paraId="45EA8CCF">
            <w:pPr>
              <w:rPr>
                <w:rFonts w:ascii="Times New Roman" w:hAnsi="Times New Roman"/>
                <w:color w:val="auto"/>
                <w:szCs w:val="21"/>
              </w:rPr>
            </w:pPr>
          </w:p>
        </w:tc>
        <w:tc>
          <w:tcPr>
            <w:tcW w:w="1928" w:type="dxa"/>
            <w:tcBorders>
              <w:top w:val="nil"/>
              <w:left w:val="nil"/>
              <w:bottom w:val="nil"/>
              <w:right w:val="nil"/>
            </w:tcBorders>
            <w:noWrap/>
            <w:vAlign w:val="center"/>
          </w:tcPr>
          <w:p w14:paraId="5228BF3C">
            <w:pPr>
              <w:rPr>
                <w:rFonts w:ascii="Times New Roman" w:hAnsi="Times New Roman"/>
                <w:color w:val="auto"/>
                <w:szCs w:val="21"/>
              </w:rPr>
            </w:pPr>
          </w:p>
        </w:tc>
        <w:tc>
          <w:tcPr>
            <w:tcW w:w="1928" w:type="dxa"/>
            <w:tcBorders>
              <w:top w:val="nil"/>
              <w:left w:val="nil"/>
              <w:bottom w:val="nil"/>
              <w:right w:val="nil"/>
            </w:tcBorders>
            <w:noWrap/>
            <w:vAlign w:val="center"/>
          </w:tcPr>
          <w:p w14:paraId="003D3911">
            <w:pPr>
              <w:rPr>
                <w:rFonts w:ascii="Times New Roman" w:hAnsi="Times New Roman"/>
                <w:color w:val="auto"/>
                <w:szCs w:val="21"/>
              </w:rPr>
            </w:pPr>
          </w:p>
        </w:tc>
        <w:tc>
          <w:tcPr>
            <w:tcW w:w="894" w:type="dxa"/>
            <w:tcBorders>
              <w:top w:val="nil"/>
              <w:left w:val="nil"/>
              <w:bottom w:val="nil"/>
              <w:right w:val="nil"/>
            </w:tcBorders>
            <w:noWrap/>
            <w:vAlign w:val="center"/>
          </w:tcPr>
          <w:p w14:paraId="47C2F39A">
            <w:pPr>
              <w:rPr>
                <w:rFonts w:ascii="Times New Roman" w:hAnsi="Times New Roman"/>
                <w:color w:val="auto"/>
                <w:szCs w:val="21"/>
              </w:rPr>
            </w:pPr>
            <w:r>
              <w:rPr>
                <w:rFonts w:ascii="Times New Roman" w:hAnsi="Times New Roman"/>
                <w:color w:val="auto"/>
                <w:szCs w:val="21"/>
              </w:rPr>
              <w:t>&lt;0.001</w:t>
            </w:r>
          </w:p>
        </w:tc>
      </w:tr>
      <w:tr w14:paraId="4F9E15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04532E9">
            <w:pPr>
              <w:widowControl/>
              <w:snapToGrid w:val="0"/>
              <w:jc w:val="left"/>
              <w:textAlignment w:val="center"/>
              <w:rPr>
                <w:rFonts w:ascii="Times New Roman" w:hAnsi="Times New Roman"/>
                <w:color w:val="auto"/>
                <w:szCs w:val="21"/>
              </w:rPr>
            </w:pPr>
            <w:r>
              <w:rPr>
                <w:rFonts w:ascii="Times New Roman" w:hAnsi="Times New Roman"/>
                <w:color w:val="auto"/>
                <w:sz w:val="21"/>
                <w:szCs w:val="21"/>
              </w:rPr>
              <w:t>&lt;</w:t>
            </w:r>
            <w:r>
              <w:rPr>
                <w:rFonts w:hint="eastAsia" w:ascii="Times New Roman" w:hAnsi="Times New Roman"/>
                <w:color w:val="auto"/>
                <w:sz w:val="21"/>
                <w:szCs w:val="21"/>
                <w:lang w:val="en-US" w:eastAsia="zh-CN"/>
              </w:rPr>
              <w:t xml:space="preserve"> </w:t>
            </w:r>
            <w:r>
              <w:rPr>
                <w:rFonts w:ascii="Times New Roman" w:hAnsi="Times New Roman"/>
                <w:color w:val="auto"/>
                <w:sz w:val="21"/>
                <w:szCs w:val="21"/>
              </w:rPr>
              <w:t>18.5 kg</w:t>
            </w:r>
            <w:r>
              <w:rPr>
                <w:rFonts w:hint="eastAsia" w:ascii="Times New Roman" w:hAnsi="Times New Roman"/>
                <w:color w:val="auto"/>
                <w:sz w:val="21"/>
                <w:szCs w:val="21"/>
              </w:rPr>
              <w:t>/</w:t>
            </w:r>
            <w:r>
              <w:rPr>
                <w:rFonts w:ascii="Times New Roman" w:hAnsi="Times New Roman"/>
                <w:color w:val="auto"/>
                <w:sz w:val="21"/>
                <w:szCs w:val="21"/>
              </w:rPr>
              <w:t>m</w:t>
            </w:r>
            <w:r>
              <w:rPr>
                <w:rFonts w:hint="eastAsia" w:ascii="Times New Roman" w:hAnsi="Times New Roman"/>
                <w:color w:val="auto"/>
                <w:sz w:val="21"/>
                <w:szCs w:val="21"/>
                <w:vertAlign w:val="superscript"/>
              </w:rPr>
              <w:t>2</w:t>
            </w:r>
          </w:p>
        </w:tc>
        <w:tc>
          <w:tcPr>
            <w:tcW w:w="1928" w:type="dxa"/>
            <w:tcBorders>
              <w:top w:val="nil"/>
              <w:left w:val="nil"/>
              <w:bottom w:val="nil"/>
              <w:right w:val="nil"/>
            </w:tcBorders>
            <w:noWrap/>
            <w:vAlign w:val="center"/>
          </w:tcPr>
          <w:p w14:paraId="59BEFF31">
            <w:pPr>
              <w:rPr>
                <w:rFonts w:ascii="Times New Roman" w:hAnsi="Times New Roman"/>
                <w:color w:val="auto"/>
                <w:szCs w:val="21"/>
              </w:rPr>
            </w:pPr>
            <w:r>
              <w:rPr>
                <w:rFonts w:hint="eastAsia" w:ascii="Times New Roman" w:hAnsi="Times New Roman"/>
                <w:color w:val="auto"/>
                <w:szCs w:val="21"/>
              </w:rPr>
              <w:t>1753(40.32)</w:t>
            </w:r>
          </w:p>
        </w:tc>
        <w:tc>
          <w:tcPr>
            <w:tcW w:w="1928" w:type="dxa"/>
            <w:tcBorders>
              <w:top w:val="nil"/>
              <w:left w:val="nil"/>
              <w:bottom w:val="nil"/>
              <w:right w:val="nil"/>
            </w:tcBorders>
            <w:noWrap/>
            <w:vAlign w:val="center"/>
          </w:tcPr>
          <w:p w14:paraId="0F50DFE2">
            <w:pPr>
              <w:rPr>
                <w:rFonts w:ascii="Times New Roman" w:hAnsi="Times New Roman"/>
                <w:color w:val="auto"/>
                <w:szCs w:val="21"/>
              </w:rPr>
            </w:pPr>
            <w:r>
              <w:rPr>
                <w:rFonts w:hint="eastAsia" w:ascii="Times New Roman" w:hAnsi="Times New Roman"/>
                <w:color w:val="auto"/>
                <w:szCs w:val="21"/>
              </w:rPr>
              <w:t>718(30.44)</w:t>
            </w:r>
          </w:p>
        </w:tc>
        <w:tc>
          <w:tcPr>
            <w:tcW w:w="1928" w:type="dxa"/>
            <w:tcBorders>
              <w:top w:val="nil"/>
              <w:left w:val="nil"/>
              <w:bottom w:val="nil"/>
              <w:right w:val="nil"/>
            </w:tcBorders>
            <w:noWrap/>
            <w:vAlign w:val="center"/>
          </w:tcPr>
          <w:p w14:paraId="2CA995DA">
            <w:pPr>
              <w:rPr>
                <w:rFonts w:ascii="Times New Roman" w:hAnsi="Times New Roman"/>
                <w:color w:val="auto"/>
                <w:szCs w:val="21"/>
              </w:rPr>
            </w:pPr>
            <w:r>
              <w:rPr>
                <w:rFonts w:hint="eastAsia" w:ascii="Times New Roman" w:hAnsi="Times New Roman"/>
                <w:color w:val="auto"/>
                <w:szCs w:val="21"/>
              </w:rPr>
              <w:t>608(27.24)</w:t>
            </w:r>
          </w:p>
        </w:tc>
        <w:tc>
          <w:tcPr>
            <w:tcW w:w="1928" w:type="dxa"/>
            <w:tcBorders>
              <w:top w:val="nil"/>
              <w:left w:val="nil"/>
              <w:bottom w:val="nil"/>
              <w:right w:val="nil"/>
            </w:tcBorders>
            <w:noWrap/>
            <w:vAlign w:val="center"/>
          </w:tcPr>
          <w:p w14:paraId="00E6A13E">
            <w:pPr>
              <w:rPr>
                <w:rFonts w:ascii="Times New Roman" w:hAnsi="Times New Roman"/>
                <w:color w:val="auto"/>
                <w:szCs w:val="21"/>
              </w:rPr>
            </w:pPr>
            <w:r>
              <w:rPr>
                <w:rFonts w:hint="eastAsia" w:ascii="Times New Roman" w:hAnsi="Times New Roman"/>
                <w:color w:val="auto"/>
                <w:szCs w:val="21"/>
              </w:rPr>
              <w:t>546(21.09)</w:t>
            </w:r>
          </w:p>
        </w:tc>
        <w:tc>
          <w:tcPr>
            <w:tcW w:w="894" w:type="dxa"/>
            <w:tcBorders>
              <w:top w:val="nil"/>
              <w:left w:val="nil"/>
              <w:bottom w:val="nil"/>
              <w:right w:val="nil"/>
            </w:tcBorders>
            <w:noWrap/>
            <w:vAlign w:val="center"/>
          </w:tcPr>
          <w:p w14:paraId="2AC48138">
            <w:pPr>
              <w:rPr>
                <w:rFonts w:ascii="Times New Roman" w:hAnsi="Times New Roman"/>
                <w:color w:val="auto"/>
                <w:szCs w:val="21"/>
              </w:rPr>
            </w:pPr>
          </w:p>
        </w:tc>
      </w:tr>
      <w:tr w14:paraId="7A8265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EBC804C">
            <w:pPr>
              <w:widowControl/>
              <w:snapToGrid w:val="0"/>
              <w:jc w:val="left"/>
              <w:textAlignment w:val="center"/>
              <w:rPr>
                <w:rFonts w:ascii="Times New Roman" w:hAnsi="Times New Roman"/>
                <w:color w:val="auto"/>
                <w:kern w:val="0"/>
                <w:szCs w:val="21"/>
                <w:lang w:bidi="ar"/>
              </w:rPr>
            </w:pPr>
            <w:r>
              <w:rPr>
                <w:rFonts w:ascii="Times New Roman" w:hAnsi="Times New Roman"/>
                <w:color w:val="auto"/>
                <w:sz w:val="21"/>
                <w:szCs w:val="21"/>
              </w:rPr>
              <w:t>18.5</w:t>
            </w:r>
            <w:r>
              <w:rPr>
                <w:rFonts w:hint="eastAsia" w:ascii="Times New Roman" w:hAnsi="Times New Roman"/>
                <w:color w:val="auto"/>
                <w:sz w:val="21"/>
                <w:szCs w:val="21"/>
              </w:rPr>
              <w:t>-</w:t>
            </w:r>
            <w:r>
              <w:rPr>
                <w:rFonts w:ascii="Times New Roman" w:hAnsi="Times New Roman"/>
                <w:color w:val="auto"/>
                <w:sz w:val="21"/>
                <w:szCs w:val="21"/>
              </w:rPr>
              <w:t>23.9 kg</w:t>
            </w:r>
            <w:r>
              <w:rPr>
                <w:rFonts w:hint="eastAsia" w:ascii="Times New Roman" w:hAnsi="Times New Roman"/>
                <w:color w:val="auto"/>
                <w:sz w:val="21"/>
                <w:szCs w:val="21"/>
              </w:rPr>
              <w:t>/</w:t>
            </w:r>
            <w:r>
              <w:rPr>
                <w:rFonts w:ascii="Times New Roman" w:hAnsi="Times New Roman"/>
                <w:color w:val="auto"/>
                <w:sz w:val="21"/>
                <w:szCs w:val="21"/>
              </w:rPr>
              <w:t>m</w:t>
            </w:r>
            <w:r>
              <w:rPr>
                <w:rFonts w:hint="eastAsia" w:ascii="Times New Roman" w:hAnsi="Times New Roman"/>
                <w:color w:val="auto"/>
                <w:sz w:val="21"/>
                <w:szCs w:val="21"/>
                <w:vertAlign w:val="superscript"/>
              </w:rPr>
              <w:t>2</w:t>
            </w:r>
          </w:p>
        </w:tc>
        <w:tc>
          <w:tcPr>
            <w:tcW w:w="1928" w:type="dxa"/>
            <w:tcBorders>
              <w:top w:val="nil"/>
              <w:left w:val="nil"/>
              <w:bottom w:val="nil"/>
              <w:right w:val="nil"/>
            </w:tcBorders>
            <w:noWrap/>
            <w:vAlign w:val="center"/>
          </w:tcPr>
          <w:p w14:paraId="2092DF8B">
            <w:pPr>
              <w:rPr>
                <w:rFonts w:ascii="Times New Roman" w:hAnsi="Times New Roman"/>
                <w:color w:val="auto"/>
                <w:szCs w:val="21"/>
              </w:rPr>
            </w:pPr>
            <w:r>
              <w:rPr>
                <w:rFonts w:hint="eastAsia" w:ascii="Times New Roman" w:hAnsi="Times New Roman"/>
                <w:color w:val="auto"/>
                <w:szCs w:val="21"/>
              </w:rPr>
              <w:t>2074(47.70)</w:t>
            </w:r>
          </w:p>
        </w:tc>
        <w:tc>
          <w:tcPr>
            <w:tcW w:w="1928" w:type="dxa"/>
            <w:tcBorders>
              <w:top w:val="nil"/>
              <w:left w:val="nil"/>
              <w:bottom w:val="nil"/>
              <w:right w:val="nil"/>
            </w:tcBorders>
            <w:noWrap/>
            <w:vAlign w:val="center"/>
          </w:tcPr>
          <w:p w14:paraId="3D969BC2">
            <w:pPr>
              <w:rPr>
                <w:rFonts w:ascii="Times New Roman" w:hAnsi="Times New Roman"/>
                <w:color w:val="auto"/>
                <w:szCs w:val="21"/>
              </w:rPr>
            </w:pPr>
            <w:r>
              <w:rPr>
                <w:rFonts w:hint="eastAsia" w:ascii="Times New Roman" w:hAnsi="Times New Roman"/>
                <w:color w:val="auto"/>
                <w:szCs w:val="21"/>
              </w:rPr>
              <w:t>1273(53.96)</w:t>
            </w:r>
          </w:p>
        </w:tc>
        <w:tc>
          <w:tcPr>
            <w:tcW w:w="1928" w:type="dxa"/>
            <w:tcBorders>
              <w:top w:val="nil"/>
              <w:left w:val="nil"/>
              <w:bottom w:val="nil"/>
              <w:right w:val="nil"/>
            </w:tcBorders>
            <w:noWrap/>
            <w:vAlign w:val="center"/>
          </w:tcPr>
          <w:p w14:paraId="55E22729">
            <w:pPr>
              <w:rPr>
                <w:rFonts w:ascii="Times New Roman" w:hAnsi="Times New Roman"/>
                <w:color w:val="auto"/>
                <w:szCs w:val="21"/>
              </w:rPr>
            </w:pPr>
            <w:r>
              <w:rPr>
                <w:rFonts w:hint="eastAsia" w:ascii="Times New Roman" w:hAnsi="Times New Roman"/>
                <w:color w:val="auto"/>
                <w:szCs w:val="21"/>
              </w:rPr>
              <w:t>1214(54.39)</w:t>
            </w:r>
          </w:p>
        </w:tc>
        <w:tc>
          <w:tcPr>
            <w:tcW w:w="1928" w:type="dxa"/>
            <w:tcBorders>
              <w:top w:val="nil"/>
              <w:left w:val="nil"/>
              <w:bottom w:val="nil"/>
              <w:right w:val="nil"/>
            </w:tcBorders>
            <w:noWrap/>
            <w:vAlign w:val="center"/>
          </w:tcPr>
          <w:p w14:paraId="600526E2">
            <w:pPr>
              <w:rPr>
                <w:rFonts w:ascii="Times New Roman" w:hAnsi="Times New Roman"/>
                <w:color w:val="auto"/>
                <w:szCs w:val="21"/>
              </w:rPr>
            </w:pPr>
            <w:r>
              <w:rPr>
                <w:rFonts w:hint="eastAsia" w:ascii="Times New Roman" w:hAnsi="Times New Roman"/>
                <w:color w:val="auto"/>
                <w:szCs w:val="21"/>
              </w:rPr>
              <w:t>1441(55.66)</w:t>
            </w:r>
          </w:p>
        </w:tc>
        <w:tc>
          <w:tcPr>
            <w:tcW w:w="894" w:type="dxa"/>
            <w:tcBorders>
              <w:top w:val="nil"/>
              <w:left w:val="nil"/>
              <w:bottom w:val="nil"/>
              <w:right w:val="nil"/>
            </w:tcBorders>
            <w:noWrap/>
            <w:vAlign w:val="center"/>
          </w:tcPr>
          <w:p w14:paraId="40B1A7E2">
            <w:pPr>
              <w:rPr>
                <w:rFonts w:ascii="Times New Roman" w:hAnsi="Times New Roman"/>
                <w:color w:val="auto"/>
                <w:szCs w:val="21"/>
              </w:rPr>
            </w:pPr>
          </w:p>
        </w:tc>
      </w:tr>
      <w:tr w14:paraId="5A4C5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7820490">
            <w:pPr>
              <w:widowControl/>
              <w:snapToGrid w:val="0"/>
              <w:jc w:val="left"/>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24.0-27.9 kg/m</w:t>
            </w:r>
            <w:r>
              <w:rPr>
                <w:rFonts w:hint="eastAsia" w:ascii="Times New Roman" w:hAnsi="Times New Roman"/>
                <w:color w:val="auto"/>
                <w:kern w:val="0"/>
                <w:szCs w:val="21"/>
                <w:vertAlign w:val="superscript"/>
                <w:lang w:bidi="ar"/>
              </w:rPr>
              <w:t>2</w:t>
            </w:r>
          </w:p>
        </w:tc>
        <w:tc>
          <w:tcPr>
            <w:tcW w:w="1928" w:type="dxa"/>
            <w:tcBorders>
              <w:top w:val="nil"/>
              <w:left w:val="nil"/>
              <w:bottom w:val="nil"/>
              <w:right w:val="nil"/>
            </w:tcBorders>
            <w:noWrap/>
            <w:vAlign w:val="center"/>
          </w:tcPr>
          <w:p w14:paraId="51F60D4F">
            <w:pPr>
              <w:rPr>
                <w:rFonts w:ascii="Times New Roman" w:hAnsi="Times New Roman"/>
                <w:color w:val="auto"/>
                <w:szCs w:val="21"/>
              </w:rPr>
            </w:pPr>
            <w:r>
              <w:rPr>
                <w:rFonts w:hint="eastAsia" w:ascii="Times New Roman" w:hAnsi="Times New Roman"/>
                <w:color w:val="auto"/>
                <w:szCs w:val="21"/>
              </w:rPr>
              <w:t>381(8.76)</w:t>
            </w:r>
          </w:p>
        </w:tc>
        <w:tc>
          <w:tcPr>
            <w:tcW w:w="1928" w:type="dxa"/>
            <w:tcBorders>
              <w:top w:val="nil"/>
              <w:left w:val="nil"/>
              <w:bottom w:val="nil"/>
              <w:right w:val="nil"/>
            </w:tcBorders>
            <w:noWrap/>
            <w:vAlign w:val="center"/>
          </w:tcPr>
          <w:p w14:paraId="6769796C">
            <w:pPr>
              <w:rPr>
                <w:rFonts w:ascii="Times New Roman" w:hAnsi="Times New Roman"/>
                <w:color w:val="auto"/>
                <w:szCs w:val="21"/>
              </w:rPr>
            </w:pPr>
            <w:r>
              <w:rPr>
                <w:rFonts w:hint="eastAsia" w:ascii="Times New Roman" w:hAnsi="Times New Roman"/>
                <w:color w:val="auto"/>
                <w:szCs w:val="21"/>
              </w:rPr>
              <w:t>296(12.55)</w:t>
            </w:r>
          </w:p>
        </w:tc>
        <w:tc>
          <w:tcPr>
            <w:tcW w:w="1928" w:type="dxa"/>
            <w:tcBorders>
              <w:top w:val="nil"/>
              <w:left w:val="nil"/>
              <w:bottom w:val="nil"/>
              <w:right w:val="nil"/>
            </w:tcBorders>
            <w:noWrap/>
            <w:vAlign w:val="center"/>
          </w:tcPr>
          <w:p w14:paraId="54640963">
            <w:pPr>
              <w:rPr>
                <w:rFonts w:ascii="Times New Roman" w:hAnsi="Times New Roman"/>
                <w:color w:val="auto"/>
                <w:szCs w:val="21"/>
              </w:rPr>
            </w:pPr>
            <w:r>
              <w:rPr>
                <w:rFonts w:hint="eastAsia" w:ascii="Times New Roman" w:hAnsi="Times New Roman"/>
                <w:color w:val="auto"/>
                <w:szCs w:val="21"/>
              </w:rPr>
              <w:t>316(14.16)</w:t>
            </w:r>
          </w:p>
        </w:tc>
        <w:tc>
          <w:tcPr>
            <w:tcW w:w="1928" w:type="dxa"/>
            <w:tcBorders>
              <w:top w:val="nil"/>
              <w:left w:val="nil"/>
              <w:bottom w:val="nil"/>
              <w:right w:val="nil"/>
            </w:tcBorders>
            <w:noWrap/>
            <w:vAlign w:val="center"/>
          </w:tcPr>
          <w:p w14:paraId="1CC8FD0C">
            <w:pPr>
              <w:rPr>
                <w:rFonts w:ascii="Times New Roman" w:hAnsi="Times New Roman"/>
                <w:color w:val="auto"/>
                <w:szCs w:val="21"/>
              </w:rPr>
            </w:pPr>
            <w:r>
              <w:rPr>
                <w:rFonts w:hint="eastAsia" w:ascii="Times New Roman" w:hAnsi="Times New Roman"/>
                <w:color w:val="auto"/>
                <w:szCs w:val="21"/>
              </w:rPr>
              <w:t>482(18.62)</w:t>
            </w:r>
          </w:p>
        </w:tc>
        <w:tc>
          <w:tcPr>
            <w:tcW w:w="894" w:type="dxa"/>
            <w:tcBorders>
              <w:top w:val="nil"/>
              <w:left w:val="nil"/>
              <w:bottom w:val="nil"/>
              <w:right w:val="nil"/>
            </w:tcBorders>
            <w:noWrap/>
            <w:vAlign w:val="center"/>
          </w:tcPr>
          <w:p w14:paraId="65A08648">
            <w:pPr>
              <w:rPr>
                <w:rFonts w:ascii="Times New Roman" w:hAnsi="Times New Roman"/>
                <w:color w:val="auto"/>
                <w:szCs w:val="21"/>
              </w:rPr>
            </w:pPr>
          </w:p>
        </w:tc>
      </w:tr>
      <w:tr w14:paraId="7369C9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DEF69EE">
            <w:pPr>
              <w:widowControl/>
              <w:snapToGrid w:val="0"/>
              <w:jc w:val="left"/>
              <w:textAlignment w:val="center"/>
              <w:rPr>
                <w:rFonts w:ascii="Times New Roman" w:hAnsi="Times New Roman"/>
                <w:color w:val="auto"/>
                <w:kern w:val="0"/>
                <w:szCs w:val="21"/>
                <w:lang w:bidi="ar"/>
              </w:rPr>
            </w:pPr>
            <w:r>
              <w:rPr>
                <w:rFonts w:hint="default" w:ascii="Times New Roman" w:hAnsi="Times New Roman" w:cs="Times New Roman"/>
                <w:color w:val="auto"/>
                <w:kern w:val="0"/>
                <w:szCs w:val="21"/>
                <w:lang w:bidi="ar"/>
              </w:rPr>
              <w:t>≥</w:t>
            </w:r>
            <w:r>
              <w:rPr>
                <w:rFonts w:hint="eastAsia" w:ascii="Times New Roman" w:hAnsi="Times New Roman" w:cs="Times New Roman"/>
                <w:color w:val="auto"/>
                <w:kern w:val="0"/>
                <w:szCs w:val="21"/>
                <w:lang w:val="en-US" w:eastAsia="zh-CN" w:bidi="ar"/>
              </w:rPr>
              <w:t xml:space="preserve"> </w:t>
            </w:r>
            <w:r>
              <w:rPr>
                <w:rFonts w:hint="eastAsia" w:ascii="Times New Roman" w:hAnsi="Times New Roman"/>
                <w:color w:val="auto"/>
                <w:kern w:val="0"/>
                <w:szCs w:val="21"/>
                <w:lang w:bidi="ar"/>
              </w:rPr>
              <w:t>28kg/m</w:t>
            </w:r>
            <w:r>
              <w:rPr>
                <w:rFonts w:hint="eastAsia" w:ascii="Times New Roman" w:hAnsi="Times New Roman"/>
                <w:color w:val="auto"/>
                <w:kern w:val="0"/>
                <w:szCs w:val="21"/>
                <w:vertAlign w:val="superscript"/>
                <w:lang w:bidi="ar"/>
              </w:rPr>
              <w:t>2</w:t>
            </w:r>
          </w:p>
        </w:tc>
        <w:tc>
          <w:tcPr>
            <w:tcW w:w="1928" w:type="dxa"/>
            <w:tcBorders>
              <w:top w:val="nil"/>
              <w:left w:val="nil"/>
              <w:bottom w:val="nil"/>
              <w:right w:val="nil"/>
            </w:tcBorders>
            <w:noWrap/>
            <w:vAlign w:val="center"/>
          </w:tcPr>
          <w:p w14:paraId="24BF9778">
            <w:pPr>
              <w:rPr>
                <w:rFonts w:ascii="Times New Roman" w:hAnsi="Times New Roman"/>
                <w:color w:val="auto"/>
                <w:szCs w:val="21"/>
              </w:rPr>
            </w:pPr>
            <w:r>
              <w:rPr>
                <w:rFonts w:hint="eastAsia" w:ascii="Times New Roman" w:hAnsi="Times New Roman"/>
                <w:color w:val="auto"/>
                <w:szCs w:val="21"/>
              </w:rPr>
              <w:t>140(3.22)</w:t>
            </w:r>
          </w:p>
        </w:tc>
        <w:tc>
          <w:tcPr>
            <w:tcW w:w="1928" w:type="dxa"/>
            <w:tcBorders>
              <w:top w:val="nil"/>
              <w:left w:val="nil"/>
              <w:bottom w:val="nil"/>
              <w:right w:val="nil"/>
            </w:tcBorders>
            <w:noWrap/>
            <w:vAlign w:val="center"/>
          </w:tcPr>
          <w:p w14:paraId="65229F6C">
            <w:pPr>
              <w:rPr>
                <w:rFonts w:ascii="Times New Roman" w:hAnsi="Times New Roman"/>
                <w:color w:val="auto"/>
                <w:szCs w:val="21"/>
              </w:rPr>
            </w:pPr>
            <w:r>
              <w:rPr>
                <w:rFonts w:hint="eastAsia" w:ascii="Times New Roman" w:hAnsi="Times New Roman"/>
                <w:color w:val="auto"/>
                <w:szCs w:val="21"/>
              </w:rPr>
              <w:t>72(3.05)</w:t>
            </w:r>
          </w:p>
        </w:tc>
        <w:tc>
          <w:tcPr>
            <w:tcW w:w="1928" w:type="dxa"/>
            <w:tcBorders>
              <w:top w:val="nil"/>
              <w:left w:val="nil"/>
              <w:bottom w:val="nil"/>
              <w:right w:val="nil"/>
            </w:tcBorders>
            <w:noWrap/>
            <w:vAlign w:val="center"/>
          </w:tcPr>
          <w:p w14:paraId="7C4AE15A">
            <w:pPr>
              <w:rPr>
                <w:rFonts w:ascii="Times New Roman" w:hAnsi="Times New Roman"/>
                <w:color w:val="auto"/>
                <w:szCs w:val="21"/>
              </w:rPr>
            </w:pPr>
            <w:r>
              <w:rPr>
                <w:rFonts w:hint="eastAsia" w:ascii="Times New Roman" w:hAnsi="Times New Roman"/>
                <w:color w:val="auto"/>
                <w:szCs w:val="21"/>
              </w:rPr>
              <w:t>94(4.21)</w:t>
            </w:r>
          </w:p>
        </w:tc>
        <w:tc>
          <w:tcPr>
            <w:tcW w:w="1928" w:type="dxa"/>
            <w:tcBorders>
              <w:top w:val="nil"/>
              <w:left w:val="nil"/>
              <w:bottom w:val="nil"/>
              <w:right w:val="nil"/>
            </w:tcBorders>
            <w:noWrap/>
            <w:vAlign w:val="center"/>
          </w:tcPr>
          <w:p w14:paraId="5FB421D8">
            <w:pPr>
              <w:rPr>
                <w:rFonts w:ascii="Times New Roman" w:hAnsi="Times New Roman"/>
                <w:color w:val="auto"/>
                <w:szCs w:val="21"/>
              </w:rPr>
            </w:pPr>
            <w:r>
              <w:rPr>
                <w:rFonts w:hint="eastAsia" w:ascii="Times New Roman" w:hAnsi="Times New Roman"/>
                <w:color w:val="auto"/>
                <w:szCs w:val="21"/>
              </w:rPr>
              <w:t>120(4.63)</w:t>
            </w:r>
          </w:p>
        </w:tc>
        <w:tc>
          <w:tcPr>
            <w:tcW w:w="894" w:type="dxa"/>
            <w:tcBorders>
              <w:top w:val="nil"/>
              <w:left w:val="nil"/>
              <w:bottom w:val="nil"/>
              <w:right w:val="nil"/>
            </w:tcBorders>
            <w:noWrap/>
            <w:vAlign w:val="center"/>
          </w:tcPr>
          <w:p w14:paraId="1C8347E4">
            <w:pPr>
              <w:rPr>
                <w:rFonts w:ascii="Times New Roman" w:hAnsi="Times New Roman"/>
                <w:color w:val="auto"/>
                <w:szCs w:val="21"/>
              </w:rPr>
            </w:pPr>
          </w:p>
        </w:tc>
      </w:tr>
      <w:tr w14:paraId="0D6B93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C5C4FC9">
            <w:pPr>
              <w:rPr>
                <w:rFonts w:ascii="Times New Roman" w:hAnsi="Times New Roman"/>
                <w:color w:val="auto"/>
                <w:kern w:val="0"/>
                <w:szCs w:val="21"/>
                <w:lang w:bidi="ar"/>
              </w:rPr>
            </w:pPr>
            <w:r>
              <w:rPr>
                <w:rFonts w:hint="eastAsia" w:ascii="Times New Roman" w:hAnsi="Times New Roman"/>
                <w:color w:val="auto"/>
                <w:kern w:val="0"/>
                <w:szCs w:val="21"/>
                <w:lang w:bidi="ar"/>
              </w:rPr>
              <w:t>Smoking status</w:t>
            </w:r>
          </w:p>
        </w:tc>
        <w:tc>
          <w:tcPr>
            <w:tcW w:w="1928" w:type="dxa"/>
            <w:tcBorders>
              <w:top w:val="nil"/>
              <w:left w:val="nil"/>
              <w:bottom w:val="nil"/>
              <w:right w:val="nil"/>
            </w:tcBorders>
            <w:noWrap/>
            <w:vAlign w:val="center"/>
          </w:tcPr>
          <w:p w14:paraId="3C6DB081">
            <w:pPr>
              <w:rPr>
                <w:rFonts w:ascii="Times New Roman" w:hAnsi="Times New Roman"/>
                <w:color w:val="auto"/>
                <w:szCs w:val="21"/>
              </w:rPr>
            </w:pPr>
          </w:p>
        </w:tc>
        <w:tc>
          <w:tcPr>
            <w:tcW w:w="1928" w:type="dxa"/>
            <w:tcBorders>
              <w:top w:val="nil"/>
              <w:left w:val="nil"/>
              <w:bottom w:val="nil"/>
              <w:right w:val="nil"/>
            </w:tcBorders>
            <w:noWrap/>
            <w:vAlign w:val="center"/>
          </w:tcPr>
          <w:p w14:paraId="57192093">
            <w:pPr>
              <w:rPr>
                <w:rFonts w:ascii="Times New Roman" w:hAnsi="Times New Roman"/>
                <w:color w:val="auto"/>
                <w:szCs w:val="21"/>
              </w:rPr>
            </w:pPr>
          </w:p>
        </w:tc>
        <w:tc>
          <w:tcPr>
            <w:tcW w:w="1928" w:type="dxa"/>
            <w:tcBorders>
              <w:top w:val="nil"/>
              <w:left w:val="nil"/>
              <w:bottom w:val="nil"/>
              <w:right w:val="nil"/>
            </w:tcBorders>
            <w:noWrap/>
            <w:vAlign w:val="center"/>
          </w:tcPr>
          <w:p w14:paraId="7A038DD3">
            <w:pPr>
              <w:rPr>
                <w:rFonts w:ascii="Times New Roman" w:hAnsi="Times New Roman"/>
                <w:color w:val="auto"/>
                <w:szCs w:val="21"/>
              </w:rPr>
            </w:pPr>
          </w:p>
        </w:tc>
        <w:tc>
          <w:tcPr>
            <w:tcW w:w="1928" w:type="dxa"/>
            <w:tcBorders>
              <w:top w:val="nil"/>
              <w:left w:val="nil"/>
              <w:bottom w:val="nil"/>
              <w:right w:val="nil"/>
            </w:tcBorders>
            <w:noWrap/>
            <w:vAlign w:val="center"/>
          </w:tcPr>
          <w:p w14:paraId="7564E377">
            <w:pPr>
              <w:rPr>
                <w:rFonts w:ascii="Times New Roman" w:hAnsi="Times New Roman"/>
                <w:color w:val="auto"/>
                <w:szCs w:val="21"/>
              </w:rPr>
            </w:pPr>
          </w:p>
        </w:tc>
        <w:tc>
          <w:tcPr>
            <w:tcW w:w="894" w:type="dxa"/>
            <w:tcBorders>
              <w:top w:val="nil"/>
              <w:left w:val="nil"/>
              <w:bottom w:val="nil"/>
              <w:right w:val="nil"/>
            </w:tcBorders>
            <w:noWrap/>
            <w:vAlign w:val="center"/>
          </w:tcPr>
          <w:p w14:paraId="3A774A56">
            <w:pPr>
              <w:rPr>
                <w:rFonts w:ascii="Times New Roman" w:hAnsi="Times New Roman"/>
                <w:color w:val="auto"/>
                <w:szCs w:val="21"/>
              </w:rPr>
            </w:pPr>
            <w:r>
              <w:rPr>
                <w:rFonts w:ascii="Times New Roman" w:hAnsi="Times New Roman"/>
                <w:color w:val="auto"/>
                <w:szCs w:val="21"/>
              </w:rPr>
              <w:t>&lt;0.001</w:t>
            </w:r>
          </w:p>
        </w:tc>
      </w:tr>
      <w:tr w14:paraId="09FA30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30DCDF5">
            <w:pPr>
              <w:rPr>
                <w:rFonts w:ascii="Times New Roman" w:hAnsi="Times New Roman"/>
                <w:color w:val="auto"/>
                <w:szCs w:val="21"/>
              </w:rPr>
            </w:pPr>
            <w:r>
              <w:rPr>
                <w:rFonts w:hint="eastAsia" w:ascii="Times New Roman" w:hAnsi="Times New Roman"/>
                <w:color w:val="auto"/>
                <w:szCs w:val="21"/>
              </w:rPr>
              <w:t>C</w:t>
            </w:r>
            <w:r>
              <w:rPr>
                <w:rFonts w:ascii="Times New Roman" w:hAnsi="Times New Roman"/>
                <w:color w:val="auto"/>
                <w:szCs w:val="21"/>
              </w:rPr>
              <w:t>urrent smoker</w:t>
            </w:r>
          </w:p>
        </w:tc>
        <w:tc>
          <w:tcPr>
            <w:tcW w:w="1928" w:type="dxa"/>
            <w:tcBorders>
              <w:top w:val="nil"/>
              <w:left w:val="nil"/>
              <w:bottom w:val="nil"/>
              <w:right w:val="nil"/>
            </w:tcBorders>
            <w:noWrap/>
            <w:vAlign w:val="center"/>
          </w:tcPr>
          <w:p w14:paraId="73A315FA">
            <w:pPr>
              <w:rPr>
                <w:rFonts w:ascii="Times New Roman" w:hAnsi="Times New Roman"/>
                <w:color w:val="auto"/>
                <w:szCs w:val="21"/>
              </w:rPr>
            </w:pPr>
            <w:r>
              <w:rPr>
                <w:rFonts w:hint="eastAsia" w:ascii="Times New Roman" w:hAnsi="Times New Roman"/>
                <w:color w:val="auto"/>
                <w:szCs w:val="21"/>
              </w:rPr>
              <w:t>719(16.54)</w:t>
            </w:r>
          </w:p>
        </w:tc>
        <w:tc>
          <w:tcPr>
            <w:tcW w:w="1928" w:type="dxa"/>
            <w:tcBorders>
              <w:top w:val="nil"/>
              <w:left w:val="nil"/>
              <w:bottom w:val="nil"/>
              <w:right w:val="nil"/>
            </w:tcBorders>
            <w:noWrap/>
            <w:vAlign w:val="center"/>
          </w:tcPr>
          <w:p w14:paraId="528F2044">
            <w:pPr>
              <w:rPr>
                <w:rFonts w:ascii="Times New Roman" w:hAnsi="Times New Roman"/>
                <w:color w:val="auto"/>
                <w:szCs w:val="21"/>
              </w:rPr>
            </w:pPr>
            <w:r>
              <w:rPr>
                <w:rFonts w:hint="eastAsia" w:ascii="Times New Roman" w:hAnsi="Times New Roman"/>
                <w:color w:val="auto"/>
                <w:szCs w:val="21"/>
              </w:rPr>
              <w:t>483(20.47)</w:t>
            </w:r>
          </w:p>
        </w:tc>
        <w:tc>
          <w:tcPr>
            <w:tcW w:w="1928" w:type="dxa"/>
            <w:tcBorders>
              <w:top w:val="nil"/>
              <w:left w:val="nil"/>
              <w:bottom w:val="nil"/>
              <w:right w:val="nil"/>
            </w:tcBorders>
            <w:noWrap/>
            <w:vAlign w:val="center"/>
          </w:tcPr>
          <w:p w14:paraId="57D5A1B3">
            <w:pPr>
              <w:rPr>
                <w:rFonts w:ascii="Times New Roman" w:hAnsi="Times New Roman"/>
                <w:color w:val="auto"/>
                <w:szCs w:val="21"/>
              </w:rPr>
            </w:pPr>
            <w:r>
              <w:rPr>
                <w:rFonts w:hint="eastAsia" w:ascii="Times New Roman" w:hAnsi="Times New Roman"/>
                <w:color w:val="auto"/>
                <w:szCs w:val="21"/>
              </w:rPr>
              <w:t>556(24.91)</w:t>
            </w:r>
          </w:p>
        </w:tc>
        <w:tc>
          <w:tcPr>
            <w:tcW w:w="1928" w:type="dxa"/>
            <w:tcBorders>
              <w:top w:val="nil"/>
              <w:left w:val="nil"/>
              <w:bottom w:val="nil"/>
              <w:right w:val="nil"/>
            </w:tcBorders>
            <w:noWrap/>
            <w:vAlign w:val="center"/>
          </w:tcPr>
          <w:p w14:paraId="39A9376E">
            <w:pPr>
              <w:rPr>
                <w:rFonts w:ascii="Times New Roman" w:hAnsi="Times New Roman"/>
                <w:color w:val="auto"/>
                <w:szCs w:val="21"/>
              </w:rPr>
            </w:pPr>
            <w:r>
              <w:rPr>
                <w:rFonts w:hint="eastAsia" w:ascii="Times New Roman" w:hAnsi="Times New Roman"/>
                <w:color w:val="auto"/>
                <w:szCs w:val="21"/>
              </w:rPr>
              <w:t>752(29.05)</w:t>
            </w:r>
          </w:p>
        </w:tc>
        <w:tc>
          <w:tcPr>
            <w:tcW w:w="894" w:type="dxa"/>
            <w:tcBorders>
              <w:top w:val="nil"/>
              <w:left w:val="nil"/>
              <w:bottom w:val="nil"/>
              <w:right w:val="nil"/>
            </w:tcBorders>
            <w:noWrap/>
            <w:vAlign w:val="center"/>
          </w:tcPr>
          <w:p w14:paraId="2BC043EA">
            <w:pPr>
              <w:rPr>
                <w:rFonts w:ascii="Times New Roman" w:hAnsi="Times New Roman"/>
                <w:color w:val="auto"/>
                <w:szCs w:val="21"/>
              </w:rPr>
            </w:pPr>
          </w:p>
        </w:tc>
      </w:tr>
      <w:tr w14:paraId="339AC2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E1F31A3">
            <w:pPr>
              <w:rPr>
                <w:rFonts w:ascii="Times New Roman" w:hAnsi="Times New Roman"/>
                <w:color w:val="auto"/>
                <w:szCs w:val="21"/>
              </w:rPr>
            </w:pPr>
            <w:r>
              <w:rPr>
                <w:rFonts w:hint="eastAsia" w:ascii="Times New Roman" w:hAnsi="Times New Roman"/>
                <w:color w:val="auto"/>
                <w:szCs w:val="21"/>
              </w:rPr>
              <w:t>F</w:t>
            </w:r>
            <w:r>
              <w:rPr>
                <w:rFonts w:ascii="Times New Roman" w:hAnsi="Times New Roman"/>
                <w:color w:val="auto"/>
                <w:szCs w:val="21"/>
              </w:rPr>
              <w:t>ormer smoker</w:t>
            </w:r>
          </w:p>
        </w:tc>
        <w:tc>
          <w:tcPr>
            <w:tcW w:w="1928" w:type="dxa"/>
            <w:tcBorders>
              <w:top w:val="nil"/>
              <w:left w:val="nil"/>
              <w:bottom w:val="nil"/>
              <w:right w:val="nil"/>
            </w:tcBorders>
            <w:noWrap/>
            <w:vAlign w:val="center"/>
          </w:tcPr>
          <w:p w14:paraId="6DC014BA">
            <w:pPr>
              <w:rPr>
                <w:rFonts w:ascii="Times New Roman" w:hAnsi="Times New Roman"/>
                <w:color w:val="auto"/>
                <w:szCs w:val="21"/>
              </w:rPr>
            </w:pPr>
            <w:r>
              <w:rPr>
                <w:rFonts w:hint="eastAsia" w:ascii="Times New Roman" w:hAnsi="Times New Roman"/>
                <w:color w:val="auto"/>
                <w:szCs w:val="21"/>
              </w:rPr>
              <w:t>456(10.49)</w:t>
            </w:r>
          </w:p>
        </w:tc>
        <w:tc>
          <w:tcPr>
            <w:tcW w:w="1928" w:type="dxa"/>
            <w:tcBorders>
              <w:top w:val="nil"/>
              <w:left w:val="nil"/>
              <w:bottom w:val="nil"/>
              <w:right w:val="nil"/>
            </w:tcBorders>
            <w:noWrap/>
            <w:vAlign w:val="center"/>
          </w:tcPr>
          <w:p w14:paraId="7CE80D97">
            <w:pPr>
              <w:rPr>
                <w:rFonts w:ascii="Times New Roman" w:hAnsi="Times New Roman"/>
                <w:color w:val="auto"/>
                <w:szCs w:val="21"/>
              </w:rPr>
            </w:pPr>
            <w:r>
              <w:rPr>
                <w:rFonts w:hint="eastAsia" w:ascii="Times New Roman" w:hAnsi="Times New Roman"/>
                <w:color w:val="auto"/>
                <w:szCs w:val="21"/>
              </w:rPr>
              <w:t>253(10.72)</w:t>
            </w:r>
          </w:p>
        </w:tc>
        <w:tc>
          <w:tcPr>
            <w:tcW w:w="1928" w:type="dxa"/>
            <w:tcBorders>
              <w:top w:val="nil"/>
              <w:left w:val="nil"/>
              <w:bottom w:val="nil"/>
              <w:right w:val="nil"/>
            </w:tcBorders>
            <w:noWrap/>
            <w:vAlign w:val="center"/>
          </w:tcPr>
          <w:p w14:paraId="6D5E5AF4">
            <w:pPr>
              <w:rPr>
                <w:rFonts w:ascii="Times New Roman" w:hAnsi="Times New Roman"/>
                <w:color w:val="auto"/>
                <w:szCs w:val="21"/>
              </w:rPr>
            </w:pPr>
            <w:r>
              <w:rPr>
                <w:rFonts w:hint="eastAsia" w:ascii="Times New Roman" w:hAnsi="Times New Roman"/>
                <w:color w:val="auto"/>
                <w:szCs w:val="21"/>
              </w:rPr>
              <w:t>248(11.11)</w:t>
            </w:r>
          </w:p>
        </w:tc>
        <w:tc>
          <w:tcPr>
            <w:tcW w:w="1928" w:type="dxa"/>
            <w:tcBorders>
              <w:top w:val="nil"/>
              <w:left w:val="nil"/>
              <w:bottom w:val="nil"/>
              <w:right w:val="nil"/>
            </w:tcBorders>
            <w:noWrap/>
            <w:vAlign w:val="center"/>
          </w:tcPr>
          <w:p w14:paraId="57D441A5">
            <w:pPr>
              <w:rPr>
                <w:rFonts w:ascii="Times New Roman" w:hAnsi="Times New Roman"/>
                <w:color w:val="auto"/>
                <w:szCs w:val="21"/>
              </w:rPr>
            </w:pPr>
            <w:r>
              <w:rPr>
                <w:rFonts w:hint="eastAsia" w:ascii="Times New Roman" w:hAnsi="Times New Roman"/>
                <w:color w:val="auto"/>
                <w:szCs w:val="21"/>
              </w:rPr>
              <w:t>419(16.18)</w:t>
            </w:r>
          </w:p>
        </w:tc>
        <w:tc>
          <w:tcPr>
            <w:tcW w:w="894" w:type="dxa"/>
            <w:tcBorders>
              <w:top w:val="nil"/>
              <w:left w:val="nil"/>
              <w:bottom w:val="nil"/>
              <w:right w:val="nil"/>
            </w:tcBorders>
            <w:noWrap/>
            <w:vAlign w:val="center"/>
          </w:tcPr>
          <w:p w14:paraId="04E72C4A">
            <w:pPr>
              <w:rPr>
                <w:rFonts w:ascii="Times New Roman" w:hAnsi="Times New Roman"/>
                <w:color w:val="auto"/>
                <w:szCs w:val="21"/>
              </w:rPr>
            </w:pPr>
          </w:p>
        </w:tc>
      </w:tr>
      <w:tr w14:paraId="0C5B56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314B077">
            <w:pPr>
              <w:rPr>
                <w:rFonts w:ascii="Times New Roman" w:hAnsi="Times New Roman"/>
                <w:color w:val="auto"/>
                <w:szCs w:val="21"/>
              </w:rPr>
            </w:pPr>
            <w:r>
              <w:rPr>
                <w:rFonts w:hint="eastAsia" w:ascii="Times New Roman" w:hAnsi="Times New Roman"/>
                <w:color w:val="auto"/>
                <w:szCs w:val="21"/>
              </w:rPr>
              <w:t>N</w:t>
            </w:r>
            <w:r>
              <w:rPr>
                <w:rFonts w:ascii="Times New Roman" w:hAnsi="Times New Roman"/>
                <w:color w:val="auto"/>
                <w:szCs w:val="21"/>
              </w:rPr>
              <w:t>onsmoker</w:t>
            </w:r>
          </w:p>
        </w:tc>
        <w:tc>
          <w:tcPr>
            <w:tcW w:w="1928" w:type="dxa"/>
            <w:tcBorders>
              <w:top w:val="nil"/>
              <w:left w:val="nil"/>
              <w:bottom w:val="nil"/>
              <w:right w:val="nil"/>
            </w:tcBorders>
            <w:noWrap/>
            <w:vAlign w:val="center"/>
          </w:tcPr>
          <w:p w14:paraId="5BC2A357">
            <w:pPr>
              <w:rPr>
                <w:rFonts w:ascii="Times New Roman" w:hAnsi="Times New Roman"/>
                <w:color w:val="auto"/>
                <w:szCs w:val="21"/>
              </w:rPr>
            </w:pPr>
            <w:r>
              <w:rPr>
                <w:rFonts w:hint="eastAsia" w:ascii="Times New Roman" w:hAnsi="Times New Roman"/>
                <w:color w:val="auto"/>
                <w:szCs w:val="21"/>
              </w:rPr>
              <w:t>3173(72.98)</w:t>
            </w:r>
          </w:p>
        </w:tc>
        <w:tc>
          <w:tcPr>
            <w:tcW w:w="1928" w:type="dxa"/>
            <w:tcBorders>
              <w:top w:val="nil"/>
              <w:left w:val="nil"/>
              <w:bottom w:val="nil"/>
              <w:right w:val="nil"/>
            </w:tcBorders>
            <w:noWrap/>
            <w:vAlign w:val="center"/>
          </w:tcPr>
          <w:p w14:paraId="55011FD7">
            <w:pPr>
              <w:rPr>
                <w:rFonts w:ascii="Times New Roman" w:hAnsi="Times New Roman"/>
                <w:color w:val="auto"/>
                <w:szCs w:val="21"/>
              </w:rPr>
            </w:pPr>
            <w:r>
              <w:rPr>
                <w:rFonts w:hint="eastAsia" w:ascii="Times New Roman" w:hAnsi="Times New Roman"/>
                <w:color w:val="auto"/>
                <w:szCs w:val="21"/>
              </w:rPr>
              <w:t>1623(68.80)</w:t>
            </w:r>
          </w:p>
        </w:tc>
        <w:tc>
          <w:tcPr>
            <w:tcW w:w="1928" w:type="dxa"/>
            <w:tcBorders>
              <w:top w:val="nil"/>
              <w:left w:val="nil"/>
              <w:bottom w:val="nil"/>
              <w:right w:val="nil"/>
            </w:tcBorders>
            <w:noWrap/>
            <w:vAlign w:val="center"/>
          </w:tcPr>
          <w:p w14:paraId="272F4FC7">
            <w:pPr>
              <w:rPr>
                <w:rFonts w:ascii="Times New Roman" w:hAnsi="Times New Roman"/>
                <w:color w:val="auto"/>
                <w:szCs w:val="21"/>
              </w:rPr>
            </w:pPr>
            <w:r>
              <w:rPr>
                <w:rFonts w:hint="eastAsia" w:ascii="Times New Roman" w:hAnsi="Times New Roman"/>
                <w:color w:val="auto"/>
                <w:szCs w:val="21"/>
              </w:rPr>
              <w:t>1428(63.98)</w:t>
            </w:r>
          </w:p>
        </w:tc>
        <w:tc>
          <w:tcPr>
            <w:tcW w:w="1928" w:type="dxa"/>
            <w:tcBorders>
              <w:top w:val="nil"/>
              <w:left w:val="nil"/>
              <w:bottom w:val="nil"/>
              <w:right w:val="nil"/>
            </w:tcBorders>
            <w:noWrap/>
            <w:vAlign w:val="center"/>
          </w:tcPr>
          <w:p w14:paraId="5D144282">
            <w:pPr>
              <w:rPr>
                <w:rFonts w:ascii="Times New Roman" w:hAnsi="Times New Roman"/>
                <w:color w:val="auto"/>
                <w:szCs w:val="21"/>
              </w:rPr>
            </w:pPr>
            <w:r>
              <w:rPr>
                <w:rFonts w:hint="eastAsia" w:ascii="Times New Roman" w:hAnsi="Times New Roman"/>
                <w:color w:val="auto"/>
                <w:szCs w:val="21"/>
              </w:rPr>
              <w:t>1418(54.77)</w:t>
            </w:r>
          </w:p>
        </w:tc>
        <w:tc>
          <w:tcPr>
            <w:tcW w:w="894" w:type="dxa"/>
            <w:tcBorders>
              <w:top w:val="nil"/>
              <w:left w:val="nil"/>
              <w:bottom w:val="nil"/>
              <w:right w:val="nil"/>
            </w:tcBorders>
            <w:noWrap/>
            <w:vAlign w:val="center"/>
          </w:tcPr>
          <w:p w14:paraId="6D485E6C">
            <w:pPr>
              <w:rPr>
                <w:rFonts w:ascii="Times New Roman" w:hAnsi="Times New Roman"/>
                <w:color w:val="auto"/>
                <w:szCs w:val="21"/>
              </w:rPr>
            </w:pPr>
          </w:p>
        </w:tc>
      </w:tr>
      <w:tr w14:paraId="349C9AD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70BF9E2">
            <w:pPr>
              <w:rPr>
                <w:rFonts w:ascii="Times New Roman" w:hAnsi="Times New Roman"/>
                <w:color w:val="auto"/>
                <w:szCs w:val="21"/>
              </w:rPr>
            </w:pPr>
            <w:r>
              <w:rPr>
                <w:rFonts w:hint="eastAsia" w:ascii="Times New Roman" w:hAnsi="Times New Roman"/>
                <w:color w:val="auto"/>
                <w:szCs w:val="21"/>
              </w:rPr>
              <w:t>Drinking status</w:t>
            </w:r>
          </w:p>
        </w:tc>
        <w:tc>
          <w:tcPr>
            <w:tcW w:w="1928" w:type="dxa"/>
            <w:tcBorders>
              <w:top w:val="nil"/>
              <w:left w:val="nil"/>
              <w:bottom w:val="nil"/>
              <w:right w:val="nil"/>
            </w:tcBorders>
            <w:noWrap/>
            <w:vAlign w:val="center"/>
          </w:tcPr>
          <w:p w14:paraId="117E2860">
            <w:pPr>
              <w:rPr>
                <w:rFonts w:ascii="Times New Roman" w:hAnsi="Times New Roman"/>
                <w:color w:val="auto"/>
                <w:szCs w:val="21"/>
              </w:rPr>
            </w:pPr>
          </w:p>
        </w:tc>
        <w:tc>
          <w:tcPr>
            <w:tcW w:w="1928" w:type="dxa"/>
            <w:tcBorders>
              <w:top w:val="nil"/>
              <w:left w:val="nil"/>
              <w:bottom w:val="nil"/>
              <w:right w:val="nil"/>
            </w:tcBorders>
            <w:noWrap/>
            <w:vAlign w:val="center"/>
          </w:tcPr>
          <w:p w14:paraId="2FDF931D">
            <w:pPr>
              <w:rPr>
                <w:rFonts w:ascii="Times New Roman" w:hAnsi="Times New Roman"/>
                <w:color w:val="auto"/>
                <w:szCs w:val="21"/>
              </w:rPr>
            </w:pPr>
          </w:p>
        </w:tc>
        <w:tc>
          <w:tcPr>
            <w:tcW w:w="1928" w:type="dxa"/>
            <w:tcBorders>
              <w:top w:val="nil"/>
              <w:left w:val="nil"/>
              <w:bottom w:val="nil"/>
              <w:right w:val="nil"/>
            </w:tcBorders>
            <w:noWrap/>
            <w:vAlign w:val="center"/>
          </w:tcPr>
          <w:p w14:paraId="2F1B87C4">
            <w:pPr>
              <w:rPr>
                <w:rFonts w:ascii="Times New Roman" w:hAnsi="Times New Roman"/>
                <w:color w:val="auto"/>
                <w:szCs w:val="21"/>
              </w:rPr>
            </w:pPr>
          </w:p>
        </w:tc>
        <w:tc>
          <w:tcPr>
            <w:tcW w:w="1928" w:type="dxa"/>
            <w:tcBorders>
              <w:top w:val="nil"/>
              <w:left w:val="nil"/>
              <w:bottom w:val="nil"/>
              <w:right w:val="nil"/>
            </w:tcBorders>
            <w:noWrap/>
            <w:vAlign w:val="center"/>
          </w:tcPr>
          <w:p w14:paraId="4E3447F0">
            <w:pPr>
              <w:rPr>
                <w:rFonts w:ascii="Times New Roman" w:hAnsi="Times New Roman"/>
                <w:color w:val="auto"/>
                <w:szCs w:val="21"/>
              </w:rPr>
            </w:pPr>
          </w:p>
        </w:tc>
        <w:tc>
          <w:tcPr>
            <w:tcW w:w="894" w:type="dxa"/>
            <w:tcBorders>
              <w:top w:val="nil"/>
              <w:left w:val="nil"/>
              <w:bottom w:val="nil"/>
              <w:right w:val="nil"/>
            </w:tcBorders>
            <w:noWrap/>
            <w:vAlign w:val="center"/>
          </w:tcPr>
          <w:p w14:paraId="46B8A4F1">
            <w:pPr>
              <w:rPr>
                <w:rFonts w:ascii="Times New Roman" w:hAnsi="Times New Roman"/>
                <w:color w:val="auto"/>
                <w:szCs w:val="21"/>
              </w:rPr>
            </w:pPr>
            <w:r>
              <w:rPr>
                <w:rFonts w:ascii="Times New Roman" w:hAnsi="Times New Roman"/>
                <w:color w:val="auto"/>
                <w:szCs w:val="21"/>
              </w:rPr>
              <w:t>&lt;0.001</w:t>
            </w:r>
          </w:p>
        </w:tc>
      </w:tr>
      <w:tr w14:paraId="1D0976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6EC725B">
            <w:pPr>
              <w:rPr>
                <w:rFonts w:ascii="Times New Roman" w:hAnsi="Times New Roman"/>
                <w:color w:val="auto"/>
                <w:szCs w:val="21"/>
              </w:rPr>
            </w:pPr>
            <w:r>
              <w:rPr>
                <w:rFonts w:hint="eastAsia" w:ascii="Times New Roman" w:hAnsi="Times New Roman"/>
                <w:color w:val="auto"/>
                <w:kern w:val="0"/>
                <w:szCs w:val="21"/>
                <w:lang w:bidi="ar"/>
              </w:rPr>
              <w:t>C</w:t>
            </w:r>
            <w:r>
              <w:rPr>
                <w:rFonts w:ascii="Times New Roman" w:hAnsi="Times New Roman"/>
                <w:color w:val="auto"/>
                <w:kern w:val="0"/>
                <w:szCs w:val="21"/>
                <w:lang w:bidi="ar"/>
              </w:rPr>
              <w:t>urrent drinker</w:t>
            </w:r>
          </w:p>
        </w:tc>
        <w:tc>
          <w:tcPr>
            <w:tcW w:w="1928" w:type="dxa"/>
            <w:tcBorders>
              <w:top w:val="nil"/>
              <w:left w:val="nil"/>
              <w:bottom w:val="nil"/>
              <w:right w:val="nil"/>
            </w:tcBorders>
            <w:noWrap/>
            <w:vAlign w:val="center"/>
          </w:tcPr>
          <w:p w14:paraId="67EC07DD">
            <w:pPr>
              <w:rPr>
                <w:rFonts w:ascii="Times New Roman" w:hAnsi="Times New Roman"/>
                <w:color w:val="auto"/>
                <w:szCs w:val="21"/>
              </w:rPr>
            </w:pPr>
            <w:r>
              <w:rPr>
                <w:rFonts w:hint="eastAsia" w:ascii="Times New Roman" w:hAnsi="Times New Roman"/>
                <w:color w:val="auto"/>
                <w:szCs w:val="21"/>
              </w:rPr>
              <w:t>752(17.30)</w:t>
            </w:r>
          </w:p>
        </w:tc>
        <w:tc>
          <w:tcPr>
            <w:tcW w:w="1928" w:type="dxa"/>
            <w:tcBorders>
              <w:top w:val="nil"/>
              <w:left w:val="nil"/>
              <w:bottom w:val="nil"/>
              <w:right w:val="nil"/>
            </w:tcBorders>
            <w:noWrap/>
            <w:vAlign w:val="center"/>
          </w:tcPr>
          <w:p w14:paraId="64F69E65">
            <w:pPr>
              <w:rPr>
                <w:rFonts w:ascii="Times New Roman" w:hAnsi="Times New Roman"/>
                <w:color w:val="auto"/>
                <w:szCs w:val="21"/>
              </w:rPr>
            </w:pPr>
            <w:r>
              <w:rPr>
                <w:rFonts w:hint="eastAsia" w:ascii="Times New Roman" w:hAnsi="Times New Roman"/>
                <w:color w:val="auto"/>
                <w:szCs w:val="21"/>
              </w:rPr>
              <w:t>521(22.09)</w:t>
            </w:r>
          </w:p>
        </w:tc>
        <w:tc>
          <w:tcPr>
            <w:tcW w:w="1928" w:type="dxa"/>
            <w:tcBorders>
              <w:top w:val="nil"/>
              <w:left w:val="nil"/>
              <w:bottom w:val="nil"/>
              <w:right w:val="nil"/>
            </w:tcBorders>
            <w:noWrap/>
            <w:vAlign w:val="center"/>
          </w:tcPr>
          <w:p w14:paraId="64278538">
            <w:pPr>
              <w:rPr>
                <w:rFonts w:ascii="Times New Roman" w:hAnsi="Times New Roman"/>
                <w:color w:val="auto"/>
                <w:szCs w:val="21"/>
              </w:rPr>
            </w:pPr>
            <w:r>
              <w:rPr>
                <w:rFonts w:hint="eastAsia" w:ascii="Times New Roman" w:hAnsi="Times New Roman"/>
                <w:color w:val="auto"/>
                <w:szCs w:val="21"/>
              </w:rPr>
              <w:t>538(24.10)</w:t>
            </w:r>
          </w:p>
        </w:tc>
        <w:tc>
          <w:tcPr>
            <w:tcW w:w="1928" w:type="dxa"/>
            <w:tcBorders>
              <w:top w:val="nil"/>
              <w:left w:val="nil"/>
              <w:bottom w:val="nil"/>
              <w:right w:val="nil"/>
            </w:tcBorders>
            <w:noWrap/>
            <w:vAlign w:val="center"/>
          </w:tcPr>
          <w:p w14:paraId="5B2EB133">
            <w:pPr>
              <w:rPr>
                <w:rFonts w:ascii="Times New Roman" w:hAnsi="Times New Roman"/>
                <w:color w:val="auto"/>
                <w:szCs w:val="21"/>
              </w:rPr>
            </w:pPr>
            <w:r>
              <w:rPr>
                <w:rFonts w:hint="eastAsia" w:ascii="Times New Roman" w:hAnsi="Times New Roman"/>
                <w:color w:val="auto"/>
                <w:szCs w:val="21"/>
              </w:rPr>
              <w:t>740(28.58)</w:t>
            </w:r>
          </w:p>
        </w:tc>
        <w:tc>
          <w:tcPr>
            <w:tcW w:w="894" w:type="dxa"/>
            <w:tcBorders>
              <w:top w:val="nil"/>
              <w:left w:val="nil"/>
              <w:bottom w:val="nil"/>
              <w:right w:val="nil"/>
            </w:tcBorders>
            <w:noWrap/>
            <w:vAlign w:val="center"/>
          </w:tcPr>
          <w:p w14:paraId="2950D509">
            <w:pPr>
              <w:rPr>
                <w:rFonts w:ascii="Times New Roman" w:hAnsi="Times New Roman"/>
                <w:color w:val="auto"/>
                <w:szCs w:val="21"/>
              </w:rPr>
            </w:pPr>
          </w:p>
        </w:tc>
      </w:tr>
      <w:tr w14:paraId="71EFC6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F05FB94">
            <w:pPr>
              <w:rPr>
                <w:rFonts w:ascii="Times New Roman" w:hAnsi="Times New Roman"/>
                <w:color w:val="auto"/>
                <w:kern w:val="0"/>
                <w:szCs w:val="21"/>
                <w:lang w:bidi="ar"/>
              </w:rPr>
            </w:pPr>
            <w:r>
              <w:rPr>
                <w:rFonts w:hint="eastAsia" w:ascii="Times New Roman" w:hAnsi="Times New Roman"/>
                <w:color w:val="auto"/>
                <w:kern w:val="0"/>
                <w:szCs w:val="21"/>
                <w:lang w:bidi="ar"/>
              </w:rPr>
              <w:t>F</w:t>
            </w:r>
            <w:r>
              <w:rPr>
                <w:rFonts w:ascii="Times New Roman" w:hAnsi="Times New Roman"/>
                <w:color w:val="auto"/>
                <w:kern w:val="0"/>
                <w:szCs w:val="21"/>
                <w:lang w:bidi="ar"/>
              </w:rPr>
              <w:t>ormer drinker</w:t>
            </w:r>
          </w:p>
        </w:tc>
        <w:tc>
          <w:tcPr>
            <w:tcW w:w="1928" w:type="dxa"/>
            <w:tcBorders>
              <w:top w:val="nil"/>
              <w:left w:val="nil"/>
              <w:bottom w:val="nil"/>
              <w:right w:val="nil"/>
            </w:tcBorders>
            <w:noWrap/>
            <w:vAlign w:val="center"/>
          </w:tcPr>
          <w:p w14:paraId="73910E97">
            <w:pPr>
              <w:rPr>
                <w:rFonts w:ascii="Times New Roman" w:hAnsi="Times New Roman"/>
                <w:color w:val="auto"/>
                <w:szCs w:val="21"/>
              </w:rPr>
            </w:pPr>
            <w:r>
              <w:rPr>
                <w:rFonts w:hint="eastAsia" w:ascii="Times New Roman" w:hAnsi="Times New Roman"/>
                <w:color w:val="auto"/>
                <w:szCs w:val="21"/>
              </w:rPr>
              <w:t>363(8.35)</w:t>
            </w:r>
          </w:p>
        </w:tc>
        <w:tc>
          <w:tcPr>
            <w:tcW w:w="1928" w:type="dxa"/>
            <w:tcBorders>
              <w:top w:val="nil"/>
              <w:left w:val="nil"/>
              <w:bottom w:val="nil"/>
              <w:right w:val="nil"/>
            </w:tcBorders>
            <w:noWrap/>
            <w:vAlign w:val="center"/>
          </w:tcPr>
          <w:p w14:paraId="1EE9AF0B">
            <w:pPr>
              <w:rPr>
                <w:rFonts w:ascii="Times New Roman" w:hAnsi="Times New Roman"/>
                <w:color w:val="auto"/>
                <w:szCs w:val="21"/>
              </w:rPr>
            </w:pPr>
            <w:r>
              <w:rPr>
                <w:rFonts w:hint="eastAsia" w:ascii="Times New Roman" w:hAnsi="Times New Roman"/>
                <w:color w:val="auto"/>
                <w:szCs w:val="21"/>
              </w:rPr>
              <w:t>204(8.65)</w:t>
            </w:r>
          </w:p>
        </w:tc>
        <w:tc>
          <w:tcPr>
            <w:tcW w:w="1928" w:type="dxa"/>
            <w:tcBorders>
              <w:top w:val="nil"/>
              <w:left w:val="nil"/>
              <w:bottom w:val="nil"/>
              <w:right w:val="nil"/>
            </w:tcBorders>
            <w:noWrap/>
            <w:vAlign w:val="center"/>
          </w:tcPr>
          <w:p w14:paraId="05ECF9F6">
            <w:pPr>
              <w:rPr>
                <w:rFonts w:ascii="Times New Roman" w:hAnsi="Times New Roman"/>
                <w:color w:val="auto"/>
                <w:szCs w:val="21"/>
              </w:rPr>
            </w:pPr>
            <w:r>
              <w:rPr>
                <w:rFonts w:hint="eastAsia" w:ascii="Times New Roman" w:hAnsi="Times New Roman"/>
                <w:color w:val="auto"/>
                <w:szCs w:val="21"/>
              </w:rPr>
              <w:t>190(8.51)</w:t>
            </w:r>
          </w:p>
        </w:tc>
        <w:tc>
          <w:tcPr>
            <w:tcW w:w="1928" w:type="dxa"/>
            <w:tcBorders>
              <w:top w:val="nil"/>
              <w:left w:val="nil"/>
              <w:bottom w:val="nil"/>
              <w:right w:val="nil"/>
            </w:tcBorders>
            <w:noWrap/>
            <w:vAlign w:val="center"/>
          </w:tcPr>
          <w:p w14:paraId="6F3E1859">
            <w:pPr>
              <w:rPr>
                <w:rFonts w:ascii="Times New Roman" w:hAnsi="Times New Roman"/>
                <w:color w:val="auto"/>
                <w:szCs w:val="21"/>
              </w:rPr>
            </w:pPr>
            <w:r>
              <w:rPr>
                <w:rFonts w:hint="eastAsia" w:ascii="Times New Roman" w:hAnsi="Times New Roman"/>
                <w:color w:val="auto"/>
                <w:szCs w:val="21"/>
              </w:rPr>
              <w:t>239(9.23)</w:t>
            </w:r>
          </w:p>
        </w:tc>
        <w:tc>
          <w:tcPr>
            <w:tcW w:w="894" w:type="dxa"/>
            <w:tcBorders>
              <w:top w:val="nil"/>
              <w:left w:val="nil"/>
              <w:bottom w:val="nil"/>
              <w:right w:val="nil"/>
            </w:tcBorders>
            <w:noWrap/>
            <w:vAlign w:val="center"/>
          </w:tcPr>
          <w:p w14:paraId="3C390133">
            <w:pPr>
              <w:rPr>
                <w:rFonts w:ascii="Times New Roman" w:hAnsi="Times New Roman"/>
                <w:color w:val="auto"/>
                <w:szCs w:val="21"/>
              </w:rPr>
            </w:pPr>
          </w:p>
        </w:tc>
      </w:tr>
      <w:tr w14:paraId="714965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16A05AC7">
            <w:pPr>
              <w:rPr>
                <w:rFonts w:ascii="Times New Roman" w:hAnsi="Times New Roman"/>
                <w:color w:val="auto"/>
                <w:kern w:val="0"/>
                <w:szCs w:val="21"/>
                <w:lang w:bidi="ar"/>
              </w:rPr>
            </w:pPr>
            <w:r>
              <w:rPr>
                <w:rFonts w:hint="eastAsia" w:ascii="Times New Roman" w:hAnsi="Times New Roman"/>
                <w:color w:val="auto"/>
                <w:kern w:val="0"/>
                <w:szCs w:val="21"/>
                <w:lang w:bidi="ar"/>
              </w:rPr>
              <w:t>N</w:t>
            </w:r>
            <w:r>
              <w:rPr>
                <w:rFonts w:ascii="Times New Roman" w:hAnsi="Times New Roman"/>
                <w:color w:val="auto"/>
                <w:kern w:val="0"/>
                <w:szCs w:val="21"/>
                <w:lang w:bidi="ar"/>
              </w:rPr>
              <w:t>ondrinker</w:t>
            </w:r>
          </w:p>
        </w:tc>
        <w:tc>
          <w:tcPr>
            <w:tcW w:w="1928" w:type="dxa"/>
            <w:tcBorders>
              <w:top w:val="nil"/>
              <w:left w:val="nil"/>
              <w:bottom w:val="nil"/>
              <w:right w:val="nil"/>
            </w:tcBorders>
            <w:noWrap/>
            <w:vAlign w:val="center"/>
          </w:tcPr>
          <w:p w14:paraId="20C73214">
            <w:pPr>
              <w:rPr>
                <w:rFonts w:ascii="Times New Roman" w:hAnsi="Times New Roman"/>
                <w:color w:val="auto"/>
                <w:szCs w:val="21"/>
              </w:rPr>
            </w:pPr>
            <w:r>
              <w:rPr>
                <w:rFonts w:hint="eastAsia" w:ascii="Times New Roman" w:hAnsi="Times New Roman"/>
                <w:color w:val="auto"/>
                <w:szCs w:val="21"/>
              </w:rPr>
              <w:t>3233(74.36)</w:t>
            </w:r>
          </w:p>
        </w:tc>
        <w:tc>
          <w:tcPr>
            <w:tcW w:w="1928" w:type="dxa"/>
            <w:tcBorders>
              <w:top w:val="nil"/>
              <w:left w:val="nil"/>
              <w:bottom w:val="nil"/>
              <w:right w:val="nil"/>
            </w:tcBorders>
            <w:noWrap/>
            <w:vAlign w:val="center"/>
          </w:tcPr>
          <w:p w14:paraId="14D8DC12">
            <w:pPr>
              <w:rPr>
                <w:rFonts w:ascii="Times New Roman" w:hAnsi="Times New Roman"/>
                <w:color w:val="auto"/>
                <w:szCs w:val="21"/>
              </w:rPr>
            </w:pPr>
            <w:r>
              <w:rPr>
                <w:rFonts w:hint="eastAsia" w:ascii="Times New Roman" w:hAnsi="Times New Roman"/>
                <w:color w:val="auto"/>
                <w:szCs w:val="21"/>
              </w:rPr>
              <w:t>1634(69.27)</w:t>
            </w:r>
          </w:p>
        </w:tc>
        <w:tc>
          <w:tcPr>
            <w:tcW w:w="1928" w:type="dxa"/>
            <w:tcBorders>
              <w:top w:val="nil"/>
              <w:left w:val="nil"/>
              <w:bottom w:val="nil"/>
              <w:right w:val="nil"/>
            </w:tcBorders>
            <w:noWrap/>
            <w:vAlign w:val="center"/>
          </w:tcPr>
          <w:p w14:paraId="5E7F57DC">
            <w:pPr>
              <w:rPr>
                <w:rFonts w:ascii="Times New Roman" w:hAnsi="Times New Roman"/>
                <w:color w:val="auto"/>
                <w:szCs w:val="21"/>
              </w:rPr>
            </w:pPr>
            <w:r>
              <w:rPr>
                <w:rFonts w:hint="eastAsia" w:ascii="Times New Roman" w:hAnsi="Times New Roman"/>
                <w:color w:val="auto"/>
                <w:szCs w:val="21"/>
              </w:rPr>
              <w:t>1504(67.38)</w:t>
            </w:r>
          </w:p>
        </w:tc>
        <w:tc>
          <w:tcPr>
            <w:tcW w:w="1928" w:type="dxa"/>
            <w:tcBorders>
              <w:top w:val="nil"/>
              <w:left w:val="nil"/>
              <w:bottom w:val="nil"/>
              <w:right w:val="nil"/>
            </w:tcBorders>
            <w:noWrap/>
            <w:vAlign w:val="center"/>
          </w:tcPr>
          <w:p w14:paraId="565A6B09">
            <w:pPr>
              <w:rPr>
                <w:rFonts w:ascii="Times New Roman" w:hAnsi="Times New Roman"/>
                <w:color w:val="auto"/>
                <w:szCs w:val="21"/>
              </w:rPr>
            </w:pPr>
            <w:r>
              <w:rPr>
                <w:rFonts w:hint="eastAsia" w:ascii="Times New Roman" w:hAnsi="Times New Roman"/>
                <w:color w:val="auto"/>
                <w:szCs w:val="21"/>
              </w:rPr>
              <w:t>1610(62.19)</w:t>
            </w:r>
          </w:p>
        </w:tc>
        <w:tc>
          <w:tcPr>
            <w:tcW w:w="894" w:type="dxa"/>
            <w:tcBorders>
              <w:top w:val="nil"/>
              <w:left w:val="nil"/>
              <w:bottom w:val="nil"/>
              <w:right w:val="nil"/>
            </w:tcBorders>
            <w:noWrap/>
            <w:vAlign w:val="center"/>
          </w:tcPr>
          <w:p w14:paraId="65C9297C">
            <w:pPr>
              <w:rPr>
                <w:rFonts w:ascii="Times New Roman" w:hAnsi="Times New Roman"/>
                <w:color w:val="auto"/>
                <w:szCs w:val="21"/>
              </w:rPr>
            </w:pPr>
          </w:p>
        </w:tc>
      </w:tr>
      <w:tr w14:paraId="42211B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7C77EBF">
            <w:pPr>
              <w:rPr>
                <w:rFonts w:ascii="Times New Roman" w:hAnsi="Times New Roman"/>
                <w:color w:val="auto"/>
                <w:kern w:val="0"/>
                <w:szCs w:val="21"/>
                <w:lang w:bidi="ar"/>
              </w:rPr>
            </w:pPr>
            <w:r>
              <w:rPr>
                <w:rFonts w:ascii="Times New Roman" w:hAnsi="Times New Roman"/>
                <w:color w:val="auto"/>
                <w:kern w:val="0"/>
                <w:szCs w:val="21"/>
                <w:lang w:bidi="ar"/>
              </w:rPr>
              <w:t>Hypertension</w:t>
            </w:r>
          </w:p>
        </w:tc>
        <w:tc>
          <w:tcPr>
            <w:tcW w:w="1928" w:type="dxa"/>
            <w:tcBorders>
              <w:top w:val="nil"/>
              <w:left w:val="nil"/>
              <w:bottom w:val="nil"/>
              <w:right w:val="nil"/>
            </w:tcBorders>
            <w:noWrap/>
            <w:vAlign w:val="center"/>
          </w:tcPr>
          <w:p w14:paraId="2B56357D">
            <w:pPr>
              <w:rPr>
                <w:rFonts w:ascii="Times New Roman" w:hAnsi="Times New Roman"/>
                <w:color w:val="auto"/>
                <w:szCs w:val="21"/>
              </w:rPr>
            </w:pPr>
            <w:r>
              <w:rPr>
                <w:rFonts w:hint="eastAsia" w:ascii="Times New Roman" w:hAnsi="Times New Roman"/>
                <w:color w:val="auto"/>
                <w:szCs w:val="21"/>
              </w:rPr>
              <w:t>710(16.33)</w:t>
            </w:r>
          </w:p>
        </w:tc>
        <w:tc>
          <w:tcPr>
            <w:tcW w:w="1928" w:type="dxa"/>
            <w:tcBorders>
              <w:top w:val="nil"/>
              <w:left w:val="nil"/>
              <w:bottom w:val="nil"/>
              <w:right w:val="nil"/>
            </w:tcBorders>
            <w:noWrap/>
            <w:vAlign w:val="center"/>
          </w:tcPr>
          <w:p w14:paraId="254EB68E">
            <w:pPr>
              <w:rPr>
                <w:rFonts w:ascii="Times New Roman" w:hAnsi="Times New Roman"/>
                <w:color w:val="auto"/>
                <w:szCs w:val="21"/>
              </w:rPr>
            </w:pPr>
            <w:r>
              <w:rPr>
                <w:rFonts w:hint="eastAsia" w:ascii="Times New Roman" w:hAnsi="Times New Roman"/>
                <w:color w:val="auto"/>
                <w:szCs w:val="21"/>
              </w:rPr>
              <w:t>442(18.74)</w:t>
            </w:r>
          </w:p>
        </w:tc>
        <w:tc>
          <w:tcPr>
            <w:tcW w:w="1928" w:type="dxa"/>
            <w:tcBorders>
              <w:top w:val="nil"/>
              <w:left w:val="nil"/>
              <w:bottom w:val="nil"/>
              <w:right w:val="nil"/>
            </w:tcBorders>
            <w:noWrap/>
            <w:vAlign w:val="center"/>
          </w:tcPr>
          <w:p w14:paraId="57BE3DA0">
            <w:pPr>
              <w:rPr>
                <w:rFonts w:ascii="Times New Roman" w:hAnsi="Times New Roman"/>
                <w:color w:val="auto"/>
                <w:szCs w:val="21"/>
              </w:rPr>
            </w:pPr>
            <w:r>
              <w:rPr>
                <w:rFonts w:hint="eastAsia" w:ascii="Times New Roman" w:hAnsi="Times New Roman"/>
                <w:color w:val="auto"/>
                <w:szCs w:val="21"/>
              </w:rPr>
              <w:t>417(18.68)</w:t>
            </w:r>
          </w:p>
        </w:tc>
        <w:tc>
          <w:tcPr>
            <w:tcW w:w="1928" w:type="dxa"/>
            <w:tcBorders>
              <w:top w:val="nil"/>
              <w:left w:val="nil"/>
              <w:bottom w:val="nil"/>
              <w:right w:val="nil"/>
            </w:tcBorders>
            <w:noWrap/>
            <w:vAlign w:val="center"/>
          </w:tcPr>
          <w:p w14:paraId="384F0D60">
            <w:pPr>
              <w:rPr>
                <w:rFonts w:ascii="Times New Roman" w:hAnsi="Times New Roman"/>
                <w:color w:val="auto"/>
                <w:szCs w:val="21"/>
              </w:rPr>
            </w:pPr>
            <w:r>
              <w:rPr>
                <w:rFonts w:hint="eastAsia" w:ascii="Times New Roman" w:hAnsi="Times New Roman"/>
                <w:color w:val="auto"/>
                <w:szCs w:val="21"/>
              </w:rPr>
              <w:t>527(20.36)</w:t>
            </w:r>
          </w:p>
        </w:tc>
        <w:tc>
          <w:tcPr>
            <w:tcW w:w="894" w:type="dxa"/>
            <w:tcBorders>
              <w:top w:val="nil"/>
              <w:left w:val="nil"/>
              <w:bottom w:val="nil"/>
              <w:right w:val="nil"/>
            </w:tcBorders>
            <w:noWrap/>
            <w:vAlign w:val="center"/>
          </w:tcPr>
          <w:p w14:paraId="4BC0E514">
            <w:pPr>
              <w:rPr>
                <w:rFonts w:ascii="Times New Roman" w:hAnsi="Times New Roman"/>
                <w:color w:val="auto"/>
                <w:szCs w:val="21"/>
              </w:rPr>
            </w:pPr>
            <w:r>
              <w:rPr>
                <w:rFonts w:ascii="Times New Roman" w:hAnsi="Times New Roman"/>
                <w:color w:val="auto"/>
                <w:szCs w:val="21"/>
              </w:rPr>
              <w:t>&lt;0.001</w:t>
            </w:r>
          </w:p>
        </w:tc>
      </w:tr>
      <w:tr w14:paraId="56C76D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B36C0D5">
            <w:pPr>
              <w:rPr>
                <w:rFonts w:ascii="Times New Roman" w:hAnsi="Times New Roman"/>
                <w:color w:val="auto"/>
                <w:kern w:val="0"/>
                <w:szCs w:val="21"/>
                <w:lang w:bidi="ar"/>
              </w:rPr>
            </w:pPr>
            <w:r>
              <w:rPr>
                <w:rFonts w:ascii="Times New Roman" w:hAnsi="Times New Roman"/>
                <w:color w:val="auto"/>
                <w:kern w:val="0"/>
                <w:szCs w:val="21"/>
                <w:lang w:bidi="ar"/>
              </w:rPr>
              <w:t>Diabetes</w:t>
            </w:r>
          </w:p>
        </w:tc>
        <w:tc>
          <w:tcPr>
            <w:tcW w:w="1928" w:type="dxa"/>
            <w:tcBorders>
              <w:top w:val="nil"/>
              <w:left w:val="nil"/>
              <w:bottom w:val="nil"/>
              <w:right w:val="nil"/>
            </w:tcBorders>
            <w:noWrap/>
            <w:vAlign w:val="center"/>
          </w:tcPr>
          <w:p w14:paraId="4E907329">
            <w:pPr>
              <w:rPr>
                <w:rFonts w:ascii="Times New Roman" w:hAnsi="Times New Roman"/>
                <w:color w:val="auto"/>
                <w:szCs w:val="21"/>
              </w:rPr>
            </w:pPr>
            <w:r>
              <w:rPr>
                <w:rFonts w:hint="eastAsia" w:ascii="Times New Roman" w:hAnsi="Times New Roman"/>
                <w:color w:val="auto"/>
                <w:szCs w:val="21"/>
              </w:rPr>
              <w:t>57(1.31)</w:t>
            </w:r>
          </w:p>
        </w:tc>
        <w:tc>
          <w:tcPr>
            <w:tcW w:w="1928" w:type="dxa"/>
            <w:tcBorders>
              <w:top w:val="nil"/>
              <w:left w:val="nil"/>
              <w:bottom w:val="nil"/>
              <w:right w:val="nil"/>
            </w:tcBorders>
            <w:noWrap/>
            <w:vAlign w:val="center"/>
          </w:tcPr>
          <w:p w14:paraId="169EC630">
            <w:pPr>
              <w:rPr>
                <w:rFonts w:ascii="Times New Roman" w:hAnsi="Times New Roman"/>
                <w:color w:val="auto"/>
                <w:szCs w:val="21"/>
              </w:rPr>
            </w:pPr>
            <w:r>
              <w:rPr>
                <w:rFonts w:hint="eastAsia" w:ascii="Times New Roman" w:hAnsi="Times New Roman"/>
                <w:color w:val="auto"/>
                <w:szCs w:val="21"/>
              </w:rPr>
              <w:t>47(1.99)</w:t>
            </w:r>
          </w:p>
        </w:tc>
        <w:tc>
          <w:tcPr>
            <w:tcW w:w="1928" w:type="dxa"/>
            <w:tcBorders>
              <w:top w:val="nil"/>
              <w:left w:val="nil"/>
              <w:bottom w:val="nil"/>
              <w:right w:val="nil"/>
            </w:tcBorders>
            <w:noWrap/>
            <w:vAlign w:val="center"/>
          </w:tcPr>
          <w:p w14:paraId="6425CE31">
            <w:pPr>
              <w:rPr>
                <w:rFonts w:ascii="Times New Roman" w:hAnsi="Times New Roman"/>
                <w:color w:val="auto"/>
                <w:szCs w:val="21"/>
              </w:rPr>
            </w:pPr>
            <w:r>
              <w:rPr>
                <w:rFonts w:hint="eastAsia" w:ascii="Times New Roman" w:hAnsi="Times New Roman"/>
                <w:color w:val="auto"/>
                <w:szCs w:val="21"/>
              </w:rPr>
              <w:t>45(2.02)</w:t>
            </w:r>
          </w:p>
        </w:tc>
        <w:tc>
          <w:tcPr>
            <w:tcW w:w="1928" w:type="dxa"/>
            <w:tcBorders>
              <w:top w:val="nil"/>
              <w:left w:val="nil"/>
              <w:bottom w:val="nil"/>
              <w:right w:val="nil"/>
            </w:tcBorders>
            <w:noWrap/>
            <w:vAlign w:val="center"/>
          </w:tcPr>
          <w:p w14:paraId="196414D4">
            <w:pPr>
              <w:rPr>
                <w:rFonts w:ascii="Times New Roman" w:hAnsi="Times New Roman"/>
                <w:color w:val="auto"/>
                <w:szCs w:val="21"/>
              </w:rPr>
            </w:pPr>
            <w:r>
              <w:rPr>
                <w:rFonts w:hint="eastAsia" w:ascii="Times New Roman" w:hAnsi="Times New Roman"/>
                <w:color w:val="auto"/>
                <w:szCs w:val="21"/>
              </w:rPr>
              <w:t>97(3.75)</w:t>
            </w:r>
          </w:p>
        </w:tc>
        <w:tc>
          <w:tcPr>
            <w:tcW w:w="894" w:type="dxa"/>
            <w:tcBorders>
              <w:top w:val="nil"/>
              <w:left w:val="nil"/>
              <w:bottom w:val="nil"/>
              <w:right w:val="nil"/>
            </w:tcBorders>
            <w:noWrap/>
            <w:vAlign w:val="center"/>
          </w:tcPr>
          <w:p w14:paraId="2F7FD97D">
            <w:pPr>
              <w:rPr>
                <w:rFonts w:ascii="Times New Roman" w:hAnsi="Times New Roman"/>
                <w:color w:val="auto"/>
                <w:szCs w:val="21"/>
              </w:rPr>
            </w:pPr>
            <w:r>
              <w:rPr>
                <w:rFonts w:ascii="Times New Roman" w:hAnsi="Times New Roman"/>
                <w:color w:val="auto"/>
                <w:szCs w:val="21"/>
              </w:rPr>
              <w:t>&lt;0.001</w:t>
            </w:r>
          </w:p>
        </w:tc>
      </w:tr>
      <w:tr w14:paraId="20EE6D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BBCA57E">
            <w:pPr>
              <w:rPr>
                <w:rFonts w:ascii="Times New Roman" w:hAnsi="Times New Roman"/>
                <w:color w:val="auto"/>
                <w:kern w:val="0"/>
                <w:szCs w:val="21"/>
                <w:lang w:bidi="ar"/>
              </w:rPr>
            </w:pPr>
            <w:r>
              <w:rPr>
                <w:rFonts w:ascii="Times New Roman" w:hAnsi="Times New Roman"/>
                <w:color w:val="auto"/>
                <w:kern w:val="0"/>
                <w:szCs w:val="21"/>
                <w:lang w:bidi="ar"/>
              </w:rPr>
              <w:t>Heart diseases</w:t>
            </w:r>
          </w:p>
        </w:tc>
        <w:tc>
          <w:tcPr>
            <w:tcW w:w="1928" w:type="dxa"/>
            <w:tcBorders>
              <w:top w:val="nil"/>
              <w:left w:val="nil"/>
              <w:bottom w:val="nil"/>
              <w:right w:val="nil"/>
            </w:tcBorders>
            <w:noWrap/>
            <w:vAlign w:val="center"/>
          </w:tcPr>
          <w:p w14:paraId="4F259888">
            <w:pPr>
              <w:rPr>
                <w:rFonts w:ascii="Times New Roman" w:hAnsi="Times New Roman"/>
                <w:color w:val="auto"/>
                <w:szCs w:val="21"/>
              </w:rPr>
            </w:pPr>
            <w:r>
              <w:rPr>
                <w:rFonts w:hint="eastAsia" w:ascii="Times New Roman" w:hAnsi="Times New Roman"/>
                <w:color w:val="auto"/>
                <w:szCs w:val="21"/>
              </w:rPr>
              <w:t>277(6.37)</w:t>
            </w:r>
          </w:p>
        </w:tc>
        <w:tc>
          <w:tcPr>
            <w:tcW w:w="1928" w:type="dxa"/>
            <w:tcBorders>
              <w:top w:val="nil"/>
              <w:left w:val="nil"/>
              <w:bottom w:val="nil"/>
              <w:right w:val="nil"/>
            </w:tcBorders>
            <w:noWrap/>
            <w:vAlign w:val="center"/>
          </w:tcPr>
          <w:p w14:paraId="7059775D">
            <w:pPr>
              <w:rPr>
                <w:rFonts w:ascii="Times New Roman" w:hAnsi="Times New Roman"/>
                <w:color w:val="auto"/>
                <w:szCs w:val="21"/>
              </w:rPr>
            </w:pPr>
            <w:r>
              <w:rPr>
                <w:rFonts w:hint="eastAsia" w:ascii="Times New Roman" w:hAnsi="Times New Roman"/>
                <w:color w:val="auto"/>
                <w:szCs w:val="21"/>
              </w:rPr>
              <w:t>178(7.55)</w:t>
            </w:r>
          </w:p>
        </w:tc>
        <w:tc>
          <w:tcPr>
            <w:tcW w:w="1928" w:type="dxa"/>
            <w:tcBorders>
              <w:top w:val="nil"/>
              <w:left w:val="nil"/>
              <w:bottom w:val="nil"/>
              <w:right w:val="nil"/>
            </w:tcBorders>
            <w:noWrap/>
            <w:vAlign w:val="center"/>
          </w:tcPr>
          <w:p w14:paraId="33452272">
            <w:pPr>
              <w:rPr>
                <w:rFonts w:ascii="Times New Roman" w:hAnsi="Times New Roman"/>
                <w:color w:val="auto"/>
                <w:szCs w:val="21"/>
              </w:rPr>
            </w:pPr>
            <w:r>
              <w:rPr>
                <w:rFonts w:hint="eastAsia" w:ascii="Times New Roman" w:hAnsi="Times New Roman"/>
                <w:color w:val="auto"/>
                <w:szCs w:val="21"/>
              </w:rPr>
              <w:t>199(8.92)</w:t>
            </w:r>
          </w:p>
        </w:tc>
        <w:tc>
          <w:tcPr>
            <w:tcW w:w="1928" w:type="dxa"/>
            <w:tcBorders>
              <w:top w:val="nil"/>
              <w:left w:val="nil"/>
              <w:bottom w:val="nil"/>
              <w:right w:val="nil"/>
            </w:tcBorders>
            <w:noWrap/>
            <w:vAlign w:val="center"/>
          </w:tcPr>
          <w:p w14:paraId="7E474C66">
            <w:pPr>
              <w:rPr>
                <w:rFonts w:ascii="Times New Roman" w:hAnsi="Times New Roman"/>
                <w:color w:val="auto"/>
                <w:szCs w:val="21"/>
              </w:rPr>
            </w:pPr>
            <w:r>
              <w:rPr>
                <w:rFonts w:hint="eastAsia" w:ascii="Times New Roman" w:hAnsi="Times New Roman"/>
                <w:color w:val="auto"/>
                <w:szCs w:val="21"/>
              </w:rPr>
              <w:t>296(11.43)</w:t>
            </w:r>
          </w:p>
        </w:tc>
        <w:tc>
          <w:tcPr>
            <w:tcW w:w="894" w:type="dxa"/>
            <w:tcBorders>
              <w:top w:val="nil"/>
              <w:left w:val="nil"/>
              <w:bottom w:val="nil"/>
              <w:right w:val="nil"/>
            </w:tcBorders>
            <w:noWrap/>
            <w:vAlign w:val="center"/>
          </w:tcPr>
          <w:p w14:paraId="104ACEDB">
            <w:pPr>
              <w:rPr>
                <w:rFonts w:ascii="Times New Roman" w:hAnsi="Times New Roman"/>
                <w:color w:val="auto"/>
                <w:szCs w:val="21"/>
              </w:rPr>
            </w:pPr>
            <w:r>
              <w:rPr>
                <w:rFonts w:ascii="Times New Roman" w:hAnsi="Times New Roman"/>
                <w:color w:val="auto"/>
                <w:szCs w:val="21"/>
              </w:rPr>
              <w:t>&lt;0.001</w:t>
            </w:r>
          </w:p>
        </w:tc>
      </w:tr>
      <w:tr w14:paraId="22A9F4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5E49A62">
            <w:pPr>
              <w:rPr>
                <w:rFonts w:ascii="Times New Roman" w:hAnsi="Times New Roman"/>
                <w:color w:val="auto"/>
                <w:kern w:val="0"/>
                <w:szCs w:val="21"/>
                <w:lang w:bidi="ar"/>
              </w:rPr>
            </w:pPr>
            <w:r>
              <w:rPr>
                <w:rFonts w:hint="eastAsia" w:ascii="Times New Roman" w:hAnsi="Times New Roman"/>
                <w:color w:val="auto"/>
                <w:kern w:val="0"/>
                <w:szCs w:val="21"/>
                <w:lang w:bidi="ar"/>
              </w:rPr>
              <w:t>Lung</w:t>
            </w:r>
            <w:r>
              <w:rPr>
                <w:rFonts w:ascii="Times New Roman" w:hAnsi="Times New Roman"/>
                <w:color w:val="auto"/>
                <w:kern w:val="0"/>
                <w:szCs w:val="21"/>
                <w:lang w:bidi="ar"/>
              </w:rPr>
              <w:t xml:space="preserve"> diseases</w:t>
            </w:r>
          </w:p>
        </w:tc>
        <w:tc>
          <w:tcPr>
            <w:tcW w:w="1928" w:type="dxa"/>
            <w:tcBorders>
              <w:top w:val="nil"/>
              <w:left w:val="nil"/>
              <w:bottom w:val="nil"/>
              <w:right w:val="nil"/>
            </w:tcBorders>
            <w:noWrap/>
            <w:vAlign w:val="center"/>
          </w:tcPr>
          <w:p w14:paraId="5E039943">
            <w:pPr>
              <w:rPr>
                <w:rFonts w:ascii="Times New Roman" w:hAnsi="Times New Roman"/>
                <w:color w:val="auto"/>
                <w:szCs w:val="21"/>
              </w:rPr>
            </w:pPr>
            <w:r>
              <w:rPr>
                <w:rFonts w:hint="eastAsia" w:ascii="Times New Roman" w:hAnsi="Times New Roman"/>
                <w:color w:val="auto"/>
                <w:szCs w:val="21"/>
              </w:rPr>
              <w:t>439(10.10)</w:t>
            </w:r>
          </w:p>
        </w:tc>
        <w:tc>
          <w:tcPr>
            <w:tcW w:w="1928" w:type="dxa"/>
            <w:tcBorders>
              <w:top w:val="nil"/>
              <w:left w:val="nil"/>
              <w:bottom w:val="nil"/>
              <w:right w:val="nil"/>
            </w:tcBorders>
            <w:noWrap/>
            <w:vAlign w:val="center"/>
          </w:tcPr>
          <w:p w14:paraId="4B1B7C53">
            <w:pPr>
              <w:rPr>
                <w:rFonts w:ascii="Times New Roman" w:hAnsi="Times New Roman"/>
                <w:color w:val="auto"/>
                <w:szCs w:val="21"/>
              </w:rPr>
            </w:pPr>
            <w:r>
              <w:rPr>
                <w:rFonts w:hint="eastAsia" w:ascii="Times New Roman" w:hAnsi="Times New Roman"/>
                <w:color w:val="auto"/>
                <w:szCs w:val="21"/>
              </w:rPr>
              <w:t>270(11.45)</w:t>
            </w:r>
          </w:p>
        </w:tc>
        <w:tc>
          <w:tcPr>
            <w:tcW w:w="1928" w:type="dxa"/>
            <w:tcBorders>
              <w:top w:val="nil"/>
              <w:left w:val="nil"/>
              <w:bottom w:val="nil"/>
              <w:right w:val="nil"/>
            </w:tcBorders>
            <w:noWrap/>
            <w:vAlign w:val="center"/>
          </w:tcPr>
          <w:p w14:paraId="787D65F3">
            <w:pPr>
              <w:rPr>
                <w:rFonts w:ascii="Times New Roman" w:hAnsi="Times New Roman"/>
                <w:color w:val="auto"/>
                <w:szCs w:val="21"/>
              </w:rPr>
            </w:pPr>
            <w:r>
              <w:rPr>
                <w:rFonts w:hint="eastAsia" w:ascii="Times New Roman" w:hAnsi="Times New Roman"/>
                <w:color w:val="auto"/>
                <w:szCs w:val="21"/>
              </w:rPr>
              <w:t>248(11.11)</w:t>
            </w:r>
          </w:p>
        </w:tc>
        <w:tc>
          <w:tcPr>
            <w:tcW w:w="1928" w:type="dxa"/>
            <w:tcBorders>
              <w:top w:val="nil"/>
              <w:left w:val="nil"/>
              <w:bottom w:val="nil"/>
              <w:right w:val="nil"/>
            </w:tcBorders>
            <w:noWrap/>
            <w:vAlign w:val="center"/>
          </w:tcPr>
          <w:p w14:paraId="7DBD0765">
            <w:pPr>
              <w:rPr>
                <w:rFonts w:ascii="Times New Roman" w:hAnsi="Times New Roman"/>
                <w:color w:val="auto"/>
                <w:szCs w:val="21"/>
              </w:rPr>
            </w:pPr>
            <w:r>
              <w:rPr>
                <w:rFonts w:hint="eastAsia" w:ascii="Times New Roman" w:hAnsi="Times New Roman"/>
                <w:color w:val="auto"/>
                <w:szCs w:val="21"/>
              </w:rPr>
              <w:t>308(11.90)</w:t>
            </w:r>
          </w:p>
        </w:tc>
        <w:tc>
          <w:tcPr>
            <w:tcW w:w="894" w:type="dxa"/>
            <w:tcBorders>
              <w:top w:val="nil"/>
              <w:left w:val="nil"/>
              <w:bottom w:val="nil"/>
              <w:right w:val="nil"/>
            </w:tcBorders>
            <w:noWrap/>
            <w:vAlign w:val="center"/>
          </w:tcPr>
          <w:p w14:paraId="57D1B217">
            <w:pPr>
              <w:rPr>
                <w:rFonts w:ascii="Times New Roman" w:hAnsi="Times New Roman"/>
                <w:color w:val="auto"/>
                <w:szCs w:val="21"/>
              </w:rPr>
            </w:pPr>
            <w:r>
              <w:rPr>
                <w:rFonts w:hint="eastAsia" w:ascii="Times New Roman" w:hAnsi="Times New Roman"/>
                <w:color w:val="auto"/>
                <w:szCs w:val="21"/>
              </w:rPr>
              <w:t>0.100</w:t>
            </w:r>
          </w:p>
        </w:tc>
      </w:tr>
      <w:tr w14:paraId="694222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D1D306C">
            <w:pPr>
              <w:rPr>
                <w:rFonts w:ascii="Times New Roman" w:hAnsi="Times New Roman"/>
                <w:color w:val="auto"/>
                <w:kern w:val="0"/>
                <w:szCs w:val="21"/>
                <w:lang w:bidi="ar"/>
              </w:rPr>
            </w:pPr>
            <w:r>
              <w:rPr>
                <w:rFonts w:ascii="Times New Roman" w:hAnsi="Times New Roman"/>
                <w:color w:val="auto"/>
                <w:kern w:val="0"/>
                <w:szCs w:val="21"/>
                <w:lang w:bidi="ar"/>
              </w:rPr>
              <w:t>Stroke</w:t>
            </w:r>
          </w:p>
        </w:tc>
        <w:tc>
          <w:tcPr>
            <w:tcW w:w="1928" w:type="dxa"/>
            <w:tcBorders>
              <w:top w:val="nil"/>
              <w:left w:val="nil"/>
              <w:bottom w:val="nil"/>
              <w:right w:val="nil"/>
            </w:tcBorders>
            <w:noWrap/>
            <w:vAlign w:val="center"/>
          </w:tcPr>
          <w:p w14:paraId="13D77E52">
            <w:pPr>
              <w:rPr>
                <w:rFonts w:ascii="Times New Roman" w:hAnsi="Times New Roman"/>
                <w:color w:val="auto"/>
                <w:szCs w:val="21"/>
              </w:rPr>
            </w:pPr>
            <w:r>
              <w:rPr>
                <w:rFonts w:hint="eastAsia" w:ascii="Times New Roman" w:hAnsi="Times New Roman"/>
                <w:color w:val="auto"/>
                <w:szCs w:val="21"/>
              </w:rPr>
              <w:t>212(4.88)</w:t>
            </w:r>
          </w:p>
        </w:tc>
        <w:tc>
          <w:tcPr>
            <w:tcW w:w="1928" w:type="dxa"/>
            <w:tcBorders>
              <w:top w:val="nil"/>
              <w:left w:val="nil"/>
              <w:bottom w:val="nil"/>
              <w:right w:val="nil"/>
            </w:tcBorders>
            <w:noWrap/>
            <w:vAlign w:val="center"/>
          </w:tcPr>
          <w:p w14:paraId="4D15D699">
            <w:pPr>
              <w:rPr>
                <w:rFonts w:ascii="Times New Roman" w:hAnsi="Times New Roman"/>
                <w:color w:val="auto"/>
                <w:szCs w:val="21"/>
              </w:rPr>
            </w:pPr>
            <w:r>
              <w:rPr>
                <w:rFonts w:hint="eastAsia" w:ascii="Times New Roman" w:hAnsi="Times New Roman"/>
                <w:color w:val="auto"/>
                <w:szCs w:val="21"/>
              </w:rPr>
              <w:t>110(4.66)</w:t>
            </w:r>
          </w:p>
        </w:tc>
        <w:tc>
          <w:tcPr>
            <w:tcW w:w="1928" w:type="dxa"/>
            <w:tcBorders>
              <w:top w:val="nil"/>
              <w:left w:val="nil"/>
              <w:bottom w:val="nil"/>
              <w:right w:val="nil"/>
            </w:tcBorders>
            <w:noWrap/>
            <w:vAlign w:val="center"/>
          </w:tcPr>
          <w:p w14:paraId="59D67802">
            <w:pPr>
              <w:rPr>
                <w:rFonts w:ascii="Times New Roman" w:hAnsi="Times New Roman"/>
                <w:color w:val="auto"/>
                <w:szCs w:val="21"/>
              </w:rPr>
            </w:pPr>
            <w:r>
              <w:rPr>
                <w:rFonts w:hint="eastAsia" w:ascii="Times New Roman" w:hAnsi="Times New Roman"/>
                <w:color w:val="auto"/>
                <w:szCs w:val="21"/>
              </w:rPr>
              <w:t>121(5.42)</w:t>
            </w:r>
          </w:p>
        </w:tc>
        <w:tc>
          <w:tcPr>
            <w:tcW w:w="1928" w:type="dxa"/>
            <w:tcBorders>
              <w:top w:val="nil"/>
              <w:left w:val="nil"/>
              <w:bottom w:val="nil"/>
              <w:right w:val="nil"/>
            </w:tcBorders>
            <w:noWrap/>
            <w:vAlign w:val="center"/>
          </w:tcPr>
          <w:p w14:paraId="13C6C90F">
            <w:pPr>
              <w:rPr>
                <w:rFonts w:ascii="Times New Roman" w:hAnsi="Times New Roman"/>
                <w:color w:val="auto"/>
                <w:szCs w:val="21"/>
              </w:rPr>
            </w:pPr>
            <w:r>
              <w:rPr>
                <w:rFonts w:hint="eastAsia" w:ascii="Times New Roman" w:hAnsi="Times New Roman"/>
                <w:color w:val="auto"/>
                <w:szCs w:val="21"/>
              </w:rPr>
              <w:t>121(4.67)</w:t>
            </w:r>
          </w:p>
        </w:tc>
        <w:tc>
          <w:tcPr>
            <w:tcW w:w="894" w:type="dxa"/>
            <w:tcBorders>
              <w:top w:val="nil"/>
              <w:left w:val="nil"/>
              <w:bottom w:val="nil"/>
              <w:right w:val="nil"/>
            </w:tcBorders>
            <w:noWrap/>
            <w:vAlign w:val="center"/>
          </w:tcPr>
          <w:p w14:paraId="4C1C003E">
            <w:pPr>
              <w:rPr>
                <w:rFonts w:ascii="Times New Roman" w:hAnsi="Times New Roman"/>
                <w:color w:val="auto"/>
                <w:szCs w:val="21"/>
              </w:rPr>
            </w:pPr>
            <w:r>
              <w:rPr>
                <w:rFonts w:hint="eastAsia" w:ascii="Times New Roman" w:hAnsi="Times New Roman"/>
                <w:color w:val="auto"/>
                <w:szCs w:val="21"/>
              </w:rPr>
              <w:t>0.598</w:t>
            </w:r>
          </w:p>
        </w:tc>
      </w:tr>
      <w:tr w14:paraId="597E4C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92F18D2">
            <w:pPr>
              <w:rPr>
                <w:rFonts w:ascii="Times New Roman" w:hAnsi="Times New Roman"/>
                <w:color w:val="auto"/>
                <w:kern w:val="0"/>
                <w:szCs w:val="21"/>
                <w:lang w:bidi="ar"/>
              </w:rPr>
            </w:pPr>
            <w:r>
              <w:rPr>
                <w:rFonts w:ascii="Times New Roman" w:hAnsi="Times New Roman"/>
                <w:color w:val="auto"/>
                <w:kern w:val="0"/>
                <w:szCs w:val="21"/>
                <w:lang w:bidi="ar"/>
              </w:rPr>
              <w:t>Cancer</w:t>
            </w:r>
          </w:p>
        </w:tc>
        <w:tc>
          <w:tcPr>
            <w:tcW w:w="1928" w:type="dxa"/>
            <w:tcBorders>
              <w:top w:val="nil"/>
              <w:left w:val="nil"/>
              <w:bottom w:val="nil"/>
              <w:right w:val="nil"/>
            </w:tcBorders>
            <w:noWrap/>
            <w:vAlign w:val="center"/>
          </w:tcPr>
          <w:p w14:paraId="0ED801BD">
            <w:pPr>
              <w:rPr>
                <w:rFonts w:ascii="Times New Roman" w:hAnsi="Times New Roman"/>
                <w:color w:val="auto"/>
                <w:szCs w:val="21"/>
              </w:rPr>
            </w:pPr>
            <w:r>
              <w:rPr>
                <w:rFonts w:hint="eastAsia" w:ascii="Times New Roman" w:hAnsi="Times New Roman"/>
                <w:color w:val="auto"/>
                <w:szCs w:val="21"/>
              </w:rPr>
              <w:t>11(0.25)</w:t>
            </w:r>
          </w:p>
        </w:tc>
        <w:tc>
          <w:tcPr>
            <w:tcW w:w="1928" w:type="dxa"/>
            <w:tcBorders>
              <w:top w:val="nil"/>
              <w:left w:val="nil"/>
              <w:bottom w:val="nil"/>
              <w:right w:val="nil"/>
            </w:tcBorders>
            <w:noWrap/>
            <w:vAlign w:val="center"/>
          </w:tcPr>
          <w:p w14:paraId="0FC77426">
            <w:pPr>
              <w:rPr>
                <w:rFonts w:ascii="Times New Roman" w:hAnsi="Times New Roman"/>
                <w:color w:val="auto"/>
                <w:szCs w:val="21"/>
              </w:rPr>
            </w:pPr>
            <w:r>
              <w:rPr>
                <w:rFonts w:hint="eastAsia" w:ascii="Times New Roman" w:hAnsi="Times New Roman"/>
                <w:color w:val="auto"/>
                <w:szCs w:val="21"/>
              </w:rPr>
              <w:t>3(0.13)</w:t>
            </w:r>
          </w:p>
        </w:tc>
        <w:tc>
          <w:tcPr>
            <w:tcW w:w="1928" w:type="dxa"/>
            <w:tcBorders>
              <w:top w:val="nil"/>
              <w:left w:val="nil"/>
              <w:bottom w:val="nil"/>
              <w:right w:val="nil"/>
            </w:tcBorders>
            <w:noWrap/>
            <w:vAlign w:val="center"/>
          </w:tcPr>
          <w:p w14:paraId="71BF8A07">
            <w:pPr>
              <w:rPr>
                <w:rFonts w:ascii="Times New Roman" w:hAnsi="Times New Roman"/>
                <w:color w:val="auto"/>
                <w:szCs w:val="21"/>
              </w:rPr>
            </w:pPr>
            <w:r>
              <w:rPr>
                <w:rFonts w:hint="eastAsia" w:ascii="Times New Roman" w:hAnsi="Times New Roman"/>
                <w:color w:val="auto"/>
                <w:szCs w:val="21"/>
              </w:rPr>
              <w:t>7(0.31)</w:t>
            </w:r>
          </w:p>
        </w:tc>
        <w:tc>
          <w:tcPr>
            <w:tcW w:w="1928" w:type="dxa"/>
            <w:tcBorders>
              <w:top w:val="nil"/>
              <w:left w:val="nil"/>
              <w:bottom w:val="nil"/>
              <w:right w:val="nil"/>
            </w:tcBorders>
            <w:noWrap/>
            <w:vAlign w:val="center"/>
          </w:tcPr>
          <w:p w14:paraId="5C1F1F89">
            <w:pPr>
              <w:rPr>
                <w:rFonts w:ascii="Times New Roman" w:hAnsi="Times New Roman"/>
                <w:color w:val="auto"/>
                <w:szCs w:val="21"/>
              </w:rPr>
            </w:pPr>
            <w:r>
              <w:rPr>
                <w:rFonts w:hint="eastAsia" w:ascii="Times New Roman" w:hAnsi="Times New Roman"/>
                <w:color w:val="auto"/>
                <w:szCs w:val="21"/>
              </w:rPr>
              <w:t>10(0.39)</w:t>
            </w:r>
          </w:p>
        </w:tc>
        <w:tc>
          <w:tcPr>
            <w:tcW w:w="894" w:type="dxa"/>
            <w:tcBorders>
              <w:top w:val="nil"/>
              <w:left w:val="nil"/>
              <w:bottom w:val="nil"/>
              <w:right w:val="nil"/>
            </w:tcBorders>
            <w:noWrap/>
            <w:vAlign w:val="center"/>
          </w:tcPr>
          <w:p w14:paraId="3109A150">
            <w:pPr>
              <w:rPr>
                <w:rFonts w:ascii="Times New Roman" w:hAnsi="Times New Roman"/>
                <w:color w:val="auto"/>
                <w:szCs w:val="21"/>
              </w:rPr>
            </w:pPr>
            <w:r>
              <w:rPr>
                <w:rFonts w:hint="eastAsia" w:ascii="Times New Roman" w:hAnsi="Times New Roman"/>
                <w:color w:val="auto"/>
                <w:szCs w:val="21"/>
              </w:rPr>
              <w:t>0.347</w:t>
            </w:r>
          </w:p>
        </w:tc>
      </w:tr>
      <w:tr w14:paraId="56436B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D37C42B">
            <w:pPr>
              <w:rPr>
                <w:rFonts w:ascii="Times New Roman" w:hAnsi="Times New Roman"/>
                <w:color w:val="auto"/>
                <w:kern w:val="0"/>
                <w:szCs w:val="21"/>
                <w:lang w:bidi="ar"/>
              </w:rPr>
            </w:pPr>
            <w:r>
              <w:rPr>
                <w:rFonts w:hint="eastAsia" w:ascii="Times New Roman" w:hAnsi="Times New Roman"/>
                <w:color w:val="auto"/>
                <w:kern w:val="0"/>
                <w:szCs w:val="21"/>
                <w:lang w:bidi="ar"/>
              </w:rPr>
              <w:t>ADL disability</w:t>
            </w:r>
          </w:p>
        </w:tc>
        <w:tc>
          <w:tcPr>
            <w:tcW w:w="1928" w:type="dxa"/>
            <w:tcBorders>
              <w:top w:val="nil"/>
              <w:left w:val="nil"/>
              <w:bottom w:val="nil"/>
              <w:right w:val="nil"/>
            </w:tcBorders>
            <w:noWrap/>
            <w:vAlign w:val="center"/>
          </w:tcPr>
          <w:p w14:paraId="3F6D89BA">
            <w:pPr>
              <w:rPr>
                <w:rFonts w:ascii="Times New Roman" w:hAnsi="Times New Roman"/>
                <w:color w:val="auto"/>
                <w:szCs w:val="21"/>
              </w:rPr>
            </w:pPr>
            <w:r>
              <w:rPr>
                <w:rFonts w:hint="eastAsia" w:ascii="Times New Roman" w:hAnsi="Times New Roman"/>
                <w:color w:val="auto"/>
                <w:szCs w:val="21"/>
              </w:rPr>
              <w:t>1099(25.28)</w:t>
            </w:r>
          </w:p>
        </w:tc>
        <w:tc>
          <w:tcPr>
            <w:tcW w:w="1928" w:type="dxa"/>
            <w:tcBorders>
              <w:top w:val="nil"/>
              <w:left w:val="nil"/>
              <w:bottom w:val="nil"/>
              <w:right w:val="nil"/>
            </w:tcBorders>
            <w:noWrap/>
            <w:vAlign w:val="center"/>
          </w:tcPr>
          <w:p w14:paraId="684971D2">
            <w:pPr>
              <w:rPr>
                <w:rFonts w:ascii="Times New Roman" w:hAnsi="Times New Roman"/>
                <w:color w:val="auto"/>
                <w:szCs w:val="21"/>
              </w:rPr>
            </w:pPr>
            <w:r>
              <w:rPr>
                <w:rFonts w:hint="eastAsia" w:ascii="Times New Roman" w:hAnsi="Times New Roman"/>
                <w:color w:val="auto"/>
                <w:szCs w:val="21"/>
              </w:rPr>
              <w:t>186(7.88)</w:t>
            </w:r>
          </w:p>
        </w:tc>
        <w:tc>
          <w:tcPr>
            <w:tcW w:w="1928" w:type="dxa"/>
            <w:tcBorders>
              <w:top w:val="nil"/>
              <w:left w:val="nil"/>
              <w:bottom w:val="nil"/>
              <w:right w:val="nil"/>
            </w:tcBorders>
            <w:noWrap/>
            <w:vAlign w:val="center"/>
          </w:tcPr>
          <w:p w14:paraId="64A0698B">
            <w:pPr>
              <w:rPr>
                <w:rFonts w:ascii="Times New Roman" w:hAnsi="Times New Roman"/>
                <w:color w:val="auto"/>
                <w:szCs w:val="21"/>
              </w:rPr>
            </w:pPr>
            <w:r>
              <w:rPr>
                <w:rFonts w:hint="eastAsia" w:ascii="Times New Roman" w:hAnsi="Times New Roman"/>
                <w:color w:val="auto"/>
                <w:szCs w:val="21"/>
              </w:rPr>
              <w:t>94(4.21)</w:t>
            </w:r>
          </w:p>
        </w:tc>
        <w:tc>
          <w:tcPr>
            <w:tcW w:w="1928" w:type="dxa"/>
            <w:tcBorders>
              <w:top w:val="nil"/>
              <w:left w:val="nil"/>
              <w:bottom w:val="nil"/>
              <w:right w:val="nil"/>
            </w:tcBorders>
            <w:noWrap/>
            <w:vAlign w:val="center"/>
          </w:tcPr>
          <w:p w14:paraId="78FDD4AE">
            <w:pPr>
              <w:rPr>
                <w:rFonts w:ascii="Times New Roman" w:hAnsi="Times New Roman"/>
                <w:color w:val="auto"/>
                <w:szCs w:val="21"/>
              </w:rPr>
            </w:pPr>
            <w:r>
              <w:rPr>
                <w:rFonts w:hint="eastAsia" w:ascii="Times New Roman" w:hAnsi="Times New Roman"/>
                <w:color w:val="auto"/>
                <w:szCs w:val="21"/>
              </w:rPr>
              <w:t>80(3.09)</w:t>
            </w:r>
          </w:p>
        </w:tc>
        <w:tc>
          <w:tcPr>
            <w:tcW w:w="894" w:type="dxa"/>
            <w:tcBorders>
              <w:top w:val="nil"/>
              <w:left w:val="nil"/>
              <w:bottom w:val="nil"/>
              <w:right w:val="nil"/>
            </w:tcBorders>
            <w:noWrap/>
            <w:vAlign w:val="center"/>
          </w:tcPr>
          <w:p w14:paraId="3CD51996">
            <w:pPr>
              <w:rPr>
                <w:rFonts w:ascii="Times New Roman" w:hAnsi="Times New Roman"/>
                <w:color w:val="auto"/>
                <w:szCs w:val="21"/>
              </w:rPr>
            </w:pPr>
            <w:r>
              <w:rPr>
                <w:rFonts w:ascii="Times New Roman" w:hAnsi="Times New Roman"/>
                <w:color w:val="auto"/>
                <w:szCs w:val="21"/>
              </w:rPr>
              <w:t>&lt;0.001</w:t>
            </w:r>
          </w:p>
        </w:tc>
      </w:tr>
      <w:tr w14:paraId="3ED0CD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37D2FED">
            <w:pPr>
              <w:rPr>
                <w:rFonts w:ascii="Times New Roman" w:hAnsi="Times New Roman"/>
                <w:color w:val="auto"/>
                <w:kern w:val="0"/>
                <w:szCs w:val="21"/>
                <w:lang w:bidi="ar"/>
              </w:rPr>
            </w:pPr>
            <w:r>
              <w:rPr>
                <w:rFonts w:hint="eastAsia" w:ascii="Times New Roman" w:hAnsi="Times New Roman"/>
                <w:color w:val="auto"/>
                <w:kern w:val="0"/>
                <w:szCs w:val="21"/>
                <w:lang w:bidi="ar"/>
              </w:rPr>
              <w:t>Physical limitation</w:t>
            </w:r>
          </w:p>
        </w:tc>
        <w:tc>
          <w:tcPr>
            <w:tcW w:w="1928" w:type="dxa"/>
            <w:tcBorders>
              <w:top w:val="nil"/>
              <w:left w:val="nil"/>
              <w:bottom w:val="nil"/>
              <w:right w:val="nil"/>
            </w:tcBorders>
            <w:noWrap/>
            <w:vAlign w:val="center"/>
          </w:tcPr>
          <w:p w14:paraId="24A4968D">
            <w:pPr>
              <w:rPr>
                <w:rFonts w:ascii="Times New Roman" w:hAnsi="Times New Roman"/>
                <w:color w:val="auto"/>
                <w:szCs w:val="21"/>
              </w:rPr>
            </w:pPr>
            <w:r>
              <w:rPr>
                <w:rFonts w:hint="eastAsia" w:ascii="Times New Roman" w:hAnsi="Times New Roman"/>
                <w:color w:val="auto"/>
                <w:szCs w:val="21"/>
              </w:rPr>
              <w:t>1553(35.72)</w:t>
            </w:r>
          </w:p>
        </w:tc>
        <w:tc>
          <w:tcPr>
            <w:tcW w:w="1928" w:type="dxa"/>
            <w:tcBorders>
              <w:top w:val="nil"/>
              <w:left w:val="nil"/>
              <w:bottom w:val="nil"/>
              <w:right w:val="nil"/>
            </w:tcBorders>
            <w:noWrap/>
            <w:vAlign w:val="center"/>
          </w:tcPr>
          <w:p w14:paraId="59307803">
            <w:pPr>
              <w:rPr>
                <w:rFonts w:ascii="Times New Roman" w:hAnsi="Times New Roman"/>
                <w:color w:val="auto"/>
                <w:szCs w:val="21"/>
              </w:rPr>
            </w:pPr>
            <w:r>
              <w:rPr>
                <w:rFonts w:hint="eastAsia" w:ascii="Times New Roman" w:hAnsi="Times New Roman"/>
                <w:color w:val="auto"/>
                <w:szCs w:val="21"/>
              </w:rPr>
              <w:t>299(12.67)</w:t>
            </w:r>
          </w:p>
        </w:tc>
        <w:tc>
          <w:tcPr>
            <w:tcW w:w="1928" w:type="dxa"/>
            <w:tcBorders>
              <w:top w:val="nil"/>
              <w:left w:val="nil"/>
              <w:bottom w:val="nil"/>
              <w:right w:val="nil"/>
            </w:tcBorders>
            <w:noWrap/>
            <w:vAlign w:val="center"/>
          </w:tcPr>
          <w:p w14:paraId="3378EE4C">
            <w:pPr>
              <w:rPr>
                <w:rFonts w:ascii="Times New Roman" w:hAnsi="Times New Roman"/>
                <w:color w:val="auto"/>
                <w:szCs w:val="21"/>
              </w:rPr>
            </w:pPr>
            <w:r>
              <w:rPr>
                <w:rFonts w:hint="eastAsia" w:ascii="Times New Roman" w:hAnsi="Times New Roman"/>
                <w:color w:val="auto"/>
                <w:szCs w:val="21"/>
              </w:rPr>
              <w:t>208(9.32)</w:t>
            </w:r>
          </w:p>
        </w:tc>
        <w:tc>
          <w:tcPr>
            <w:tcW w:w="1928" w:type="dxa"/>
            <w:tcBorders>
              <w:top w:val="nil"/>
              <w:left w:val="nil"/>
              <w:bottom w:val="nil"/>
              <w:right w:val="nil"/>
            </w:tcBorders>
            <w:noWrap/>
            <w:vAlign w:val="center"/>
          </w:tcPr>
          <w:p w14:paraId="415A9FF8">
            <w:pPr>
              <w:rPr>
                <w:rFonts w:ascii="Times New Roman" w:hAnsi="Times New Roman"/>
                <w:color w:val="auto"/>
                <w:szCs w:val="21"/>
              </w:rPr>
            </w:pPr>
            <w:r>
              <w:rPr>
                <w:rFonts w:hint="eastAsia" w:ascii="Times New Roman" w:hAnsi="Times New Roman"/>
                <w:color w:val="auto"/>
                <w:szCs w:val="21"/>
              </w:rPr>
              <w:t>156(6.03)</w:t>
            </w:r>
          </w:p>
        </w:tc>
        <w:tc>
          <w:tcPr>
            <w:tcW w:w="894" w:type="dxa"/>
            <w:tcBorders>
              <w:top w:val="nil"/>
              <w:left w:val="nil"/>
              <w:bottom w:val="nil"/>
              <w:right w:val="nil"/>
            </w:tcBorders>
            <w:noWrap/>
            <w:vAlign w:val="center"/>
          </w:tcPr>
          <w:p w14:paraId="4CB7B613">
            <w:pPr>
              <w:rPr>
                <w:rFonts w:ascii="Times New Roman" w:hAnsi="Times New Roman"/>
                <w:color w:val="auto"/>
                <w:szCs w:val="21"/>
              </w:rPr>
            </w:pPr>
            <w:r>
              <w:rPr>
                <w:rFonts w:ascii="Times New Roman" w:hAnsi="Times New Roman"/>
                <w:color w:val="auto"/>
                <w:szCs w:val="21"/>
              </w:rPr>
              <w:t>&lt;0.001</w:t>
            </w:r>
          </w:p>
        </w:tc>
      </w:tr>
      <w:tr w14:paraId="748A67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B6C2020">
            <w:pPr>
              <w:rPr>
                <w:rFonts w:ascii="Times New Roman" w:hAnsi="Times New Roman"/>
                <w:color w:val="auto"/>
                <w:kern w:val="0"/>
                <w:szCs w:val="21"/>
                <w:lang w:bidi="ar"/>
              </w:rPr>
            </w:pPr>
            <w:r>
              <w:rPr>
                <w:rFonts w:ascii="Times New Roman" w:hAnsi="Times New Roman"/>
                <w:color w:val="auto"/>
                <w:kern w:val="0"/>
                <w:szCs w:val="21"/>
                <w:lang w:bidi="ar"/>
              </w:rPr>
              <w:t>∆</w:t>
            </w:r>
            <w:r>
              <w:rPr>
                <w:rStyle w:val="13"/>
                <w:color w:val="auto"/>
                <w:lang w:bidi="ar"/>
              </w:rPr>
              <w:t>PA (points per year)</w:t>
            </w:r>
          </w:p>
        </w:tc>
        <w:tc>
          <w:tcPr>
            <w:tcW w:w="1928" w:type="dxa"/>
            <w:tcBorders>
              <w:top w:val="nil"/>
              <w:left w:val="nil"/>
              <w:bottom w:val="nil"/>
              <w:right w:val="nil"/>
            </w:tcBorders>
            <w:noWrap/>
            <w:vAlign w:val="center"/>
          </w:tcPr>
          <w:p w14:paraId="2E1958A6">
            <w:pPr>
              <w:rPr>
                <w:rFonts w:ascii="Times New Roman" w:hAnsi="Times New Roman"/>
                <w:color w:val="auto"/>
                <w:szCs w:val="21"/>
              </w:rPr>
            </w:pPr>
            <w:r>
              <w:rPr>
                <w:rFonts w:hint="eastAsia" w:ascii="Times New Roman" w:hAnsi="Times New Roman"/>
                <w:color w:val="auto"/>
                <w:szCs w:val="21"/>
              </w:rPr>
              <w:t>0.31</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1.03</w:t>
            </w:r>
          </w:p>
        </w:tc>
        <w:tc>
          <w:tcPr>
            <w:tcW w:w="1928" w:type="dxa"/>
            <w:tcBorders>
              <w:top w:val="nil"/>
              <w:left w:val="nil"/>
              <w:bottom w:val="nil"/>
              <w:right w:val="nil"/>
            </w:tcBorders>
            <w:noWrap/>
            <w:vAlign w:val="center"/>
          </w:tcPr>
          <w:p w14:paraId="1D6A96DF">
            <w:pPr>
              <w:rPr>
                <w:rFonts w:ascii="Times New Roman" w:hAnsi="Times New Roman"/>
                <w:color w:val="auto"/>
                <w:szCs w:val="21"/>
              </w:rPr>
            </w:pPr>
            <w:r>
              <w:rPr>
                <w:rFonts w:hint="eastAsia" w:ascii="Times New Roman" w:hAnsi="Times New Roman"/>
                <w:color w:val="auto"/>
                <w:szCs w:val="21"/>
              </w:rPr>
              <w:t>-0.19</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1.15</w:t>
            </w:r>
          </w:p>
        </w:tc>
        <w:tc>
          <w:tcPr>
            <w:tcW w:w="1928" w:type="dxa"/>
            <w:tcBorders>
              <w:top w:val="nil"/>
              <w:left w:val="nil"/>
              <w:bottom w:val="nil"/>
              <w:right w:val="nil"/>
            </w:tcBorders>
            <w:noWrap/>
            <w:vAlign w:val="center"/>
          </w:tcPr>
          <w:p w14:paraId="1D2AB631">
            <w:pPr>
              <w:rPr>
                <w:rFonts w:ascii="Times New Roman" w:hAnsi="Times New Roman"/>
                <w:color w:val="auto"/>
                <w:szCs w:val="21"/>
              </w:rPr>
            </w:pPr>
            <w:r>
              <w:rPr>
                <w:rFonts w:hint="eastAsia" w:ascii="Times New Roman" w:hAnsi="Times New Roman"/>
                <w:color w:val="auto"/>
                <w:szCs w:val="21"/>
              </w:rPr>
              <w:t>-0.48</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1.14</w:t>
            </w:r>
          </w:p>
        </w:tc>
        <w:tc>
          <w:tcPr>
            <w:tcW w:w="1928" w:type="dxa"/>
            <w:tcBorders>
              <w:top w:val="nil"/>
              <w:left w:val="nil"/>
              <w:bottom w:val="nil"/>
              <w:right w:val="nil"/>
            </w:tcBorders>
            <w:noWrap/>
            <w:vAlign w:val="center"/>
          </w:tcPr>
          <w:p w14:paraId="0A9C2CBA">
            <w:pPr>
              <w:rPr>
                <w:rFonts w:ascii="Times New Roman" w:hAnsi="Times New Roman"/>
                <w:color w:val="auto"/>
                <w:szCs w:val="21"/>
              </w:rPr>
            </w:pPr>
            <w:r>
              <w:rPr>
                <w:rFonts w:hint="eastAsia" w:ascii="Times New Roman" w:hAnsi="Times New Roman"/>
                <w:color w:val="auto"/>
                <w:szCs w:val="21"/>
              </w:rPr>
              <w:t>-0.96</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1.24</w:t>
            </w:r>
          </w:p>
        </w:tc>
        <w:tc>
          <w:tcPr>
            <w:tcW w:w="894" w:type="dxa"/>
            <w:tcBorders>
              <w:top w:val="nil"/>
              <w:left w:val="nil"/>
              <w:bottom w:val="nil"/>
              <w:right w:val="nil"/>
            </w:tcBorders>
            <w:noWrap/>
            <w:vAlign w:val="center"/>
          </w:tcPr>
          <w:p w14:paraId="246C9485">
            <w:pPr>
              <w:rPr>
                <w:rFonts w:ascii="Times New Roman" w:hAnsi="Times New Roman"/>
                <w:color w:val="auto"/>
                <w:szCs w:val="21"/>
              </w:rPr>
            </w:pPr>
            <w:r>
              <w:rPr>
                <w:rFonts w:ascii="Times New Roman" w:hAnsi="Times New Roman"/>
                <w:color w:val="auto"/>
                <w:szCs w:val="21"/>
              </w:rPr>
              <w:t>&lt;0.001</w:t>
            </w:r>
          </w:p>
        </w:tc>
      </w:tr>
      <w:tr w14:paraId="04A693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CB4EB50">
            <w:pPr>
              <w:rPr>
                <w:rFonts w:ascii="Times New Roman" w:hAnsi="Times New Roman"/>
                <w:color w:val="auto"/>
                <w:kern w:val="0"/>
                <w:szCs w:val="21"/>
                <w:lang w:bidi="ar"/>
              </w:rPr>
            </w:pPr>
            <w:r>
              <w:rPr>
                <w:rFonts w:ascii="Times New Roman" w:hAnsi="Times New Roman"/>
                <w:color w:val="auto"/>
                <w:kern w:val="0"/>
                <w:szCs w:val="21"/>
                <w:lang w:bidi="ar"/>
              </w:rPr>
              <w:t>Baseline SHE (points)</w:t>
            </w:r>
          </w:p>
        </w:tc>
        <w:tc>
          <w:tcPr>
            <w:tcW w:w="1928" w:type="dxa"/>
            <w:tcBorders>
              <w:top w:val="nil"/>
              <w:left w:val="nil"/>
              <w:bottom w:val="nil"/>
              <w:right w:val="nil"/>
            </w:tcBorders>
            <w:noWrap/>
            <w:vAlign w:val="center"/>
          </w:tcPr>
          <w:p w14:paraId="43B445C9">
            <w:pPr>
              <w:rPr>
                <w:rFonts w:ascii="Times New Roman" w:hAnsi="Times New Roman"/>
                <w:color w:val="auto"/>
                <w:szCs w:val="21"/>
              </w:rPr>
            </w:pPr>
            <w:r>
              <w:rPr>
                <w:rFonts w:hint="eastAsia" w:ascii="Times New Roman" w:hAnsi="Times New Roman"/>
                <w:color w:val="auto"/>
                <w:szCs w:val="21"/>
              </w:rPr>
              <w:t>9.87</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2.73</w:t>
            </w:r>
          </w:p>
        </w:tc>
        <w:tc>
          <w:tcPr>
            <w:tcW w:w="1928" w:type="dxa"/>
            <w:tcBorders>
              <w:top w:val="nil"/>
              <w:left w:val="nil"/>
              <w:bottom w:val="nil"/>
              <w:right w:val="nil"/>
            </w:tcBorders>
            <w:noWrap/>
            <w:vAlign w:val="center"/>
          </w:tcPr>
          <w:p w14:paraId="75E6153F">
            <w:pPr>
              <w:rPr>
                <w:rFonts w:ascii="Times New Roman" w:hAnsi="Times New Roman"/>
                <w:color w:val="auto"/>
                <w:szCs w:val="21"/>
              </w:rPr>
            </w:pPr>
            <w:r>
              <w:rPr>
                <w:rFonts w:hint="eastAsia" w:ascii="Times New Roman" w:hAnsi="Times New Roman"/>
                <w:color w:val="auto"/>
                <w:szCs w:val="21"/>
              </w:rPr>
              <w:t>10.20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2.72</w:t>
            </w:r>
          </w:p>
        </w:tc>
        <w:tc>
          <w:tcPr>
            <w:tcW w:w="1928" w:type="dxa"/>
            <w:tcBorders>
              <w:top w:val="nil"/>
              <w:left w:val="nil"/>
              <w:bottom w:val="nil"/>
              <w:right w:val="nil"/>
            </w:tcBorders>
            <w:noWrap/>
            <w:vAlign w:val="center"/>
          </w:tcPr>
          <w:p w14:paraId="16C9FAF0">
            <w:pPr>
              <w:rPr>
                <w:rFonts w:ascii="Times New Roman" w:hAnsi="Times New Roman"/>
                <w:color w:val="auto"/>
                <w:szCs w:val="21"/>
              </w:rPr>
            </w:pPr>
            <w:r>
              <w:rPr>
                <w:rFonts w:hint="eastAsia" w:ascii="Times New Roman" w:hAnsi="Times New Roman"/>
                <w:color w:val="auto"/>
                <w:szCs w:val="21"/>
              </w:rPr>
              <w:t>10.60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2.62</w:t>
            </w:r>
          </w:p>
        </w:tc>
        <w:tc>
          <w:tcPr>
            <w:tcW w:w="1928" w:type="dxa"/>
            <w:tcBorders>
              <w:top w:val="nil"/>
              <w:left w:val="nil"/>
              <w:bottom w:val="nil"/>
              <w:right w:val="nil"/>
            </w:tcBorders>
            <w:noWrap/>
            <w:vAlign w:val="center"/>
          </w:tcPr>
          <w:p w14:paraId="5DAC9623">
            <w:pPr>
              <w:rPr>
                <w:rFonts w:ascii="Times New Roman" w:hAnsi="Times New Roman"/>
                <w:color w:val="auto"/>
                <w:szCs w:val="21"/>
              </w:rPr>
            </w:pPr>
            <w:r>
              <w:rPr>
                <w:rFonts w:hint="eastAsia" w:ascii="Times New Roman" w:hAnsi="Times New Roman"/>
                <w:color w:val="auto"/>
                <w:szCs w:val="21"/>
              </w:rPr>
              <w:t>11.60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2.60</w:t>
            </w:r>
          </w:p>
        </w:tc>
        <w:tc>
          <w:tcPr>
            <w:tcW w:w="894" w:type="dxa"/>
            <w:tcBorders>
              <w:top w:val="nil"/>
              <w:left w:val="nil"/>
              <w:bottom w:val="nil"/>
              <w:right w:val="nil"/>
            </w:tcBorders>
            <w:noWrap/>
            <w:vAlign w:val="center"/>
          </w:tcPr>
          <w:p w14:paraId="4108AB76">
            <w:pPr>
              <w:rPr>
                <w:rFonts w:ascii="Times New Roman" w:hAnsi="Times New Roman"/>
                <w:color w:val="auto"/>
                <w:szCs w:val="21"/>
              </w:rPr>
            </w:pPr>
            <w:r>
              <w:rPr>
                <w:rFonts w:ascii="Times New Roman" w:hAnsi="Times New Roman"/>
                <w:color w:val="auto"/>
                <w:szCs w:val="21"/>
              </w:rPr>
              <w:t>&lt;0.001</w:t>
            </w:r>
          </w:p>
        </w:tc>
      </w:tr>
      <w:tr w14:paraId="2A15B5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568FFDD">
            <w:pPr>
              <w:rPr>
                <w:rFonts w:ascii="Times New Roman" w:hAnsi="Times New Roman"/>
                <w:color w:val="auto"/>
                <w:kern w:val="0"/>
                <w:szCs w:val="21"/>
                <w:lang w:bidi="ar"/>
              </w:rPr>
            </w:pPr>
            <w:r>
              <w:rPr>
                <w:rFonts w:ascii="Times New Roman" w:hAnsi="Times New Roman"/>
                <w:color w:val="auto"/>
                <w:kern w:val="0"/>
                <w:szCs w:val="21"/>
                <w:lang w:bidi="ar"/>
              </w:rPr>
              <w:t>∆</w:t>
            </w:r>
            <w:r>
              <w:rPr>
                <w:rStyle w:val="13"/>
                <w:color w:val="auto"/>
                <w:lang w:bidi="ar"/>
              </w:rPr>
              <w:t>SHE (points per year)</w:t>
            </w:r>
          </w:p>
        </w:tc>
        <w:tc>
          <w:tcPr>
            <w:tcW w:w="1928" w:type="dxa"/>
            <w:tcBorders>
              <w:top w:val="nil"/>
              <w:left w:val="nil"/>
              <w:bottom w:val="nil"/>
              <w:right w:val="nil"/>
            </w:tcBorders>
            <w:noWrap/>
            <w:vAlign w:val="center"/>
          </w:tcPr>
          <w:p w14:paraId="282C84F2">
            <w:pPr>
              <w:rPr>
                <w:rFonts w:ascii="Times New Roman" w:hAnsi="Times New Roman"/>
                <w:color w:val="auto"/>
                <w:szCs w:val="21"/>
              </w:rPr>
            </w:pPr>
            <w:r>
              <w:rPr>
                <w:rFonts w:hint="eastAsia" w:ascii="Times New Roman" w:hAnsi="Times New Roman"/>
                <w:color w:val="auto"/>
                <w:szCs w:val="21"/>
              </w:rPr>
              <w:t>0.07</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1.14</w:t>
            </w:r>
          </w:p>
        </w:tc>
        <w:tc>
          <w:tcPr>
            <w:tcW w:w="1928" w:type="dxa"/>
            <w:tcBorders>
              <w:top w:val="nil"/>
              <w:left w:val="nil"/>
              <w:bottom w:val="nil"/>
              <w:right w:val="nil"/>
            </w:tcBorders>
            <w:noWrap/>
            <w:vAlign w:val="center"/>
          </w:tcPr>
          <w:p w14:paraId="4EF51294">
            <w:pPr>
              <w:rPr>
                <w:rFonts w:ascii="Times New Roman" w:hAnsi="Times New Roman"/>
                <w:color w:val="auto"/>
                <w:szCs w:val="21"/>
              </w:rPr>
            </w:pPr>
            <w:r>
              <w:rPr>
                <w:rFonts w:hint="eastAsia" w:ascii="Times New Roman" w:hAnsi="Times New Roman"/>
                <w:color w:val="auto"/>
                <w:szCs w:val="21"/>
              </w:rPr>
              <w:t>0.03</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1.11</w:t>
            </w:r>
          </w:p>
        </w:tc>
        <w:tc>
          <w:tcPr>
            <w:tcW w:w="1928" w:type="dxa"/>
            <w:tcBorders>
              <w:top w:val="nil"/>
              <w:left w:val="nil"/>
              <w:bottom w:val="nil"/>
              <w:right w:val="nil"/>
            </w:tcBorders>
            <w:noWrap/>
            <w:vAlign w:val="center"/>
          </w:tcPr>
          <w:p w14:paraId="2AD6895D">
            <w:pPr>
              <w:rPr>
                <w:rFonts w:ascii="Times New Roman" w:hAnsi="Times New Roman"/>
                <w:color w:val="auto"/>
                <w:szCs w:val="21"/>
              </w:rPr>
            </w:pPr>
            <w:r>
              <w:rPr>
                <w:rFonts w:hint="eastAsia" w:ascii="Times New Roman" w:hAnsi="Times New Roman"/>
                <w:color w:val="auto"/>
                <w:szCs w:val="21"/>
              </w:rPr>
              <w:t>-0.01</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1.06</w:t>
            </w:r>
          </w:p>
        </w:tc>
        <w:tc>
          <w:tcPr>
            <w:tcW w:w="1928" w:type="dxa"/>
            <w:tcBorders>
              <w:top w:val="nil"/>
              <w:left w:val="nil"/>
              <w:bottom w:val="nil"/>
              <w:right w:val="nil"/>
            </w:tcBorders>
            <w:noWrap/>
            <w:vAlign w:val="center"/>
          </w:tcPr>
          <w:p w14:paraId="03608736">
            <w:pPr>
              <w:rPr>
                <w:rFonts w:ascii="Times New Roman" w:hAnsi="Times New Roman"/>
                <w:color w:val="auto"/>
                <w:szCs w:val="21"/>
              </w:rPr>
            </w:pPr>
            <w:r>
              <w:rPr>
                <w:rFonts w:hint="eastAsia" w:ascii="Times New Roman" w:hAnsi="Times New Roman"/>
                <w:color w:val="auto"/>
                <w:szCs w:val="21"/>
              </w:rPr>
              <w:t>-0.04</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1.05</w:t>
            </w:r>
          </w:p>
        </w:tc>
        <w:tc>
          <w:tcPr>
            <w:tcW w:w="894" w:type="dxa"/>
            <w:tcBorders>
              <w:top w:val="nil"/>
              <w:left w:val="nil"/>
              <w:bottom w:val="nil"/>
              <w:right w:val="nil"/>
            </w:tcBorders>
            <w:noWrap/>
            <w:vAlign w:val="center"/>
          </w:tcPr>
          <w:p w14:paraId="292FCE9A">
            <w:pPr>
              <w:rPr>
                <w:rFonts w:ascii="Times New Roman" w:hAnsi="Times New Roman"/>
                <w:color w:val="auto"/>
                <w:szCs w:val="21"/>
              </w:rPr>
            </w:pPr>
            <w:r>
              <w:rPr>
                <w:rFonts w:ascii="Times New Roman" w:hAnsi="Times New Roman"/>
                <w:color w:val="auto"/>
                <w:szCs w:val="21"/>
              </w:rPr>
              <w:t>&lt;0.001</w:t>
            </w:r>
          </w:p>
        </w:tc>
      </w:tr>
      <w:tr w14:paraId="606299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1DDA00A7">
            <w:pPr>
              <w:rPr>
                <w:rFonts w:ascii="Times New Roman" w:hAnsi="Times New Roman"/>
                <w:color w:val="auto"/>
                <w:kern w:val="0"/>
                <w:szCs w:val="21"/>
                <w:lang w:bidi="ar"/>
              </w:rPr>
            </w:pPr>
            <w:r>
              <w:rPr>
                <w:rFonts w:ascii="Times New Roman" w:hAnsi="Times New Roman"/>
                <w:color w:val="auto"/>
                <w:kern w:val="0"/>
                <w:szCs w:val="21"/>
                <w:lang w:bidi="ar"/>
              </w:rPr>
              <w:t>Baseline DDS (points)</w:t>
            </w:r>
          </w:p>
        </w:tc>
        <w:tc>
          <w:tcPr>
            <w:tcW w:w="1928" w:type="dxa"/>
            <w:tcBorders>
              <w:top w:val="nil"/>
              <w:left w:val="nil"/>
              <w:bottom w:val="nil"/>
              <w:right w:val="nil"/>
            </w:tcBorders>
            <w:noWrap/>
            <w:vAlign w:val="center"/>
          </w:tcPr>
          <w:p w14:paraId="4F57D5CB">
            <w:pPr>
              <w:rPr>
                <w:rFonts w:ascii="Times New Roman" w:hAnsi="Times New Roman"/>
                <w:color w:val="auto"/>
                <w:szCs w:val="21"/>
              </w:rPr>
            </w:pPr>
            <w:r>
              <w:rPr>
                <w:rFonts w:hint="eastAsia" w:ascii="Times New Roman" w:hAnsi="Times New Roman"/>
                <w:color w:val="auto"/>
                <w:szCs w:val="21"/>
              </w:rPr>
              <w:t>3.59</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2.01</w:t>
            </w:r>
          </w:p>
        </w:tc>
        <w:tc>
          <w:tcPr>
            <w:tcW w:w="1928" w:type="dxa"/>
            <w:tcBorders>
              <w:top w:val="nil"/>
              <w:left w:val="nil"/>
              <w:bottom w:val="nil"/>
              <w:right w:val="nil"/>
            </w:tcBorders>
            <w:noWrap/>
            <w:vAlign w:val="center"/>
          </w:tcPr>
          <w:p w14:paraId="77B19F64">
            <w:pPr>
              <w:rPr>
                <w:rFonts w:ascii="Times New Roman" w:hAnsi="Times New Roman"/>
                <w:color w:val="auto"/>
                <w:szCs w:val="21"/>
              </w:rPr>
            </w:pPr>
            <w:r>
              <w:rPr>
                <w:rFonts w:hint="eastAsia" w:ascii="Times New Roman" w:hAnsi="Times New Roman"/>
                <w:color w:val="auto"/>
                <w:szCs w:val="21"/>
              </w:rPr>
              <w:t>3.79</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2.05</w:t>
            </w:r>
          </w:p>
        </w:tc>
        <w:tc>
          <w:tcPr>
            <w:tcW w:w="1928" w:type="dxa"/>
            <w:tcBorders>
              <w:top w:val="nil"/>
              <w:left w:val="nil"/>
              <w:bottom w:val="nil"/>
              <w:right w:val="nil"/>
            </w:tcBorders>
            <w:noWrap/>
            <w:vAlign w:val="center"/>
          </w:tcPr>
          <w:p w14:paraId="743CA694">
            <w:pPr>
              <w:rPr>
                <w:rFonts w:ascii="Times New Roman" w:hAnsi="Times New Roman"/>
                <w:color w:val="auto"/>
                <w:szCs w:val="21"/>
              </w:rPr>
            </w:pPr>
            <w:r>
              <w:rPr>
                <w:rFonts w:hint="eastAsia" w:ascii="Times New Roman" w:hAnsi="Times New Roman"/>
                <w:color w:val="auto"/>
                <w:szCs w:val="21"/>
              </w:rPr>
              <w:t>3.95</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2.03</w:t>
            </w:r>
          </w:p>
        </w:tc>
        <w:tc>
          <w:tcPr>
            <w:tcW w:w="1928" w:type="dxa"/>
            <w:tcBorders>
              <w:top w:val="nil"/>
              <w:left w:val="nil"/>
              <w:bottom w:val="nil"/>
              <w:right w:val="nil"/>
            </w:tcBorders>
            <w:noWrap/>
            <w:vAlign w:val="center"/>
          </w:tcPr>
          <w:p w14:paraId="55CF614B">
            <w:pPr>
              <w:rPr>
                <w:rFonts w:ascii="Times New Roman" w:hAnsi="Times New Roman"/>
                <w:color w:val="auto"/>
                <w:szCs w:val="21"/>
              </w:rPr>
            </w:pPr>
            <w:r>
              <w:rPr>
                <w:rFonts w:hint="eastAsia" w:ascii="Times New Roman" w:hAnsi="Times New Roman"/>
                <w:color w:val="auto"/>
                <w:szCs w:val="21"/>
              </w:rPr>
              <w:t>4.66</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2.06</w:t>
            </w:r>
          </w:p>
        </w:tc>
        <w:tc>
          <w:tcPr>
            <w:tcW w:w="894" w:type="dxa"/>
            <w:tcBorders>
              <w:top w:val="nil"/>
              <w:left w:val="nil"/>
              <w:bottom w:val="nil"/>
              <w:right w:val="nil"/>
            </w:tcBorders>
            <w:noWrap/>
            <w:vAlign w:val="center"/>
          </w:tcPr>
          <w:p w14:paraId="0FD458E2">
            <w:pPr>
              <w:rPr>
                <w:rFonts w:ascii="Times New Roman" w:hAnsi="Times New Roman"/>
                <w:color w:val="auto"/>
                <w:szCs w:val="21"/>
              </w:rPr>
            </w:pPr>
            <w:r>
              <w:rPr>
                <w:rFonts w:ascii="Times New Roman" w:hAnsi="Times New Roman"/>
                <w:color w:val="auto"/>
                <w:szCs w:val="21"/>
              </w:rPr>
              <w:t>&lt;0.001</w:t>
            </w:r>
          </w:p>
        </w:tc>
      </w:tr>
      <w:tr w14:paraId="0665A9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single" w:color="auto" w:sz="12" w:space="0"/>
              <w:right w:val="nil"/>
            </w:tcBorders>
            <w:noWrap/>
            <w:vAlign w:val="center"/>
          </w:tcPr>
          <w:p w14:paraId="41A34926">
            <w:pPr>
              <w:rPr>
                <w:rFonts w:ascii="Times New Roman" w:hAnsi="Times New Roman"/>
                <w:color w:val="auto"/>
                <w:kern w:val="0"/>
                <w:szCs w:val="21"/>
                <w:lang w:bidi="ar"/>
              </w:rPr>
            </w:pPr>
            <w:r>
              <w:rPr>
                <w:rFonts w:ascii="Times New Roman" w:hAnsi="Times New Roman"/>
                <w:color w:val="auto"/>
                <w:kern w:val="0"/>
                <w:szCs w:val="21"/>
                <w:lang w:bidi="ar"/>
              </w:rPr>
              <w:t>∆</w:t>
            </w:r>
            <w:r>
              <w:rPr>
                <w:rStyle w:val="13"/>
                <w:color w:val="auto"/>
                <w:lang w:bidi="ar"/>
              </w:rPr>
              <w:t>DDS (points per year)</w:t>
            </w:r>
          </w:p>
        </w:tc>
        <w:tc>
          <w:tcPr>
            <w:tcW w:w="1928" w:type="dxa"/>
            <w:tcBorders>
              <w:top w:val="nil"/>
              <w:left w:val="nil"/>
              <w:bottom w:val="single" w:color="auto" w:sz="12" w:space="0"/>
              <w:right w:val="nil"/>
            </w:tcBorders>
            <w:noWrap/>
            <w:vAlign w:val="center"/>
          </w:tcPr>
          <w:p w14:paraId="303A1D02">
            <w:pPr>
              <w:rPr>
                <w:rFonts w:ascii="Times New Roman" w:hAnsi="Times New Roman"/>
                <w:color w:val="auto"/>
                <w:szCs w:val="21"/>
              </w:rPr>
            </w:pPr>
            <w:r>
              <w:rPr>
                <w:rFonts w:hint="eastAsia" w:ascii="Times New Roman" w:hAnsi="Times New Roman"/>
                <w:color w:val="auto"/>
                <w:szCs w:val="21"/>
              </w:rPr>
              <w:t>0.12</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0.83</w:t>
            </w:r>
          </w:p>
        </w:tc>
        <w:tc>
          <w:tcPr>
            <w:tcW w:w="1928" w:type="dxa"/>
            <w:tcBorders>
              <w:top w:val="nil"/>
              <w:left w:val="nil"/>
              <w:bottom w:val="single" w:color="auto" w:sz="12" w:space="0"/>
              <w:right w:val="nil"/>
            </w:tcBorders>
            <w:noWrap/>
            <w:vAlign w:val="center"/>
          </w:tcPr>
          <w:p w14:paraId="4077A646">
            <w:pPr>
              <w:rPr>
                <w:rFonts w:ascii="Times New Roman" w:hAnsi="Times New Roman"/>
                <w:color w:val="auto"/>
                <w:szCs w:val="21"/>
              </w:rPr>
            </w:pPr>
            <w:r>
              <w:rPr>
                <w:rFonts w:hint="eastAsia" w:ascii="Times New Roman" w:hAnsi="Times New Roman"/>
                <w:color w:val="auto"/>
                <w:szCs w:val="21"/>
              </w:rPr>
              <w:t>0.10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0.83</w:t>
            </w:r>
          </w:p>
        </w:tc>
        <w:tc>
          <w:tcPr>
            <w:tcW w:w="1928" w:type="dxa"/>
            <w:tcBorders>
              <w:top w:val="nil"/>
              <w:left w:val="nil"/>
              <w:bottom w:val="single" w:color="auto" w:sz="12" w:space="0"/>
              <w:right w:val="nil"/>
            </w:tcBorders>
            <w:noWrap/>
            <w:vAlign w:val="center"/>
          </w:tcPr>
          <w:p w14:paraId="4932AF62">
            <w:pPr>
              <w:rPr>
                <w:rFonts w:ascii="Times New Roman" w:hAnsi="Times New Roman"/>
                <w:color w:val="auto"/>
                <w:szCs w:val="21"/>
              </w:rPr>
            </w:pPr>
            <w:r>
              <w:rPr>
                <w:rFonts w:hint="eastAsia" w:ascii="Times New Roman" w:hAnsi="Times New Roman"/>
                <w:color w:val="auto"/>
                <w:szCs w:val="21"/>
              </w:rPr>
              <w:t>0.03</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0.79</w:t>
            </w:r>
          </w:p>
        </w:tc>
        <w:tc>
          <w:tcPr>
            <w:tcW w:w="1928" w:type="dxa"/>
            <w:tcBorders>
              <w:top w:val="nil"/>
              <w:left w:val="nil"/>
              <w:bottom w:val="single" w:color="auto" w:sz="12" w:space="0"/>
              <w:right w:val="nil"/>
            </w:tcBorders>
            <w:noWrap/>
            <w:vAlign w:val="center"/>
          </w:tcPr>
          <w:p w14:paraId="387F2848">
            <w:pPr>
              <w:rPr>
                <w:rFonts w:ascii="Times New Roman" w:hAnsi="Times New Roman"/>
                <w:color w:val="auto"/>
                <w:szCs w:val="21"/>
              </w:rPr>
            </w:pPr>
            <w:r>
              <w:rPr>
                <w:rFonts w:hint="eastAsia" w:ascii="Times New Roman" w:hAnsi="Times New Roman"/>
                <w:color w:val="auto"/>
                <w:szCs w:val="21"/>
              </w:rPr>
              <w:t>-0.02</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0.83</w:t>
            </w:r>
          </w:p>
        </w:tc>
        <w:tc>
          <w:tcPr>
            <w:tcW w:w="894" w:type="dxa"/>
            <w:tcBorders>
              <w:top w:val="nil"/>
              <w:left w:val="nil"/>
              <w:bottom w:val="single" w:color="auto" w:sz="12" w:space="0"/>
              <w:right w:val="nil"/>
            </w:tcBorders>
            <w:noWrap/>
            <w:vAlign w:val="center"/>
          </w:tcPr>
          <w:p w14:paraId="0139184B">
            <w:pPr>
              <w:rPr>
                <w:rFonts w:ascii="Times New Roman" w:hAnsi="Times New Roman"/>
                <w:color w:val="auto"/>
                <w:szCs w:val="21"/>
              </w:rPr>
            </w:pPr>
            <w:r>
              <w:rPr>
                <w:rFonts w:ascii="Times New Roman" w:hAnsi="Times New Roman"/>
                <w:color w:val="auto"/>
                <w:szCs w:val="21"/>
              </w:rPr>
              <w:t>&lt;0.001</w:t>
            </w:r>
          </w:p>
        </w:tc>
      </w:tr>
    </w:tbl>
    <w:p w14:paraId="051D91D9">
      <w:pPr>
        <w:rPr>
          <w:rFonts w:ascii="Times New Roman" w:hAnsi="Times New Roman"/>
          <w:color w:val="auto"/>
        </w:rPr>
      </w:pPr>
      <w:r>
        <w:rPr>
          <w:rFonts w:ascii="Times New Roman" w:hAnsi="Times New Roman"/>
          <w:color w:val="auto"/>
        </w:rPr>
        <w:t>Abbreviation</w:t>
      </w:r>
      <w:r>
        <w:rPr>
          <w:rFonts w:hint="eastAsia" w:ascii="Times New Roman" w:hAnsi="Times New Roman"/>
          <w:color w:val="auto"/>
        </w:rPr>
        <w:t xml:space="preserve">: </w:t>
      </w:r>
      <w:r>
        <w:rPr>
          <w:rFonts w:ascii="Times New Roman" w:hAnsi="Times New Roman"/>
          <w:color w:val="auto"/>
        </w:rPr>
        <w:t>ADL, activities of daily living; BMI, body mass index;</w:t>
      </w:r>
      <w:r>
        <w:rPr>
          <w:rFonts w:hint="eastAsia" w:ascii="Times New Roman" w:hAnsi="Times New Roman"/>
          <w:color w:val="auto"/>
        </w:rPr>
        <w:t xml:space="preserve"> PA, physical activity; SHE, simplified healthy eating index; DDS, dietary diversity score.</w:t>
      </w:r>
    </w:p>
    <w:p w14:paraId="5A70F5C0">
      <w:pPr>
        <w:rPr>
          <w:color w:val="auto"/>
        </w:rPr>
      </w:pPr>
    </w:p>
    <w:p w14:paraId="3A909EFE">
      <w:pPr>
        <w:rPr>
          <w:color w:val="auto"/>
        </w:rPr>
      </w:pPr>
    </w:p>
    <w:p w14:paraId="59304F49">
      <w:pPr>
        <w:rPr>
          <w:color w:val="auto"/>
        </w:rPr>
      </w:pPr>
    </w:p>
    <w:p w14:paraId="2D5E9BA2">
      <w:pPr>
        <w:rPr>
          <w:color w:val="auto"/>
        </w:rPr>
      </w:pPr>
    </w:p>
    <w:p w14:paraId="21854FD9">
      <w:pPr>
        <w:rPr>
          <w:color w:val="auto"/>
        </w:rPr>
      </w:pPr>
    </w:p>
    <w:p w14:paraId="125501F0">
      <w:pPr>
        <w:rPr>
          <w:color w:val="auto"/>
        </w:rPr>
      </w:pPr>
    </w:p>
    <w:p w14:paraId="62382050">
      <w:pPr>
        <w:rPr>
          <w:color w:val="auto"/>
        </w:rPr>
      </w:pPr>
    </w:p>
    <w:p w14:paraId="1E3C8BE2">
      <w:pPr>
        <w:rPr>
          <w:color w:val="auto"/>
        </w:rPr>
      </w:pPr>
    </w:p>
    <w:p w14:paraId="13CF2962">
      <w:pPr>
        <w:rPr>
          <w:color w:val="auto"/>
        </w:rPr>
      </w:pPr>
    </w:p>
    <w:p w14:paraId="0D7344A2">
      <w:pPr>
        <w:rPr>
          <w:color w:val="auto"/>
        </w:rPr>
      </w:pPr>
    </w:p>
    <w:p w14:paraId="1A1CBEE4">
      <w:pPr>
        <w:rPr>
          <w:color w:val="auto"/>
        </w:rPr>
      </w:pPr>
    </w:p>
    <w:p w14:paraId="5BD3E19B">
      <w:pPr>
        <w:rPr>
          <w:color w:val="auto"/>
        </w:rPr>
      </w:pPr>
    </w:p>
    <w:p w14:paraId="6A82DAA9">
      <w:pPr>
        <w:rPr>
          <w:color w:val="auto"/>
        </w:rPr>
      </w:pPr>
    </w:p>
    <w:p w14:paraId="390B800E">
      <w:pPr>
        <w:rPr>
          <w:color w:val="auto"/>
        </w:rPr>
      </w:pPr>
    </w:p>
    <w:p w14:paraId="093C59D4">
      <w:pPr>
        <w:rPr>
          <w:color w:val="auto"/>
        </w:rPr>
      </w:pPr>
    </w:p>
    <w:p w14:paraId="6B4ECB17">
      <w:pPr>
        <w:rPr>
          <w:color w:val="auto"/>
        </w:rPr>
      </w:pPr>
    </w:p>
    <w:p w14:paraId="48D23095">
      <w:pPr>
        <w:rPr>
          <w:color w:val="auto"/>
        </w:rPr>
      </w:pPr>
    </w:p>
    <w:p w14:paraId="3789AC8A">
      <w:pPr>
        <w:rPr>
          <w:color w:val="auto"/>
        </w:rPr>
      </w:pPr>
    </w:p>
    <w:p w14:paraId="37ACFE0E">
      <w:pPr>
        <w:rPr>
          <w:color w:val="auto"/>
        </w:rPr>
      </w:pPr>
    </w:p>
    <w:p w14:paraId="1ACE632B">
      <w:pPr>
        <w:rPr>
          <w:color w:val="auto"/>
        </w:rPr>
      </w:pPr>
    </w:p>
    <w:p w14:paraId="154D4A7E">
      <w:pPr>
        <w:rPr>
          <w:color w:val="auto"/>
        </w:rPr>
      </w:pPr>
    </w:p>
    <w:p w14:paraId="029B235A">
      <w:pPr>
        <w:rPr>
          <w:rFonts w:hint="eastAsia" w:ascii="Times New Roman" w:hAnsi="Times New Roman"/>
          <w:color w:val="auto"/>
          <w:szCs w:val="21"/>
        </w:rPr>
      </w:pPr>
      <w:r>
        <w:rPr>
          <w:rFonts w:hint="eastAsia" w:ascii="Times New Roman" w:hAnsi="Times New Roman"/>
          <w:b/>
          <w:bCs/>
          <w:color w:val="auto"/>
          <w:szCs w:val="21"/>
        </w:rPr>
        <w:t>Table S</w:t>
      </w:r>
      <w:r>
        <w:rPr>
          <w:rFonts w:hint="eastAsia" w:ascii="Times New Roman" w:hAnsi="Times New Roman"/>
          <w:b/>
          <w:bCs/>
          <w:color w:val="auto"/>
          <w:szCs w:val="21"/>
          <w:lang w:val="en-US" w:eastAsia="zh-CN"/>
        </w:rPr>
        <w:t>9</w:t>
      </w:r>
      <w:r>
        <w:rPr>
          <w:rFonts w:hint="eastAsia" w:ascii="Times New Roman" w:hAnsi="Times New Roman"/>
          <w:b/>
          <w:bCs/>
          <w:color w:val="auto"/>
          <w:szCs w:val="21"/>
        </w:rPr>
        <w:t xml:space="preserve"> </w:t>
      </w:r>
      <w:r>
        <w:rPr>
          <w:rFonts w:hint="eastAsia" w:ascii="Times New Roman" w:hAnsi="Times New Roman"/>
          <w:color w:val="auto"/>
          <w:szCs w:val="21"/>
        </w:rPr>
        <w:t>Baseline characteristics of participants by quartiles of SHE (n=</w:t>
      </w:r>
      <w:r>
        <w:rPr>
          <w:rFonts w:hint="eastAsia" w:ascii="Times New Roman" w:hAnsi="Times New Roman"/>
          <w:color w:val="auto"/>
          <w:szCs w:val="21"/>
          <w:lang w:val="en-US" w:eastAsia="zh-CN"/>
        </w:rPr>
        <w:t>11,528</w:t>
      </w:r>
      <w:r>
        <w:rPr>
          <w:rFonts w:hint="eastAsia" w:ascii="Times New Roman" w:hAnsi="Times New Roman"/>
          <w:color w:val="auto"/>
          <w:szCs w:val="21"/>
        </w:rPr>
        <w:t>).</w:t>
      </w:r>
    </w:p>
    <w:tbl>
      <w:tblPr>
        <w:tblStyle w:val="7"/>
        <w:tblW w:w="1076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32" w:type="dxa"/>
          <w:left w:w="64" w:type="dxa"/>
          <w:bottom w:w="32" w:type="dxa"/>
          <w:right w:w="64" w:type="dxa"/>
        </w:tblCellMar>
      </w:tblPr>
      <w:tblGrid>
        <w:gridCol w:w="2154"/>
        <w:gridCol w:w="1928"/>
        <w:gridCol w:w="1928"/>
        <w:gridCol w:w="1928"/>
        <w:gridCol w:w="1928"/>
        <w:gridCol w:w="894"/>
      </w:tblGrid>
      <w:tr w14:paraId="79402C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left w:val="nil"/>
              <w:bottom w:val="single" w:color="auto" w:sz="8" w:space="0"/>
              <w:right w:val="nil"/>
            </w:tcBorders>
            <w:noWrap/>
            <w:vAlign w:val="center"/>
          </w:tcPr>
          <w:p w14:paraId="14A7D305">
            <w:pPr>
              <w:rPr>
                <w:rFonts w:ascii="Times New Roman" w:hAnsi="Times New Roman"/>
                <w:b/>
                <w:bCs/>
                <w:color w:val="auto"/>
                <w:szCs w:val="21"/>
              </w:rPr>
            </w:pPr>
            <w:r>
              <w:rPr>
                <w:rFonts w:hint="eastAsia" w:ascii="Times New Roman" w:hAnsi="Times New Roman"/>
                <w:b/>
                <w:bCs/>
                <w:color w:val="auto"/>
                <w:szCs w:val="21"/>
              </w:rPr>
              <w:t>Variables</w:t>
            </w:r>
          </w:p>
        </w:tc>
        <w:tc>
          <w:tcPr>
            <w:tcW w:w="1928" w:type="dxa"/>
            <w:tcBorders>
              <w:left w:val="nil"/>
              <w:bottom w:val="single" w:color="auto" w:sz="8" w:space="0"/>
              <w:right w:val="nil"/>
            </w:tcBorders>
            <w:noWrap/>
            <w:vAlign w:val="center"/>
          </w:tcPr>
          <w:p w14:paraId="536EDB12">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SHE quartile 1</w:t>
            </w:r>
          </w:p>
          <w:p w14:paraId="78B5F244">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4196)</w:t>
            </w:r>
          </w:p>
        </w:tc>
        <w:tc>
          <w:tcPr>
            <w:tcW w:w="1928" w:type="dxa"/>
            <w:tcBorders>
              <w:left w:val="nil"/>
              <w:bottom w:val="single" w:color="auto" w:sz="8" w:space="0"/>
              <w:right w:val="nil"/>
            </w:tcBorders>
            <w:vAlign w:val="center"/>
          </w:tcPr>
          <w:p w14:paraId="0BB452E3">
            <w:pPr>
              <w:rPr>
                <w:rFonts w:ascii="Times New Roman" w:hAnsi="Times New Roman"/>
                <w:b/>
                <w:bCs/>
                <w:color w:val="auto"/>
                <w:kern w:val="0"/>
                <w:szCs w:val="21"/>
                <w:lang w:bidi="ar"/>
              </w:rPr>
            </w:pPr>
            <w:r>
              <w:rPr>
                <w:rFonts w:hint="eastAsia" w:ascii="Times New Roman" w:hAnsi="Times New Roman"/>
                <w:b/>
                <w:bCs/>
                <w:color w:val="auto"/>
                <w:szCs w:val="21"/>
              </w:rPr>
              <w:t xml:space="preserve">SHE </w:t>
            </w:r>
            <w:r>
              <w:rPr>
                <w:rFonts w:hint="eastAsia" w:ascii="Times New Roman" w:hAnsi="Times New Roman"/>
                <w:b/>
                <w:bCs/>
                <w:color w:val="auto"/>
                <w:kern w:val="0"/>
                <w:szCs w:val="21"/>
                <w:lang w:bidi="ar"/>
              </w:rPr>
              <w:t>quartile 2</w:t>
            </w:r>
          </w:p>
          <w:p w14:paraId="48054CFD">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1674)</w:t>
            </w:r>
          </w:p>
        </w:tc>
        <w:tc>
          <w:tcPr>
            <w:tcW w:w="1928" w:type="dxa"/>
            <w:tcBorders>
              <w:left w:val="nil"/>
              <w:bottom w:val="single" w:color="auto" w:sz="8" w:space="0"/>
              <w:right w:val="nil"/>
            </w:tcBorders>
            <w:vAlign w:val="center"/>
          </w:tcPr>
          <w:p w14:paraId="01C130CB">
            <w:pPr>
              <w:rPr>
                <w:rFonts w:ascii="Times New Roman" w:hAnsi="Times New Roman"/>
                <w:b/>
                <w:bCs/>
                <w:color w:val="auto"/>
                <w:kern w:val="0"/>
                <w:szCs w:val="21"/>
                <w:lang w:bidi="ar"/>
              </w:rPr>
            </w:pPr>
            <w:r>
              <w:rPr>
                <w:rFonts w:hint="eastAsia" w:ascii="Times New Roman" w:hAnsi="Times New Roman"/>
                <w:b/>
                <w:bCs/>
                <w:color w:val="auto"/>
                <w:szCs w:val="21"/>
              </w:rPr>
              <w:t xml:space="preserve">SHE </w:t>
            </w:r>
            <w:r>
              <w:rPr>
                <w:rFonts w:hint="eastAsia" w:ascii="Times New Roman" w:hAnsi="Times New Roman"/>
                <w:b/>
                <w:bCs/>
                <w:color w:val="auto"/>
                <w:kern w:val="0"/>
                <w:szCs w:val="21"/>
                <w:lang w:bidi="ar"/>
              </w:rPr>
              <w:t>quartile 3</w:t>
            </w:r>
          </w:p>
          <w:p w14:paraId="132CFFEF">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2917)</w:t>
            </w:r>
          </w:p>
        </w:tc>
        <w:tc>
          <w:tcPr>
            <w:tcW w:w="1928" w:type="dxa"/>
            <w:tcBorders>
              <w:left w:val="nil"/>
              <w:bottom w:val="single" w:color="auto" w:sz="8" w:space="0"/>
              <w:right w:val="nil"/>
            </w:tcBorders>
            <w:noWrap/>
            <w:vAlign w:val="center"/>
          </w:tcPr>
          <w:p w14:paraId="1CC41E53">
            <w:pPr>
              <w:rPr>
                <w:rFonts w:ascii="Times New Roman" w:hAnsi="Times New Roman"/>
                <w:b/>
                <w:bCs/>
                <w:color w:val="auto"/>
                <w:kern w:val="0"/>
                <w:szCs w:val="21"/>
                <w:lang w:bidi="ar"/>
              </w:rPr>
            </w:pPr>
            <w:r>
              <w:rPr>
                <w:rFonts w:hint="eastAsia" w:ascii="Times New Roman" w:hAnsi="Times New Roman"/>
                <w:b/>
                <w:bCs/>
                <w:color w:val="auto"/>
                <w:szCs w:val="21"/>
              </w:rPr>
              <w:t xml:space="preserve">SHE </w:t>
            </w:r>
            <w:r>
              <w:rPr>
                <w:rFonts w:hint="eastAsia" w:ascii="Times New Roman" w:hAnsi="Times New Roman"/>
                <w:b/>
                <w:bCs/>
                <w:color w:val="auto"/>
                <w:kern w:val="0"/>
                <w:szCs w:val="21"/>
                <w:lang w:bidi="ar"/>
              </w:rPr>
              <w:t>quartile 4</w:t>
            </w:r>
          </w:p>
          <w:p w14:paraId="4A953D80">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2741)</w:t>
            </w:r>
          </w:p>
        </w:tc>
        <w:tc>
          <w:tcPr>
            <w:tcW w:w="894" w:type="dxa"/>
            <w:tcBorders>
              <w:left w:val="nil"/>
              <w:bottom w:val="single" w:color="auto" w:sz="8" w:space="0"/>
              <w:right w:val="nil"/>
            </w:tcBorders>
            <w:noWrap/>
            <w:vAlign w:val="center"/>
          </w:tcPr>
          <w:p w14:paraId="6CC268ED">
            <w:pPr>
              <w:rPr>
                <w:rFonts w:ascii="Times New Roman" w:hAnsi="Times New Roman"/>
                <w:b/>
                <w:bCs/>
                <w:color w:val="auto"/>
                <w:szCs w:val="21"/>
              </w:rPr>
            </w:pPr>
            <w:r>
              <w:rPr>
                <w:rFonts w:hint="eastAsia" w:ascii="Times New Roman" w:hAnsi="Times New Roman"/>
                <w:b/>
                <w:bCs/>
                <w:i/>
                <w:iCs/>
                <w:color w:val="auto"/>
                <w:kern w:val="0"/>
                <w:szCs w:val="21"/>
                <w:lang w:bidi="ar"/>
              </w:rPr>
              <w:t>P value</w:t>
            </w:r>
          </w:p>
        </w:tc>
      </w:tr>
      <w:tr w14:paraId="148D2E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single" w:color="auto" w:sz="8" w:space="0"/>
              <w:left w:val="nil"/>
              <w:bottom w:val="nil"/>
              <w:right w:val="nil"/>
            </w:tcBorders>
            <w:noWrap/>
            <w:vAlign w:val="center"/>
          </w:tcPr>
          <w:p w14:paraId="2DEACF47">
            <w:pPr>
              <w:rPr>
                <w:rFonts w:ascii="Times New Roman" w:hAnsi="Times New Roman"/>
                <w:color w:val="auto"/>
                <w:kern w:val="0"/>
                <w:szCs w:val="21"/>
                <w:lang w:bidi="ar"/>
              </w:rPr>
            </w:pPr>
            <w:r>
              <w:rPr>
                <w:rFonts w:ascii="Times New Roman" w:hAnsi="Times New Roman"/>
                <w:color w:val="auto"/>
                <w:kern w:val="0"/>
                <w:szCs w:val="21"/>
                <w:lang w:bidi="ar"/>
              </w:rPr>
              <w:t xml:space="preserve">Age, </w:t>
            </w:r>
            <w:r>
              <w:rPr>
                <w:rFonts w:hint="eastAsia" w:ascii="Times New Roman" w:hAnsi="Times New Roman"/>
                <w:color w:val="auto"/>
                <w:kern w:val="0"/>
                <w:szCs w:val="21"/>
                <w:lang w:bidi="ar"/>
              </w:rPr>
              <w:t>years</w:t>
            </w:r>
          </w:p>
        </w:tc>
        <w:tc>
          <w:tcPr>
            <w:tcW w:w="1928" w:type="dxa"/>
            <w:tcBorders>
              <w:top w:val="single" w:color="auto" w:sz="8" w:space="0"/>
              <w:left w:val="nil"/>
              <w:bottom w:val="nil"/>
              <w:right w:val="nil"/>
            </w:tcBorders>
            <w:noWrap/>
            <w:vAlign w:val="center"/>
          </w:tcPr>
          <w:p w14:paraId="241E9B0E">
            <w:pPr>
              <w:rPr>
                <w:rFonts w:ascii="Times New Roman" w:hAnsi="Times New Roman"/>
                <w:color w:val="auto"/>
                <w:szCs w:val="21"/>
              </w:rPr>
            </w:pPr>
            <w:r>
              <w:rPr>
                <w:rFonts w:hint="eastAsia" w:ascii="Times New Roman" w:hAnsi="Times New Roman"/>
                <w:color w:val="auto"/>
                <w:szCs w:val="21"/>
              </w:rPr>
              <w:t>83.20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11.90</w:t>
            </w:r>
          </w:p>
        </w:tc>
        <w:tc>
          <w:tcPr>
            <w:tcW w:w="1928" w:type="dxa"/>
            <w:tcBorders>
              <w:top w:val="single" w:color="auto" w:sz="8" w:space="0"/>
              <w:left w:val="nil"/>
              <w:bottom w:val="nil"/>
              <w:right w:val="nil"/>
            </w:tcBorders>
            <w:noWrap/>
            <w:vAlign w:val="center"/>
          </w:tcPr>
          <w:p w14:paraId="452F2DC5">
            <w:pPr>
              <w:rPr>
                <w:rFonts w:ascii="Times New Roman" w:hAnsi="Times New Roman"/>
                <w:color w:val="auto"/>
                <w:szCs w:val="21"/>
              </w:rPr>
            </w:pPr>
            <w:r>
              <w:rPr>
                <w:rFonts w:hint="eastAsia" w:ascii="Times New Roman" w:hAnsi="Times New Roman"/>
                <w:color w:val="auto"/>
                <w:szCs w:val="21"/>
              </w:rPr>
              <w:t>81.70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11.90</w:t>
            </w:r>
          </w:p>
        </w:tc>
        <w:tc>
          <w:tcPr>
            <w:tcW w:w="1928" w:type="dxa"/>
            <w:tcBorders>
              <w:top w:val="single" w:color="auto" w:sz="8" w:space="0"/>
              <w:left w:val="nil"/>
              <w:bottom w:val="nil"/>
              <w:right w:val="nil"/>
            </w:tcBorders>
            <w:noWrap/>
            <w:vAlign w:val="center"/>
          </w:tcPr>
          <w:p w14:paraId="3DFBB58F">
            <w:pPr>
              <w:rPr>
                <w:rFonts w:ascii="Times New Roman" w:hAnsi="Times New Roman"/>
                <w:color w:val="auto"/>
                <w:szCs w:val="21"/>
              </w:rPr>
            </w:pPr>
            <w:r>
              <w:rPr>
                <w:rFonts w:hint="eastAsia" w:ascii="Times New Roman" w:hAnsi="Times New Roman"/>
                <w:color w:val="auto"/>
                <w:szCs w:val="21"/>
              </w:rPr>
              <w:t>81.50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11.80</w:t>
            </w:r>
          </w:p>
        </w:tc>
        <w:tc>
          <w:tcPr>
            <w:tcW w:w="1928" w:type="dxa"/>
            <w:tcBorders>
              <w:top w:val="single" w:color="auto" w:sz="8" w:space="0"/>
              <w:left w:val="nil"/>
              <w:bottom w:val="nil"/>
              <w:right w:val="nil"/>
            </w:tcBorders>
            <w:noWrap/>
            <w:vAlign w:val="center"/>
          </w:tcPr>
          <w:p w14:paraId="7C71045D">
            <w:pPr>
              <w:rPr>
                <w:rFonts w:ascii="Times New Roman" w:hAnsi="Times New Roman"/>
                <w:color w:val="auto"/>
                <w:szCs w:val="21"/>
              </w:rPr>
            </w:pPr>
            <w:r>
              <w:rPr>
                <w:rFonts w:hint="eastAsia" w:ascii="Times New Roman" w:hAnsi="Times New Roman"/>
                <w:color w:val="auto"/>
                <w:szCs w:val="21"/>
              </w:rPr>
              <w:t>80.40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12.00</w:t>
            </w:r>
          </w:p>
        </w:tc>
        <w:tc>
          <w:tcPr>
            <w:tcW w:w="894" w:type="dxa"/>
            <w:tcBorders>
              <w:top w:val="single" w:color="auto" w:sz="8" w:space="0"/>
              <w:left w:val="nil"/>
              <w:bottom w:val="nil"/>
              <w:right w:val="nil"/>
            </w:tcBorders>
            <w:noWrap/>
            <w:vAlign w:val="center"/>
          </w:tcPr>
          <w:p w14:paraId="16C166B0">
            <w:pPr>
              <w:rPr>
                <w:rFonts w:ascii="Times New Roman" w:hAnsi="Times New Roman"/>
                <w:color w:val="auto"/>
                <w:szCs w:val="21"/>
              </w:rPr>
            </w:pPr>
            <w:r>
              <w:rPr>
                <w:rFonts w:ascii="Times New Roman" w:hAnsi="Times New Roman"/>
                <w:color w:val="auto"/>
                <w:szCs w:val="21"/>
              </w:rPr>
              <w:t>&lt;0.001</w:t>
            </w:r>
          </w:p>
        </w:tc>
      </w:tr>
      <w:tr w14:paraId="081D1C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72A9B75">
            <w:pPr>
              <w:rPr>
                <w:rFonts w:ascii="Times New Roman" w:hAnsi="Times New Roman"/>
                <w:color w:val="auto"/>
                <w:szCs w:val="21"/>
              </w:rPr>
            </w:pPr>
            <w:r>
              <w:rPr>
                <w:rFonts w:ascii="Times New Roman" w:hAnsi="Times New Roman"/>
                <w:color w:val="auto"/>
                <w:kern w:val="0"/>
                <w:szCs w:val="21"/>
                <w:lang w:bidi="ar"/>
              </w:rPr>
              <w:t>Sex</w:t>
            </w:r>
          </w:p>
        </w:tc>
        <w:tc>
          <w:tcPr>
            <w:tcW w:w="1928" w:type="dxa"/>
            <w:tcBorders>
              <w:top w:val="nil"/>
              <w:left w:val="nil"/>
              <w:bottom w:val="nil"/>
              <w:right w:val="nil"/>
            </w:tcBorders>
            <w:noWrap/>
            <w:vAlign w:val="center"/>
          </w:tcPr>
          <w:p w14:paraId="089A88BC">
            <w:pPr>
              <w:rPr>
                <w:rFonts w:ascii="Times New Roman" w:hAnsi="Times New Roman"/>
                <w:color w:val="auto"/>
                <w:szCs w:val="21"/>
              </w:rPr>
            </w:pPr>
          </w:p>
        </w:tc>
        <w:tc>
          <w:tcPr>
            <w:tcW w:w="1928" w:type="dxa"/>
            <w:tcBorders>
              <w:top w:val="nil"/>
              <w:left w:val="nil"/>
              <w:bottom w:val="nil"/>
              <w:right w:val="nil"/>
            </w:tcBorders>
            <w:noWrap/>
            <w:vAlign w:val="center"/>
          </w:tcPr>
          <w:p w14:paraId="2B7C54BD">
            <w:pPr>
              <w:rPr>
                <w:rFonts w:ascii="Times New Roman" w:hAnsi="Times New Roman"/>
                <w:color w:val="auto"/>
                <w:szCs w:val="21"/>
              </w:rPr>
            </w:pPr>
          </w:p>
        </w:tc>
        <w:tc>
          <w:tcPr>
            <w:tcW w:w="1928" w:type="dxa"/>
            <w:tcBorders>
              <w:top w:val="nil"/>
              <w:left w:val="nil"/>
              <w:bottom w:val="nil"/>
              <w:right w:val="nil"/>
            </w:tcBorders>
            <w:noWrap/>
            <w:vAlign w:val="center"/>
          </w:tcPr>
          <w:p w14:paraId="5BCB923A">
            <w:pPr>
              <w:rPr>
                <w:rFonts w:ascii="Times New Roman" w:hAnsi="Times New Roman"/>
                <w:color w:val="auto"/>
                <w:szCs w:val="21"/>
              </w:rPr>
            </w:pPr>
          </w:p>
        </w:tc>
        <w:tc>
          <w:tcPr>
            <w:tcW w:w="1928" w:type="dxa"/>
            <w:tcBorders>
              <w:top w:val="nil"/>
              <w:left w:val="nil"/>
              <w:bottom w:val="nil"/>
              <w:right w:val="nil"/>
            </w:tcBorders>
            <w:noWrap/>
            <w:vAlign w:val="center"/>
          </w:tcPr>
          <w:p w14:paraId="2BB5A46C">
            <w:pPr>
              <w:rPr>
                <w:rFonts w:ascii="Times New Roman" w:hAnsi="Times New Roman"/>
                <w:color w:val="auto"/>
                <w:szCs w:val="21"/>
              </w:rPr>
            </w:pPr>
          </w:p>
        </w:tc>
        <w:tc>
          <w:tcPr>
            <w:tcW w:w="894" w:type="dxa"/>
            <w:tcBorders>
              <w:top w:val="nil"/>
              <w:left w:val="nil"/>
              <w:bottom w:val="nil"/>
              <w:right w:val="nil"/>
            </w:tcBorders>
            <w:noWrap/>
            <w:vAlign w:val="center"/>
          </w:tcPr>
          <w:p w14:paraId="7271858B">
            <w:pPr>
              <w:rPr>
                <w:rFonts w:ascii="Times New Roman" w:hAnsi="Times New Roman"/>
                <w:color w:val="auto"/>
                <w:szCs w:val="21"/>
              </w:rPr>
            </w:pPr>
            <w:r>
              <w:rPr>
                <w:rFonts w:ascii="Times New Roman" w:hAnsi="Times New Roman"/>
                <w:color w:val="auto"/>
                <w:szCs w:val="21"/>
              </w:rPr>
              <w:t>&lt;0.001</w:t>
            </w:r>
          </w:p>
        </w:tc>
      </w:tr>
      <w:tr w14:paraId="4AAFB9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FCF061F">
            <w:pPr>
              <w:rPr>
                <w:rFonts w:ascii="Times New Roman" w:hAnsi="Times New Roman"/>
                <w:color w:val="auto"/>
                <w:szCs w:val="21"/>
              </w:rPr>
            </w:pPr>
            <w:r>
              <w:rPr>
                <w:rFonts w:hint="eastAsia" w:ascii="Times New Roman" w:hAnsi="Times New Roman"/>
                <w:color w:val="auto"/>
                <w:szCs w:val="21"/>
              </w:rPr>
              <w:t>M</w:t>
            </w:r>
            <w:r>
              <w:rPr>
                <w:rFonts w:ascii="Times New Roman" w:hAnsi="Times New Roman"/>
                <w:color w:val="auto"/>
                <w:szCs w:val="21"/>
              </w:rPr>
              <w:t>ale</w:t>
            </w:r>
          </w:p>
        </w:tc>
        <w:tc>
          <w:tcPr>
            <w:tcW w:w="1928" w:type="dxa"/>
            <w:tcBorders>
              <w:top w:val="nil"/>
              <w:left w:val="nil"/>
              <w:bottom w:val="nil"/>
              <w:right w:val="nil"/>
            </w:tcBorders>
            <w:noWrap/>
            <w:vAlign w:val="center"/>
          </w:tcPr>
          <w:p w14:paraId="242AC54E">
            <w:pPr>
              <w:rPr>
                <w:rFonts w:ascii="Times New Roman" w:hAnsi="Times New Roman"/>
                <w:color w:val="auto"/>
                <w:szCs w:val="21"/>
              </w:rPr>
            </w:pPr>
            <w:r>
              <w:rPr>
                <w:rFonts w:hint="eastAsia" w:ascii="Times New Roman" w:hAnsi="Times New Roman"/>
                <w:color w:val="auto"/>
                <w:szCs w:val="21"/>
              </w:rPr>
              <w:t>1586(37.80)</w:t>
            </w:r>
          </w:p>
        </w:tc>
        <w:tc>
          <w:tcPr>
            <w:tcW w:w="1928" w:type="dxa"/>
            <w:tcBorders>
              <w:top w:val="nil"/>
              <w:left w:val="nil"/>
              <w:bottom w:val="nil"/>
              <w:right w:val="nil"/>
            </w:tcBorders>
            <w:noWrap/>
            <w:vAlign w:val="center"/>
          </w:tcPr>
          <w:p w14:paraId="17E00659">
            <w:pPr>
              <w:rPr>
                <w:rFonts w:ascii="Times New Roman" w:hAnsi="Times New Roman"/>
                <w:color w:val="auto"/>
                <w:szCs w:val="21"/>
              </w:rPr>
            </w:pPr>
            <w:r>
              <w:rPr>
                <w:rFonts w:hint="eastAsia" w:ascii="Times New Roman" w:hAnsi="Times New Roman"/>
                <w:color w:val="auto"/>
                <w:szCs w:val="21"/>
              </w:rPr>
              <w:t>713(42.59)</w:t>
            </w:r>
          </w:p>
        </w:tc>
        <w:tc>
          <w:tcPr>
            <w:tcW w:w="1928" w:type="dxa"/>
            <w:tcBorders>
              <w:top w:val="nil"/>
              <w:left w:val="nil"/>
              <w:bottom w:val="nil"/>
              <w:right w:val="nil"/>
            </w:tcBorders>
            <w:noWrap/>
            <w:vAlign w:val="center"/>
          </w:tcPr>
          <w:p w14:paraId="086042FA">
            <w:pPr>
              <w:rPr>
                <w:rFonts w:ascii="Times New Roman" w:hAnsi="Times New Roman"/>
                <w:color w:val="auto"/>
                <w:szCs w:val="21"/>
              </w:rPr>
            </w:pPr>
            <w:r>
              <w:rPr>
                <w:rFonts w:hint="eastAsia" w:ascii="Times New Roman" w:hAnsi="Times New Roman"/>
                <w:color w:val="auto"/>
                <w:szCs w:val="21"/>
              </w:rPr>
              <w:t>1401(48.03)</w:t>
            </w:r>
          </w:p>
        </w:tc>
        <w:tc>
          <w:tcPr>
            <w:tcW w:w="1928" w:type="dxa"/>
            <w:tcBorders>
              <w:top w:val="nil"/>
              <w:left w:val="nil"/>
              <w:bottom w:val="nil"/>
              <w:right w:val="nil"/>
            </w:tcBorders>
            <w:noWrap/>
            <w:vAlign w:val="center"/>
          </w:tcPr>
          <w:p w14:paraId="6FF61E99">
            <w:pPr>
              <w:rPr>
                <w:rFonts w:ascii="Times New Roman" w:hAnsi="Times New Roman"/>
                <w:color w:val="auto"/>
                <w:szCs w:val="21"/>
              </w:rPr>
            </w:pPr>
            <w:r>
              <w:rPr>
                <w:rFonts w:hint="eastAsia" w:ascii="Times New Roman" w:hAnsi="Times New Roman"/>
                <w:color w:val="auto"/>
                <w:szCs w:val="21"/>
              </w:rPr>
              <w:t>1483(54.10)</w:t>
            </w:r>
          </w:p>
        </w:tc>
        <w:tc>
          <w:tcPr>
            <w:tcW w:w="894" w:type="dxa"/>
            <w:tcBorders>
              <w:top w:val="nil"/>
              <w:left w:val="nil"/>
              <w:bottom w:val="nil"/>
              <w:right w:val="nil"/>
            </w:tcBorders>
            <w:noWrap/>
            <w:vAlign w:val="center"/>
          </w:tcPr>
          <w:p w14:paraId="5000D31C">
            <w:pPr>
              <w:rPr>
                <w:rFonts w:ascii="Times New Roman" w:hAnsi="Times New Roman"/>
                <w:color w:val="auto"/>
                <w:szCs w:val="21"/>
              </w:rPr>
            </w:pPr>
          </w:p>
        </w:tc>
      </w:tr>
      <w:tr w14:paraId="23FDD3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259416A">
            <w:pPr>
              <w:rPr>
                <w:rFonts w:ascii="Times New Roman" w:hAnsi="Times New Roman"/>
                <w:color w:val="auto"/>
                <w:szCs w:val="21"/>
              </w:rPr>
            </w:pPr>
            <w:r>
              <w:rPr>
                <w:rFonts w:hint="eastAsia" w:ascii="Times New Roman" w:hAnsi="Times New Roman"/>
                <w:color w:val="auto"/>
                <w:szCs w:val="21"/>
              </w:rPr>
              <w:t>Female</w:t>
            </w:r>
          </w:p>
        </w:tc>
        <w:tc>
          <w:tcPr>
            <w:tcW w:w="1928" w:type="dxa"/>
            <w:tcBorders>
              <w:top w:val="nil"/>
              <w:left w:val="nil"/>
              <w:bottom w:val="nil"/>
              <w:right w:val="nil"/>
            </w:tcBorders>
            <w:noWrap/>
            <w:vAlign w:val="center"/>
          </w:tcPr>
          <w:p w14:paraId="452F687B">
            <w:pPr>
              <w:rPr>
                <w:rFonts w:ascii="Times New Roman" w:hAnsi="Times New Roman"/>
                <w:color w:val="auto"/>
                <w:szCs w:val="21"/>
              </w:rPr>
            </w:pPr>
            <w:r>
              <w:rPr>
                <w:rFonts w:hint="eastAsia" w:ascii="Times New Roman" w:hAnsi="Times New Roman"/>
                <w:color w:val="auto"/>
                <w:szCs w:val="21"/>
              </w:rPr>
              <w:t>2610(62.20)</w:t>
            </w:r>
          </w:p>
        </w:tc>
        <w:tc>
          <w:tcPr>
            <w:tcW w:w="1928" w:type="dxa"/>
            <w:tcBorders>
              <w:top w:val="nil"/>
              <w:left w:val="nil"/>
              <w:bottom w:val="nil"/>
              <w:right w:val="nil"/>
            </w:tcBorders>
            <w:noWrap/>
            <w:vAlign w:val="center"/>
          </w:tcPr>
          <w:p w14:paraId="46C822E1">
            <w:pPr>
              <w:rPr>
                <w:rFonts w:ascii="Times New Roman" w:hAnsi="Times New Roman"/>
                <w:color w:val="auto"/>
                <w:szCs w:val="21"/>
              </w:rPr>
            </w:pPr>
            <w:r>
              <w:rPr>
                <w:rFonts w:hint="eastAsia" w:ascii="Times New Roman" w:hAnsi="Times New Roman"/>
                <w:color w:val="auto"/>
                <w:szCs w:val="21"/>
              </w:rPr>
              <w:t>961(57.41)</w:t>
            </w:r>
          </w:p>
        </w:tc>
        <w:tc>
          <w:tcPr>
            <w:tcW w:w="1928" w:type="dxa"/>
            <w:tcBorders>
              <w:top w:val="nil"/>
              <w:left w:val="nil"/>
              <w:bottom w:val="nil"/>
              <w:right w:val="nil"/>
            </w:tcBorders>
            <w:noWrap/>
            <w:vAlign w:val="center"/>
          </w:tcPr>
          <w:p w14:paraId="06EEF6AC">
            <w:pPr>
              <w:rPr>
                <w:rFonts w:ascii="Times New Roman" w:hAnsi="Times New Roman"/>
                <w:color w:val="auto"/>
                <w:szCs w:val="21"/>
              </w:rPr>
            </w:pPr>
            <w:r>
              <w:rPr>
                <w:rFonts w:hint="eastAsia" w:ascii="Times New Roman" w:hAnsi="Times New Roman"/>
                <w:color w:val="auto"/>
                <w:szCs w:val="21"/>
              </w:rPr>
              <w:t>1516(51.97)</w:t>
            </w:r>
          </w:p>
        </w:tc>
        <w:tc>
          <w:tcPr>
            <w:tcW w:w="1928" w:type="dxa"/>
            <w:tcBorders>
              <w:top w:val="nil"/>
              <w:left w:val="nil"/>
              <w:bottom w:val="nil"/>
              <w:right w:val="nil"/>
            </w:tcBorders>
            <w:noWrap/>
            <w:vAlign w:val="center"/>
          </w:tcPr>
          <w:p w14:paraId="1879CB4D">
            <w:pPr>
              <w:rPr>
                <w:rFonts w:ascii="Times New Roman" w:hAnsi="Times New Roman"/>
                <w:color w:val="auto"/>
                <w:szCs w:val="21"/>
              </w:rPr>
            </w:pPr>
            <w:r>
              <w:rPr>
                <w:rFonts w:hint="eastAsia" w:ascii="Times New Roman" w:hAnsi="Times New Roman"/>
                <w:color w:val="auto"/>
                <w:szCs w:val="21"/>
              </w:rPr>
              <w:t>1258(45.90)</w:t>
            </w:r>
          </w:p>
        </w:tc>
        <w:tc>
          <w:tcPr>
            <w:tcW w:w="894" w:type="dxa"/>
            <w:tcBorders>
              <w:top w:val="nil"/>
              <w:left w:val="nil"/>
              <w:bottom w:val="nil"/>
              <w:right w:val="nil"/>
            </w:tcBorders>
            <w:noWrap/>
            <w:vAlign w:val="center"/>
          </w:tcPr>
          <w:p w14:paraId="1378FFE6">
            <w:pPr>
              <w:rPr>
                <w:rFonts w:ascii="Times New Roman" w:hAnsi="Times New Roman"/>
                <w:color w:val="auto"/>
                <w:szCs w:val="21"/>
              </w:rPr>
            </w:pPr>
          </w:p>
        </w:tc>
      </w:tr>
      <w:tr w14:paraId="53CEDB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BA7B123">
            <w:pPr>
              <w:rPr>
                <w:rFonts w:ascii="Times New Roman" w:hAnsi="Times New Roman"/>
                <w:color w:val="auto"/>
                <w:szCs w:val="21"/>
              </w:rPr>
            </w:pPr>
            <w:r>
              <w:rPr>
                <w:rFonts w:hint="eastAsia" w:ascii="Times New Roman" w:hAnsi="Times New Roman"/>
                <w:color w:val="auto"/>
                <w:kern w:val="0"/>
                <w:szCs w:val="21"/>
                <w:lang w:bidi="ar"/>
              </w:rPr>
              <w:t>Living condition</w:t>
            </w:r>
          </w:p>
        </w:tc>
        <w:tc>
          <w:tcPr>
            <w:tcW w:w="1928" w:type="dxa"/>
            <w:tcBorders>
              <w:top w:val="nil"/>
              <w:left w:val="nil"/>
              <w:bottom w:val="nil"/>
              <w:right w:val="nil"/>
            </w:tcBorders>
            <w:noWrap/>
            <w:vAlign w:val="center"/>
          </w:tcPr>
          <w:p w14:paraId="4B436B2C">
            <w:pPr>
              <w:rPr>
                <w:rFonts w:ascii="Times New Roman" w:hAnsi="Times New Roman"/>
                <w:color w:val="auto"/>
                <w:szCs w:val="21"/>
              </w:rPr>
            </w:pPr>
          </w:p>
        </w:tc>
        <w:tc>
          <w:tcPr>
            <w:tcW w:w="1928" w:type="dxa"/>
            <w:tcBorders>
              <w:top w:val="nil"/>
              <w:left w:val="nil"/>
              <w:bottom w:val="nil"/>
              <w:right w:val="nil"/>
            </w:tcBorders>
            <w:noWrap/>
            <w:vAlign w:val="center"/>
          </w:tcPr>
          <w:p w14:paraId="7473608E">
            <w:pPr>
              <w:rPr>
                <w:rFonts w:ascii="Times New Roman" w:hAnsi="Times New Roman"/>
                <w:color w:val="auto"/>
                <w:szCs w:val="21"/>
              </w:rPr>
            </w:pPr>
          </w:p>
        </w:tc>
        <w:tc>
          <w:tcPr>
            <w:tcW w:w="1928" w:type="dxa"/>
            <w:tcBorders>
              <w:top w:val="nil"/>
              <w:left w:val="nil"/>
              <w:bottom w:val="nil"/>
              <w:right w:val="nil"/>
            </w:tcBorders>
            <w:noWrap/>
            <w:vAlign w:val="center"/>
          </w:tcPr>
          <w:p w14:paraId="094C252B">
            <w:pPr>
              <w:rPr>
                <w:rFonts w:ascii="Times New Roman" w:hAnsi="Times New Roman"/>
                <w:color w:val="auto"/>
                <w:szCs w:val="21"/>
              </w:rPr>
            </w:pPr>
          </w:p>
        </w:tc>
        <w:tc>
          <w:tcPr>
            <w:tcW w:w="1928" w:type="dxa"/>
            <w:tcBorders>
              <w:top w:val="nil"/>
              <w:left w:val="nil"/>
              <w:bottom w:val="nil"/>
              <w:right w:val="nil"/>
            </w:tcBorders>
            <w:noWrap/>
            <w:vAlign w:val="center"/>
          </w:tcPr>
          <w:p w14:paraId="493AA695">
            <w:pPr>
              <w:rPr>
                <w:rFonts w:ascii="Times New Roman" w:hAnsi="Times New Roman"/>
                <w:color w:val="auto"/>
                <w:szCs w:val="21"/>
              </w:rPr>
            </w:pPr>
          </w:p>
        </w:tc>
        <w:tc>
          <w:tcPr>
            <w:tcW w:w="894" w:type="dxa"/>
            <w:tcBorders>
              <w:top w:val="nil"/>
              <w:left w:val="nil"/>
              <w:bottom w:val="nil"/>
              <w:right w:val="nil"/>
            </w:tcBorders>
            <w:noWrap/>
            <w:vAlign w:val="center"/>
          </w:tcPr>
          <w:p w14:paraId="6A15724D">
            <w:pPr>
              <w:rPr>
                <w:rFonts w:ascii="Times New Roman" w:hAnsi="Times New Roman"/>
                <w:color w:val="auto"/>
                <w:szCs w:val="21"/>
              </w:rPr>
            </w:pPr>
            <w:r>
              <w:rPr>
                <w:rFonts w:ascii="Times New Roman" w:hAnsi="Times New Roman"/>
                <w:color w:val="auto"/>
                <w:szCs w:val="21"/>
              </w:rPr>
              <w:t>&lt;0.001</w:t>
            </w:r>
          </w:p>
        </w:tc>
      </w:tr>
      <w:tr w14:paraId="208F2F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1C59EB2">
            <w:pPr>
              <w:jc w:val="left"/>
              <w:rPr>
                <w:rFonts w:ascii="Times New Roman" w:hAnsi="Times New Roman"/>
                <w:color w:val="auto"/>
                <w:szCs w:val="21"/>
              </w:rPr>
            </w:pPr>
            <w:r>
              <w:rPr>
                <w:rFonts w:hint="eastAsia" w:ascii="Times New Roman" w:hAnsi="Times New Roman"/>
                <w:color w:val="auto"/>
                <w:kern w:val="0"/>
                <w:szCs w:val="21"/>
                <w:lang w:bidi="ar"/>
              </w:rPr>
              <w:t>W</w:t>
            </w:r>
            <w:r>
              <w:rPr>
                <w:rFonts w:ascii="Times New Roman" w:hAnsi="Times New Roman"/>
                <w:color w:val="auto"/>
                <w:kern w:val="0"/>
                <w:szCs w:val="21"/>
                <w:lang w:bidi="ar"/>
              </w:rPr>
              <w:t>ith household member</w:t>
            </w:r>
            <w:r>
              <w:rPr>
                <w:rFonts w:hint="eastAsia" w:ascii="Times New Roman" w:hAnsi="Times New Roman"/>
                <w:color w:val="auto"/>
                <w:kern w:val="0"/>
                <w:szCs w:val="21"/>
                <w:lang w:bidi="ar"/>
              </w:rPr>
              <w:t>s</w:t>
            </w:r>
          </w:p>
        </w:tc>
        <w:tc>
          <w:tcPr>
            <w:tcW w:w="1928" w:type="dxa"/>
            <w:tcBorders>
              <w:top w:val="nil"/>
              <w:left w:val="nil"/>
              <w:bottom w:val="nil"/>
              <w:right w:val="nil"/>
            </w:tcBorders>
            <w:noWrap/>
            <w:vAlign w:val="center"/>
          </w:tcPr>
          <w:p w14:paraId="5565FD49">
            <w:pPr>
              <w:rPr>
                <w:rFonts w:ascii="Times New Roman" w:hAnsi="Times New Roman"/>
                <w:color w:val="auto"/>
                <w:szCs w:val="21"/>
              </w:rPr>
            </w:pPr>
            <w:r>
              <w:rPr>
                <w:rFonts w:hint="eastAsia" w:ascii="Times New Roman" w:hAnsi="Times New Roman"/>
                <w:color w:val="auto"/>
                <w:szCs w:val="21"/>
              </w:rPr>
              <w:t>3315(79.00)</w:t>
            </w:r>
          </w:p>
        </w:tc>
        <w:tc>
          <w:tcPr>
            <w:tcW w:w="1928" w:type="dxa"/>
            <w:tcBorders>
              <w:top w:val="nil"/>
              <w:left w:val="nil"/>
              <w:bottom w:val="nil"/>
              <w:right w:val="nil"/>
            </w:tcBorders>
            <w:noWrap/>
            <w:vAlign w:val="center"/>
          </w:tcPr>
          <w:p w14:paraId="44B2C591">
            <w:pPr>
              <w:rPr>
                <w:rFonts w:ascii="Times New Roman" w:hAnsi="Times New Roman"/>
                <w:color w:val="auto"/>
                <w:szCs w:val="21"/>
              </w:rPr>
            </w:pPr>
            <w:r>
              <w:rPr>
                <w:rFonts w:hint="eastAsia" w:ascii="Times New Roman" w:hAnsi="Times New Roman"/>
                <w:color w:val="auto"/>
                <w:szCs w:val="21"/>
              </w:rPr>
              <w:t>1419(84.77)</w:t>
            </w:r>
          </w:p>
        </w:tc>
        <w:tc>
          <w:tcPr>
            <w:tcW w:w="1928" w:type="dxa"/>
            <w:tcBorders>
              <w:top w:val="nil"/>
              <w:left w:val="nil"/>
              <w:bottom w:val="nil"/>
              <w:right w:val="nil"/>
            </w:tcBorders>
            <w:noWrap/>
            <w:vAlign w:val="center"/>
          </w:tcPr>
          <w:p w14:paraId="195222AC">
            <w:pPr>
              <w:rPr>
                <w:rFonts w:ascii="Times New Roman" w:hAnsi="Times New Roman"/>
                <w:color w:val="auto"/>
                <w:szCs w:val="21"/>
              </w:rPr>
            </w:pPr>
            <w:r>
              <w:rPr>
                <w:rFonts w:hint="eastAsia" w:ascii="Times New Roman" w:hAnsi="Times New Roman"/>
                <w:color w:val="auto"/>
                <w:szCs w:val="21"/>
              </w:rPr>
              <w:t>2519(86.36)</w:t>
            </w:r>
          </w:p>
        </w:tc>
        <w:tc>
          <w:tcPr>
            <w:tcW w:w="1928" w:type="dxa"/>
            <w:tcBorders>
              <w:top w:val="nil"/>
              <w:left w:val="nil"/>
              <w:bottom w:val="nil"/>
              <w:right w:val="nil"/>
            </w:tcBorders>
            <w:noWrap/>
            <w:vAlign w:val="center"/>
          </w:tcPr>
          <w:p w14:paraId="7F08CF89">
            <w:pPr>
              <w:rPr>
                <w:rFonts w:ascii="Times New Roman" w:hAnsi="Times New Roman"/>
                <w:color w:val="auto"/>
                <w:szCs w:val="21"/>
              </w:rPr>
            </w:pPr>
            <w:r>
              <w:rPr>
                <w:rFonts w:hint="eastAsia" w:ascii="Times New Roman" w:hAnsi="Times New Roman"/>
                <w:color w:val="auto"/>
                <w:szCs w:val="21"/>
              </w:rPr>
              <w:t>2416(88.14)</w:t>
            </w:r>
          </w:p>
        </w:tc>
        <w:tc>
          <w:tcPr>
            <w:tcW w:w="894" w:type="dxa"/>
            <w:tcBorders>
              <w:top w:val="nil"/>
              <w:left w:val="nil"/>
              <w:bottom w:val="nil"/>
              <w:right w:val="nil"/>
            </w:tcBorders>
            <w:noWrap/>
            <w:vAlign w:val="center"/>
          </w:tcPr>
          <w:p w14:paraId="100EBDAC">
            <w:pPr>
              <w:rPr>
                <w:rFonts w:ascii="Times New Roman" w:hAnsi="Times New Roman"/>
                <w:color w:val="auto"/>
                <w:szCs w:val="21"/>
              </w:rPr>
            </w:pPr>
          </w:p>
        </w:tc>
      </w:tr>
      <w:tr w14:paraId="54C170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01FF350">
            <w:pPr>
              <w:rPr>
                <w:rFonts w:ascii="Times New Roman" w:hAnsi="Times New Roman"/>
                <w:color w:val="auto"/>
                <w:kern w:val="0"/>
                <w:szCs w:val="21"/>
                <w:lang w:bidi="ar"/>
              </w:rPr>
            </w:pPr>
            <w:r>
              <w:rPr>
                <w:rFonts w:hint="eastAsia" w:ascii="Times New Roman" w:hAnsi="Times New Roman"/>
                <w:color w:val="auto"/>
                <w:kern w:val="0"/>
                <w:szCs w:val="21"/>
                <w:lang w:bidi="ar"/>
              </w:rPr>
              <w:t>Solitary</w:t>
            </w:r>
          </w:p>
        </w:tc>
        <w:tc>
          <w:tcPr>
            <w:tcW w:w="1928" w:type="dxa"/>
            <w:tcBorders>
              <w:top w:val="nil"/>
              <w:left w:val="nil"/>
              <w:bottom w:val="nil"/>
              <w:right w:val="nil"/>
            </w:tcBorders>
            <w:noWrap/>
            <w:vAlign w:val="center"/>
          </w:tcPr>
          <w:p w14:paraId="54C61BA7">
            <w:pPr>
              <w:rPr>
                <w:rFonts w:ascii="Times New Roman" w:hAnsi="Times New Roman"/>
                <w:color w:val="auto"/>
                <w:szCs w:val="21"/>
              </w:rPr>
            </w:pPr>
            <w:r>
              <w:rPr>
                <w:rFonts w:hint="eastAsia" w:ascii="Times New Roman" w:hAnsi="Times New Roman"/>
                <w:color w:val="auto"/>
                <w:szCs w:val="21"/>
              </w:rPr>
              <w:t>817(19.47)</w:t>
            </w:r>
          </w:p>
        </w:tc>
        <w:tc>
          <w:tcPr>
            <w:tcW w:w="1928" w:type="dxa"/>
            <w:tcBorders>
              <w:top w:val="nil"/>
              <w:left w:val="nil"/>
              <w:bottom w:val="nil"/>
              <w:right w:val="nil"/>
            </w:tcBorders>
            <w:noWrap/>
            <w:vAlign w:val="center"/>
          </w:tcPr>
          <w:p w14:paraId="4F1FBC78">
            <w:pPr>
              <w:rPr>
                <w:rFonts w:ascii="Times New Roman" w:hAnsi="Times New Roman"/>
                <w:color w:val="auto"/>
                <w:szCs w:val="21"/>
              </w:rPr>
            </w:pPr>
            <w:r>
              <w:rPr>
                <w:rFonts w:hint="eastAsia" w:ascii="Times New Roman" w:hAnsi="Times New Roman"/>
                <w:color w:val="auto"/>
                <w:szCs w:val="21"/>
              </w:rPr>
              <w:t>240(14.34)</w:t>
            </w:r>
          </w:p>
        </w:tc>
        <w:tc>
          <w:tcPr>
            <w:tcW w:w="1928" w:type="dxa"/>
            <w:tcBorders>
              <w:top w:val="nil"/>
              <w:left w:val="nil"/>
              <w:bottom w:val="nil"/>
              <w:right w:val="nil"/>
            </w:tcBorders>
            <w:noWrap/>
            <w:vAlign w:val="center"/>
          </w:tcPr>
          <w:p w14:paraId="0F8E2987">
            <w:pPr>
              <w:rPr>
                <w:rFonts w:ascii="Times New Roman" w:hAnsi="Times New Roman"/>
                <w:color w:val="auto"/>
                <w:szCs w:val="21"/>
              </w:rPr>
            </w:pPr>
            <w:r>
              <w:rPr>
                <w:rFonts w:hint="eastAsia" w:ascii="Times New Roman" w:hAnsi="Times New Roman"/>
                <w:color w:val="auto"/>
                <w:szCs w:val="21"/>
              </w:rPr>
              <w:t>366(12.55)</w:t>
            </w:r>
          </w:p>
        </w:tc>
        <w:tc>
          <w:tcPr>
            <w:tcW w:w="1928" w:type="dxa"/>
            <w:tcBorders>
              <w:top w:val="nil"/>
              <w:left w:val="nil"/>
              <w:bottom w:val="nil"/>
              <w:right w:val="nil"/>
            </w:tcBorders>
            <w:noWrap/>
            <w:vAlign w:val="center"/>
          </w:tcPr>
          <w:p w14:paraId="5BDBE307">
            <w:pPr>
              <w:rPr>
                <w:rFonts w:ascii="Times New Roman" w:hAnsi="Times New Roman"/>
                <w:color w:val="auto"/>
                <w:szCs w:val="21"/>
              </w:rPr>
            </w:pPr>
            <w:r>
              <w:rPr>
                <w:rFonts w:hint="eastAsia" w:ascii="Times New Roman" w:hAnsi="Times New Roman"/>
                <w:color w:val="auto"/>
                <w:szCs w:val="21"/>
              </w:rPr>
              <w:t>294(10.73)</w:t>
            </w:r>
          </w:p>
        </w:tc>
        <w:tc>
          <w:tcPr>
            <w:tcW w:w="894" w:type="dxa"/>
            <w:tcBorders>
              <w:top w:val="nil"/>
              <w:left w:val="nil"/>
              <w:bottom w:val="nil"/>
              <w:right w:val="nil"/>
            </w:tcBorders>
            <w:noWrap/>
            <w:vAlign w:val="center"/>
          </w:tcPr>
          <w:p w14:paraId="1DA16C38">
            <w:pPr>
              <w:rPr>
                <w:rFonts w:ascii="Times New Roman" w:hAnsi="Times New Roman"/>
                <w:color w:val="auto"/>
                <w:szCs w:val="21"/>
              </w:rPr>
            </w:pPr>
          </w:p>
        </w:tc>
      </w:tr>
      <w:tr w14:paraId="643CEB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1C0C1F2C">
            <w:pPr>
              <w:rPr>
                <w:rFonts w:ascii="Times New Roman" w:hAnsi="Times New Roman"/>
                <w:color w:val="auto"/>
                <w:kern w:val="0"/>
                <w:szCs w:val="21"/>
                <w:lang w:bidi="ar"/>
              </w:rPr>
            </w:pPr>
            <w:r>
              <w:rPr>
                <w:rFonts w:hint="eastAsia" w:ascii="Times New Roman" w:hAnsi="Times New Roman"/>
                <w:color w:val="auto"/>
                <w:kern w:val="0"/>
                <w:szCs w:val="21"/>
                <w:lang w:bidi="ar"/>
              </w:rPr>
              <w:t>At nursing home</w:t>
            </w:r>
          </w:p>
        </w:tc>
        <w:tc>
          <w:tcPr>
            <w:tcW w:w="1928" w:type="dxa"/>
            <w:tcBorders>
              <w:top w:val="nil"/>
              <w:left w:val="nil"/>
              <w:bottom w:val="nil"/>
              <w:right w:val="nil"/>
            </w:tcBorders>
            <w:noWrap/>
            <w:vAlign w:val="center"/>
          </w:tcPr>
          <w:p w14:paraId="1814A6AA">
            <w:pPr>
              <w:rPr>
                <w:rFonts w:ascii="Times New Roman" w:hAnsi="Times New Roman"/>
                <w:color w:val="auto"/>
                <w:szCs w:val="21"/>
              </w:rPr>
            </w:pPr>
            <w:r>
              <w:rPr>
                <w:rFonts w:hint="eastAsia" w:ascii="Times New Roman" w:hAnsi="Times New Roman"/>
                <w:color w:val="auto"/>
                <w:szCs w:val="21"/>
              </w:rPr>
              <w:t>64(1.53)</w:t>
            </w:r>
          </w:p>
        </w:tc>
        <w:tc>
          <w:tcPr>
            <w:tcW w:w="1928" w:type="dxa"/>
            <w:tcBorders>
              <w:top w:val="nil"/>
              <w:left w:val="nil"/>
              <w:bottom w:val="nil"/>
              <w:right w:val="nil"/>
            </w:tcBorders>
            <w:noWrap/>
            <w:vAlign w:val="center"/>
          </w:tcPr>
          <w:p w14:paraId="6B4A8CC4">
            <w:pPr>
              <w:rPr>
                <w:rFonts w:ascii="Times New Roman" w:hAnsi="Times New Roman"/>
                <w:color w:val="auto"/>
                <w:szCs w:val="21"/>
              </w:rPr>
            </w:pPr>
            <w:r>
              <w:rPr>
                <w:rFonts w:hint="eastAsia" w:ascii="Times New Roman" w:hAnsi="Times New Roman"/>
                <w:color w:val="auto"/>
                <w:szCs w:val="21"/>
              </w:rPr>
              <w:t>15(0.90)</w:t>
            </w:r>
          </w:p>
        </w:tc>
        <w:tc>
          <w:tcPr>
            <w:tcW w:w="1928" w:type="dxa"/>
            <w:tcBorders>
              <w:top w:val="nil"/>
              <w:left w:val="nil"/>
              <w:bottom w:val="nil"/>
              <w:right w:val="nil"/>
            </w:tcBorders>
            <w:noWrap/>
            <w:vAlign w:val="center"/>
          </w:tcPr>
          <w:p w14:paraId="26072035">
            <w:pPr>
              <w:rPr>
                <w:rFonts w:ascii="Times New Roman" w:hAnsi="Times New Roman"/>
                <w:color w:val="auto"/>
                <w:szCs w:val="21"/>
              </w:rPr>
            </w:pPr>
            <w:r>
              <w:rPr>
                <w:rFonts w:hint="eastAsia" w:ascii="Times New Roman" w:hAnsi="Times New Roman"/>
                <w:color w:val="auto"/>
                <w:szCs w:val="21"/>
              </w:rPr>
              <w:t>32(1.10)</w:t>
            </w:r>
          </w:p>
        </w:tc>
        <w:tc>
          <w:tcPr>
            <w:tcW w:w="1928" w:type="dxa"/>
            <w:tcBorders>
              <w:top w:val="nil"/>
              <w:left w:val="nil"/>
              <w:bottom w:val="nil"/>
              <w:right w:val="nil"/>
            </w:tcBorders>
            <w:noWrap/>
            <w:vAlign w:val="center"/>
          </w:tcPr>
          <w:p w14:paraId="7A6B6565">
            <w:pPr>
              <w:rPr>
                <w:rFonts w:ascii="Times New Roman" w:hAnsi="Times New Roman"/>
                <w:color w:val="auto"/>
                <w:szCs w:val="21"/>
              </w:rPr>
            </w:pPr>
            <w:r>
              <w:rPr>
                <w:rFonts w:hint="eastAsia" w:ascii="Times New Roman" w:hAnsi="Times New Roman"/>
                <w:color w:val="auto"/>
                <w:szCs w:val="21"/>
              </w:rPr>
              <w:t>31(1.13)</w:t>
            </w:r>
          </w:p>
        </w:tc>
        <w:tc>
          <w:tcPr>
            <w:tcW w:w="894" w:type="dxa"/>
            <w:tcBorders>
              <w:top w:val="nil"/>
              <w:left w:val="nil"/>
              <w:bottom w:val="nil"/>
              <w:right w:val="nil"/>
            </w:tcBorders>
            <w:noWrap/>
            <w:vAlign w:val="center"/>
          </w:tcPr>
          <w:p w14:paraId="051DD339">
            <w:pPr>
              <w:rPr>
                <w:rFonts w:ascii="Times New Roman" w:hAnsi="Times New Roman"/>
                <w:color w:val="auto"/>
                <w:szCs w:val="21"/>
              </w:rPr>
            </w:pPr>
          </w:p>
        </w:tc>
      </w:tr>
      <w:tr w14:paraId="731F6D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10170367">
            <w:pPr>
              <w:rPr>
                <w:rFonts w:ascii="Times New Roman" w:hAnsi="Times New Roman"/>
                <w:color w:val="auto"/>
                <w:kern w:val="0"/>
                <w:szCs w:val="21"/>
                <w:lang w:bidi="ar"/>
              </w:rPr>
            </w:pPr>
            <w:r>
              <w:rPr>
                <w:rFonts w:hint="eastAsia" w:ascii="Times New Roman" w:hAnsi="Times New Roman"/>
                <w:color w:val="auto"/>
                <w:kern w:val="0"/>
                <w:szCs w:val="21"/>
                <w:lang w:bidi="ar"/>
              </w:rPr>
              <w:t>Years of education</w:t>
            </w:r>
          </w:p>
        </w:tc>
        <w:tc>
          <w:tcPr>
            <w:tcW w:w="1928" w:type="dxa"/>
            <w:tcBorders>
              <w:top w:val="nil"/>
              <w:left w:val="nil"/>
              <w:bottom w:val="nil"/>
              <w:right w:val="nil"/>
            </w:tcBorders>
            <w:noWrap/>
            <w:vAlign w:val="center"/>
          </w:tcPr>
          <w:p w14:paraId="5DEA4907">
            <w:pPr>
              <w:rPr>
                <w:rFonts w:ascii="Times New Roman" w:hAnsi="Times New Roman"/>
                <w:color w:val="auto"/>
                <w:szCs w:val="21"/>
              </w:rPr>
            </w:pPr>
          </w:p>
        </w:tc>
        <w:tc>
          <w:tcPr>
            <w:tcW w:w="1928" w:type="dxa"/>
            <w:tcBorders>
              <w:top w:val="nil"/>
              <w:left w:val="nil"/>
              <w:bottom w:val="nil"/>
              <w:right w:val="nil"/>
            </w:tcBorders>
            <w:noWrap/>
            <w:vAlign w:val="center"/>
          </w:tcPr>
          <w:p w14:paraId="00007DBE">
            <w:pPr>
              <w:rPr>
                <w:rFonts w:ascii="Times New Roman" w:hAnsi="Times New Roman"/>
                <w:color w:val="auto"/>
                <w:szCs w:val="21"/>
              </w:rPr>
            </w:pPr>
          </w:p>
        </w:tc>
        <w:tc>
          <w:tcPr>
            <w:tcW w:w="1928" w:type="dxa"/>
            <w:tcBorders>
              <w:top w:val="nil"/>
              <w:left w:val="nil"/>
              <w:bottom w:val="nil"/>
              <w:right w:val="nil"/>
            </w:tcBorders>
            <w:noWrap/>
            <w:vAlign w:val="center"/>
          </w:tcPr>
          <w:p w14:paraId="2DE4A097">
            <w:pPr>
              <w:rPr>
                <w:rFonts w:ascii="Times New Roman" w:hAnsi="Times New Roman"/>
                <w:color w:val="auto"/>
                <w:szCs w:val="21"/>
              </w:rPr>
            </w:pPr>
          </w:p>
        </w:tc>
        <w:tc>
          <w:tcPr>
            <w:tcW w:w="1928" w:type="dxa"/>
            <w:tcBorders>
              <w:top w:val="nil"/>
              <w:left w:val="nil"/>
              <w:bottom w:val="nil"/>
              <w:right w:val="nil"/>
            </w:tcBorders>
            <w:noWrap/>
            <w:vAlign w:val="center"/>
          </w:tcPr>
          <w:p w14:paraId="36F18E09">
            <w:pPr>
              <w:rPr>
                <w:rFonts w:ascii="Times New Roman" w:hAnsi="Times New Roman"/>
                <w:color w:val="auto"/>
                <w:szCs w:val="21"/>
              </w:rPr>
            </w:pPr>
          </w:p>
        </w:tc>
        <w:tc>
          <w:tcPr>
            <w:tcW w:w="894" w:type="dxa"/>
            <w:tcBorders>
              <w:top w:val="nil"/>
              <w:left w:val="nil"/>
              <w:bottom w:val="nil"/>
              <w:right w:val="nil"/>
            </w:tcBorders>
            <w:noWrap/>
            <w:vAlign w:val="center"/>
          </w:tcPr>
          <w:p w14:paraId="6BE2B3FA">
            <w:pPr>
              <w:rPr>
                <w:rFonts w:ascii="Times New Roman" w:hAnsi="Times New Roman"/>
                <w:color w:val="auto"/>
                <w:szCs w:val="21"/>
              </w:rPr>
            </w:pPr>
            <w:r>
              <w:rPr>
                <w:rFonts w:ascii="Times New Roman" w:hAnsi="Times New Roman"/>
                <w:color w:val="auto"/>
                <w:szCs w:val="21"/>
              </w:rPr>
              <w:t>&lt;0.001</w:t>
            </w:r>
          </w:p>
        </w:tc>
      </w:tr>
      <w:tr w14:paraId="506E68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17B17AB2">
            <w:pPr>
              <w:rPr>
                <w:rFonts w:ascii="Times New Roman" w:hAnsi="Times New Roman"/>
                <w:color w:val="auto"/>
                <w:szCs w:val="21"/>
              </w:rPr>
            </w:pPr>
            <w:r>
              <w:rPr>
                <w:rFonts w:hint="eastAsia" w:ascii="Times New Roman" w:hAnsi="Times New Roman"/>
                <w:color w:val="auto"/>
                <w:kern w:val="0"/>
                <w:szCs w:val="21"/>
                <w:lang w:bidi="ar"/>
              </w:rPr>
              <w:t>0</w:t>
            </w:r>
          </w:p>
        </w:tc>
        <w:tc>
          <w:tcPr>
            <w:tcW w:w="1928" w:type="dxa"/>
            <w:tcBorders>
              <w:top w:val="nil"/>
              <w:left w:val="nil"/>
              <w:bottom w:val="nil"/>
              <w:right w:val="nil"/>
            </w:tcBorders>
            <w:noWrap/>
            <w:vAlign w:val="center"/>
          </w:tcPr>
          <w:p w14:paraId="0EBCB00C">
            <w:pPr>
              <w:rPr>
                <w:rFonts w:ascii="Times New Roman" w:hAnsi="Times New Roman"/>
                <w:color w:val="auto"/>
                <w:szCs w:val="21"/>
              </w:rPr>
            </w:pPr>
            <w:r>
              <w:rPr>
                <w:rFonts w:hint="eastAsia" w:ascii="Times New Roman" w:hAnsi="Times New Roman"/>
                <w:color w:val="auto"/>
                <w:szCs w:val="21"/>
              </w:rPr>
              <w:t>2985(71.14)</w:t>
            </w:r>
          </w:p>
        </w:tc>
        <w:tc>
          <w:tcPr>
            <w:tcW w:w="1928" w:type="dxa"/>
            <w:tcBorders>
              <w:top w:val="nil"/>
              <w:left w:val="nil"/>
              <w:bottom w:val="nil"/>
              <w:right w:val="nil"/>
            </w:tcBorders>
            <w:noWrap/>
            <w:vAlign w:val="center"/>
          </w:tcPr>
          <w:p w14:paraId="77BA645E">
            <w:pPr>
              <w:rPr>
                <w:rFonts w:ascii="Times New Roman" w:hAnsi="Times New Roman"/>
                <w:color w:val="auto"/>
                <w:szCs w:val="21"/>
              </w:rPr>
            </w:pPr>
            <w:r>
              <w:rPr>
                <w:rFonts w:hint="eastAsia" w:ascii="Times New Roman" w:hAnsi="Times New Roman"/>
                <w:color w:val="auto"/>
                <w:szCs w:val="21"/>
              </w:rPr>
              <w:t>1030(61.53)</w:t>
            </w:r>
          </w:p>
        </w:tc>
        <w:tc>
          <w:tcPr>
            <w:tcW w:w="1928" w:type="dxa"/>
            <w:tcBorders>
              <w:top w:val="nil"/>
              <w:left w:val="nil"/>
              <w:bottom w:val="nil"/>
              <w:right w:val="nil"/>
            </w:tcBorders>
            <w:noWrap/>
            <w:vAlign w:val="center"/>
          </w:tcPr>
          <w:p w14:paraId="44A96A33">
            <w:pPr>
              <w:rPr>
                <w:rFonts w:ascii="Times New Roman" w:hAnsi="Times New Roman"/>
                <w:color w:val="auto"/>
                <w:szCs w:val="21"/>
              </w:rPr>
            </w:pPr>
            <w:r>
              <w:rPr>
                <w:rFonts w:hint="eastAsia" w:ascii="Times New Roman" w:hAnsi="Times New Roman"/>
                <w:color w:val="auto"/>
                <w:szCs w:val="21"/>
              </w:rPr>
              <w:t>1662(56.98)</w:t>
            </w:r>
          </w:p>
        </w:tc>
        <w:tc>
          <w:tcPr>
            <w:tcW w:w="1928" w:type="dxa"/>
            <w:tcBorders>
              <w:top w:val="nil"/>
              <w:left w:val="nil"/>
              <w:bottom w:val="nil"/>
              <w:right w:val="nil"/>
            </w:tcBorders>
            <w:noWrap/>
            <w:vAlign w:val="center"/>
          </w:tcPr>
          <w:p w14:paraId="325C10B4">
            <w:pPr>
              <w:rPr>
                <w:rFonts w:ascii="Times New Roman" w:hAnsi="Times New Roman"/>
                <w:color w:val="auto"/>
                <w:szCs w:val="21"/>
              </w:rPr>
            </w:pPr>
            <w:r>
              <w:rPr>
                <w:rFonts w:hint="eastAsia" w:ascii="Times New Roman" w:hAnsi="Times New Roman"/>
                <w:color w:val="auto"/>
                <w:szCs w:val="21"/>
              </w:rPr>
              <w:t>1256(45.82)</w:t>
            </w:r>
          </w:p>
        </w:tc>
        <w:tc>
          <w:tcPr>
            <w:tcW w:w="894" w:type="dxa"/>
            <w:tcBorders>
              <w:top w:val="nil"/>
              <w:left w:val="nil"/>
              <w:bottom w:val="nil"/>
              <w:right w:val="nil"/>
            </w:tcBorders>
            <w:noWrap/>
            <w:vAlign w:val="center"/>
          </w:tcPr>
          <w:p w14:paraId="10F98BA1">
            <w:pPr>
              <w:rPr>
                <w:rFonts w:ascii="Times New Roman" w:hAnsi="Times New Roman"/>
                <w:color w:val="auto"/>
                <w:szCs w:val="21"/>
              </w:rPr>
            </w:pPr>
          </w:p>
        </w:tc>
      </w:tr>
      <w:tr w14:paraId="26F872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6B8F9A4">
            <w:pPr>
              <w:rPr>
                <w:rFonts w:ascii="Times New Roman" w:hAnsi="Times New Roman"/>
                <w:color w:val="auto"/>
                <w:kern w:val="0"/>
                <w:szCs w:val="21"/>
                <w:lang w:bidi="ar"/>
              </w:rPr>
            </w:pPr>
            <w:r>
              <w:rPr>
                <w:rFonts w:hint="eastAsia" w:ascii="Times New Roman" w:hAnsi="Times New Roman"/>
                <w:color w:val="auto"/>
                <w:kern w:val="0"/>
                <w:szCs w:val="21"/>
                <w:lang w:bidi="ar"/>
              </w:rPr>
              <w:t>1-5</w:t>
            </w:r>
          </w:p>
        </w:tc>
        <w:tc>
          <w:tcPr>
            <w:tcW w:w="1928" w:type="dxa"/>
            <w:tcBorders>
              <w:top w:val="nil"/>
              <w:left w:val="nil"/>
              <w:bottom w:val="nil"/>
              <w:right w:val="nil"/>
            </w:tcBorders>
            <w:noWrap/>
            <w:vAlign w:val="center"/>
          </w:tcPr>
          <w:p w14:paraId="714DD3E1">
            <w:pPr>
              <w:rPr>
                <w:rFonts w:ascii="Times New Roman" w:hAnsi="Times New Roman"/>
                <w:color w:val="auto"/>
                <w:szCs w:val="21"/>
              </w:rPr>
            </w:pPr>
            <w:r>
              <w:rPr>
                <w:rFonts w:hint="eastAsia" w:ascii="Times New Roman" w:hAnsi="Times New Roman"/>
                <w:color w:val="auto"/>
                <w:szCs w:val="21"/>
              </w:rPr>
              <w:t>849(20.23)</w:t>
            </w:r>
          </w:p>
        </w:tc>
        <w:tc>
          <w:tcPr>
            <w:tcW w:w="1928" w:type="dxa"/>
            <w:tcBorders>
              <w:top w:val="nil"/>
              <w:left w:val="nil"/>
              <w:bottom w:val="nil"/>
              <w:right w:val="nil"/>
            </w:tcBorders>
            <w:noWrap/>
            <w:vAlign w:val="center"/>
          </w:tcPr>
          <w:p w14:paraId="51C64DA2">
            <w:pPr>
              <w:rPr>
                <w:rFonts w:ascii="Times New Roman" w:hAnsi="Times New Roman"/>
                <w:color w:val="auto"/>
                <w:szCs w:val="21"/>
              </w:rPr>
            </w:pPr>
            <w:r>
              <w:rPr>
                <w:rFonts w:hint="eastAsia" w:ascii="Times New Roman" w:hAnsi="Times New Roman"/>
                <w:color w:val="auto"/>
                <w:szCs w:val="21"/>
              </w:rPr>
              <w:t>419(25.03)</w:t>
            </w:r>
          </w:p>
        </w:tc>
        <w:tc>
          <w:tcPr>
            <w:tcW w:w="1928" w:type="dxa"/>
            <w:tcBorders>
              <w:top w:val="nil"/>
              <w:left w:val="nil"/>
              <w:bottom w:val="nil"/>
              <w:right w:val="nil"/>
            </w:tcBorders>
            <w:noWrap/>
            <w:vAlign w:val="center"/>
          </w:tcPr>
          <w:p w14:paraId="3F9D1319">
            <w:pPr>
              <w:rPr>
                <w:rFonts w:ascii="Times New Roman" w:hAnsi="Times New Roman"/>
                <w:color w:val="auto"/>
                <w:szCs w:val="21"/>
              </w:rPr>
            </w:pPr>
            <w:r>
              <w:rPr>
                <w:rFonts w:hint="eastAsia" w:ascii="Times New Roman" w:hAnsi="Times New Roman"/>
                <w:color w:val="auto"/>
                <w:szCs w:val="21"/>
              </w:rPr>
              <w:t>741(25.40)</w:t>
            </w:r>
          </w:p>
        </w:tc>
        <w:tc>
          <w:tcPr>
            <w:tcW w:w="1928" w:type="dxa"/>
            <w:tcBorders>
              <w:top w:val="nil"/>
              <w:left w:val="nil"/>
              <w:bottom w:val="nil"/>
              <w:right w:val="nil"/>
            </w:tcBorders>
            <w:noWrap/>
            <w:vAlign w:val="center"/>
          </w:tcPr>
          <w:p w14:paraId="07F2785B">
            <w:pPr>
              <w:rPr>
                <w:rFonts w:ascii="Times New Roman" w:hAnsi="Times New Roman"/>
                <w:color w:val="auto"/>
                <w:szCs w:val="21"/>
              </w:rPr>
            </w:pPr>
            <w:r>
              <w:rPr>
                <w:rFonts w:hint="eastAsia" w:ascii="Times New Roman" w:hAnsi="Times New Roman"/>
                <w:color w:val="auto"/>
                <w:szCs w:val="21"/>
              </w:rPr>
              <w:t>734(26.78)</w:t>
            </w:r>
          </w:p>
        </w:tc>
        <w:tc>
          <w:tcPr>
            <w:tcW w:w="894" w:type="dxa"/>
            <w:tcBorders>
              <w:top w:val="nil"/>
              <w:left w:val="nil"/>
              <w:bottom w:val="nil"/>
              <w:right w:val="nil"/>
            </w:tcBorders>
            <w:noWrap/>
            <w:vAlign w:val="center"/>
          </w:tcPr>
          <w:p w14:paraId="7BFFFF77">
            <w:pPr>
              <w:rPr>
                <w:rFonts w:ascii="Times New Roman" w:hAnsi="Times New Roman"/>
                <w:color w:val="auto"/>
                <w:szCs w:val="21"/>
              </w:rPr>
            </w:pPr>
          </w:p>
        </w:tc>
      </w:tr>
      <w:tr w14:paraId="61EA1E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44276BB">
            <w:pPr>
              <w:rPr>
                <w:rFonts w:ascii="Times New Roman" w:hAnsi="Times New Roman"/>
                <w:color w:val="auto"/>
                <w:kern w:val="0"/>
                <w:szCs w:val="21"/>
                <w:lang w:bidi="ar"/>
              </w:rPr>
            </w:pPr>
            <w:r>
              <w:rPr>
                <w:rFonts w:hint="eastAsia" w:ascii="Times New Roman" w:hAnsi="Times New Roman"/>
                <w:color w:val="auto"/>
                <w:kern w:val="0"/>
                <w:szCs w:val="21"/>
                <w:lang w:bidi="ar"/>
              </w:rPr>
              <w:t>&gt;5</w:t>
            </w:r>
          </w:p>
        </w:tc>
        <w:tc>
          <w:tcPr>
            <w:tcW w:w="1928" w:type="dxa"/>
            <w:tcBorders>
              <w:top w:val="nil"/>
              <w:left w:val="nil"/>
              <w:bottom w:val="nil"/>
              <w:right w:val="nil"/>
            </w:tcBorders>
            <w:noWrap/>
            <w:vAlign w:val="center"/>
          </w:tcPr>
          <w:p w14:paraId="24D1BA1A">
            <w:pPr>
              <w:rPr>
                <w:rFonts w:ascii="Times New Roman" w:hAnsi="Times New Roman"/>
                <w:color w:val="auto"/>
                <w:szCs w:val="21"/>
              </w:rPr>
            </w:pPr>
            <w:r>
              <w:rPr>
                <w:rFonts w:hint="eastAsia" w:ascii="Times New Roman" w:hAnsi="Times New Roman"/>
                <w:color w:val="auto"/>
                <w:szCs w:val="21"/>
              </w:rPr>
              <w:t>362(8.63)</w:t>
            </w:r>
          </w:p>
        </w:tc>
        <w:tc>
          <w:tcPr>
            <w:tcW w:w="1928" w:type="dxa"/>
            <w:tcBorders>
              <w:top w:val="nil"/>
              <w:left w:val="nil"/>
              <w:bottom w:val="nil"/>
              <w:right w:val="nil"/>
            </w:tcBorders>
            <w:noWrap/>
            <w:vAlign w:val="center"/>
          </w:tcPr>
          <w:p w14:paraId="1CDD4CF1">
            <w:pPr>
              <w:rPr>
                <w:rFonts w:ascii="Times New Roman" w:hAnsi="Times New Roman"/>
                <w:color w:val="auto"/>
                <w:szCs w:val="21"/>
              </w:rPr>
            </w:pPr>
            <w:r>
              <w:rPr>
                <w:rFonts w:hint="eastAsia" w:ascii="Times New Roman" w:hAnsi="Times New Roman"/>
                <w:color w:val="auto"/>
                <w:szCs w:val="21"/>
              </w:rPr>
              <w:t>225(13.44)</w:t>
            </w:r>
          </w:p>
        </w:tc>
        <w:tc>
          <w:tcPr>
            <w:tcW w:w="1928" w:type="dxa"/>
            <w:tcBorders>
              <w:top w:val="nil"/>
              <w:left w:val="nil"/>
              <w:bottom w:val="nil"/>
              <w:right w:val="nil"/>
            </w:tcBorders>
            <w:noWrap/>
            <w:vAlign w:val="center"/>
          </w:tcPr>
          <w:p w14:paraId="70DD76B1">
            <w:pPr>
              <w:rPr>
                <w:rFonts w:ascii="Times New Roman" w:hAnsi="Times New Roman"/>
                <w:color w:val="auto"/>
                <w:szCs w:val="21"/>
              </w:rPr>
            </w:pPr>
            <w:r>
              <w:rPr>
                <w:rFonts w:hint="eastAsia" w:ascii="Times New Roman" w:hAnsi="Times New Roman"/>
                <w:color w:val="auto"/>
                <w:szCs w:val="21"/>
              </w:rPr>
              <w:t>514(17.62)</w:t>
            </w:r>
          </w:p>
        </w:tc>
        <w:tc>
          <w:tcPr>
            <w:tcW w:w="1928" w:type="dxa"/>
            <w:tcBorders>
              <w:top w:val="nil"/>
              <w:left w:val="nil"/>
              <w:bottom w:val="nil"/>
              <w:right w:val="nil"/>
            </w:tcBorders>
            <w:noWrap/>
            <w:vAlign w:val="center"/>
          </w:tcPr>
          <w:p w14:paraId="7B1F4687">
            <w:pPr>
              <w:rPr>
                <w:rFonts w:ascii="Times New Roman" w:hAnsi="Times New Roman"/>
                <w:color w:val="auto"/>
                <w:szCs w:val="21"/>
              </w:rPr>
            </w:pPr>
            <w:r>
              <w:rPr>
                <w:rFonts w:hint="eastAsia" w:ascii="Times New Roman" w:hAnsi="Times New Roman"/>
                <w:color w:val="auto"/>
                <w:szCs w:val="21"/>
              </w:rPr>
              <w:t>751(27.40)</w:t>
            </w:r>
          </w:p>
        </w:tc>
        <w:tc>
          <w:tcPr>
            <w:tcW w:w="894" w:type="dxa"/>
            <w:tcBorders>
              <w:top w:val="nil"/>
              <w:left w:val="nil"/>
              <w:bottom w:val="nil"/>
              <w:right w:val="nil"/>
            </w:tcBorders>
            <w:noWrap/>
            <w:vAlign w:val="center"/>
          </w:tcPr>
          <w:p w14:paraId="79E1AE56">
            <w:pPr>
              <w:rPr>
                <w:rFonts w:ascii="Times New Roman" w:hAnsi="Times New Roman"/>
                <w:color w:val="auto"/>
                <w:szCs w:val="21"/>
              </w:rPr>
            </w:pPr>
          </w:p>
        </w:tc>
      </w:tr>
      <w:tr w14:paraId="3FBD83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DADF2D9">
            <w:pPr>
              <w:rPr>
                <w:rFonts w:ascii="Times New Roman" w:hAnsi="Times New Roman"/>
                <w:color w:val="auto"/>
                <w:kern w:val="0"/>
                <w:szCs w:val="21"/>
                <w:lang w:bidi="ar"/>
              </w:rPr>
            </w:pPr>
            <w:r>
              <w:rPr>
                <w:rFonts w:hint="eastAsia" w:ascii="Times New Roman" w:hAnsi="Times New Roman"/>
                <w:color w:val="auto"/>
                <w:kern w:val="0"/>
                <w:szCs w:val="21"/>
                <w:lang w:bidi="ar"/>
              </w:rPr>
              <w:t>Marital status</w:t>
            </w:r>
          </w:p>
        </w:tc>
        <w:tc>
          <w:tcPr>
            <w:tcW w:w="1928" w:type="dxa"/>
            <w:tcBorders>
              <w:top w:val="nil"/>
              <w:left w:val="nil"/>
              <w:bottom w:val="nil"/>
              <w:right w:val="nil"/>
            </w:tcBorders>
            <w:noWrap/>
            <w:vAlign w:val="center"/>
          </w:tcPr>
          <w:p w14:paraId="454A5961">
            <w:pPr>
              <w:rPr>
                <w:rFonts w:ascii="Times New Roman" w:hAnsi="Times New Roman"/>
                <w:color w:val="auto"/>
                <w:szCs w:val="21"/>
              </w:rPr>
            </w:pPr>
          </w:p>
        </w:tc>
        <w:tc>
          <w:tcPr>
            <w:tcW w:w="1928" w:type="dxa"/>
            <w:tcBorders>
              <w:top w:val="nil"/>
              <w:left w:val="nil"/>
              <w:bottom w:val="nil"/>
              <w:right w:val="nil"/>
            </w:tcBorders>
            <w:noWrap/>
            <w:vAlign w:val="center"/>
          </w:tcPr>
          <w:p w14:paraId="5053C377">
            <w:pPr>
              <w:rPr>
                <w:rFonts w:ascii="Times New Roman" w:hAnsi="Times New Roman"/>
                <w:color w:val="auto"/>
                <w:szCs w:val="21"/>
              </w:rPr>
            </w:pPr>
          </w:p>
        </w:tc>
        <w:tc>
          <w:tcPr>
            <w:tcW w:w="1928" w:type="dxa"/>
            <w:tcBorders>
              <w:top w:val="nil"/>
              <w:left w:val="nil"/>
              <w:bottom w:val="nil"/>
              <w:right w:val="nil"/>
            </w:tcBorders>
            <w:noWrap/>
            <w:vAlign w:val="center"/>
          </w:tcPr>
          <w:p w14:paraId="387E9548">
            <w:pPr>
              <w:rPr>
                <w:rFonts w:ascii="Times New Roman" w:hAnsi="Times New Roman"/>
                <w:color w:val="auto"/>
                <w:szCs w:val="21"/>
              </w:rPr>
            </w:pPr>
          </w:p>
        </w:tc>
        <w:tc>
          <w:tcPr>
            <w:tcW w:w="1928" w:type="dxa"/>
            <w:tcBorders>
              <w:top w:val="nil"/>
              <w:left w:val="nil"/>
              <w:bottom w:val="nil"/>
              <w:right w:val="nil"/>
            </w:tcBorders>
            <w:noWrap/>
            <w:vAlign w:val="center"/>
          </w:tcPr>
          <w:p w14:paraId="6B31B7F5">
            <w:pPr>
              <w:rPr>
                <w:rFonts w:ascii="Times New Roman" w:hAnsi="Times New Roman"/>
                <w:color w:val="auto"/>
                <w:szCs w:val="21"/>
              </w:rPr>
            </w:pPr>
          </w:p>
        </w:tc>
        <w:tc>
          <w:tcPr>
            <w:tcW w:w="894" w:type="dxa"/>
            <w:tcBorders>
              <w:top w:val="nil"/>
              <w:left w:val="nil"/>
              <w:bottom w:val="nil"/>
              <w:right w:val="nil"/>
            </w:tcBorders>
            <w:noWrap/>
            <w:vAlign w:val="center"/>
          </w:tcPr>
          <w:p w14:paraId="6D6B12CF">
            <w:pPr>
              <w:rPr>
                <w:rFonts w:ascii="Times New Roman" w:hAnsi="Times New Roman"/>
                <w:color w:val="auto"/>
                <w:szCs w:val="21"/>
              </w:rPr>
            </w:pPr>
            <w:r>
              <w:rPr>
                <w:rFonts w:ascii="Times New Roman" w:hAnsi="Times New Roman"/>
                <w:color w:val="auto"/>
                <w:szCs w:val="21"/>
              </w:rPr>
              <w:t>&lt;0.001</w:t>
            </w:r>
          </w:p>
        </w:tc>
      </w:tr>
      <w:tr w14:paraId="2B4A92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45BC95F">
            <w:pPr>
              <w:rPr>
                <w:rFonts w:ascii="Times New Roman" w:hAnsi="Times New Roman"/>
                <w:color w:val="auto"/>
                <w:szCs w:val="21"/>
              </w:rPr>
            </w:pPr>
            <w:r>
              <w:rPr>
                <w:rFonts w:hint="eastAsia" w:ascii="Times New Roman" w:hAnsi="Times New Roman"/>
                <w:color w:val="auto"/>
                <w:kern w:val="0"/>
                <w:szCs w:val="21"/>
                <w:lang w:bidi="ar"/>
              </w:rPr>
              <w:t>Married or partnered</w:t>
            </w:r>
          </w:p>
        </w:tc>
        <w:tc>
          <w:tcPr>
            <w:tcW w:w="1928" w:type="dxa"/>
            <w:tcBorders>
              <w:top w:val="nil"/>
              <w:left w:val="nil"/>
              <w:bottom w:val="nil"/>
              <w:right w:val="nil"/>
            </w:tcBorders>
            <w:noWrap/>
            <w:vAlign w:val="center"/>
          </w:tcPr>
          <w:p w14:paraId="3049398C">
            <w:pPr>
              <w:rPr>
                <w:rFonts w:ascii="Times New Roman" w:hAnsi="Times New Roman"/>
                <w:color w:val="auto"/>
                <w:szCs w:val="21"/>
              </w:rPr>
            </w:pPr>
            <w:r>
              <w:rPr>
                <w:rFonts w:hint="eastAsia" w:ascii="Times New Roman" w:hAnsi="Times New Roman"/>
                <w:color w:val="auto"/>
                <w:szCs w:val="21"/>
              </w:rPr>
              <w:t>1458(34.75)</w:t>
            </w:r>
          </w:p>
        </w:tc>
        <w:tc>
          <w:tcPr>
            <w:tcW w:w="1928" w:type="dxa"/>
            <w:tcBorders>
              <w:top w:val="nil"/>
              <w:left w:val="nil"/>
              <w:bottom w:val="nil"/>
              <w:right w:val="nil"/>
            </w:tcBorders>
            <w:noWrap/>
            <w:vAlign w:val="center"/>
          </w:tcPr>
          <w:p w14:paraId="04318941">
            <w:pPr>
              <w:rPr>
                <w:rFonts w:ascii="Times New Roman" w:hAnsi="Times New Roman"/>
                <w:color w:val="auto"/>
                <w:szCs w:val="21"/>
              </w:rPr>
            </w:pPr>
            <w:r>
              <w:rPr>
                <w:rFonts w:hint="eastAsia" w:ascii="Times New Roman" w:hAnsi="Times New Roman"/>
                <w:color w:val="auto"/>
                <w:szCs w:val="21"/>
              </w:rPr>
              <w:t>695(41.52)</w:t>
            </w:r>
          </w:p>
        </w:tc>
        <w:tc>
          <w:tcPr>
            <w:tcW w:w="1928" w:type="dxa"/>
            <w:tcBorders>
              <w:top w:val="nil"/>
              <w:left w:val="nil"/>
              <w:bottom w:val="nil"/>
              <w:right w:val="nil"/>
            </w:tcBorders>
            <w:noWrap/>
            <w:vAlign w:val="center"/>
          </w:tcPr>
          <w:p w14:paraId="7B6B2A79">
            <w:pPr>
              <w:rPr>
                <w:rFonts w:ascii="Times New Roman" w:hAnsi="Times New Roman"/>
                <w:color w:val="auto"/>
                <w:szCs w:val="21"/>
              </w:rPr>
            </w:pPr>
            <w:r>
              <w:rPr>
                <w:rFonts w:hint="eastAsia" w:ascii="Times New Roman" w:hAnsi="Times New Roman"/>
                <w:color w:val="auto"/>
                <w:szCs w:val="21"/>
              </w:rPr>
              <w:t>1281(43.91)</w:t>
            </w:r>
          </w:p>
        </w:tc>
        <w:tc>
          <w:tcPr>
            <w:tcW w:w="1928" w:type="dxa"/>
            <w:tcBorders>
              <w:top w:val="nil"/>
              <w:left w:val="nil"/>
              <w:bottom w:val="nil"/>
              <w:right w:val="nil"/>
            </w:tcBorders>
            <w:noWrap/>
            <w:vAlign w:val="center"/>
          </w:tcPr>
          <w:p w14:paraId="59495612">
            <w:pPr>
              <w:rPr>
                <w:rFonts w:ascii="Times New Roman" w:hAnsi="Times New Roman"/>
                <w:color w:val="auto"/>
                <w:szCs w:val="21"/>
              </w:rPr>
            </w:pPr>
            <w:r>
              <w:rPr>
                <w:rFonts w:hint="eastAsia" w:ascii="Times New Roman" w:hAnsi="Times New Roman"/>
                <w:color w:val="auto"/>
                <w:szCs w:val="21"/>
              </w:rPr>
              <w:t>1368(49.91)</w:t>
            </w:r>
          </w:p>
        </w:tc>
        <w:tc>
          <w:tcPr>
            <w:tcW w:w="894" w:type="dxa"/>
            <w:tcBorders>
              <w:top w:val="nil"/>
              <w:left w:val="nil"/>
              <w:bottom w:val="nil"/>
              <w:right w:val="nil"/>
            </w:tcBorders>
            <w:noWrap/>
            <w:vAlign w:val="center"/>
          </w:tcPr>
          <w:p w14:paraId="6D77E2F4">
            <w:pPr>
              <w:rPr>
                <w:rFonts w:ascii="Times New Roman" w:hAnsi="Times New Roman"/>
                <w:color w:val="auto"/>
                <w:szCs w:val="21"/>
              </w:rPr>
            </w:pPr>
          </w:p>
        </w:tc>
      </w:tr>
      <w:tr w14:paraId="210BD1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6E2BC52">
            <w:pPr>
              <w:rPr>
                <w:rFonts w:ascii="Times New Roman" w:hAnsi="Times New Roman"/>
                <w:color w:val="auto"/>
                <w:kern w:val="0"/>
                <w:szCs w:val="21"/>
                <w:lang w:bidi="ar"/>
              </w:rPr>
            </w:pPr>
            <w:r>
              <w:rPr>
                <w:rFonts w:hint="eastAsia" w:ascii="Times New Roman" w:hAnsi="Times New Roman"/>
                <w:color w:val="auto"/>
                <w:kern w:val="0"/>
                <w:szCs w:val="21"/>
                <w:lang w:bidi="ar"/>
              </w:rPr>
              <w:t>Not married</w:t>
            </w:r>
          </w:p>
        </w:tc>
        <w:tc>
          <w:tcPr>
            <w:tcW w:w="1928" w:type="dxa"/>
            <w:tcBorders>
              <w:top w:val="nil"/>
              <w:left w:val="nil"/>
              <w:bottom w:val="nil"/>
              <w:right w:val="nil"/>
            </w:tcBorders>
            <w:noWrap/>
            <w:vAlign w:val="center"/>
          </w:tcPr>
          <w:p w14:paraId="235F79BF">
            <w:pPr>
              <w:rPr>
                <w:rFonts w:ascii="Times New Roman" w:hAnsi="Times New Roman"/>
                <w:color w:val="auto"/>
                <w:szCs w:val="21"/>
              </w:rPr>
            </w:pPr>
            <w:r>
              <w:rPr>
                <w:rFonts w:hint="eastAsia" w:ascii="Times New Roman" w:hAnsi="Times New Roman"/>
                <w:color w:val="auto"/>
                <w:szCs w:val="21"/>
              </w:rPr>
              <w:t>2738(65.25)</w:t>
            </w:r>
          </w:p>
        </w:tc>
        <w:tc>
          <w:tcPr>
            <w:tcW w:w="1928" w:type="dxa"/>
            <w:tcBorders>
              <w:top w:val="nil"/>
              <w:left w:val="nil"/>
              <w:bottom w:val="nil"/>
              <w:right w:val="nil"/>
            </w:tcBorders>
            <w:noWrap/>
            <w:vAlign w:val="center"/>
          </w:tcPr>
          <w:p w14:paraId="20CE53B4">
            <w:pPr>
              <w:rPr>
                <w:rFonts w:ascii="Times New Roman" w:hAnsi="Times New Roman"/>
                <w:color w:val="auto"/>
                <w:szCs w:val="21"/>
              </w:rPr>
            </w:pPr>
            <w:r>
              <w:rPr>
                <w:rFonts w:hint="eastAsia" w:ascii="Times New Roman" w:hAnsi="Times New Roman"/>
                <w:color w:val="auto"/>
                <w:szCs w:val="21"/>
              </w:rPr>
              <w:t>979(58.48)</w:t>
            </w:r>
          </w:p>
        </w:tc>
        <w:tc>
          <w:tcPr>
            <w:tcW w:w="1928" w:type="dxa"/>
            <w:tcBorders>
              <w:top w:val="nil"/>
              <w:left w:val="nil"/>
              <w:bottom w:val="nil"/>
              <w:right w:val="nil"/>
            </w:tcBorders>
            <w:noWrap/>
            <w:vAlign w:val="center"/>
          </w:tcPr>
          <w:p w14:paraId="266DE687">
            <w:pPr>
              <w:rPr>
                <w:rFonts w:ascii="Times New Roman" w:hAnsi="Times New Roman"/>
                <w:color w:val="auto"/>
                <w:szCs w:val="21"/>
              </w:rPr>
            </w:pPr>
            <w:r>
              <w:rPr>
                <w:rFonts w:hint="eastAsia" w:ascii="Times New Roman" w:hAnsi="Times New Roman"/>
                <w:color w:val="auto"/>
                <w:szCs w:val="21"/>
              </w:rPr>
              <w:t>1636(56.09)</w:t>
            </w:r>
          </w:p>
        </w:tc>
        <w:tc>
          <w:tcPr>
            <w:tcW w:w="1928" w:type="dxa"/>
            <w:tcBorders>
              <w:top w:val="nil"/>
              <w:left w:val="nil"/>
              <w:bottom w:val="nil"/>
              <w:right w:val="nil"/>
            </w:tcBorders>
            <w:noWrap/>
            <w:vAlign w:val="center"/>
          </w:tcPr>
          <w:p w14:paraId="61317D1E">
            <w:pPr>
              <w:rPr>
                <w:rFonts w:ascii="Times New Roman" w:hAnsi="Times New Roman"/>
                <w:color w:val="auto"/>
                <w:szCs w:val="21"/>
              </w:rPr>
            </w:pPr>
            <w:r>
              <w:rPr>
                <w:rFonts w:hint="eastAsia" w:ascii="Times New Roman" w:hAnsi="Times New Roman"/>
                <w:color w:val="auto"/>
                <w:szCs w:val="21"/>
              </w:rPr>
              <w:t>1373(50.09)</w:t>
            </w:r>
          </w:p>
        </w:tc>
        <w:tc>
          <w:tcPr>
            <w:tcW w:w="894" w:type="dxa"/>
            <w:tcBorders>
              <w:top w:val="nil"/>
              <w:left w:val="nil"/>
              <w:bottom w:val="nil"/>
              <w:right w:val="nil"/>
            </w:tcBorders>
            <w:noWrap/>
            <w:vAlign w:val="center"/>
          </w:tcPr>
          <w:p w14:paraId="4299CAF4">
            <w:pPr>
              <w:rPr>
                <w:rFonts w:ascii="Times New Roman" w:hAnsi="Times New Roman"/>
                <w:color w:val="auto"/>
                <w:szCs w:val="21"/>
              </w:rPr>
            </w:pPr>
          </w:p>
        </w:tc>
      </w:tr>
      <w:tr w14:paraId="7E8C7D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D6E13D2">
            <w:pPr>
              <w:rPr>
                <w:rFonts w:ascii="Times New Roman" w:hAnsi="Times New Roman"/>
                <w:color w:val="auto"/>
                <w:kern w:val="0"/>
                <w:szCs w:val="21"/>
                <w:lang w:bidi="ar"/>
              </w:rPr>
            </w:pPr>
            <w:r>
              <w:rPr>
                <w:rFonts w:hint="eastAsia" w:ascii="Times New Roman" w:hAnsi="Times New Roman"/>
                <w:color w:val="auto"/>
                <w:kern w:val="0"/>
                <w:szCs w:val="21"/>
                <w:lang w:bidi="ar"/>
              </w:rPr>
              <w:t>Financial support</w:t>
            </w:r>
          </w:p>
        </w:tc>
        <w:tc>
          <w:tcPr>
            <w:tcW w:w="1928" w:type="dxa"/>
            <w:tcBorders>
              <w:top w:val="nil"/>
              <w:left w:val="nil"/>
              <w:bottom w:val="nil"/>
              <w:right w:val="nil"/>
            </w:tcBorders>
            <w:noWrap/>
            <w:vAlign w:val="center"/>
          </w:tcPr>
          <w:p w14:paraId="62FB353B">
            <w:pPr>
              <w:rPr>
                <w:rFonts w:ascii="Times New Roman" w:hAnsi="Times New Roman"/>
                <w:color w:val="auto"/>
                <w:szCs w:val="21"/>
              </w:rPr>
            </w:pPr>
          </w:p>
        </w:tc>
        <w:tc>
          <w:tcPr>
            <w:tcW w:w="1928" w:type="dxa"/>
            <w:tcBorders>
              <w:top w:val="nil"/>
              <w:left w:val="nil"/>
              <w:bottom w:val="nil"/>
              <w:right w:val="nil"/>
            </w:tcBorders>
            <w:noWrap/>
            <w:vAlign w:val="center"/>
          </w:tcPr>
          <w:p w14:paraId="5A35FF62">
            <w:pPr>
              <w:rPr>
                <w:rFonts w:ascii="Times New Roman" w:hAnsi="Times New Roman"/>
                <w:color w:val="auto"/>
                <w:szCs w:val="21"/>
              </w:rPr>
            </w:pPr>
          </w:p>
        </w:tc>
        <w:tc>
          <w:tcPr>
            <w:tcW w:w="1928" w:type="dxa"/>
            <w:tcBorders>
              <w:top w:val="nil"/>
              <w:left w:val="nil"/>
              <w:bottom w:val="nil"/>
              <w:right w:val="nil"/>
            </w:tcBorders>
            <w:noWrap/>
            <w:vAlign w:val="center"/>
          </w:tcPr>
          <w:p w14:paraId="64934278">
            <w:pPr>
              <w:rPr>
                <w:rFonts w:ascii="Times New Roman" w:hAnsi="Times New Roman"/>
                <w:color w:val="auto"/>
                <w:szCs w:val="21"/>
              </w:rPr>
            </w:pPr>
          </w:p>
        </w:tc>
        <w:tc>
          <w:tcPr>
            <w:tcW w:w="1928" w:type="dxa"/>
            <w:tcBorders>
              <w:top w:val="nil"/>
              <w:left w:val="nil"/>
              <w:bottom w:val="nil"/>
              <w:right w:val="nil"/>
            </w:tcBorders>
            <w:noWrap/>
            <w:vAlign w:val="center"/>
          </w:tcPr>
          <w:p w14:paraId="0069D6B4">
            <w:pPr>
              <w:rPr>
                <w:rFonts w:ascii="Times New Roman" w:hAnsi="Times New Roman"/>
                <w:color w:val="auto"/>
                <w:szCs w:val="21"/>
              </w:rPr>
            </w:pPr>
          </w:p>
        </w:tc>
        <w:tc>
          <w:tcPr>
            <w:tcW w:w="894" w:type="dxa"/>
            <w:tcBorders>
              <w:top w:val="nil"/>
              <w:left w:val="nil"/>
              <w:bottom w:val="nil"/>
              <w:right w:val="nil"/>
            </w:tcBorders>
            <w:noWrap/>
            <w:vAlign w:val="center"/>
          </w:tcPr>
          <w:p w14:paraId="775E7A73">
            <w:pPr>
              <w:rPr>
                <w:rFonts w:ascii="Times New Roman" w:hAnsi="Times New Roman"/>
                <w:color w:val="auto"/>
                <w:szCs w:val="21"/>
              </w:rPr>
            </w:pPr>
            <w:r>
              <w:rPr>
                <w:rFonts w:ascii="Times New Roman" w:hAnsi="Times New Roman"/>
                <w:color w:val="auto"/>
                <w:szCs w:val="21"/>
              </w:rPr>
              <w:t>&lt;0.001</w:t>
            </w:r>
          </w:p>
        </w:tc>
      </w:tr>
      <w:tr w14:paraId="1DDA17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EB472D2">
            <w:pPr>
              <w:rPr>
                <w:rFonts w:ascii="Times New Roman" w:hAnsi="Times New Roman"/>
                <w:color w:val="auto"/>
                <w:szCs w:val="21"/>
              </w:rPr>
            </w:pPr>
            <w:r>
              <w:rPr>
                <w:rFonts w:hint="eastAsia" w:ascii="Times New Roman" w:hAnsi="Times New Roman"/>
                <w:color w:val="auto"/>
                <w:kern w:val="0"/>
                <w:szCs w:val="21"/>
                <w:lang w:bidi="ar"/>
              </w:rPr>
              <w:t>Sufficient</w:t>
            </w:r>
          </w:p>
        </w:tc>
        <w:tc>
          <w:tcPr>
            <w:tcW w:w="1928" w:type="dxa"/>
            <w:tcBorders>
              <w:top w:val="nil"/>
              <w:left w:val="nil"/>
              <w:bottom w:val="nil"/>
              <w:right w:val="nil"/>
            </w:tcBorders>
            <w:noWrap/>
            <w:vAlign w:val="center"/>
          </w:tcPr>
          <w:p w14:paraId="1BA5D35C">
            <w:pPr>
              <w:rPr>
                <w:rFonts w:ascii="Times New Roman" w:hAnsi="Times New Roman"/>
                <w:color w:val="auto"/>
                <w:szCs w:val="21"/>
              </w:rPr>
            </w:pPr>
            <w:r>
              <w:rPr>
                <w:rFonts w:hint="eastAsia" w:ascii="Times New Roman" w:hAnsi="Times New Roman"/>
                <w:color w:val="auto"/>
                <w:szCs w:val="21"/>
              </w:rPr>
              <w:t>2856(68.06)</w:t>
            </w:r>
          </w:p>
        </w:tc>
        <w:tc>
          <w:tcPr>
            <w:tcW w:w="1928" w:type="dxa"/>
            <w:tcBorders>
              <w:top w:val="nil"/>
              <w:left w:val="nil"/>
              <w:bottom w:val="nil"/>
              <w:right w:val="nil"/>
            </w:tcBorders>
            <w:noWrap/>
            <w:vAlign w:val="center"/>
          </w:tcPr>
          <w:p w14:paraId="43AA27A5">
            <w:pPr>
              <w:rPr>
                <w:rFonts w:ascii="Times New Roman" w:hAnsi="Times New Roman"/>
                <w:color w:val="auto"/>
                <w:szCs w:val="21"/>
              </w:rPr>
            </w:pPr>
            <w:r>
              <w:rPr>
                <w:rFonts w:hint="eastAsia" w:ascii="Times New Roman" w:hAnsi="Times New Roman"/>
                <w:color w:val="auto"/>
                <w:szCs w:val="21"/>
              </w:rPr>
              <w:t>1347(80.47)</w:t>
            </w:r>
          </w:p>
        </w:tc>
        <w:tc>
          <w:tcPr>
            <w:tcW w:w="1928" w:type="dxa"/>
            <w:tcBorders>
              <w:top w:val="nil"/>
              <w:left w:val="nil"/>
              <w:bottom w:val="nil"/>
              <w:right w:val="nil"/>
            </w:tcBorders>
            <w:noWrap/>
            <w:vAlign w:val="center"/>
          </w:tcPr>
          <w:p w14:paraId="71BFB9C2">
            <w:pPr>
              <w:rPr>
                <w:rFonts w:ascii="Times New Roman" w:hAnsi="Times New Roman"/>
                <w:color w:val="auto"/>
                <w:szCs w:val="21"/>
              </w:rPr>
            </w:pPr>
            <w:r>
              <w:rPr>
                <w:rFonts w:hint="eastAsia" w:ascii="Times New Roman" w:hAnsi="Times New Roman"/>
                <w:color w:val="auto"/>
                <w:szCs w:val="21"/>
              </w:rPr>
              <w:t>2442(83.72)</w:t>
            </w:r>
          </w:p>
        </w:tc>
        <w:tc>
          <w:tcPr>
            <w:tcW w:w="1928" w:type="dxa"/>
            <w:tcBorders>
              <w:top w:val="nil"/>
              <w:left w:val="nil"/>
              <w:bottom w:val="nil"/>
              <w:right w:val="nil"/>
            </w:tcBorders>
            <w:noWrap/>
            <w:vAlign w:val="center"/>
          </w:tcPr>
          <w:p w14:paraId="634638FE">
            <w:pPr>
              <w:rPr>
                <w:rFonts w:ascii="Times New Roman" w:hAnsi="Times New Roman"/>
                <w:color w:val="auto"/>
                <w:szCs w:val="21"/>
              </w:rPr>
            </w:pPr>
            <w:r>
              <w:rPr>
                <w:rFonts w:hint="eastAsia" w:ascii="Times New Roman" w:hAnsi="Times New Roman"/>
                <w:color w:val="auto"/>
                <w:szCs w:val="21"/>
              </w:rPr>
              <w:t>2446(89.24)</w:t>
            </w:r>
          </w:p>
        </w:tc>
        <w:tc>
          <w:tcPr>
            <w:tcW w:w="894" w:type="dxa"/>
            <w:tcBorders>
              <w:top w:val="nil"/>
              <w:left w:val="nil"/>
              <w:bottom w:val="nil"/>
              <w:right w:val="nil"/>
            </w:tcBorders>
            <w:noWrap/>
            <w:vAlign w:val="center"/>
          </w:tcPr>
          <w:p w14:paraId="1805494F">
            <w:pPr>
              <w:rPr>
                <w:rFonts w:ascii="Times New Roman" w:hAnsi="Times New Roman"/>
                <w:color w:val="auto"/>
                <w:szCs w:val="21"/>
              </w:rPr>
            </w:pPr>
          </w:p>
        </w:tc>
      </w:tr>
      <w:tr w14:paraId="032246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2CF9425">
            <w:pPr>
              <w:rPr>
                <w:rFonts w:ascii="Times New Roman" w:hAnsi="Times New Roman"/>
                <w:color w:val="auto"/>
                <w:kern w:val="0"/>
                <w:szCs w:val="21"/>
                <w:lang w:bidi="ar"/>
              </w:rPr>
            </w:pPr>
            <w:r>
              <w:rPr>
                <w:rFonts w:hint="eastAsia" w:ascii="Times New Roman" w:hAnsi="Times New Roman"/>
                <w:color w:val="auto"/>
                <w:kern w:val="0"/>
                <w:szCs w:val="21"/>
                <w:lang w:bidi="ar"/>
              </w:rPr>
              <w:t>Insufficient</w:t>
            </w:r>
          </w:p>
        </w:tc>
        <w:tc>
          <w:tcPr>
            <w:tcW w:w="1928" w:type="dxa"/>
            <w:tcBorders>
              <w:top w:val="nil"/>
              <w:left w:val="nil"/>
              <w:bottom w:val="nil"/>
              <w:right w:val="nil"/>
            </w:tcBorders>
            <w:noWrap/>
            <w:vAlign w:val="center"/>
          </w:tcPr>
          <w:p w14:paraId="007341A3">
            <w:pPr>
              <w:rPr>
                <w:rFonts w:ascii="Times New Roman" w:hAnsi="Times New Roman"/>
                <w:color w:val="auto"/>
                <w:szCs w:val="21"/>
              </w:rPr>
            </w:pPr>
            <w:r>
              <w:rPr>
                <w:rFonts w:hint="eastAsia" w:ascii="Times New Roman" w:hAnsi="Times New Roman"/>
                <w:color w:val="auto"/>
                <w:szCs w:val="21"/>
              </w:rPr>
              <w:t>1340(31.94)</w:t>
            </w:r>
          </w:p>
        </w:tc>
        <w:tc>
          <w:tcPr>
            <w:tcW w:w="1928" w:type="dxa"/>
            <w:tcBorders>
              <w:top w:val="nil"/>
              <w:left w:val="nil"/>
              <w:bottom w:val="nil"/>
              <w:right w:val="nil"/>
            </w:tcBorders>
            <w:noWrap/>
            <w:vAlign w:val="center"/>
          </w:tcPr>
          <w:p w14:paraId="60A9B6CC">
            <w:pPr>
              <w:rPr>
                <w:rFonts w:ascii="Times New Roman" w:hAnsi="Times New Roman"/>
                <w:color w:val="auto"/>
                <w:szCs w:val="21"/>
              </w:rPr>
            </w:pPr>
            <w:r>
              <w:rPr>
                <w:rFonts w:hint="eastAsia" w:ascii="Times New Roman" w:hAnsi="Times New Roman"/>
                <w:color w:val="auto"/>
                <w:szCs w:val="21"/>
              </w:rPr>
              <w:t>327(19.53)</w:t>
            </w:r>
          </w:p>
        </w:tc>
        <w:tc>
          <w:tcPr>
            <w:tcW w:w="1928" w:type="dxa"/>
            <w:tcBorders>
              <w:top w:val="nil"/>
              <w:left w:val="nil"/>
              <w:bottom w:val="nil"/>
              <w:right w:val="nil"/>
            </w:tcBorders>
            <w:noWrap/>
            <w:vAlign w:val="center"/>
          </w:tcPr>
          <w:p w14:paraId="69D68CDF">
            <w:pPr>
              <w:rPr>
                <w:rFonts w:ascii="Times New Roman" w:hAnsi="Times New Roman"/>
                <w:color w:val="auto"/>
                <w:szCs w:val="21"/>
              </w:rPr>
            </w:pPr>
            <w:r>
              <w:rPr>
                <w:rFonts w:hint="eastAsia" w:ascii="Times New Roman" w:hAnsi="Times New Roman"/>
                <w:color w:val="auto"/>
                <w:szCs w:val="21"/>
              </w:rPr>
              <w:t>475(16.28)</w:t>
            </w:r>
          </w:p>
        </w:tc>
        <w:tc>
          <w:tcPr>
            <w:tcW w:w="1928" w:type="dxa"/>
            <w:tcBorders>
              <w:top w:val="nil"/>
              <w:left w:val="nil"/>
              <w:bottom w:val="nil"/>
              <w:right w:val="nil"/>
            </w:tcBorders>
            <w:noWrap/>
            <w:vAlign w:val="center"/>
          </w:tcPr>
          <w:p w14:paraId="66E7275E">
            <w:pPr>
              <w:rPr>
                <w:rFonts w:ascii="Times New Roman" w:hAnsi="Times New Roman"/>
                <w:color w:val="auto"/>
                <w:szCs w:val="21"/>
              </w:rPr>
            </w:pPr>
            <w:r>
              <w:rPr>
                <w:rFonts w:hint="eastAsia" w:ascii="Times New Roman" w:hAnsi="Times New Roman"/>
                <w:color w:val="auto"/>
                <w:szCs w:val="21"/>
              </w:rPr>
              <w:t>295(10.76)</w:t>
            </w:r>
          </w:p>
        </w:tc>
        <w:tc>
          <w:tcPr>
            <w:tcW w:w="894" w:type="dxa"/>
            <w:tcBorders>
              <w:top w:val="nil"/>
              <w:left w:val="nil"/>
              <w:bottom w:val="nil"/>
              <w:right w:val="nil"/>
            </w:tcBorders>
            <w:noWrap/>
            <w:vAlign w:val="center"/>
          </w:tcPr>
          <w:p w14:paraId="4CDE319E">
            <w:pPr>
              <w:rPr>
                <w:rFonts w:ascii="Times New Roman" w:hAnsi="Times New Roman"/>
                <w:color w:val="auto"/>
                <w:szCs w:val="21"/>
              </w:rPr>
            </w:pPr>
          </w:p>
        </w:tc>
      </w:tr>
      <w:tr w14:paraId="61ED92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4F8717F">
            <w:pPr>
              <w:rPr>
                <w:rFonts w:ascii="Times New Roman" w:hAnsi="Times New Roman"/>
                <w:color w:val="auto"/>
                <w:kern w:val="0"/>
                <w:szCs w:val="21"/>
                <w:lang w:bidi="ar"/>
              </w:rPr>
            </w:pPr>
            <w:r>
              <w:rPr>
                <w:rFonts w:hint="eastAsia" w:ascii="Times New Roman" w:hAnsi="Times New Roman"/>
                <w:color w:val="auto"/>
                <w:kern w:val="0"/>
                <w:szCs w:val="21"/>
                <w:lang w:bidi="ar"/>
              </w:rPr>
              <w:t>Occupation</w:t>
            </w:r>
          </w:p>
        </w:tc>
        <w:tc>
          <w:tcPr>
            <w:tcW w:w="1928" w:type="dxa"/>
            <w:tcBorders>
              <w:top w:val="nil"/>
              <w:left w:val="nil"/>
              <w:bottom w:val="nil"/>
              <w:right w:val="nil"/>
            </w:tcBorders>
            <w:noWrap/>
            <w:vAlign w:val="center"/>
          </w:tcPr>
          <w:p w14:paraId="5A2707C7">
            <w:pPr>
              <w:rPr>
                <w:rFonts w:ascii="Times New Roman" w:hAnsi="Times New Roman"/>
                <w:color w:val="auto"/>
                <w:szCs w:val="21"/>
              </w:rPr>
            </w:pPr>
          </w:p>
        </w:tc>
        <w:tc>
          <w:tcPr>
            <w:tcW w:w="1928" w:type="dxa"/>
            <w:tcBorders>
              <w:top w:val="nil"/>
              <w:left w:val="nil"/>
              <w:bottom w:val="nil"/>
              <w:right w:val="nil"/>
            </w:tcBorders>
            <w:noWrap/>
            <w:vAlign w:val="center"/>
          </w:tcPr>
          <w:p w14:paraId="26624AB1">
            <w:pPr>
              <w:rPr>
                <w:rFonts w:ascii="Times New Roman" w:hAnsi="Times New Roman"/>
                <w:color w:val="auto"/>
                <w:szCs w:val="21"/>
              </w:rPr>
            </w:pPr>
          </w:p>
        </w:tc>
        <w:tc>
          <w:tcPr>
            <w:tcW w:w="1928" w:type="dxa"/>
            <w:tcBorders>
              <w:top w:val="nil"/>
              <w:left w:val="nil"/>
              <w:bottom w:val="nil"/>
              <w:right w:val="nil"/>
            </w:tcBorders>
            <w:noWrap/>
            <w:vAlign w:val="center"/>
          </w:tcPr>
          <w:p w14:paraId="23D82345">
            <w:pPr>
              <w:rPr>
                <w:rFonts w:ascii="Times New Roman" w:hAnsi="Times New Roman"/>
                <w:color w:val="auto"/>
                <w:szCs w:val="21"/>
              </w:rPr>
            </w:pPr>
          </w:p>
        </w:tc>
        <w:tc>
          <w:tcPr>
            <w:tcW w:w="1928" w:type="dxa"/>
            <w:tcBorders>
              <w:top w:val="nil"/>
              <w:left w:val="nil"/>
              <w:bottom w:val="nil"/>
              <w:right w:val="nil"/>
            </w:tcBorders>
            <w:noWrap/>
            <w:vAlign w:val="center"/>
          </w:tcPr>
          <w:p w14:paraId="35CDE608">
            <w:pPr>
              <w:rPr>
                <w:rFonts w:ascii="Times New Roman" w:hAnsi="Times New Roman"/>
                <w:color w:val="auto"/>
                <w:szCs w:val="21"/>
              </w:rPr>
            </w:pPr>
          </w:p>
        </w:tc>
        <w:tc>
          <w:tcPr>
            <w:tcW w:w="894" w:type="dxa"/>
            <w:tcBorders>
              <w:top w:val="nil"/>
              <w:left w:val="nil"/>
              <w:bottom w:val="nil"/>
              <w:right w:val="nil"/>
            </w:tcBorders>
            <w:noWrap/>
            <w:vAlign w:val="center"/>
          </w:tcPr>
          <w:p w14:paraId="36FEA430">
            <w:pPr>
              <w:rPr>
                <w:rFonts w:ascii="Times New Roman" w:hAnsi="Times New Roman"/>
                <w:color w:val="auto"/>
                <w:szCs w:val="21"/>
              </w:rPr>
            </w:pPr>
            <w:r>
              <w:rPr>
                <w:rFonts w:ascii="Times New Roman" w:hAnsi="Times New Roman"/>
                <w:color w:val="auto"/>
                <w:szCs w:val="21"/>
              </w:rPr>
              <w:t>&lt;0.001</w:t>
            </w:r>
          </w:p>
        </w:tc>
      </w:tr>
      <w:tr w14:paraId="526958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2242E0F">
            <w:pPr>
              <w:rPr>
                <w:rFonts w:ascii="Times New Roman" w:hAnsi="Times New Roman"/>
                <w:color w:val="auto"/>
                <w:kern w:val="0"/>
                <w:szCs w:val="21"/>
                <w:lang w:bidi="ar"/>
              </w:rPr>
            </w:pPr>
            <w:r>
              <w:rPr>
                <w:rFonts w:hint="eastAsia" w:ascii="Times New Roman" w:hAnsi="Times New Roman"/>
                <w:color w:val="auto"/>
                <w:kern w:val="0"/>
                <w:szCs w:val="21"/>
                <w:lang w:bidi="ar"/>
              </w:rPr>
              <w:t>Manual laborers</w:t>
            </w:r>
          </w:p>
        </w:tc>
        <w:tc>
          <w:tcPr>
            <w:tcW w:w="1928" w:type="dxa"/>
            <w:tcBorders>
              <w:top w:val="nil"/>
              <w:left w:val="nil"/>
              <w:bottom w:val="nil"/>
              <w:right w:val="nil"/>
            </w:tcBorders>
            <w:noWrap/>
            <w:vAlign w:val="center"/>
          </w:tcPr>
          <w:p w14:paraId="7107F2E0">
            <w:pPr>
              <w:rPr>
                <w:rFonts w:ascii="Times New Roman" w:hAnsi="Times New Roman"/>
                <w:color w:val="auto"/>
                <w:szCs w:val="21"/>
              </w:rPr>
            </w:pPr>
            <w:r>
              <w:rPr>
                <w:rFonts w:hint="eastAsia" w:ascii="Times New Roman" w:hAnsi="Times New Roman"/>
                <w:color w:val="auto"/>
                <w:szCs w:val="21"/>
              </w:rPr>
              <w:t>4017(95.73)</w:t>
            </w:r>
          </w:p>
        </w:tc>
        <w:tc>
          <w:tcPr>
            <w:tcW w:w="1928" w:type="dxa"/>
            <w:tcBorders>
              <w:top w:val="nil"/>
              <w:left w:val="nil"/>
              <w:bottom w:val="nil"/>
              <w:right w:val="nil"/>
            </w:tcBorders>
            <w:noWrap/>
            <w:vAlign w:val="center"/>
          </w:tcPr>
          <w:p w14:paraId="58FD7E46">
            <w:pPr>
              <w:rPr>
                <w:rFonts w:ascii="Times New Roman" w:hAnsi="Times New Roman"/>
                <w:color w:val="auto"/>
                <w:szCs w:val="21"/>
              </w:rPr>
            </w:pPr>
            <w:r>
              <w:rPr>
                <w:rFonts w:hint="eastAsia" w:ascii="Times New Roman" w:hAnsi="Times New Roman"/>
                <w:color w:val="auto"/>
                <w:szCs w:val="21"/>
              </w:rPr>
              <w:t>1567(93.61)</w:t>
            </w:r>
          </w:p>
        </w:tc>
        <w:tc>
          <w:tcPr>
            <w:tcW w:w="1928" w:type="dxa"/>
            <w:tcBorders>
              <w:top w:val="nil"/>
              <w:left w:val="nil"/>
              <w:bottom w:val="nil"/>
              <w:right w:val="nil"/>
            </w:tcBorders>
            <w:noWrap/>
            <w:vAlign w:val="center"/>
          </w:tcPr>
          <w:p w14:paraId="0FE229DC">
            <w:pPr>
              <w:rPr>
                <w:rFonts w:ascii="Times New Roman" w:hAnsi="Times New Roman"/>
                <w:color w:val="auto"/>
                <w:szCs w:val="21"/>
              </w:rPr>
            </w:pPr>
            <w:r>
              <w:rPr>
                <w:rFonts w:hint="eastAsia" w:ascii="Times New Roman" w:hAnsi="Times New Roman"/>
                <w:color w:val="auto"/>
                <w:szCs w:val="21"/>
              </w:rPr>
              <w:t>2615(89.65)</w:t>
            </w:r>
          </w:p>
        </w:tc>
        <w:tc>
          <w:tcPr>
            <w:tcW w:w="1928" w:type="dxa"/>
            <w:tcBorders>
              <w:top w:val="nil"/>
              <w:left w:val="nil"/>
              <w:bottom w:val="nil"/>
              <w:right w:val="nil"/>
            </w:tcBorders>
            <w:noWrap/>
            <w:vAlign w:val="center"/>
          </w:tcPr>
          <w:p w14:paraId="726C9C02">
            <w:pPr>
              <w:rPr>
                <w:rFonts w:ascii="Times New Roman" w:hAnsi="Times New Roman"/>
                <w:color w:val="auto"/>
                <w:szCs w:val="21"/>
              </w:rPr>
            </w:pPr>
            <w:r>
              <w:rPr>
                <w:rFonts w:hint="eastAsia" w:ascii="Times New Roman" w:hAnsi="Times New Roman"/>
                <w:color w:val="auto"/>
                <w:szCs w:val="21"/>
              </w:rPr>
              <w:t>2289(83.51)</w:t>
            </w:r>
          </w:p>
        </w:tc>
        <w:tc>
          <w:tcPr>
            <w:tcW w:w="894" w:type="dxa"/>
            <w:tcBorders>
              <w:top w:val="nil"/>
              <w:left w:val="nil"/>
              <w:bottom w:val="nil"/>
              <w:right w:val="nil"/>
            </w:tcBorders>
            <w:noWrap/>
            <w:vAlign w:val="center"/>
          </w:tcPr>
          <w:p w14:paraId="4BA9F6AE">
            <w:pPr>
              <w:rPr>
                <w:rFonts w:ascii="Times New Roman" w:hAnsi="Times New Roman"/>
                <w:color w:val="auto"/>
                <w:szCs w:val="21"/>
              </w:rPr>
            </w:pPr>
          </w:p>
        </w:tc>
      </w:tr>
      <w:tr w14:paraId="417C81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E652CE5">
            <w:pPr>
              <w:rPr>
                <w:rFonts w:ascii="Times New Roman" w:hAnsi="Times New Roman"/>
                <w:color w:val="auto"/>
                <w:kern w:val="0"/>
                <w:szCs w:val="21"/>
                <w:lang w:bidi="ar"/>
              </w:rPr>
            </w:pPr>
            <w:r>
              <w:rPr>
                <w:rFonts w:hint="eastAsia" w:ascii="Times New Roman" w:hAnsi="Times New Roman"/>
                <w:color w:val="auto"/>
                <w:kern w:val="0"/>
                <w:szCs w:val="21"/>
                <w:lang w:bidi="ar"/>
              </w:rPr>
              <w:t>Non-manual laborers</w:t>
            </w:r>
          </w:p>
        </w:tc>
        <w:tc>
          <w:tcPr>
            <w:tcW w:w="1928" w:type="dxa"/>
            <w:tcBorders>
              <w:top w:val="nil"/>
              <w:left w:val="nil"/>
              <w:bottom w:val="nil"/>
              <w:right w:val="nil"/>
            </w:tcBorders>
            <w:noWrap/>
            <w:vAlign w:val="center"/>
          </w:tcPr>
          <w:p w14:paraId="7A780C0E">
            <w:pPr>
              <w:rPr>
                <w:rFonts w:ascii="Times New Roman" w:hAnsi="Times New Roman"/>
                <w:color w:val="auto"/>
                <w:szCs w:val="21"/>
              </w:rPr>
            </w:pPr>
            <w:r>
              <w:rPr>
                <w:rFonts w:hint="eastAsia" w:ascii="Times New Roman" w:hAnsi="Times New Roman"/>
                <w:color w:val="auto"/>
                <w:szCs w:val="21"/>
              </w:rPr>
              <w:t>105(2.50)</w:t>
            </w:r>
          </w:p>
        </w:tc>
        <w:tc>
          <w:tcPr>
            <w:tcW w:w="1928" w:type="dxa"/>
            <w:tcBorders>
              <w:top w:val="nil"/>
              <w:left w:val="nil"/>
              <w:bottom w:val="nil"/>
              <w:right w:val="nil"/>
            </w:tcBorders>
            <w:noWrap/>
            <w:vAlign w:val="center"/>
          </w:tcPr>
          <w:p w14:paraId="6A735E22">
            <w:pPr>
              <w:rPr>
                <w:rFonts w:ascii="Times New Roman" w:hAnsi="Times New Roman"/>
                <w:color w:val="auto"/>
                <w:szCs w:val="21"/>
              </w:rPr>
            </w:pPr>
            <w:r>
              <w:rPr>
                <w:rFonts w:hint="eastAsia" w:ascii="Times New Roman" w:hAnsi="Times New Roman"/>
                <w:color w:val="auto"/>
                <w:szCs w:val="21"/>
              </w:rPr>
              <w:t>74(4.42)</w:t>
            </w:r>
          </w:p>
        </w:tc>
        <w:tc>
          <w:tcPr>
            <w:tcW w:w="1928" w:type="dxa"/>
            <w:tcBorders>
              <w:top w:val="nil"/>
              <w:left w:val="nil"/>
              <w:bottom w:val="nil"/>
              <w:right w:val="nil"/>
            </w:tcBorders>
            <w:noWrap/>
            <w:vAlign w:val="center"/>
          </w:tcPr>
          <w:p w14:paraId="66EF31AA">
            <w:pPr>
              <w:rPr>
                <w:rFonts w:ascii="Times New Roman" w:hAnsi="Times New Roman"/>
                <w:color w:val="auto"/>
                <w:szCs w:val="21"/>
              </w:rPr>
            </w:pPr>
            <w:r>
              <w:rPr>
                <w:rFonts w:hint="eastAsia" w:ascii="Times New Roman" w:hAnsi="Times New Roman"/>
                <w:color w:val="auto"/>
                <w:szCs w:val="21"/>
              </w:rPr>
              <w:t>232(7.95)</w:t>
            </w:r>
          </w:p>
        </w:tc>
        <w:tc>
          <w:tcPr>
            <w:tcW w:w="1928" w:type="dxa"/>
            <w:tcBorders>
              <w:top w:val="nil"/>
              <w:left w:val="nil"/>
              <w:bottom w:val="nil"/>
              <w:right w:val="nil"/>
            </w:tcBorders>
            <w:noWrap/>
            <w:vAlign w:val="center"/>
          </w:tcPr>
          <w:p w14:paraId="01513582">
            <w:pPr>
              <w:rPr>
                <w:rFonts w:ascii="Times New Roman" w:hAnsi="Times New Roman"/>
                <w:color w:val="auto"/>
                <w:szCs w:val="21"/>
              </w:rPr>
            </w:pPr>
            <w:r>
              <w:rPr>
                <w:rFonts w:hint="eastAsia" w:ascii="Times New Roman" w:hAnsi="Times New Roman"/>
                <w:color w:val="auto"/>
                <w:szCs w:val="21"/>
              </w:rPr>
              <w:t>389(14.19)</w:t>
            </w:r>
          </w:p>
        </w:tc>
        <w:tc>
          <w:tcPr>
            <w:tcW w:w="894" w:type="dxa"/>
            <w:tcBorders>
              <w:top w:val="nil"/>
              <w:left w:val="nil"/>
              <w:bottom w:val="nil"/>
              <w:right w:val="nil"/>
            </w:tcBorders>
            <w:noWrap/>
            <w:vAlign w:val="center"/>
          </w:tcPr>
          <w:p w14:paraId="237E5B2D">
            <w:pPr>
              <w:rPr>
                <w:rFonts w:ascii="Times New Roman" w:hAnsi="Times New Roman"/>
                <w:color w:val="auto"/>
                <w:szCs w:val="21"/>
              </w:rPr>
            </w:pPr>
          </w:p>
        </w:tc>
      </w:tr>
      <w:tr w14:paraId="6E1949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080DAA9">
            <w:pPr>
              <w:rPr>
                <w:rFonts w:ascii="Times New Roman" w:hAnsi="Times New Roman"/>
                <w:color w:val="auto"/>
                <w:kern w:val="0"/>
                <w:szCs w:val="21"/>
                <w:lang w:bidi="ar"/>
              </w:rPr>
            </w:pPr>
            <w:r>
              <w:rPr>
                <w:rFonts w:hint="eastAsia" w:ascii="Times New Roman" w:hAnsi="Times New Roman"/>
                <w:color w:val="auto"/>
                <w:kern w:val="0"/>
                <w:szCs w:val="21"/>
                <w:lang w:bidi="ar"/>
              </w:rPr>
              <w:t>Other</w:t>
            </w:r>
          </w:p>
        </w:tc>
        <w:tc>
          <w:tcPr>
            <w:tcW w:w="1928" w:type="dxa"/>
            <w:tcBorders>
              <w:top w:val="nil"/>
              <w:left w:val="nil"/>
              <w:bottom w:val="nil"/>
              <w:right w:val="nil"/>
            </w:tcBorders>
            <w:noWrap/>
            <w:vAlign w:val="center"/>
          </w:tcPr>
          <w:p w14:paraId="4A516EBE">
            <w:pPr>
              <w:rPr>
                <w:rFonts w:ascii="Times New Roman" w:hAnsi="Times New Roman"/>
                <w:color w:val="auto"/>
                <w:szCs w:val="21"/>
              </w:rPr>
            </w:pPr>
            <w:r>
              <w:rPr>
                <w:rFonts w:hint="eastAsia" w:ascii="Times New Roman" w:hAnsi="Times New Roman"/>
                <w:color w:val="auto"/>
                <w:szCs w:val="21"/>
              </w:rPr>
              <w:t>74(1.76)</w:t>
            </w:r>
          </w:p>
        </w:tc>
        <w:tc>
          <w:tcPr>
            <w:tcW w:w="1928" w:type="dxa"/>
            <w:tcBorders>
              <w:top w:val="nil"/>
              <w:left w:val="nil"/>
              <w:bottom w:val="nil"/>
              <w:right w:val="nil"/>
            </w:tcBorders>
            <w:noWrap/>
            <w:vAlign w:val="center"/>
          </w:tcPr>
          <w:p w14:paraId="311257B3">
            <w:pPr>
              <w:rPr>
                <w:rFonts w:ascii="Times New Roman" w:hAnsi="Times New Roman"/>
                <w:color w:val="auto"/>
                <w:szCs w:val="21"/>
              </w:rPr>
            </w:pPr>
            <w:r>
              <w:rPr>
                <w:rFonts w:hint="eastAsia" w:ascii="Times New Roman" w:hAnsi="Times New Roman"/>
                <w:color w:val="auto"/>
                <w:szCs w:val="21"/>
              </w:rPr>
              <w:t>33(1.97)</w:t>
            </w:r>
          </w:p>
        </w:tc>
        <w:tc>
          <w:tcPr>
            <w:tcW w:w="1928" w:type="dxa"/>
            <w:tcBorders>
              <w:top w:val="nil"/>
              <w:left w:val="nil"/>
              <w:bottom w:val="nil"/>
              <w:right w:val="nil"/>
            </w:tcBorders>
            <w:noWrap/>
            <w:vAlign w:val="center"/>
          </w:tcPr>
          <w:p w14:paraId="27BB3E5A">
            <w:pPr>
              <w:rPr>
                <w:rFonts w:ascii="Times New Roman" w:hAnsi="Times New Roman"/>
                <w:color w:val="auto"/>
                <w:szCs w:val="21"/>
              </w:rPr>
            </w:pPr>
            <w:r>
              <w:rPr>
                <w:rFonts w:hint="eastAsia" w:ascii="Times New Roman" w:hAnsi="Times New Roman"/>
                <w:color w:val="auto"/>
                <w:szCs w:val="21"/>
              </w:rPr>
              <w:t>70(2.40)</w:t>
            </w:r>
          </w:p>
        </w:tc>
        <w:tc>
          <w:tcPr>
            <w:tcW w:w="1928" w:type="dxa"/>
            <w:tcBorders>
              <w:top w:val="nil"/>
              <w:left w:val="nil"/>
              <w:bottom w:val="nil"/>
              <w:right w:val="nil"/>
            </w:tcBorders>
            <w:noWrap/>
            <w:vAlign w:val="center"/>
          </w:tcPr>
          <w:p w14:paraId="5553D1BE">
            <w:pPr>
              <w:rPr>
                <w:rFonts w:ascii="Times New Roman" w:hAnsi="Times New Roman"/>
                <w:color w:val="auto"/>
                <w:szCs w:val="21"/>
              </w:rPr>
            </w:pPr>
            <w:r>
              <w:rPr>
                <w:rFonts w:hint="eastAsia" w:ascii="Times New Roman" w:hAnsi="Times New Roman"/>
                <w:color w:val="auto"/>
                <w:szCs w:val="21"/>
              </w:rPr>
              <w:t>63(2.30)</w:t>
            </w:r>
          </w:p>
        </w:tc>
        <w:tc>
          <w:tcPr>
            <w:tcW w:w="894" w:type="dxa"/>
            <w:tcBorders>
              <w:top w:val="nil"/>
              <w:left w:val="nil"/>
              <w:bottom w:val="nil"/>
              <w:right w:val="nil"/>
            </w:tcBorders>
            <w:noWrap/>
            <w:vAlign w:val="center"/>
          </w:tcPr>
          <w:p w14:paraId="0BA25811">
            <w:pPr>
              <w:rPr>
                <w:rFonts w:ascii="Times New Roman" w:hAnsi="Times New Roman"/>
                <w:color w:val="auto"/>
                <w:szCs w:val="21"/>
              </w:rPr>
            </w:pPr>
          </w:p>
        </w:tc>
      </w:tr>
      <w:tr w14:paraId="5F9AF7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B197514">
            <w:pPr>
              <w:rPr>
                <w:rFonts w:ascii="Times New Roman" w:hAnsi="Times New Roman"/>
                <w:color w:val="auto"/>
                <w:kern w:val="0"/>
                <w:szCs w:val="21"/>
                <w:lang w:bidi="ar"/>
              </w:rPr>
            </w:pPr>
            <w:r>
              <w:rPr>
                <w:rFonts w:hint="eastAsia" w:ascii="Times New Roman" w:hAnsi="Times New Roman"/>
                <w:color w:val="auto"/>
                <w:kern w:val="0"/>
                <w:szCs w:val="21"/>
                <w:lang w:bidi="ar"/>
              </w:rPr>
              <w:t>Residence</w:t>
            </w:r>
          </w:p>
        </w:tc>
        <w:tc>
          <w:tcPr>
            <w:tcW w:w="1928" w:type="dxa"/>
            <w:tcBorders>
              <w:top w:val="nil"/>
              <w:left w:val="nil"/>
              <w:bottom w:val="nil"/>
              <w:right w:val="nil"/>
            </w:tcBorders>
            <w:noWrap/>
            <w:vAlign w:val="center"/>
          </w:tcPr>
          <w:p w14:paraId="7AAD5468">
            <w:pPr>
              <w:rPr>
                <w:rFonts w:ascii="Times New Roman" w:hAnsi="Times New Roman"/>
                <w:color w:val="auto"/>
                <w:szCs w:val="21"/>
              </w:rPr>
            </w:pPr>
          </w:p>
        </w:tc>
        <w:tc>
          <w:tcPr>
            <w:tcW w:w="1928" w:type="dxa"/>
            <w:tcBorders>
              <w:top w:val="nil"/>
              <w:left w:val="nil"/>
              <w:bottom w:val="nil"/>
              <w:right w:val="nil"/>
            </w:tcBorders>
            <w:noWrap/>
            <w:vAlign w:val="center"/>
          </w:tcPr>
          <w:p w14:paraId="668C194F">
            <w:pPr>
              <w:rPr>
                <w:rFonts w:ascii="Times New Roman" w:hAnsi="Times New Roman"/>
                <w:color w:val="auto"/>
                <w:szCs w:val="21"/>
              </w:rPr>
            </w:pPr>
          </w:p>
        </w:tc>
        <w:tc>
          <w:tcPr>
            <w:tcW w:w="1928" w:type="dxa"/>
            <w:tcBorders>
              <w:top w:val="nil"/>
              <w:left w:val="nil"/>
              <w:bottom w:val="nil"/>
              <w:right w:val="nil"/>
            </w:tcBorders>
            <w:noWrap/>
            <w:vAlign w:val="center"/>
          </w:tcPr>
          <w:p w14:paraId="27B3CB89">
            <w:pPr>
              <w:rPr>
                <w:rFonts w:ascii="Times New Roman" w:hAnsi="Times New Roman"/>
                <w:color w:val="auto"/>
                <w:szCs w:val="21"/>
              </w:rPr>
            </w:pPr>
          </w:p>
        </w:tc>
        <w:tc>
          <w:tcPr>
            <w:tcW w:w="1928" w:type="dxa"/>
            <w:tcBorders>
              <w:top w:val="nil"/>
              <w:left w:val="nil"/>
              <w:bottom w:val="nil"/>
              <w:right w:val="nil"/>
            </w:tcBorders>
            <w:noWrap/>
            <w:vAlign w:val="center"/>
          </w:tcPr>
          <w:p w14:paraId="37940676">
            <w:pPr>
              <w:rPr>
                <w:rFonts w:ascii="Times New Roman" w:hAnsi="Times New Roman"/>
                <w:color w:val="auto"/>
                <w:szCs w:val="21"/>
              </w:rPr>
            </w:pPr>
          </w:p>
        </w:tc>
        <w:tc>
          <w:tcPr>
            <w:tcW w:w="894" w:type="dxa"/>
            <w:tcBorders>
              <w:top w:val="nil"/>
              <w:left w:val="nil"/>
              <w:bottom w:val="nil"/>
              <w:right w:val="nil"/>
            </w:tcBorders>
            <w:noWrap/>
            <w:vAlign w:val="center"/>
          </w:tcPr>
          <w:p w14:paraId="44C89F7A">
            <w:pPr>
              <w:rPr>
                <w:rFonts w:ascii="Times New Roman" w:hAnsi="Times New Roman"/>
                <w:color w:val="auto"/>
                <w:szCs w:val="21"/>
              </w:rPr>
            </w:pPr>
            <w:r>
              <w:rPr>
                <w:rFonts w:ascii="Times New Roman" w:hAnsi="Times New Roman"/>
                <w:color w:val="auto"/>
                <w:szCs w:val="21"/>
              </w:rPr>
              <w:t>&lt;0.001</w:t>
            </w:r>
          </w:p>
        </w:tc>
      </w:tr>
      <w:tr w14:paraId="79DD1E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71667E1">
            <w:pPr>
              <w:rPr>
                <w:rFonts w:ascii="Times New Roman" w:hAnsi="Times New Roman"/>
                <w:color w:val="auto"/>
                <w:szCs w:val="21"/>
              </w:rPr>
            </w:pPr>
            <w:r>
              <w:rPr>
                <w:rFonts w:hint="eastAsia" w:ascii="Times New Roman" w:hAnsi="Times New Roman"/>
                <w:color w:val="auto"/>
                <w:kern w:val="0"/>
                <w:szCs w:val="21"/>
                <w:lang w:bidi="ar"/>
              </w:rPr>
              <w:t>Urban</w:t>
            </w:r>
          </w:p>
        </w:tc>
        <w:tc>
          <w:tcPr>
            <w:tcW w:w="1928" w:type="dxa"/>
            <w:tcBorders>
              <w:top w:val="nil"/>
              <w:left w:val="nil"/>
              <w:bottom w:val="nil"/>
              <w:right w:val="nil"/>
            </w:tcBorders>
            <w:noWrap/>
            <w:vAlign w:val="center"/>
          </w:tcPr>
          <w:p w14:paraId="119C1648">
            <w:pPr>
              <w:rPr>
                <w:rFonts w:ascii="Times New Roman" w:hAnsi="Times New Roman"/>
                <w:color w:val="auto"/>
                <w:szCs w:val="21"/>
              </w:rPr>
            </w:pPr>
            <w:r>
              <w:rPr>
                <w:rFonts w:hint="eastAsia" w:ascii="Times New Roman" w:hAnsi="Times New Roman"/>
                <w:color w:val="auto"/>
                <w:szCs w:val="21"/>
              </w:rPr>
              <w:t>1020(24.31)</w:t>
            </w:r>
          </w:p>
        </w:tc>
        <w:tc>
          <w:tcPr>
            <w:tcW w:w="1928" w:type="dxa"/>
            <w:tcBorders>
              <w:top w:val="nil"/>
              <w:left w:val="nil"/>
              <w:bottom w:val="nil"/>
              <w:right w:val="nil"/>
            </w:tcBorders>
            <w:noWrap/>
            <w:vAlign w:val="center"/>
          </w:tcPr>
          <w:p w14:paraId="2C0F7F15">
            <w:pPr>
              <w:rPr>
                <w:rFonts w:ascii="Times New Roman" w:hAnsi="Times New Roman"/>
                <w:color w:val="auto"/>
                <w:szCs w:val="21"/>
              </w:rPr>
            </w:pPr>
            <w:r>
              <w:rPr>
                <w:rFonts w:hint="eastAsia" w:ascii="Times New Roman" w:hAnsi="Times New Roman"/>
                <w:color w:val="auto"/>
                <w:szCs w:val="21"/>
              </w:rPr>
              <w:t>485(28.97)</w:t>
            </w:r>
          </w:p>
        </w:tc>
        <w:tc>
          <w:tcPr>
            <w:tcW w:w="1928" w:type="dxa"/>
            <w:tcBorders>
              <w:top w:val="nil"/>
              <w:left w:val="nil"/>
              <w:bottom w:val="nil"/>
              <w:right w:val="nil"/>
            </w:tcBorders>
            <w:noWrap/>
            <w:vAlign w:val="center"/>
          </w:tcPr>
          <w:p w14:paraId="698B0192">
            <w:pPr>
              <w:rPr>
                <w:rFonts w:ascii="Times New Roman" w:hAnsi="Times New Roman"/>
                <w:color w:val="auto"/>
                <w:szCs w:val="21"/>
              </w:rPr>
            </w:pPr>
            <w:r>
              <w:rPr>
                <w:rFonts w:hint="eastAsia" w:ascii="Times New Roman" w:hAnsi="Times New Roman"/>
                <w:color w:val="auto"/>
                <w:szCs w:val="21"/>
              </w:rPr>
              <w:t>1077(36.92)</w:t>
            </w:r>
          </w:p>
        </w:tc>
        <w:tc>
          <w:tcPr>
            <w:tcW w:w="1928" w:type="dxa"/>
            <w:tcBorders>
              <w:top w:val="nil"/>
              <w:left w:val="nil"/>
              <w:bottom w:val="nil"/>
              <w:right w:val="nil"/>
            </w:tcBorders>
            <w:noWrap/>
            <w:vAlign w:val="center"/>
          </w:tcPr>
          <w:p w14:paraId="14C8400B">
            <w:pPr>
              <w:rPr>
                <w:rFonts w:ascii="Times New Roman" w:hAnsi="Times New Roman"/>
                <w:color w:val="auto"/>
                <w:szCs w:val="21"/>
              </w:rPr>
            </w:pPr>
            <w:r>
              <w:rPr>
                <w:rFonts w:hint="eastAsia" w:ascii="Times New Roman" w:hAnsi="Times New Roman"/>
                <w:color w:val="auto"/>
                <w:szCs w:val="21"/>
              </w:rPr>
              <w:t>1267(46.22)</w:t>
            </w:r>
          </w:p>
        </w:tc>
        <w:tc>
          <w:tcPr>
            <w:tcW w:w="894" w:type="dxa"/>
            <w:tcBorders>
              <w:top w:val="nil"/>
              <w:left w:val="nil"/>
              <w:bottom w:val="nil"/>
              <w:right w:val="nil"/>
            </w:tcBorders>
            <w:noWrap/>
            <w:vAlign w:val="center"/>
          </w:tcPr>
          <w:p w14:paraId="614D9F17">
            <w:pPr>
              <w:rPr>
                <w:rFonts w:ascii="Times New Roman" w:hAnsi="Times New Roman"/>
                <w:color w:val="auto"/>
                <w:szCs w:val="21"/>
              </w:rPr>
            </w:pPr>
          </w:p>
        </w:tc>
      </w:tr>
      <w:tr w14:paraId="337DBE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2154" w:type="dxa"/>
            <w:tcBorders>
              <w:top w:val="nil"/>
              <w:left w:val="nil"/>
              <w:bottom w:val="nil"/>
              <w:right w:val="nil"/>
            </w:tcBorders>
            <w:noWrap/>
            <w:vAlign w:val="center"/>
          </w:tcPr>
          <w:p w14:paraId="32F867AE">
            <w:pPr>
              <w:rPr>
                <w:rFonts w:ascii="Times New Roman" w:hAnsi="Times New Roman"/>
                <w:color w:val="auto"/>
                <w:kern w:val="0"/>
                <w:szCs w:val="21"/>
                <w:lang w:bidi="ar"/>
              </w:rPr>
            </w:pPr>
            <w:r>
              <w:rPr>
                <w:rFonts w:hint="eastAsia" w:ascii="Times New Roman" w:hAnsi="Times New Roman"/>
                <w:color w:val="auto"/>
                <w:kern w:val="0"/>
                <w:szCs w:val="21"/>
                <w:lang w:bidi="ar"/>
              </w:rPr>
              <w:t>Rural</w:t>
            </w:r>
          </w:p>
        </w:tc>
        <w:tc>
          <w:tcPr>
            <w:tcW w:w="1928" w:type="dxa"/>
            <w:tcBorders>
              <w:top w:val="nil"/>
              <w:left w:val="nil"/>
              <w:bottom w:val="nil"/>
              <w:right w:val="nil"/>
            </w:tcBorders>
            <w:noWrap/>
            <w:vAlign w:val="center"/>
          </w:tcPr>
          <w:p w14:paraId="7EAE422B">
            <w:pPr>
              <w:rPr>
                <w:rFonts w:ascii="Times New Roman" w:hAnsi="Times New Roman"/>
                <w:color w:val="auto"/>
                <w:szCs w:val="21"/>
              </w:rPr>
            </w:pPr>
            <w:r>
              <w:rPr>
                <w:rFonts w:hint="eastAsia" w:ascii="Times New Roman" w:hAnsi="Times New Roman"/>
                <w:color w:val="auto"/>
                <w:szCs w:val="21"/>
              </w:rPr>
              <w:t>3176(75.69)</w:t>
            </w:r>
          </w:p>
        </w:tc>
        <w:tc>
          <w:tcPr>
            <w:tcW w:w="1928" w:type="dxa"/>
            <w:tcBorders>
              <w:top w:val="nil"/>
              <w:left w:val="nil"/>
              <w:bottom w:val="nil"/>
              <w:right w:val="nil"/>
            </w:tcBorders>
            <w:noWrap/>
            <w:vAlign w:val="center"/>
          </w:tcPr>
          <w:p w14:paraId="7E2D6227">
            <w:pPr>
              <w:rPr>
                <w:rFonts w:ascii="Times New Roman" w:hAnsi="Times New Roman"/>
                <w:color w:val="auto"/>
                <w:szCs w:val="21"/>
              </w:rPr>
            </w:pPr>
            <w:r>
              <w:rPr>
                <w:rFonts w:hint="eastAsia" w:ascii="Times New Roman" w:hAnsi="Times New Roman"/>
                <w:color w:val="auto"/>
                <w:szCs w:val="21"/>
              </w:rPr>
              <w:t>1189(71.03)</w:t>
            </w:r>
          </w:p>
        </w:tc>
        <w:tc>
          <w:tcPr>
            <w:tcW w:w="1928" w:type="dxa"/>
            <w:tcBorders>
              <w:top w:val="nil"/>
              <w:left w:val="nil"/>
              <w:bottom w:val="nil"/>
              <w:right w:val="nil"/>
            </w:tcBorders>
            <w:noWrap/>
            <w:vAlign w:val="center"/>
          </w:tcPr>
          <w:p w14:paraId="2E1B8029">
            <w:pPr>
              <w:rPr>
                <w:rFonts w:ascii="Times New Roman" w:hAnsi="Times New Roman"/>
                <w:color w:val="auto"/>
                <w:szCs w:val="21"/>
              </w:rPr>
            </w:pPr>
            <w:r>
              <w:rPr>
                <w:rFonts w:hint="eastAsia" w:ascii="Times New Roman" w:hAnsi="Times New Roman"/>
                <w:color w:val="auto"/>
                <w:szCs w:val="21"/>
              </w:rPr>
              <w:t>1840(63.08)</w:t>
            </w:r>
          </w:p>
        </w:tc>
        <w:tc>
          <w:tcPr>
            <w:tcW w:w="1928" w:type="dxa"/>
            <w:tcBorders>
              <w:top w:val="nil"/>
              <w:left w:val="nil"/>
              <w:bottom w:val="nil"/>
              <w:right w:val="nil"/>
            </w:tcBorders>
            <w:noWrap/>
            <w:vAlign w:val="center"/>
          </w:tcPr>
          <w:p w14:paraId="70106076">
            <w:pPr>
              <w:rPr>
                <w:rFonts w:ascii="Times New Roman" w:hAnsi="Times New Roman"/>
                <w:color w:val="auto"/>
                <w:szCs w:val="21"/>
              </w:rPr>
            </w:pPr>
            <w:r>
              <w:rPr>
                <w:rFonts w:hint="eastAsia" w:ascii="Times New Roman" w:hAnsi="Times New Roman"/>
                <w:color w:val="auto"/>
                <w:szCs w:val="21"/>
              </w:rPr>
              <w:t>1474(53.78)</w:t>
            </w:r>
          </w:p>
        </w:tc>
        <w:tc>
          <w:tcPr>
            <w:tcW w:w="894" w:type="dxa"/>
            <w:tcBorders>
              <w:top w:val="nil"/>
              <w:left w:val="nil"/>
              <w:bottom w:val="nil"/>
              <w:right w:val="nil"/>
            </w:tcBorders>
            <w:noWrap/>
            <w:vAlign w:val="center"/>
          </w:tcPr>
          <w:p w14:paraId="3F517837">
            <w:pPr>
              <w:rPr>
                <w:rFonts w:ascii="Times New Roman" w:hAnsi="Times New Roman"/>
                <w:color w:val="auto"/>
                <w:szCs w:val="21"/>
              </w:rPr>
            </w:pPr>
          </w:p>
        </w:tc>
      </w:tr>
      <w:tr w14:paraId="15ADA7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A0DC318">
            <w:pPr>
              <w:rPr>
                <w:rFonts w:ascii="Times New Roman" w:hAnsi="Times New Roman"/>
                <w:color w:val="auto"/>
                <w:kern w:val="0"/>
                <w:szCs w:val="21"/>
                <w:lang w:bidi="ar"/>
              </w:rPr>
            </w:pPr>
            <w:r>
              <w:rPr>
                <w:rFonts w:hint="eastAsia" w:ascii="Times New Roman" w:hAnsi="Times New Roman"/>
                <w:color w:val="auto"/>
                <w:kern w:val="0"/>
                <w:szCs w:val="21"/>
                <w:lang w:bidi="ar"/>
              </w:rPr>
              <w:t>BMI</w:t>
            </w:r>
          </w:p>
        </w:tc>
        <w:tc>
          <w:tcPr>
            <w:tcW w:w="1928" w:type="dxa"/>
            <w:tcBorders>
              <w:top w:val="nil"/>
              <w:left w:val="nil"/>
              <w:bottom w:val="nil"/>
              <w:right w:val="nil"/>
            </w:tcBorders>
            <w:noWrap/>
            <w:vAlign w:val="center"/>
          </w:tcPr>
          <w:p w14:paraId="7D025CE3">
            <w:pPr>
              <w:rPr>
                <w:rFonts w:ascii="Times New Roman" w:hAnsi="Times New Roman"/>
                <w:color w:val="auto"/>
                <w:szCs w:val="21"/>
              </w:rPr>
            </w:pPr>
          </w:p>
        </w:tc>
        <w:tc>
          <w:tcPr>
            <w:tcW w:w="1928" w:type="dxa"/>
            <w:tcBorders>
              <w:top w:val="nil"/>
              <w:left w:val="nil"/>
              <w:bottom w:val="nil"/>
              <w:right w:val="nil"/>
            </w:tcBorders>
            <w:noWrap/>
            <w:vAlign w:val="center"/>
          </w:tcPr>
          <w:p w14:paraId="5EB26354">
            <w:pPr>
              <w:rPr>
                <w:rFonts w:ascii="Times New Roman" w:hAnsi="Times New Roman"/>
                <w:color w:val="auto"/>
                <w:szCs w:val="21"/>
              </w:rPr>
            </w:pPr>
          </w:p>
        </w:tc>
        <w:tc>
          <w:tcPr>
            <w:tcW w:w="1928" w:type="dxa"/>
            <w:tcBorders>
              <w:top w:val="nil"/>
              <w:left w:val="nil"/>
              <w:bottom w:val="nil"/>
              <w:right w:val="nil"/>
            </w:tcBorders>
            <w:noWrap/>
            <w:vAlign w:val="center"/>
          </w:tcPr>
          <w:p w14:paraId="7C9978E2">
            <w:pPr>
              <w:rPr>
                <w:rFonts w:ascii="Times New Roman" w:hAnsi="Times New Roman"/>
                <w:color w:val="auto"/>
                <w:szCs w:val="21"/>
              </w:rPr>
            </w:pPr>
          </w:p>
        </w:tc>
        <w:tc>
          <w:tcPr>
            <w:tcW w:w="1928" w:type="dxa"/>
            <w:tcBorders>
              <w:top w:val="nil"/>
              <w:left w:val="nil"/>
              <w:bottom w:val="nil"/>
              <w:right w:val="nil"/>
            </w:tcBorders>
            <w:noWrap/>
            <w:vAlign w:val="center"/>
          </w:tcPr>
          <w:p w14:paraId="26BF8178">
            <w:pPr>
              <w:rPr>
                <w:rFonts w:ascii="Times New Roman" w:hAnsi="Times New Roman"/>
                <w:color w:val="auto"/>
                <w:szCs w:val="21"/>
              </w:rPr>
            </w:pPr>
          </w:p>
        </w:tc>
        <w:tc>
          <w:tcPr>
            <w:tcW w:w="894" w:type="dxa"/>
            <w:tcBorders>
              <w:top w:val="nil"/>
              <w:left w:val="nil"/>
              <w:bottom w:val="nil"/>
              <w:right w:val="nil"/>
            </w:tcBorders>
            <w:noWrap/>
            <w:vAlign w:val="center"/>
          </w:tcPr>
          <w:p w14:paraId="1BD6ACBE">
            <w:pPr>
              <w:rPr>
                <w:rFonts w:ascii="Times New Roman" w:hAnsi="Times New Roman"/>
                <w:color w:val="auto"/>
                <w:szCs w:val="21"/>
              </w:rPr>
            </w:pPr>
            <w:r>
              <w:rPr>
                <w:rFonts w:ascii="Times New Roman" w:hAnsi="Times New Roman"/>
                <w:color w:val="auto"/>
                <w:szCs w:val="21"/>
              </w:rPr>
              <w:t>&lt;0.001</w:t>
            </w:r>
          </w:p>
        </w:tc>
      </w:tr>
      <w:tr w14:paraId="54A16B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20C2956">
            <w:pPr>
              <w:widowControl/>
              <w:snapToGrid w:val="0"/>
              <w:jc w:val="left"/>
              <w:textAlignment w:val="center"/>
              <w:rPr>
                <w:rFonts w:ascii="Times New Roman" w:hAnsi="Times New Roman"/>
                <w:color w:val="auto"/>
                <w:szCs w:val="21"/>
              </w:rPr>
            </w:pPr>
            <w:r>
              <w:rPr>
                <w:rFonts w:ascii="Times New Roman" w:hAnsi="Times New Roman"/>
                <w:color w:val="auto"/>
                <w:sz w:val="21"/>
                <w:szCs w:val="21"/>
              </w:rPr>
              <w:t>&lt;</w:t>
            </w:r>
            <w:r>
              <w:rPr>
                <w:rFonts w:hint="eastAsia" w:ascii="Times New Roman" w:hAnsi="Times New Roman"/>
                <w:color w:val="auto"/>
                <w:sz w:val="21"/>
                <w:szCs w:val="21"/>
                <w:lang w:val="en-US" w:eastAsia="zh-CN"/>
              </w:rPr>
              <w:t xml:space="preserve"> </w:t>
            </w:r>
            <w:r>
              <w:rPr>
                <w:rFonts w:ascii="Times New Roman" w:hAnsi="Times New Roman"/>
                <w:color w:val="auto"/>
                <w:sz w:val="21"/>
                <w:szCs w:val="21"/>
              </w:rPr>
              <w:t>18.5 kg</w:t>
            </w:r>
            <w:r>
              <w:rPr>
                <w:rFonts w:hint="eastAsia" w:ascii="Times New Roman" w:hAnsi="Times New Roman"/>
                <w:color w:val="auto"/>
                <w:sz w:val="21"/>
                <w:szCs w:val="21"/>
              </w:rPr>
              <w:t>/</w:t>
            </w:r>
            <w:r>
              <w:rPr>
                <w:rFonts w:ascii="Times New Roman" w:hAnsi="Times New Roman"/>
                <w:color w:val="auto"/>
                <w:sz w:val="21"/>
                <w:szCs w:val="21"/>
              </w:rPr>
              <w:t>m</w:t>
            </w:r>
            <w:r>
              <w:rPr>
                <w:rFonts w:hint="eastAsia" w:ascii="Times New Roman" w:hAnsi="Times New Roman"/>
                <w:color w:val="auto"/>
                <w:sz w:val="21"/>
                <w:szCs w:val="21"/>
                <w:vertAlign w:val="superscript"/>
              </w:rPr>
              <w:t>2</w:t>
            </w:r>
          </w:p>
        </w:tc>
        <w:tc>
          <w:tcPr>
            <w:tcW w:w="1928" w:type="dxa"/>
            <w:tcBorders>
              <w:top w:val="nil"/>
              <w:left w:val="nil"/>
              <w:bottom w:val="nil"/>
              <w:right w:val="nil"/>
            </w:tcBorders>
            <w:noWrap/>
            <w:vAlign w:val="center"/>
          </w:tcPr>
          <w:p w14:paraId="679AA05B">
            <w:pPr>
              <w:rPr>
                <w:rFonts w:ascii="Times New Roman" w:hAnsi="Times New Roman"/>
                <w:color w:val="auto"/>
                <w:szCs w:val="21"/>
              </w:rPr>
            </w:pPr>
            <w:r>
              <w:rPr>
                <w:rFonts w:hint="eastAsia" w:ascii="Times New Roman" w:hAnsi="Times New Roman"/>
                <w:color w:val="auto"/>
                <w:szCs w:val="21"/>
              </w:rPr>
              <w:t>1606(38.27)</w:t>
            </w:r>
          </w:p>
        </w:tc>
        <w:tc>
          <w:tcPr>
            <w:tcW w:w="1928" w:type="dxa"/>
            <w:tcBorders>
              <w:top w:val="nil"/>
              <w:left w:val="nil"/>
              <w:bottom w:val="nil"/>
              <w:right w:val="nil"/>
            </w:tcBorders>
            <w:noWrap/>
            <w:vAlign w:val="center"/>
          </w:tcPr>
          <w:p w14:paraId="3206B447">
            <w:pPr>
              <w:rPr>
                <w:rFonts w:ascii="Times New Roman" w:hAnsi="Times New Roman"/>
                <w:color w:val="auto"/>
                <w:szCs w:val="21"/>
              </w:rPr>
            </w:pPr>
            <w:r>
              <w:rPr>
                <w:rFonts w:hint="eastAsia" w:ascii="Times New Roman" w:hAnsi="Times New Roman"/>
                <w:color w:val="auto"/>
                <w:szCs w:val="21"/>
              </w:rPr>
              <w:t>565(33.75)</w:t>
            </w:r>
          </w:p>
        </w:tc>
        <w:tc>
          <w:tcPr>
            <w:tcW w:w="1928" w:type="dxa"/>
            <w:tcBorders>
              <w:top w:val="nil"/>
              <w:left w:val="nil"/>
              <w:bottom w:val="nil"/>
              <w:right w:val="nil"/>
            </w:tcBorders>
            <w:noWrap/>
            <w:vAlign w:val="center"/>
          </w:tcPr>
          <w:p w14:paraId="463ECCE0">
            <w:pPr>
              <w:rPr>
                <w:rFonts w:ascii="Times New Roman" w:hAnsi="Times New Roman"/>
                <w:color w:val="auto"/>
                <w:szCs w:val="21"/>
              </w:rPr>
            </w:pPr>
            <w:r>
              <w:rPr>
                <w:rFonts w:hint="eastAsia" w:ascii="Times New Roman" w:hAnsi="Times New Roman"/>
                <w:color w:val="auto"/>
                <w:szCs w:val="21"/>
              </w:rPr>
              <w:t>855(29.31)</w:t>
            </w:r>
          </w:p>
        </w:tc>
        <w:tc>
          <w:tcPr>
            <w:tcW w:w="1928" w:type="dxa"/>
            <w:tcBorders>
              <w:top w:val="nil"/>
              <w:left w:val="nil"/>
              <w:bottom w:val="nil"/>
              <w:right w:val="nil"/>
            </w:tcBorders>
            <w:noWrap/>
            <w:vAlign w:val="center"/>
          </w:tcPr>
          <w:p w14:paraId="72469958">
            <w:pPr>
              <w:rPr>
                <w:rFonts w:ascii="Times New Roman" w:hAnsi="Times New Roman"/>
                <w:color w:val="auto"/>
                <w:szCs w:val="21"/>
              </w:rPr>
            </w:pPr>
            <w:r>
              <w:rPr>
                <w:rFonts w:hint="eastAsia" w:ascii="Times New Roman" w:hAnsi="Times New Roman"/>
                <w:color w:val="auto"/>
                <w:szCs w:val="21"/>
              </w:rPr>
              <w:t>599(21.85)</w:t>
            </w:r>
          </w:p>
        </w:tc>
        <w:tc>
          <w:tcPr>
            <w:tcW w:w="894" w:type="dxa"/>
            <w:tcBorders>
              <w:top w:val="nil"/>
              <w:left w:val="nil"/>
              <w:bottom w:val="nil"/>
              <w:right w:val="nil"/>
            </w:tcBorders>
            <w:noWrap/>
            <w:vAlign w:val="center"/>
          </w:tcPr>
          <w:p w14:paraId="1975BB5C">
            <w:pPr>
              <w:rPr>
                <w:rFonts w:ascii="Times New Roman" w:hAnsi="Times New Roman"/>
                <w:color w:val="auto"/>
                <w:szCs w:val="21"/>
              </w:rPr>
            </w:pPr>
          </w:p>
        </w:tc>
      </w:tr>
      <w:tr w14:paraId="383B4D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FA9A8BE">
            <w:pPr>
              <w:widowControl/>
              <w:snapToGrid w:val="0"/>
              <w:jc w:val="left"/>
              <w:textAlignment w:val="center"/>
              <w:rPr>
                <w:rFonts w:ascii="Times New Roman" w:hAnsi="Times New Roman"/>
                <w:color w:val="auto"/>
                <w:kern w:val="0"/>
                <w:szCs w:val="21"/>
                <w:lang w:bidi="ar"/>
              </w:rPr>
            </w:pPr>
            <w:r>
              <w:rPr>
                <w:rFonts w:ascii="Times New Roman" w:hAnsi="Times New Roman"/>
                <w:color w:val="auto"/>
                <w:sz w:val="21"/>
                <w:szCs w:val="21"/>
              </w:rPr>
              <w:t>18.5</w:t>
            </w:r>
            <w:r>
              <w:rPr>
                <w:rFonts w:hint="eastAsia" w:ascii="Times New Roman" w:hAnsi="Times New Roman"/>
                <w:color w:val="auto"/>
                <w:sz w:val="21"/>
                <w:szCs w:val="21"/>
              </w:rPr>
              <w:t>-</w:t>
            </w:r>
            <w:r>
              <w:rPr>
                <w:rFonts w:ascii="Times New Roman" w:hAnsi="Times New Roman"/>
                <w:color w:val="auto"/>
                <w:sz w:val="21"/>
                <w:szCs w:val="21"/>
              </w:rPr>
              <w:t>23.9 kg</w:t>
            </w:r>
            <w:r>
              <w:rPr>
                <w:rFonts w:hint="eastAsia" w:ascii="Times New Roman" w:hAnsi="Times New Roman"/>
                <w:color w:val="auto"/>
                <w:sz w:val="21"/>
                <w:szCs w:val="21"/>
              </w:rPr>
              <w:t>/</w:t>
            </w:r>
            <w:r>
              <w:rPr>
                <w:rFonts w:ascii="Times New Roman" w:hAnsi="Times New Roman"/>
                <w:color w:val="auto"/>
                <w:sz w:val="21"/>
                <w:szCs w:val="21"/>
              </w:rPr>
              <w:t>m</w:t>
            </w:r>
            <w:r>
              <w:rPr>
                <w:rFonts w:hint="eastAsia" w:ascii="Times New Roman" w:hAnsi="Times New Roman"/>
                <w:color w:val="auto"/>
                <w:sz w:val="21"/>
                <w:szCs w:val="21"/>
                <w:vertAlign w:val="superscript"/>
              </w:rPr>
              <w:t>2</w:t>
            </w:r>
          </w:p>
        </w:tc>
        <w:tc>
          <w:tcPr>
            <w:tcW w:w="1928" w:type="dxa"/>
            <w:tcBorders>
              <w:top w:val="nil"/>
              <w:left w:val="nil"/>
              <w:bottom w:val="nil"/>
              <w:right w:val="nil"/>
            </w:tcBorders>
            <w:noWrap/>
            <w:vAlign w:val="center"/>
          </w:tcPr>
          <w:p w14:paraId="3ABB6AE6">
            <w:pPr>
              <w:rPr>
                <w:rFonts w:ascii="Times New Roman" w:hAnsi="Times New Roman"/>
                <w:color w:val="auto"/>
                <w:szCs w:val="21"/>
              </w:rPr>
            </w:pPr>
            <w:r>
              <w:rPr>
                <w:rFonts w:hint="eastAsia" w:ascii="Times New Roman" w:hAnsi="Times New Roman"/>
                <w:color w:val="auto"/>
                <w:szCs w:val="21"/>
              </w:rPr>
              <w:t>2083(49.64)</w:t>
            </w:r>
          </w:p>
        </w:tc>
        <w:tc>
          <w:tcPr>
            <w:tcW w:w="1928" w:type="dxa"/>
            <w:tcBorders>
              <w:top w:val="nil"/>
              <w:left w:val="nil"/>
              <w:bottom w:val="nil"/>
              <w:right w:val="nil"/>
            </w:tcBorders>
            <w:noWrap/>
            <w:vAlign w:val="center"/>
          </w:tcPr>
          <w:p w14:paraId="4300C648">
            <w:pPr>
              <w:rPr>
                <w:rFonts w:ascii="Times New Roman" w:hAnsi="Times New Roman"/>
                <w:color w:val="auto"/>
                <w:szCs w:val="21"/>
              </w:rPr>
            </w:pPr>
            <w:r>
              <w:rPr>
                <w:rFonts w:hint="eastAsia" w:ascii="Times New Roman" w:hAnsi="Times New Roman"/>
                <w:color w:val="auto"/>
                <w:szCs w:val="21"/>
              </w:rPr>
              <w:t>886(52.93)</w:t>
            </w:r>
          </w:p>
        </w:tc>
        <w:tc>
          <w:tcPr>
            <w:tcW w:w="1928" w:type="dxa"/>
            <w:tcBorders>
              <w:top w:val="nil"/>
              <w:left w:val="nil"/>
              <w:bottom w:val="nil"/>
              <w:right w:val="nil"/>
            </w:tcBorders>
            <w:noWrap/>
            <w:vAlign w:val="center"/>
          </w:tcPr>
          <w:p w14:paraId="0FC39200">
            <w:pPr>
              <w:rPr>
                <w:rFonts w:ascii="Times New Roman" w:hAnsi="Times New Roman"/>
                <w:color w:val="auto"/>
                <w:szCs w:val="21"/>
              </w:rPr>
            </w:pPr>
            <w:r>
              <w:rPr>
                <w:rFonts w:hint="eastAsia" w:ascii="Times New Roman" w:hAnsi="Times New Roman"/>
                <w:color w:val="auto"/>
                <w:szCs w:val="21"/>
              </w:rPr>
              <w:t>1565(53.65)</w:t>
            </w:r>
          </w:p>
        </w:tc>
        <w:tc>
          <w:tcPr>
            <w:tcW w:w="1928" w:type="dxa"/>
            <w:tcBorders>
              <w:top w:val="nil"/>
              <w:left w:val="nil"/>
              <w:bottom w:val="nil"/>
              <w:right w:val="nil"/>
            </w:tcBorders>
            <w:noWrap/>
            <w:vAlign w:val="center"/>
          </w:tcPr>
          <w:p w14:paraId="5CC4B54F">
            <w:pPr>
              <w:rPr>
                <w:rFonts w:ascii="Times New Roman" w:hAnsi="Times New Roman"/>
                <w:color w:val="auto"/>
                <w:szCs w:val="21"/>
              </w:rPr>
            </w:pPr>
            <w:r>
              <w:rPr>
                <w:rFonts w:hint="eastAsia" w:ascii="Times New Roman" w:hAnsi="Times New Roman"/>
                <w:color w:val="auto"/>
                <w:szCs w:val="21"/>
              </w:rPr>
              <w:t>1468(53.56)</w:t>
            </w:r>
          </w:p>
        </w:tc>
        <w:tc>
          <w:tcPr>
            <w:tcW w:w="894" w:type="dxa"/>
            <w:tcBorders>
              <w:top w:val="nil"/>
              <w:left w:val="nil"/>
              <w:bottom w:val="nil"/>
              <w:right w:val="nil"/>
            </w:tcBorders>
            <w:noWrap/>
            <w:vAlign w:val="center"/>
          </w:tcPr>
          <w:p w14:paraId="016C7118">
            <w:pPr>
              <w:rPr>
                <w:rFonts w:ascii="Times New Roman" w:hAnsi="Times New Roman"/>
                <w:color w:val="auto"/>
                <w:szCs w:val="21"/>
              </w:rPr>
            </w:pPr>
          </w:p>
        </w:tc>
      </w:tr>
      <w:tr w14:paraId="34F536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61C18E2">
            <w:pPr>
              <w:widowControl/>
              <w:snapToGrid w:val="0"/>
              <w:jc w:val="left"/>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24.0-27.9 kg/m</w:t>
            </w:r>
            <w:r>
              <w:rPr>
                <w:rFonts w:hint="eastAsia" w:ascii="Times New Roman" w:hAnsi="Times New Roman"/>
                <w:color w:val="auto"/>
                <w:kern w:val="0"/>
                <w:szCs w:val="21"/>
                <w:vertAlign w:val="superscript"/>
                <w:lang w:bidi="ar"/>
              </w:rPr>
              <w:t>2</w:t>
            </w:r>
          </w:p>
        </w:tc>
        <w:tc>
          <w:tcPr>
            <w:tcW w:w="1928" w:type="dxa"/>
            <w:tcBorders>
              <w:top w:val="nil"/>
              <w:left w:val="nil"/>
              <w:bottom w:val="nil"/>
              <w:right w:val="nil"/>
            </w:tcBorders>
            <w:noWrap/>
            <w:vAlign w:val="center"/>
          </w:tcPr>
          <w:p w14:paraId="0EF36D8C">
            <w:pPr>
              <w:rPr>
                <w:rFonts w:ascii="Times New Roman" w:hAnsi="Times New Roman"/>
                <w:color w:val="auto"/>
                <w:szCs w:val="21"/>
              </w:rPr>
            </w:pPr>
            <w:r>
              <w:rPr>
                <w:rFonts w:hint="eastAsia" w:ascii="Times New Roman" w:hAnsi="Times New Roman"/>
                <w:color w:val="auto"/>
                <w:szCs w:val="21"/>
              </w:rPr>
              <w:t>403(9.60)</w:t>
            </w:r>
          </w:p>
        </w:tc>
        <w:tc>
          <w:tcPr>
            <w:tcW w:w="1928" w:type="dxa"/>
            <w:tcBorders>
              <w:top w:val="nil"/>
              <w:left w:val="nil"/>
              <w:bottom w:val="nil"/>
              <w:right w:val="nil"/>
            </w:tcBorders>
            <w:noWrap/>
            <w:vAlign w:val="center"/>
          </w:tcPr>
          <w:p w14:paraId="2BBE465D">
            <w:pPr>
              <w:rPr>
                <w:rFonts w:ascii="Times New Roman" w:hAnsi="Times New Roman"/>
                <w:color w:val="auto"/>
                <w:szCs w:val="21"/>
              </w:rPr>
            </w:pPr>
            <w:r>
              <w:rPr>
                <w:rFonts w:hint="eastAsia" w:ascii="Times New Roman" w:hAnsi="Times New Roman"/>
                <w:color w:val="auto"/>
                <w:szCs w:val="21"/>
              </w:rPr>
              <w:t>176(10.51)</w:t>
            </w:r>
          </w:p>
        </w:tc>
        <w:tc>
          <w:tcPr>
            <w:tcW w:w="1928" w:type="dxa"/>
            <w:tcBorders>
              <w:top w:val="nil"/>
              <w:left w:val="nil"/>
              <w:bottom w:val="nil"/>
              <w:right w:val="nil"/>
            </w:tcBorders>
            <w:noWrap/>
            <w:vAlign w:val="center"/>
          </w:tcPr>
          <w:p w14:paraId="3D9E2199">
            <w:pPr>
              <w:rPr>
                <w:rFonts w:ascii="Times New Roman" w:hAnsi="Times New Roman"/>
                <w:color w:val="auto"/>
                <w:szCs w:val="21"/>
              </w:rPr>
            </w:pPr>
            <w:r>
              <w:rPr>
                <w:rFonts w:hint="eastAsia" w:ascii="Times New Roman" w:hAnsi="Times New Roman"/>
                <w:color w:val="auto"/>
                <w:szCs w:val="21"/>
              </w:rPr>
              <w:t>396(13.58)</w:t>
            </w:r>
          </w:p>
        </w:tc>
        <w:tc>
          <w:tcPr>
            <w:tcW w:w="1928" w:type="dxa"/>
            <w:tcBorders>
              <w:top w:val="nil"/>
              <w:left w:val="nil"/>
              <w:bottom w:val="nil"/>
              <w:right w:val="nil"/>
            </w:tcBorders>
            <w:noWrap/>
            <w:vAlign w:val="center"/>
          </w:tcPr>
          <w:p w14:paraId="767BACD1">
            <w:pPr>
              <w:rPr>
                <w:rFonts w:ascii="Times New Roman" w:hAnsi="Times New Roman"/>
                <w:color w:val="auto"/>
                <w:szCs w:val="21"/>
              </w:rPr>
            </w:pPr>
            <w:r>
              <w:rPr>
                <w:rFonts w:hint="eastAsia" w:ascii="Times New Roman" w:hAnsi="Times New Roman"/>
                <w:color w:val="auto"/>
                <w:szCs w:val="21"/>
              </w:rPr>
              <w:t>500(18.24)</w:t>
            </w:r>
          </w:p>
        </w:tc>
        <w:tc>
          <w:tcPr>
            <w:tcW w:w="894" w:type="dxa"/>
            <w:tcBorders>
              <w:top w:val="nil"/>
              <w:left w:val="nil"/>
              <w:bottom w:val="nil"/>
              <w:right w:val="nil"/>
            </w:tcBorders>
            <w:noWrap/>
            <w:vAlign w:val="center"/>
          </w:tcPr>
          <w:p w14:paraId="01A1BDA6">
            <w:pPr>
              <w:rPr>
                <w:rFonts w:ascii="Times New Roman" w:hAnsi="Times New Roman"/>
                <w:color w:val="auto"/>
                <w:szCs w:val="21"/>
              </w:rPr>
            </w:pPr>
          </w:p>
        </w:tc>
      </w:tr>
      <w:tr w14:paraId="6B0DFA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E2CA1B6">
            <w:pPr>
              <w:widowControl/>
              <w:snapToGrid w:val="0"/>
              <w:jc w:val="left"/>
              <w:textAlignment w:val="center"/>
              <w:rPr>
                <w:rFonts w:ascii="Times New Roman" w:hAnsi="Times New Roman"/>
                <w:color w:val="auto"/>
                <w:kern w:val="0"/>
                <w:szCs w:val="21"/>
                <w:lang w:bidi="ar"/>
              </w:rPr>
            </w:pPr>
            <w:r>
              <w:rPr>
                <w:rFonts w:hint="default" w:ascii="Times New Roman" w:hAnsi="Times New Roman" w:cs="Times New Roman"/>
                <w:color w:val="auto"/>
                <w:kern w:val="0"/>
                <w:szCs w:val="21"/>
                <w:lang w:bidi="ar"/>
              </w:rPr>
              <w:t>≥</w:t>
            </w:r>
            <w:r>
              <w:rPr>
                <w:rFonts w:hint="eastAsia" w:ascii="Times New Roman" w:hAnsi="Times New Roman" w:cs="Times New Roman"/>
                <w:color w:val="auto"/>
                <w:kern w:val="0"/>
                <w:szCs w:val="21"/>
                <w:lang w:val="en-US" w:eastAsia="zh-CN" w:bidi="ar"/>
              </w:rPr>
              <w:t xml:space="preserve"> </w:t>
            </w:r>
            <w:r>
              <w:rPr>
                <w:rFonts w:hint="eastAsia" w:ascii="Times New Roman" w:hAnsi="Times New Roman"/>
                <w:color w:val="auto"/>
                <w:kern w:val="0"/>
                <w:szCs w:val="21"/>
                <w:lang w:bidi="ar"/>
              </w:rPr>
              <w:t>28kg/m</w:t>
            </w:r>
            <w:r>
              <w:rPr>
                <w:rFonts w:hint="eastAsia" w:ascii="Times New Roman" w:hAnsi="Times New Roman"/>
                <w:color w:val="auto"/>
                <w:kern w:val="0"/>
                <w:szCs w:val="21"/>
                <w:vertAlign w:val="superscript"/>
                <w:lang w:bidi="ar"/>
              </w:rPr>
              <w:t>2</w:t>
            </w:r>
          </w:p>
        </w:tc>
        <w:tc>
          <w:tcPr>
            <w:tcW w:w="1928" w:type="dxa"/>
            <w:tcBorders>
              <w:top w:val="nil"/>
              <w:left w:val="nil"/>
              <w:bottom w:val="nil"/>
              <w:right w:val="nil"/>
            </w:tcBorders>
            <w:noWrap/>
            <w:vAlign w:val="center"/>
          </w:tcPr>
          <w:p w14:paraId="51449307">
            <w:pPr>
              <w:rPr>
                <w:rFonts w:ascii="Times New Roman" w:hAnsi="Times New Roman"/>
                <w:color w:val="auto"/>
                <w:szCs w:val="21"/>
              </w:rPr>
            </w:pPr>
            <w:r>
              <w:rPr>
                <w:rFonts w:hint="eastAsia" w:ascii="Times New Roman" w:hAnsi="Times New Roman"/>
                <w:color w:val="auto"/>
                <w:szCs w:val="21"/>
              </w:rPr>
              <w:t>104(2.48)</w:t>
            </w:r>
          </w:p>
        </w:tc>
        <w:tc>
          <w:tcPr>
            <w:tcW w:w="1928" w:type="dxa"/>
            <w:tcBorders>
              <w:top w:val="nil"/>
              <w:left w:val="nil"/>
              <w:bottom w:val="nil"/>
              <w:right w:val="nil"/>
            </w:tcBorders>
            <w:noWrap/>
            <w:vAlign w:val="center"/>
          </w:tcPr>
          <w:p w14:paraId="4EC955D9">
            <w:pPr>
              <w:rPr>
                <w:rFonts w:ascii="Times New Roman" w:hAnsi="Times New Roman"/>
                <w:color w:val="auto"/>
                <w:szCs w:val="21"/>
              </w:rPr>
            </w:pPr>
            <w:r>
              <w:rPr>
                <w:rFonts w:hint="eastAsia" w:ascii="Times New Roman" w:hAnsi="Times New Roman"/>
                <w:color w:val="auto"/>
                <w:szCs w:val="21"/>
              </w:rPr>
              <w:t>47(2.81)</w:t>
            </w:r>
          </w:p>
        </w:tc>
        <w:tc>
          <w:tcPr>
            <w:tcW w:w="1928" w:type="dxa"/>
            <w:tcBorders>
              <w:top w:val="nil"/>
              <w:left w:val="nil"/>
              <w:bottom w:val="nil"/>
              <w:right w:val="nil"/>
            </w:tcBorders>
            <w:noWrap/>
            <w:vAlign w:val="center"/>
          </w:tcPr>
          <w:p w14:paraId="1CEF4BA9">
            <w:pPr>
              <w:rPr>
                <w:rFonts w:ascii="Times New Roman" w:hAnsi="Times New Roman"/>
                <w:color w:val="auto"/>
                <w:szCs w:val="21"/>
              </w:rPr>
            </w:pPr>
            <w:r>
              <w:rPr>
                <w:rFonts w:hint="eastAsia" w:ascii="Times New Roman" w:hAnsi="Times New Roman"/>
                <w:color w:val="auto"/>
                <w:szCs w:val="21"/>
              </w:rPr>
              <w:t>101(3.46)</w:t>
            </w:r>
          </w:p>
        </w:tc>
        <w:tc>
          <w:tcPr>
            <w:tcW w:w="1928" w:type="dxa"/>
            <w:tcBorders>
              <w:top w:val="nil"/>
              <w:left w:val="nil"/>
              <w:bottom w:val="nil"/>
              <w:right w:val="nil"/>
            </w:tcBorders>
            <w:noWrap/>
            <w:vAlign w:val="center"/>
          </w:tcPr>
          <w:p w14:paraId="23366677">
            <w:pPr>
              <w:rPr>
                <w:rFonts w:ascii="Times New Roman" w:hAnsi="Times New Roman"/>
                <w:color w:val="auto"/>
                <w:szCs w:val="21"/>
              </w:rPr>
            </w:pPr>
            <w:r>
              <w:rPr>
                <w:rFonts w:hint="eastAsia" w:ascii="Times New Roman" w:hAnsi="Times New Roman"/>
                <w:color w:val="auto"/>
                <w:szCs w:val="21"/>
              </w:rPr>
              <w:t>174(6.35)</w:t>
            </w:r>
          </w:p>
        </w:tc>
        <w:tc>
          <w:tcPr>
            <w:tcW w:w="894" w:type="dxa"/>
            <w:tcBorders>
              <w:top w:val="nil"/>
              <w:left w:val="nil"/>
              <w:bottom w:val="nil"/>
              <w:right w:val="nil"/>
            </w:tcBorders>
            <w:noWrap/>
            <w:vAlign w:val="center"/>
          </w:tcPr>
          <w:p w14:paraId="7905B56C">
            <w:pPr>
              <w:rPr>
                <w:rFonts w:ascii="Times New Roman" w:hAnsi="Times New Roman"/>
                <w:color w:val="auto"/>
                <w:szCs w:val="21"/>
              </w:rPr>
            </w:pPr>
          </w:p>
        </w:tc>
      </w:tr>
      <w:tr w14:paraId="4D18FA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124C192A">
            <w:pPr>
              <w:rPr>
                <w:rFonts w:ascii="Times New Roman" w:hAnsi="Times New Roman"/>
                <w:color w:val="auto"/>
                <w:kern w:val="0"/>
                <w:szCs w:val="21"/>
                <w:lang w:bidi="ar"/>
              </w:rPr>
            </w:pPr>
            <w:r>
              <w:rPr>
                <w:rFonts w:hint="eastAsia" w:ascii="Times New Roman" w:hAnsi="Times New Roman"/>
                <w:color w:val="auto"/>
                <w:kern w:val="0"/>
                <w:szCs w:val="21"/>
                <w:lang w:bidi="ar"/>
              </w:rPr>
              <w:t>Smoking status</w:t>
            </w:r>
          </w:p>
        </w:tc>
        <w:tc>
          <w:tcPr>
            <w:tcW w:w="1928" w:type="dxa"/>
            <w:tcBorders>
              <w:top w:val="nil"/>
              <w:left w:val="nil"/>
              <w:bottom w:val="nil"/>
              <w:right w:val="nil"/>
            </w:tcBorders>
            <w:noWrap/>
            <w:vAlign w:val="center"/>
          </w:tcPr>
          <w:p w14:paraId="0C6E0859">
            <w:pPr>
              <w:rPr>
                <w:rFonts w:ascii="Times New Roman" w:hAnsi="Times New Roman"/>
                <w:color w:val="auto"/>
                <w:szCs w:val="21"/>
              </w:rPr>
            </w:pPr>
          </w:p>
        </w:tc>
        <w:tc>
          <w:tcPr>
            <w:tcW w:w="1928" w:type="dxa"/>
            <w:tcBorders>
              <w:top w:val="nil"/>
              <w:left w:val="nil"/>
              <w:bottom w:val="nil"/>
              <w:right w:val="nil"/>
            </w:tcBorders>
            <w:noWrap/>
            <w:vAlign w:val="center"/>
          </w:tcPr>
          <w:p w14:paraId="7442F8A0">
            <w:pPr>
              <w:rPr>
                <w:rFonts w:ascii="Times New Roman" w:hAnsi="Times New Roman"/>
                <w:color w:val="auto"/>
                <w:szCs w:val="21"/>
              </w:rPr>
            </w:pPr>
          </w:p>
        </w:tc>
        <w:tc>
          <w:tcPr>
            <w:tcW w:w="1928" w:type="dxa"/>
            <w:tcBorders>
              <w:top w:val="nil"/>
              <w:left w:val="nil"/>
              <w:bottom w:val="nil"/>
              <w:right w:val="nil"/>
            </w:tcBorders>
            <w:noWrap/>
            <w:vAlign w:val="center"/>
          </w:tcPr>
          <w:p w14:paraId="4848F81A">
            <w:pPr>
              <w:rPr>
                <w:rFonts w:ascii="Times New Roman" w:hAnsi="Times New Roman"/>
                <w:color w:val="auto"/>
                <w:szCs w:val="21"/>
              </w:rPr>
            </w:pPr>
          </w:p>
        </w:tc>
        <w:tc>
          <w:tcPr>
            <w:tcW w:w="1928" w:type="dxa"/>
            <w:tcBorders>
              <w:top w:val="nil"/>
              <w:left w:val="nil"/>
              <w:bottom w:val="nil"/>
              <w:right w:val="nil"/>
            </w:tcBorders>
            <w:noWrap/>
            <w:vAlign w:val="center"/>
          </w:tcPr>
          <w:p w14:paraId="3262DF87">
            <w:pPr>
              <w:rPr>
                <w:rFonts w:ascii="Times New Roman" w:hAnsi="Times New Roman"/>
                <w:color w:val="auto"/>
                <w:szCs w:val="21"/>
              </w:rPr>
            </w:pPr>
          </w:p>
        </w:tc>
        <w:tc>
          <w:tcPr>
            <w:tcW w:w="894" w:type="dxa"/>
            <w:tcBorders>
              <w:top w:val="nil"/>
              <w:left w:val="nil"/>
              <w:bottom w:val="nil"/>
              <w:right w:val="nil"/>
            </w:tcBorders>
            <w:noWrap/>
            <w:vAlign w:val="center"/>
          </w:tcPr>
          <w:p w14:paraId="16260EF8">
            <w:pPr>
              <w:rPr>
                <w:rFonts w:ascii="Times New Roman" w:hAnsi="Times New Roman"/>
                <w:color w:val="auto"/>
                <w:szCs w:val="21"/>
              </w:rPr>
            </w:pPr>
            <w:r>
              <w:rPr>
                <w:rFonts w:ascii="Times New Roman" w:hAnsi="Times New Roman"/>
                <w:color w:val="auto"/>
                <w:szCs w:val="21"/>
              </w:rPr>
              <w:t>&lt;0.001</w:t>
            </w:r>
          </w:p>
        </w:tc>
      </w:tr>
      <w:tr w14:paraId="5889A7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241EE54">
            <w:pPr>
              <w:rPr>
                <w:rFonts w:ascii="Times New Roman" w:hAnsi="Times New Roman"/>
                <w:color w:val="auto"/>
                <w:szCs w:val="21"/>
              </w:rPr>
            </w:pPr>
            <w:r>
              <w:rPr>
                <w:rFonts w:hint="eastAsia" w:ascii="Times New Roman" w:hAnsi="Times New Roman"/>
                <w:color w:val="auto"/>
                <w:szCs w:val="21"/>
              </w:rPr>
              <w:t>C</w:t>
            </w:r>
            <w:r>
              <w:rPr>
                <w:rFonts w:ascii="Times New Roman" w:hAnsi="Times New Roman"/>
                <w:color w:val="auto"/>
                <w:szCs w:val="21"/>
              </w:rPr>
              <w:t>urrent smoker</w:t>
            </w:r>
          </w:p>
        </w:tc>
        <w:tc>
          <w:tcPr>
            <w:tcW w:w="1928" w:type="dxa"/>
            <w:tcBorders>
              <w:top w:val="nil"/>
              <w:left w:val="nil"/>
              <w:bottom w:val="nil"/>
              <w:right w:val="nil"/>
            </w:tcBorders>
            <w:noWrap/>
            <w:vAlign w:val="center"/>
          </w:tcPr>
          <w:p w14:paraId="4660FAE3">
            <w:pPr>
              <w:rPr>
                <w:rFonts w:ascii="Times New Roman" w:hAnsi="Times New Roman"/>
                <w:color w:val="auto"/>
                <w:szCs w:val="21"/>
              </w:rPr>
            </w:pPr>
            <w:r>
              <w:rPr>
                <w:rFonts w:hint="eastAsia" w:ascii="Times New Roman" w:hAnsi="Times New Roman"/>
                <w:color w:val="auto"/>
                <w:szCs w:val="21"/>
              </w:rPr>
              <w:t>815(19.42)</w:t>
            </w:r>
          </w:p>
        </w:tc>
        <w:tc>
          <w:tcPr>
            <w:tcW w:w="1928" w:type="dxa"/>
            <w:tcBorders>
              <w:top w:val="nil"/>
              <w:left w:val="nil"/>
              <w:bottom w:val="nil"/>
              <w:right w:val="nil"/>
            </w:tcBorders>
            <w:noWrap/>
            <w:vAlign w:val="center"/>
          </w:tcPr>
          <w:p w14:paraId="11859F4C">
            <w:pPr>
              <w:rPr>
                <w:rFonts w:ascii="Times New Roman" w:hAnsi="Times New Roman"/>
                <w:color w:val="auto"/>
                <w:szCs w:val="21"/>
              </w:rPr>
            </w:pPr>
            <w:r>
              <w:rPr>
                <w:rFonts w:hint="eastAsia" w:ascii="Times New Roman" w:hAnsi="Times New Roman"/>
                <w:color w:val="auto"/>
                <w:szCs w:val="21"/>
              </w:rPr>
              <w:t>363(21.68)</w:t>
            </w:r>
          </w:p>
        </w:tc>
        <w:tc>
          <w:tcPr>
            <w:tcW w:w="1928" w:type="dxa"/>
            <w:tcBorders>
              <w:top w:val="nil"/>
              <w:left w:val="nil"/>
              <w:bottom w:val="nil"/>
              <w:right w:val="nil"/>
            </w:tcBorders>
            <w:noWrap/>
            <w:vAlign w:val="center"/>
          </w:tcPr>
          <w:p w14:paraId="4E3CEF5D">
            <w:pPr>
              <w:rPr>
                <w:rFonts w:ascii="Times New Roman" w:hAnsi="Times New Roman"/>
                <w:color w:val="auto"/>
                <w:szCs w:val="21"/>
              </w:rPr>
            </w:pPr>
            <w:r>
              <w:rPr>
                <w:rFonts w:hint="eastAsia" w:ascii="Times New Roman" w:hAnsi="Times New Roman"/>
                <w:color w:val="auto"/>
                <w:szCs w:val="21"/>
              </w:rPr>
              <w:t>681(23.35)</w:t>
            </w:r>
          </w:p>
        </w:tc>
        <w:tc>
          <w:tcPr>
            <w:tcW w:w="1928" w:type="dxa"/>
            <w:tcBorders>
              <w:top w:val="nil"/>
              <w:left w:val="nil"/>
              <w:bottom w:val="nil"/>
              <w:right w:val="nil"/>
            </w:tcBorders>
            <w:noWrap/>
            <w:vAlign w:val="center"/>
          </w:tcPr>
          <w:p w14:paraId="12B7AAF0">
            <w:pPr>
              <w:rPr>
                <w:rFonts w:ascii="Times New Roman" w:hAnsi="Times New Roman"/>
                <w:color w:val="auto"/>
                <w:szCs w:val="21"/>
              </w:rPr>
            </w:pPr>
            <w:r>
              <w:rPr>
                <w:rFonts w:hint="eastAsia" w:ascii="Times New Roman" w:hAnsi="Times New Roman"/>
                <w:color w:val="auto"/>
                <w:szCs w:val="21"/>
              </w:rPr>
              <w:t>651(23.75)</w:t>
            </w:r>
          </w:p>
        </w:tc>
        <w:tc>
          <w:tcPr>
            <w:tcW w:w="894" w:type="dxa"/>
            <w:tcBorders>
              <w:top w:val="nil"/>
              <w:left w:val="nil"/>
              <w:bottom w:val="nil"/>
              <w:right w:val="nil"/>
            </w:tcBorders>
            <w:noWrap/>
            <w:vAlign w:val="center"/>
          </w:tcPr>
          <w:p w14:paraId="2B257F19">
            <w:pPr>
              <w:rPr>
                <w:rFonts w:ascii="Times New Roman" w:hAnsi="Times New Roman"/>
                <w:color w:val="auto"/>
                <w:szCs w:val="21"/>
              </w:rPr>
            </w:pPr>
          </w:p>
        </w:tc>
      </w:tr>
      <w:tr w14:paraId="6AA25D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3F02174">
            <w:pPr>
              <w:rPr>
                <w:rFonts w:ascii="Times New Roman" w:hAnsi="Times New Roman"/>
                <w:color w:val="auto"/>
                <w:szCs w:val="21"/>
              </w:rPr>
            </w:pPr>
            <w:r>
              <w:rPr>
                <w:rFonts w:hint="eastAsia" w:ascii="Times New Roman" w:hAnsi="Times New Roman"/>
                <w:color w:val="auto"/>
                <w:szCs w:val="21"/>
              </w:rPr>
              <w:t>F</w:t>
            </w:r>
            <w:r>
              <w:rPr>
                <w:rFonts w:ascii="Times New Roman" w:hAnsi="Times New Roman"/>
                <w:color w:val="auto"/>
                <w:szCs w:val="21"/>
              </w:rPr>
              <w:t>ormer smoker</w:t>
            </w:r>
          </w:p>
        </w:tc>
        <w:tc>
          <w:tcPr>
            <w:tcW w:w="1928" w:type="dxa"/>
            <w:tcBorders>
              <w:top w:val="nil"/>
              <w:left w:val="nil"/>
              <w:bottom w:val="nil"/>
              <w:right w:val="nil"/>
            </w:tcBorders>
            <w:noWrap/>
            <w:vAlign w:val="center"/>
          </w:tcPr>
          <w:p w14:paraId="1E403CCE">
            <w:pPr>
              <w:rPr>
                <w:rFonts w:ascii="Times New Roman" w:hAnsi="Times New Roman"/>
                <w:color w:val="auto"/>
                <w:szCs w:val="21"/>
              </w:rPr>
            </w:pPr>
            <w:r>
              <w:rPr>
                <w:rFonts w:hint="eastAsia" w:ascii="Times New Roman" w:hAnsi="Times New Roman"/>
                <w:color w:val="auto"/>
                <w:szCs w:val="21"/>
              </w:rPr>
              <w:t>426(10.15)</w:t>
            </w:r>
          </w:p>
        </w:tc>
        <w:tc>
          <w:tcPr>
            <w:tcW w:w="1928" w:type="dxa"/>
            <w:tcBorders>
              <w:top w:val="nil"/>
              <w:left w:val="nil"/>
              <w:bottom w:val="nil"/>
              <w:right w:val="nil"/>
            </w:tcBorders>
            <w:noWrap/>
            <w:vAlign w:val="center"/>
          </w:tcPr>
          <w:p w14:paraId="21696043">
            <w:pPr>
              <w:rPr>
                <w:rFonts w:ascii="Times New Roman" w:hAnsi="Times New Roman"/>
                <w:color w:val="auto"/>
                <w:szCs w:val="21"/>
              </w:rPr>
            </w:pPr>
            <w:r>
              <w:rPr>
                <w:rFonts w:hint="eastAsia" w:ascii="Times New Roman" w:hAnsi="Times New Roman"/>
                <w:color w:val="auto"/>
                <w:szCs w:val="21"/>
              </w:rPr>
              <w:t>195(11.65)</w:t>
            </w:r>
          </w:p>
        </w:tc>
        <w:tc>
          <w:tcPr>
            <w:tcW w:w="1928" w:type="dxa"/>
            <w:tcBorders>
              <w:top w:val="nil"/>
              <w:left w:val="nil"/>
              <w:bottom w:val="nil"/>
              <w:right w:val="nil"/>
            </w:tcBorders>
            <w:noWrap/>
            <w:vAlign w:val="center"/>
          </w:tcPr>
          <w:p w14:paraId="629EB15F">
            <w:pPr>
              <w:rPr>
                <w:rFonts w:ascii="Times New Roman" w:hAnsi="Times New Roman"/>
                <w:color w:val="auto"/>
                <w:szCs w:val="21"/>
              </w:rPr>
            </w:pPr>
            <w:r>
              <w:rPr>
                <w:rFonts w:hint="eastAsia" w:ascii="Times New Roman" w:hAnsi="Times New Roman"/>
                <w:color w:val="auto"/>
                <w:szCs w:val="21"/>
              </w:rPr>
              <w:t>342(11.72)</w:t>
            </w:r>
          </w:p>
        </w:tc>
        <w:tc>
          <w:tcPr>
            <w:tcW w:w="1928" w:type="dxa"/>
            <w:tcBorders>
              <w:top w:val="nil"/>
              <w:left w:val="nil"/>
              <w:bottom w:val="nil"/>
              <w:right w:val="nil"/>
            </w:tcBorders>
            <w:noWrap/>
            <w:vAlign w:val="center"/>
          </w:tcPr>
          <w:p w14:paraId="7D076AD7">
            <w:pPr>
              <w:rPr>
                <w:rFonts w:ascii="Times New Roman" w:hAnsi="Times New Roman"/>
                <w:color w:val="auto"/>
                <w:szCs w:val="21"/>
              </w:rPr>
            </w:pPr>
            <w:r>
              <w:rPr>
                <w:rFonts w:hint="eastAsia" w:ascii="Times New Roman" w:hAnsi="Times New Roman"/>
                <w:color w:val="auto"/>
                <w:szCs w:val="21"/>
              </w:rPr>
              <w:t>413(15.07)</w:t>
            </w:r>
          </w:p>
        </w:tc>
        <w:tc>
          <w:tcPr>
            <w:tcW w:w="894" w:type="dxa"/>
            <w:tcBorders>
              <w:top w:val="nil"/>
              <w:left w:val="nil"/>
              <w:bottom w:val="nil"/>
              <w:right w:val="nil"/>
            </w:tcBorders>
            <w:noWrap/>
            <w:vAlign w:val="center"/>
          </w:tcPr>
          <w:p w14:paraId="209AB870">
            <w:pPr>
              <w:rPr>
                <w:rFonts w:ascii="Times New Roman" w:hAnsi="Times New Roman"/>
                <w:color w:val="auto"/>
                <w:szCs w:val="21"/>
              </w:rPr>
            </w:pPr>
          </w:p>
        </w:tc>
      </w:tr>
      <w:tr w14:paraId="0EB158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1F39060">
            <w:pPr>
              <w:rPr>
                <w:rFonts w:ascii="Times New Roman" w:hAnsi="Times New Roman"/>
                <w:color w:val="auto"/>
                <w:szCs w:val="21"/>
              </w:rPr>
            </w:pPr>
            <w:r>
              <w:rPr>
                <w:rFonts w:hint="eastAsia" w:ascii="Times New Roman" w:hAnsi="Times New Roman"/>
                <w:color w:val="auto"/>
                <w:szCs w:val="21"/>
              </w:rPr>
              <w:t>N</w:t>
            </w:r>
            <w:r>
              <w:rPr>
                <w:rFonts w:ascii="Times New Roman" w:hAnsi="Times New Roman"/>
                <w:color w:val="auto"/>
                <w:szCs w:val="21"/>
              </w:rPr>
              <w:t>onsmoker</w:t>
            </w:r>
          </w:p>
        </w:tc>
        <w:tc>
          <w:tcPr>
            <w:tcW w:w="1928" w:type="dxa"/>
            <w:tcBorders>
              <w:top w:val="nil"/>
              <w:left w:val="nil"/>
              <w:bottom w:val="nil"/>
              <w:right w:val="nil"/>
            </w:tcBorders>
            <w:noWrap/>
            <w:vAlign w:val="center"/>
          </w:tcPr>
          <w:p w14:paraId="27F695DB">
            <w:pPr>
              <w:rPr>
                <w:rFonts w:ascii="Times New Roman" w:hAnsi="Times New Roman"/>
                <w:color w:val="auto"/>
                <w:szCs w:val="21"/>
              </w:rPr>
            </w:pPr>
            <w:r>
              <w:rPr>
                <w:rFonts w:hint="eastAsia" w:ascii="Times New Roman" w:hAnsi="Times New Roman"/>
                <w:color w:val="auto"/>
                <w:szCs w:val="21"/>
              </w:rPr>
              <w:t>2955(70.42)</w:t>
            </w:r>
          </w:p>
        </w:tc>
        <w:tc>
          <w:tcPr>
            <w:tcW w:w="1928" w:type="dxa"/>
            <w:tcBorders>
              <w:top w:val="nil"/>
              <w:left w:val="nil"/>
              <w:bottom w:val="nil"/>
              <w:right w:val="nil"/>
            </w:tcBorders>
            <w:noWrap/>
            <w:vAlign w:val="center"/>
          </w:tcPr>
          <w:p w14:paraId="39DFCA73">
            <w:pPr>
              <w:rPr>
                <w:rFonts w:ascii="Times New Roman" w:hAnsi="Times New Roman"/>
                <w:color w:val="auto"/>
                <w:szCs w:val="21"/>
              </w:rPr>
            </w:pPr>
            <w:r>
              <w:rPr>
                <w:rFonts w:hint="eastAsia" w:ascii="Times New Roman" w:hAnsi="Times New Roman"/>
                <w:color w:val="auto"/>
                <w:szCs w:val="21"/>
              </w:rPr>
              <w:t>1116(66.67)</w:t>
            </w:r>
          </w:p>
        </w:tc>
        <w:tc>
          <w:tcPr>
            <w:tcW w:w="1928" w:type="dxa"/>
            <w:tcBorders>
              <w:top w:val="nil"/>
              <w:left w:val="nil"/>
              <w:bottom w:val="nil"/>
              <w:right w:val="nil"/>
            </w:tcBorders>
            <w:noWrap/>
            <w:vAlign w:val="center"/>
          </w:tcPr>
          <w:p w14:paraId="59667A16">
            <w:pPr>
              <w:rPr>
                <w:rFonts w:ascii="Times New Roman" w:hAnsi="Times New Roman"/>
                <w:color w:val="auto"/>
                <w:szCs w:val="21"/>
              </w:rPr>
            </w:pPr>
            <w:r>
              <w:rPr>
                <w:rFonts w:hint="eastAsia" w:ascii="Times New Roman" w:hAnsi="Times New Roman"/>
                <w:color w:val="auto"/>
                <w:szCs w:val="21"/>
              </w:rPr>
              <w:t>1894(64.93)</w:t>
            </w:r>
          </w:p>
        </w:tc>
        <w:tc>
          <w:tcPr>
            <w:tcW w:w="1928" w:type="dxa"/>
            <w:tcBorders>
              <w:top w:val="nil"/>
              <w:left w:val="nil"/>
              <w:bottom w:val="nil"/>
              <w:right w:val="nil"/>
            </w:tcBorders>
            <w:noWrap/>
            <w:vAlign w:val="center"/>
          </w:tcPr>
          <w:p w14:paraId="4B6695CD">
            <w:pPr>
              <w:rPr>
                <w:rFonts w:ascii="Times New Roman" w:hAnsi="Times New Roman"/>
                <w:color w:val="auto"/>
                <w:szCs w:val="21"/>
              </w:rPr>
            </w:pPr>
            <w:r>
              <w:rPr>
                <w:rFonts w:hint="eastAsia" w:ascii="Times New Roman" w:hAnsi="Times New Roman"/>
                <w:color w:val="auto"/>
                <w:szCs w:val="21"/>
              </w:rPr>
              <w:t>1677(61.18)</w:t>
            </w:r>
          </w:p>
        </w:tc>
        <w:tc>
          <w:tcPr>
            <w:tcW w:w="894" w:type="dxa"/>
            <w:tcBorders>
              <w:top w:val="nil"/>
              <w:left w:val="nil"/>
              <w:bottom w:val="nil"/>
              <w:right w:val="nil"/>
            </w:tcBorders>
            <w:noWrap/>
            <w:vAlign w:val="center"/>
          </w:tcPr>
          <w:p w14:paraId="398DC452">
            <w:pPr>
              <w:rPr>
                <w:rFonts w:ascii="Times New Roman" w:hAnsi="Times New Roman"/>
                <w:color w:val="auto"/>
                <w:szCs w:val="21"/>
              </w:rPr>
            </w:pPr>
          </w:p>
        </w:tc>
      </w:tr>
      <w:tr w14:paraId="50A3CD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4984BDE">
            <w:pPr>
              <w:rPr>
                <w:rFonts w:ascii="Times New Roman" w:hAnsi="Times New Roman"/>
                <w:color w:val="auto"/>
                <w:szCs w:val="21"/>
              </w:rPr>
            </w:pPr>
            <w:r>
              <w:rPr>
                <w:rFonts w:hint="eastAsia" w:ascii="Times New Roman" w:hAnsi="Times New Roman"/>
                <w:color w:val="auto"/>
                <w:szCs w:val="21"/>
              </w:rPr>
              <w:t>Drinking status</w:t>
            </w:r>
          </w:p>
        </w:tc>
        <w:tc>
          <w:tcPr>
            <w:tcW w:w="1928" w:type="dxa"/>
            <w:tcBorders>
              <w:top w:val="nil"/>
              <w:left w:val="nil"/>
              <w:bottom w:val="nil"/>
              <w:right w:val="nil"/>
            </w:tcBorders>
            <w:noWrap/>
            <w:vAlign w:val="center"/>
          </w:tcPr>
          <w:p w14:paraId="21A35A31">
            <w:pPr>
              <w:rPr>
                <w:rFonts w:ascii="Times New Roman" w:hAnsi="Times New Roman"/>
                <w:color w:val="auto"/>
                <w:szCs w:val="21"/>
              </w:rPr>
            </w:pPr>
          </w:p>
        </w:tc>
        <w:tc>
          <w:tcPr>
            <w:tcW w:w="1928" w:type="dxa"/>
            <w:tcBorders>
              <w:top w:val="nil"/>
              <w:left w:val="nil"/>
              <w:bottom w:val="nil"/>
              <w:right w:val="nil"/>
            </w:tcBorders>
            <w:noWrap/>
            <w:vAlign w:val="center"/>
          </w:tcPr>
          <w:p w14:paraId="12C7DBC7">
            <w:pPr>
              <w:rPr>
                <w:rFonts w:ascii="Times New Roman" w:hAnsi="Times New Roman"/>
                <w:color w:val="auto"/>
                <w:szCs w:val="21"/>
              </w:rPr>
            </w:pPr>
          </w:p>
        </w:tc>
        <w:tc>
          <w:tcPr>
            <w:tcW w:w="1928" w:type="dxa"/>
            <w:tcBorders>
              <w:top w:val="nil"/>
              <w:left w:val="nil"/>
              <w:bottom w:val="nil"/>
              <w:right w:val="nil"/>
            </w:tcBorders>
            <w:noWrap/>
            <w:vAlign w:val="center"/>
          </w:tcPr>
          <w:p w14:paraId="184709D5">
            <w:pPr>
              <w:rPr>
                <w:rFonts w:ascii="Times New Roman" w:hAnsi="Times New Roman"/>
                <w:color w:val="auto"/>
                <w:szCs w:val="21"/>
              </w:rPr>
            </w:pPr>
          </w:p>
        </w:tc>
        <w:tc>
          <w:tcPr>
            <w:tcW w:w="1928" w:type="dxa"/>
            <w:tcBorders>
              <w:top w:val="nil"/>
              <w:left w:val="nil"/>
              <w:bottom w:val="nil"/>
              <w:right w:val="nil"/>
            </w:tcBorders>
            <w:noWrap/>
            <w:vAlign w:val="center"/>
          </w:tcPr>
          <w:p w14:paraId="7850EE1E">
            <w:pPr>
              <w:rPr>
                <w:rFonts w:ascii="Times New Roman" w:hAnsi="Times New Roman"/>
                <w:color w:val="auto"/>
                <w:szCs w:val="21"/>
              </w:rPr>
            </w:pPr>
          </w:p>
        </w:tc>
        <w:tc>
          <w:tcPr>
            <w:tcW w:w="894" w:type="dxa"/>
            <w:tcBorders>
              <w:top w:val="nil"/>
              <w:left w:val="nil"/>
              <w:bottom w:val="nil"/>
              <w:right w:val="nil"/>
            </w:tcBorders>
            <w:noWrap/>
            <w:vAlign w:val="center"/>
          </w:tcPr>
          <w:p w14:paraId="53CBE883">
            <w:pPr>
              <w:rPr>
                <w:rFonts w:ascii="Times New Roman" w:hAnsi="Times New Roman"/>
                <w:color w:val="auto"/>
                <w:szCs w:val="21"/>
              </w:rPr>
            </w:pPr>
            <w:r>
              <w:rPr>
                <w:rFonts w:ascii="Times New Roman" w:hAnsi="Times New Roman"/>
                <w:color w:val="auto"/>
                <w:szCs w:val="21"/>
              </w:rPr>
              <w:t>&lt;0.001</w:t>
            </w:r>
          </w:p>
        </w:tc>
      </w:tr>
      <w:tr w14:paraId="624678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71F9287">
            <w:pPr>
              <w:rPr>
                <w:rFonts w:ascii="Times New Roman" w:hAnsi="Times New Roman"/>
                <w:color w:val="auto"/>
                <w:szCs w:val="21"/>
              </w:rPr>
            </w:pPr>
            <w:r>
              <w:rPr>
                <w:rFonts w:hint="eastAsia" w:ascii="Times New Roman" w:hAnsi="Times New Roman"/>
                <w:color w:val="auto"/>
                <w:kern w:val="0"/>
                <w:szCs w:val="21"/>
                <w:lang w:bidi="ar"/>
              </w:rPr>
              <w:t>C</w:t>
            </w:r>
            <w:r>
              <w:rPr>
                <w:rFonts w:ascii="Times New Roman" w:hAnsi="Times New Roman"/>
                <w:color w:val="auto"/>
                <w:kern w:val="0"/>
                <w:szCs w:val="21"/>
                <w:lang w:bidi="ar"/>
              </w:rPr>
              <w:t>urrent drinker</w:t>
            </w:r>
          </w:p>
        </w:tc>
        <w:tc>
          <w:tcPr>
            <w:tcW w:w="1928" w:type="dxa"/>
            <w:tcBorders>
              <w:top w:val="nil"/>
              <w:left w:val="nil"/>
              <w:bottom w:val="nil"/>
              <w:right w:val="nil"/>
            </w:tcBorders>
            <w:noWrap/>
            <w:vAlign w:val="center"/>
          </w:tcPr>
          <w:p w14:paraId="51451CEF">
            <w:pPr>
              <w:rPr>
                <w:rFonts w:ascii="Times New Roman" w:hAnsi="Times New Roman"/>
                <w:color w:val="auto"/>
                <w:szCs w:val="21"/>
              </w:rPr>
            </w:pPr>
            <w:r>
              <w:rPr>
                <w:rFonts w:hint="eastAsia" w:ascii="Times New Roman" w:hAnsi="Times New Roman"/>
                <w:color w:val="auto"/>
                <w:szCs w:val="21"/>
              </w:rPr>
              <w:t>783(18.66)</w:t>
            </w:r>
          </w:p>
        </w:tc>
        <w:tc>
          <w:tcPr>
            <w:tcW w:w="1928" w:type="dxa"/>
            <w:tcBorders>
              <w:top w:val="nil"/>
              <w:left w:val="nil"/>
              <w:bottom w:val="nil"/>
              <w:right w:val="nil"/>
            </w:tcBorders>
            <w:noWrap/>
            <w:vAlign w:val="center"/>
          </w:tcPr>
          <w:p w14:paraId="6373D922">
            <w:pPr>
              <w:rPr>
                <w:rFonts w:ascii="Times New Roman" w:hAnsi="Times New Roman"/>
                <w:color w:val="auto"/>
                <w:szCs w:val="21"/>
              </w:rPr>
            </w:pPr>
            <w:r>
              <w:rPr>
                <w:rFonts w:hint="eastAsia" w:ascii="Times New Roman" w:hAnsi="Times New Roman"/>
                <w:color w:val="auto"/>
                <w:szCs w:val="21"/>
              </w:rPr>
              <w:t>355(21.21)</w:t>
            </w:r>
          </w:p>
        </w:tc>
        <w:tc>
          <w:tcPr>
            <w:tcW w:w="1928" w:type="dxa"/>
            <w:tcBorders>
              <w:top w:val="nil"/>
              <w:left w:val="nil"/>
              <w:bottom w:val="nil"/>
              <w:right w:val="nil"/>
            </w:tcBorders>
            <w:noWrap/>
            <w:vAlign w:val="center"/>
          </w:tcPr>
          <w:p w14:paraId="6E5DE529">
            <w:pPr>
              <w:rPr>
                <w:rFonts w:ascii="Times New Roman" w:hAnsi="Times New Roman"/>
                <w:color w:val="auto"/>
                <w:szCs w:val="21"/>
              </w:rPr>
            </w:pPr>
            <w:r>
              <w:rPr>
                <w:rFonts w:hint="eastAsia" w:ascii="Times New Roman" w:hAnsi="Times New Roman"/>
                <w:color w:val="auto"/>
                <w:szCs w:val="21"/>
              </w:rPr>
              <w:t>694(23.79)</w:t>
            </w:r>
          </w:p>
        </w:tc>
        <w:tc>
          <w:tcPr>
            <w:tcW w:w="1928" w:type="dxa"/>
            <w:tcBorders>
              <w:top w:val="nil"/>
              <w:left w:val="nil"/>
              <w:bottom w:val="nil"/>
              <w:right w:val="nil"/>
            </w:tcBorders>
            <w:noWrap/>
            <w:vAlign w:val="center"/>
          </w:tcPr>
          <w:p w14:paraId="232D40BF">
            <w:pPr>
              <w:rPr>
                <w:rFonts w:ascii="Times New Roman" w:hAnsi="Times New Roman"/>
                <w:color w:val="auto"/>
                <w:szCs w:val="21"/>
              </w:rPr>
            </w:pPr>
            <w:r>
              <w:rPr>
                <w:rFonts w:hint="eastAsia" w:ascii="Times New Roman" w:hAnsi="Times New Roman"/>
                <w:color w:val="auto"/>
                <w:szCs w:val="21"/>
              </w:rPr>
              <w:t>719(26.23)</w:t>
            </w:r>
          </w:p>
        </w:tc>
        <w:tc>
          <w:tcPr>
            <w:tcW w:w="894" w:type="dxa"/>
            <w:tcBorders>
              <w:top w:val="nil"/>
              <w:left w:val="nil"/>
              <w:bottom w:val="nil"/>
              <w:right w:val="nil"/>
            </w:tcBorders>
            <w:noWrap/>
            <w:vAlign w:val="center"/>
          </w:tcPr>
          <w:p w14:paraId="1A1993C4">
            <w:pPr>
              <w:rPr>
                <w:rFonts w:ascii="Times New Roman" w:hAnsi="Times New Roman"/>
                <w:color w:val="auto"/>
                <w:szCs w:val="21"/>
              </w:rPr>
            </w:pPr>
          </w:p>
        </w:tc>
      </w:tr>
      <w:tr w14:paraId="623A5E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485FC15">
            <w:pPr>
              <w:rPr>
                <w:rFonts w:ascii="Times New Roman" w:hAnsi="Times New Roman"/>
                <w:color w:val="auto"/>
                <w:kern w:val="0"/>
                <w:szCs w:val="21"/>
                <w:lang w:bidi="ar"/>
              </w:rPr>
            </w:pPr>
            <w:r>
              <w:rPr>
                <w:rFonts w:hint="eastAsia" w:ascii="Times New Roman" w:hAnsi="Times New Roman"/>
                <w:color w:val="auto"/>
                <w:kern w:val="0"/>
                <w:szCs w:val="21"/>
                <w:lang w:bidi="ar"/>
              </w:rPr>
              <w:t>F</w:t>
            </w:r>
            <w:r>
              <w:rPr>
                <w:rFonts w:ascii="Times New Roman" w:hAnsi="Times New Roman"/>
                <w:color w:val="auto"/>
                <w:kern w:val="0"/>
                <w:szCs w:val="21"/>
                <w:lang w:bidi="ar"/>
              </w:rPr>
              <w:t>ormer drinker</w:t>
            </w:r>
          </w:p>
        </w:tc>
        <w:tc>
          <w:tcPr>
            <w:tcW w:w="1928" w:type="dxa"/>
            <w:tcBorders>
              <w:top w:val="nil"/>
              <w:left w:val="nil"/>
              <w:bottom w:val="nil"/>
              <w:right w:val="nil"/>
            </w:tcBorders>
            <w:noWrap/>
            <w:vAlign w:val="center"/>
          </w:tcPr>
          <w:p w14:paraId="63248459">
            <w:pPr>
              <w:rPr>
                <w:rFonts w:ascii="Times New Roman" w:hAnsi="Times New Roman"/>
                <w:color w:val="auto"/>
                <w:szCs w:val="21"/>
              </w:rPr>
            </w:pPr>
            <w:r>
              <w:rPr>
                <w:rFonts w:hint="eastAsia" w:ascii="Times New Roman" w:hAnsi="Times New Roman"/>
                <w:color w:val="auto"/>
                <w:szCs w:val="21"/>
              </w:rPr>
              <w:t>355(8.46)</w:t>
            </w:r>
          </w:p>
        </w:tc>
        <w:tc>
          <w:tcPr>
            <w:tcW w:w="1928" w:type="dxa"/>
            <w:tcBorders>
              <w:top w:val="nil"/>
              <w:left w:val="nil"/>
              <w:bottom w:val="nil"/>
              <w:right w:val="nil"/>
            </w:tcBorders>
            <w:noWrap/>
            <w:vAlign w:val="center"/>
          </w:tcPr>
          <w:p w14:paraId="0AF6388E">
            <w:pPr>
              <w:rPr>
                <w:rFonts w:ascii="Times New Roman" w:hAnsi="Times New Roman"/>
                <w:color w:val="auto"/>
                <w:szCs w:val="21"/>
              </w:rPr>
            </w:pPr>
            <w:r>
              <w:rPr>
                <w:rFonts w:hint="eastAsia" w:ascii="Times New Roman" w:hAnsi="Times New Roman"/>
                <w:color w:val="auto"/>
                <w:szCs w:val="21"/>
              </w:rPr>
              <w:t>136(8.12)</w:t>
            </w:r>
          </w:p>
        </w:tc>
        <w:tc>
          <w:tcPr>
            <w:tcW w:w="1928" w:type="dxa"/>
            <w:tcBorders>
              <w:top w:val="nil"/>
              <w:left w:val="nil"/>
              <w:bottom w:val="nil"/>
              <w:right w:val="nil"/>
            </w:tcBorders>
            <w:noWrap/>
            <w:vAlign w:val="center"/>
          </w:tcPr>
          <w:p w14:paraId="22E45A7B">
            <w:pPr>
              <w:rPr>
                <w:rFonts w:ascii="Times New Roman" w:hAnsi="Times New Roman"/>
                <w:color w:val="auto"/>
                <w:szCs w:val="21"/>
              </w:rPr>
            </w:pPr>
            <w:r>
              <w:rPr>
                <w:rFonts w:hint="eastAsia" w:ascii="Times New Roman" w:hAnsi="Times New Roman"/>
                <w:color w:val="auto"/>
                <w:szCs w:val="21"/>
              </w:rPr>
              <w:t>233(7.99)</w:t>
            </w:r>
          </w:p>
        </w:tc>
        <w:tc>
          <w:tcPr>
            <w:tcW w:w="1928" w:type="dxa"/>
            <w:tcBorders>
              <w:top w:val="nil"/>
              <w:left w:val="nil"/>
              <w:bottom w:val="nil"/>
              <w:right w:val="nil"/>
            </w:tcBorders>
            <w:noWrap/>
            <w:vAlign w:val="center"/>
          </w:tcPr>
          <w:p w14:paraId="2D6FF1AF">
            <w:pPr>
              <w:rPr>
                <w:rFonts w:ascii="Times New Roman" w:hAnsi="Times New Roman"/>
                <w:color w:val="auto"/>
                <w:szCs w:val="21"/>
              </w:rPr>
            </w:pPr>
            <w:r>
              <w:rPr>
                <w:rFonts w:hint="eastAsia" w:ascii="Times New Roman" w:hAnsi="Times New Roman"/>
                <w:color w:val="auto"/>
                <w:szCs w:val="21"/>
              </w:rPr>
              <w:t>272(9.92)</w:t>
            </w:r>
          </w:p>
        </w:tc>
        <w:tc>
          <w:tcPr>
            <w:tcW w:w="894" w:type="dxa"/>
            <w:tcBorders>
              <w:top w:val="nil"/>
              <w:left w:val="nil"/>
              <w:bottom w:val="nil"/>
              <w:right w:val="nil"/>
            </w:tcBorders>
            <w:noWrap/>
            <w:vAlign w:val="center"/>
          </w:tcPr>
          <w:p w14:paraId="3A97879D">
            <w:pPr>
              <w:rPr>
                <w:rFonts w:ascii="Times New Roman" w:hAnsi="Times New Roman"/>
                <w:color w:val="auto"/>
                <w:szCs w:val="21"/>
              </w:rPr>
            </w:pPr>
          </w:p>
        </w:tc>
      </w:tr>
      <w:tr w14:paraId="581DCF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45AD84A">
            <w:pPr>
              <w:rPr>
                <w:rFonts w:ascii="Times New Roman" w:hAnsi="Times New Roman"/>
                <w:color w:val="auto"/>
                <w:kern w:val="0"/>
                <w:szCs w:val="21"/>
                <w:lang w:bidi="ar"/>
              </w:rPr>
            </w:pPr>
            <w:r>
              <w:rPr>
                <w:rFonts w:hint="eastAsia" w:ascii="Times New Roman" w:hAnsi="Times New Roman"/>
                <w:color w:val="auto"/>
                <w:kern w:val="0"/>
                <w:szCs w:val="21"/>
                <w:lang w:bidi="ar"/>
              </w:rPr>
              <w:t>N</w:t>
            </w:r>
            <w:r>
              <w:rPr>
                <w:rFonts w:ascii="Times New Roman" w:hAnsi="Times New Roman"/>
                <w:color w:val="auto"/>
                <w:kern w:val="0"/>
                <w:szCs w:val="21"/>
                <w:lang w:bidi="ar"/>
              </w:rPr>
              <w:t>ondrinker</w:t>
            </w:r>
          </w:p>
        </w:tc>
        <w:tc>
          <w:tcPr>
            <w:tcW w:w="1928" w:type="dxa"/>
            <w:tcBorders>
              <w:top w:val="nil"/>
              <w:left w:val="nil"/>
              <w:bottom w:val="nil"/>
              <w:right w:val="nil"/>
            </w:tcBorders>
            <w:noWrap/>
            <w:vAlign w:val="center"/>
          </w:tcPr>
          <w:p w14:paraId="5C287A8E">
            <w:pPr>
              <w:rPr>
                <w:rFonts w:ascii="Times New Roman" w:hAnsi="Times New Roman"/>
                <w:color w:val="auto"/>
                <w:szCs w:val="21"/>
              </w:rPr>
            </w:pPr>
            <w:r>
              <w:rPr>
                <w:rFonts w:hint="eastAsia" w:ascii="Times New Roman" w:hAnsi="Times New Roman"/>
                <w:color w:val="auto"/>
                <w:szCs w:val="21"/>
              </w:rPr>
              <w:t>3058(72.88)</w:t>
            </w:r>
          </w:p>
        </w:tc>
        <w:tc>
          <w:tcPr>
            <w:tcW w:w="1928" w:type="dxa"/>
            <w:tcBorders>
              <w:top w:val="nil"/>
              <w:left w:val="nil"/>
              <w:bottom w:val="nil"/>
              <w:right w:val="nil"/>
            </w:tcBorders>
            <w:noWrap/>
            <w:vAlign w:val="center"/>
          </w:tcPr>
          <w:p w14:paraId="17F2742D">
            <w:pPr>
              <w:rPr>
                <w:rFonts w:ascii="Times New Roman" w:hAnsi="Times New Roman"/>
                <w:color w:val="auto"/>
                <w:szCs w:val="21"/>
              </w:rPr>
            </w:pPr>
            <w:r>
              <w:rPr>
                <w:rFonts w:hint="eastAsia" w:ascii="Times New Roman" w:hAnsi="Times New Roman"/>
                <w:color w:val="auto"/>
                <w:szCs w:val="21"/>
              </w:rPr>
              <w:t>1183(70.67)</w:t>
            </w:r>
          </w:p>
        </w:tc>
        <w:tc>
          <w:tcPr>
            <w:tcW w:w="1928" w:type="dxa"/>
            <w:tcBorders>
              <w:top w:val="nil"/>
              <w:left w:val="nil"/>
              <w:bottom w:val="nil"/>
              <w:right w:val="nil"/>
            </w:tcBorders>
            <w:noWrap/>
            <w:vAlign w:val="center"/>
          </w:tcPr>
          <w:p w14:paraId="4B5FACFA">
            <w:pPr>
              <w:rPr>
                <w:rFonts w:ascii="Times New Roman" w:hAnsi="Times New Roman"/>
                <w:color w:val="auto"/>
                <w:szCs w:val="21"/>
              </w:rPr>
            </w:pPr>
            <w:r>
              <w:rPr>
                <w:rFonts w:hint="eastAsia" w:ascii="Times New Roman" w:hAnsi="Times New Roman"/>
                <w:color w:val="auto"/>
                <w:szCs w:val="21"/>
              </w:rPr>
              <w:t>1990(68.22)</w:t>
            </w:r>
          </w:p>
        </w:tc>
        <w:tc>
          <w:tcPr>
            <w:tcW w:w="1928" w:type="dxa"/>
            <w:tcBorders>
              <w:top w:val="nil"/>
              <w:left w:val="nil"/>
              <w:bottom w:val="nil"/>
              <w:right w:val="nil"/>
            </w:tcBorders>
            <w:noWrap/>
            <w:vAlign w:val="center"/>
          </w:tcPr>
          <w:p w14:paraId="307BC95D">
            <w:pPr>
              <w:rPr>
                <w:rFonts w:ascii="Times New Roman" w:hAnsi="Times New Roman"/>
                <w:color w:val="auto"/>
                <w:szCs w:val="21"/>
              </w:rPr>
            </w:pPr>
            <w:r>
              <w:rPr>
                <w:rFonts w:hint="eastAsia" w:ascii="Times New Roman" w:hAnsi="Times New Roman"/>
                <w:color w:val="auto"/>
                <w:szCs w:val="21"/>
              </w:rPr>
              <w:t>1750(63.85)</w:t>
            </w:r>
          </w:p>
        </w:tc>
        <w:tc>
          <w:tcPr>
            <w:tcW w:w="894" w:type="dxa"/>
            <w:tcBorders>
              <w:top w:val="nil"/>
              <w:left w:val="nil"/>
              <w:bottom w:val="nil"/>
              <w:right w:val="nil"/>
            </w:tcBorders>
            <w:noWrap/>
            <w:vAlign w:val="center"/>
          </w:tcPr>
          <w:p w14:paraId="17E8C6C2">
            <w:pPr>
              <w:rPr>
                <w:rFonts w:ascii="Times New Roman" w:hAnsi="Times New Roman"/>
                <w:color w:val="auto"/>
                <w:szCs w:val="21"/>
              </w:rPr>
            </w:pPr>
          </w:p>
        </w:tc>
      </w:tr>
      <w:tr w14:paraId="1D5176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AA979FC">
            <w:pPr>
              <w:rPr>
                <w:rFonts w:ascii="Times New Roman" w:hAnsi="Times New Roman"/>
                <w:color w:val="auto"/>
                <w:kern w:val="0"/>
                <w:szCs w:val="21"/>
                <w:lang w:bidi="ar"/>
              </w:rPr>
            </w:pPr>
            <w:r>
              <w:rPr>
                <w:rFonts w:ascii="Times New Roman" w:hAnsi="Times New Roman"/>
                <w:color w:val="auto"/>
                <w:kern w:val="0"/>
                <w:szCs w:val="21"/>
                <w:lang w:bidi="ar"/>
              </w:rPr>
              <w:t>Hypertension</w:t>
            </w:r>
          </w:p>
        </w:tc>
        <w:tc>
          <w:tcPr>
            <w:tcW w:w="1928" w:type="dxa"/>
            <w:tcBorders>
              <w:top w:val="nil"/>
              <w:left w:val="nil"/>
              <w:bottom w:val="nil"/>
              <w:right w:val="nil"/>
            </w:tcBorders>
            <w:noWrap/>
            <w:vAlign w:val="center"/>
          </w:tcPr>
          <w:p w14:paraId="22B95F70">
            <w:pPr>
              <w:rPr>
                <w:rFonts w:ascii="Times New Roman" w:hAnsi="Times New Roman"/>
                <w:color w:val="auto"/>
                <w:szCs w:val="21"/>
              </w:rPr>
            </w:pPr>
            <w:r>
              <w:rPr>
                <w:rFonts w:hint="eastAsia" w:ascii="Times New Roman" w:hAnsi="Times New Roman"/>
                <w:color w:val="auto"/>
                <w:szCs w:val="21"/>
              </w:rPr>
              <w:t>742(17.68)</w:t>
            </w:r>
          </w:p>
        </w:tc>
        <w:tc>
          <w:tcPr>
            <w:tcW w:w="1928" w:type="dxa"/>
            <w:tcBorders>
              <w:top w:val="nil"/>
              <w:left w:val="nil"/>
              <w:bottom w:val="nil"/>
              <w:right w:val="nil"/>
            </w:tcBorders>
            <w:noWrap/>
            <w:vAlign w:val="center"/>
          </w:tcPr>
          <w:p w14:paraId="3C8F0994">
            <w:pPr>
              <w:rPr>
                <w:rFonts w:ascii="Times New Roman" w:hAnsi="Times New Roman"/>
                <w:color w:val="auto"/>
                <w:szCs w:val="21"/>
              </w:rPr>
            </w:pPr>
            <w:r>
              <w:rPr>
                <w:rFonts w:hint="eastAsia" w:ascii="Times New Roman" w:hAnsi="Times New Roman"/>
                <w:color w:val="auto"/>
                <w:szCs w:val="21"/>
              </w:rPr>
              <w:t>272(16.25)</w:t>
            </w:r>
          </w:p>
        </w:tc>
        <w:tc>
          <w:tcPr>
            <w:tcW w:w="1928" w:type="dxa"/>
            <w:tcBorders>
              <w:top w:val="nil"/>
              <w:left w:val="nil"/>
              <w:bottom w:val="nil"/>
              <w:right w:val="nil"/>
            </w:tcBorders>
            <w:noWrap/>
            <w:vAlign w:val="center"/>
          </w:tcPr>
          <w:p w14:paraId="566F4DF4">
            <w:pPr>
              <w:rPr>
                <w:rFonts w:ascii="Times New Roman" w:hAnsi="Times New Roman"/>
                <w:color w:val="auto"/>
                <w:szCs w:val="21"/>
              </w:rPr>
            </w:pPr>
            <w:r>
              <w:rPr>
                <w:rFonts w:hint="eastAsia" w:ascii="Times New Roman" w:hAnsi="Times New Roman"/>
                <w:color w:val="auto"/>
                <w:szCs w:val="21"/>
              </w:rPr>
              <w:t>515(17.66)</w:t>
            </w:r>
          </w:p>
        </w:tc>
        <w:tc>
          <w:tcPr>
            <w:tcW w:w="1928" w:type="dxa"/>
            <w:tcBorders>
              <w:top w:val="nil"/>
              <w:left w:val="nil"/>
              <w:bottom w:val="nil"/>
              <w:right w:val="nil"/>
            </w:tcBorders>
            <w:noWrap/>
            <w:vAlign w:val="center"/>
          </w:tcPr>
          <w:p w14:paraId="070E65A8">
            <w:pPr>
              <w:rPr>
                <w:rFonts w:ascii="Times New Roman" w:hAnsi="Times New Roman"/>
                <w:color w:val="auto"/>
                <w:szCs w:val="21"/>
              </w:rPr>
            </w:pPr>
            <w:r>
              <w:rPr>
                <w:rFonts w:hint="eastAsia" w:ascii="Times New Roman" w:hAnsi="Times New Roman"/>
                <w:color w:val="auto"/>
                <w:szCs w:val="21"/>
              </w:rPr>
              <w:t>567(20.69)</w:t>
            </w:r>
          </w:p>
        </w:tc>
        <w:tc>
          <w:tcPr>
            <w:tcW w:w="894" w:type="dxa"/>
            <w:tcBorders>
              <w:top w:val="nil"/>
              <w:left w:val="nil"/>
              <w:bottom w:val="nil"/>
              <w:right w:val="nil"/>
            </w:tcBorders>
            <w:noWrap/>
            <w:vAlign w:val="center"/>
          </w:tcPr>
          <w:p w14:paraId="4E5E939B">
            <w:pPr>
              <w:rPr>
                <w:rFonts w:ascii="Times New Roman" w:hAnsi="Times New Roman"/>
                <w:color w:val="auto"/>
                <w:szCs w:val="21"/>
              </w:rPr>
            </w:pPr>
            <w:r>
              <w:rPr>
                <w:rFonts w:ascii="Times New Roman" w:hAnsi="Times New Roman"/>
                <w:color w:val="auto"/>
                <w:szCs w:val="21"/>
              </w:rPr>
              <w:t>&lt;0.001</w:t>
            </w:r>
          </w:p>
        </w:tc>
      </w:tr>
      <w:tr w14:paraId="041791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9335AE2">
            <w:pPr>
              <w:rPr>
                <w:rFonts w:ascii="Times New Roman" w:hAnsi="Times New Roman"/>
                <w:color w:val="auto"/>
                <w:kern w:val="0"/>
                <w:szCs w:val="21"/>
                <w:lang w:bidi="ar"/>
              </w:rPr>
            </w:pPr>
            <w:r>
              <w:rPr>
                <w:rFonts w:ascii="Times New Roman" w:hAnsi="Times New Roman"/>
                <w:color w:val="auto"/>
                <w:kern w:val="0"/>
                <w:szCs w:val="21"/>
                <w:lang w:bidi="ar"/>
              </w:rPr>
              <w:t>Diabetes</w:t>
            </w:r>
          </w:p>
        </w:tc>
        <w:tc>
          <w:tcPr>
            <w:tcW w:w="1928" w:type="dxa"/>
            <w:tcBorders>
              <w:top w:val="nil"/>
              <w:left w:val="nil"/>
              <w:bottom w:val="nil"/>
              <w:right w:val="nil"/>
            </w:tcBorders>
            <w:noWrap/>
            <w:vAlign w:val="center"/>
          </w:tcPr>
          <w:p w14:paraId="223268D2">
            <w:pPr>
              <w:rPr>
                <w:rFonts w:ascii="Times New Roman" w:hAnsi="Times New Roman"/>
                <w:color w:val="auto"/>
                <w:szCs w:val="21"/>
              </w:rPr>
            </w:pPr>
            <w:r>
              <w:rPr>
                <w:rFonts w:hint="eastAsia" w:ascii="Times New Roman" w:hAnsi="Times New Roman"/>
                <w:color w:val="auto"/>
                <w:szCs w:val="21"/>
              </w:rPr>
              <w:t>47(1.12)</w:t>
            </w:r>
          </w:p>
        </w:tc>
        <w:tc>
          <w:tcPr>
            <w:tcW w:w="1928" w:type="dxa"/>
            <w:tcBorders>
              <w:top w:val="nil"/>
              <w:left w:val="nil"/>
              <w:bottom w:val="nil"/>
              <w:right w:val="nil"/>
            </w:tcBorders>
            <w:noWrap/>
            <w:vAlign w:val="center"/>
          </w:tcPr>
          <w:p w14:paraId="02EBF62B">
            <w:pPr>
              <w:rPr>
                <w:rFonts w:ascii="Times New Roman" w:hAnsi="Times New Roman"/>
                <w:color w:val="auto"/>
                <w:szCs w:val="21"/>
              </w:rPr>
            </w:pPr>
            <w:r>
              <w:rPr>
                <w:rFonts w:hint="eastAsia" w:ascii="Times New Roman" w:hAnsi="Times New Roman"/>
                <w:color w:val="auto"/>
                <w:szCs w:val="21"/>
              </w:rPr>
              <w:t>35(2.09)</w:t>
            </w:r>
          </w:p>
        </w:tc>
        <w:tc>
          <w:tcPr>
            <w:tcW w:w="1928" w:type="dxa"/>
            <w:tcBorders>
              <w:top w:val="nil"/>
              <w:left w:val="nil"/>
              <w:bottom w:val="nil"/>
              <w:right w:val="nil"/>
            </w:tcBorders>
            <w:noWrap/>
            <w:vAlign w:val="center"/>
          </w:tcPr>
          <w:p w14:paraId="314F73BD">
            <w:pPr>
              <w:rPr>
                <w:rFonts w:ascii="Times New Roman" w:hAnsi="Times New Roman"/>
                <w:color w:val="auto"/>
                <w:szCs w:val="21"/>
              </w:rPr>
            </w:pPr>
            <w:r>
              <w:rPr>
                <w:rFonts w:hint="eastAsia" w:ascii="Times New Roman" w:hAnsi="Times New Roman"/>
                <w:color w:val="auto"/>
                <w:szCs w:val="21"/>
              </w:rPr>
              <w:t>62(2.13)</w:t>
            </w:r>
          </w:p>
        </w:tc>
        <w:tc>
          <w:tcPr>
            <w:tcW w:w="1928" w:type="dxa"/>
            <w:tcBorders>
              <w:top w:val="nil"/>
              <w:left w:val="nil"/>
              <w:bottom w:val="nil"/>
              <w:right w:val="nil"/>
            </w:tcBorders>
            <w:noWrap/>
            <w:vAlign w:val="center"/>
          </w:tcPr>
          <w:p w14:paraId="5017E244">
            <w:pPr>
              <w:rPr>
                <w:rFonts w:ascii="Times New Roman" w:hAnsi="Times New Roman"/>
                <w:color w:val="auto"/>
                <w:szCs w:val="21"/>
              </w:rPr>
            </w:pPr>
            <w:r>
              <w:rPr>
                <w:rFonts w:hint="eastAsia" w:ascii="Times New Roman" w:hAnsi="Times New Roman"/>
                <w:color w:val="auto"/>
                <w:szCs w:val="21"/>
              </w:rPr>
              <w:t>102(3.72)</w:t>
            </w:r>
          </w:p>
        </w:tc>
        <w:tc>
          <w:tcPr>
            <w:tcW w:w="894" w:type="dxa"/>
            <w:tcBorders>
              <w:top w:val="nil"/>
              <w:left w:val="nil"/>
              <w:bottom w:val="nil"/>
              <w:right w:val="nil"/>
            </w:tcBorders>
            <w:noWrap/>
            <w:vAlign w:val="center"/>
          </w:tcPr>
          <w:p w14:paraId="3F503BEC">
            <w:pPr>
              <w:rPr>
                <w:rFonts w:ascii="Times New Roman" w:hAnsi="Times New Roman"/>
                <w:color w:val="auto"/>
                <w:szCs w:val="21"/>
              </w:rPr>
            </w:pPr>
            <w:r>
              <w:rPr>
                <w:rFonts w:ascii="Times New Roman" w:hAnsi="Times New Roman"/>
                <w:color w:val="auto"/>
                <w:szCs w:val="21"/>
              </w:rPr>
              <w:t>&lt;0.001</w:t>
            </w:r>
          </w:p>
        </w:tc>
      </w:tr>
      <w:tr w14:paraId="1C4491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1741EAE6">
            <w:pPr>
              <w:rPr>
                <w:rFonts w:ascii="Times New Roman" w:hAnsi="Times New Roman"/>
                <w:color w:val="auto"/>
                <w:kern w:val="0"/>
                <w:szCs w:val="21"/>
                <w:lang w:bidi="ar"/>
              </w:rPr>
            </w:pPr>
            <w:r>
              <w:rPr>
                <w:rFonts w:ascii="Times New Roman" w:hAnsi="Times New Roman"/>
                <w:color w:val="auto"/>
                <w:kern w:val="0"/>
                <w:szCs w:val="21"/>
                <w:lang w:bidi="ar"/>
              </w:rPr>
              <w:t>Heart diseases</w:t>
            </w:r>
          </w:p>
        </w:tc>
        <w:tc>
          <w:tcPr>
            <w:tcW w:w="1928" w:type="dxa"/>
            <w:tcBorders>
              <w:top w:val="nil"/>
              <w:left w:val="nil"/>
              <w:bottom w:val="nil"/>
              <w:right w:val="nil"/>
            </w:tcBorders>
            <w:noWrap/>
            <w:vAlign w:val="center"/>
          </w:tcPr>
          <w:p w14:paraId="56DD4994">
            <w:pPr>
              <w:rPr>
                <w:rFonts w:ascii="Times New Roman" w:hAnsi="Times New Roman"/>
                <w:color w:val="auto"/>
                <w:szCs w:val="21"/>
              </w:rPr>
            </w:pPr>
            <w:r>
              <w:rPr>
                <w:rFonts w:hint="eastAsia" w:ascii="Times New Roman" w:hAnsi="Times New Roman"/>
                <w:color w:val="auto"/>
                <w:szCs w:val="21"/>
              </w:rPr>
              <w:t>309(7.36)</w:t>
            </w:r>
          </w:p>
        </w:tc>
        <w:tc>
          <w:tcPr>
            <w:tcW w:w="1928" w:type="dxa"/>
            <w:tcBorders>
              <w:top w:val="nil"/>
              <w:left w:val="nil"/>
              <w:bottom w:val="nil"/>
              <w:right w:val="nil"/>
            </w:tcBorders>
            <w:noWrap/>
            <w:vAlign w:val="center"/>
          </w:tcPr>
          <w:p w14:paraId="025C8C4F">
            <w:pPr>
              <w:rPr>
                <w:rFonts w:ascii="Times New Roman" w:hAnsi="Times New Roman"/>
                <w:color w:val="auto"/>
                <w:szCs w:val="21"/>
              </w:rPr>
            </w:pPr>
            <w:r>
              <w:rPr>
                <w:rFonts w:hint="eastAsia" w:ascii="Times New Roman" w:hAnsi="Times New Roman"/>
                <w:color w:val="auto"/>
                <w:szCs w:val="21"/>
              </w:rPr>
              <w:t>106(6.33)</w:t>
            </w:r>
          </w:p>
        </w:tc>
        <w:tc>
          <w:tcPr>
            <w:tcW w:w="1928" w:type="dxa"/>
            <w:tcBorders>
              <w:top w:val="nil"/>
              <w:left w:val="nil"/>
              <w:bottom w:val="nil"/>
              <w:right w:val="nil"/>
            </w:tcBorders>
            <w:noWrap/>
            <w:vAlign w:val="center"/>
          </w:tcPr>
          <w:p w14:paraId="337F6880">
            <w:pPr>
              <w:rPr>
                <w:rFonts w:ascii="Times New Roman" w:hAnsi="Times New Roman"/>
                <w:color w:val="auto"/>
                <w:szCs w:val="21"/>
              </w:rPr>
            </w:pPr>
            <w:r>
              <w:rPr>
                <w:rFonts w:hint="eastAsia" w:ascii="Times New Roman" w:hAnsi="Times New Roman"/>
                <w:color w:val="auto"/>
                <w:szCs w:val="21"/>
              </w:rPr>
              <w:t>239(8.19)</w:t>
            </w:r>
          </w:p>
        </w:tc>
        <w:tc>
          <w:tcPr>
            <w:tcW w:w="1928" w:type="dxa"/>
            <w:tcBorders>
              <w:top w:val="nil"/>
              <w:left w:val="nil"/>
              <w:bottom w:val="nil"/>
              <w:right w:val="nil"/>
            </w:tcBorders>
            <w:noWrap/>
            <w:vAlign w:val="center"/>
          </w:tcPr>
          <w:p w14:paraId="39D8BA03">
            <w:pPr>
              <w:rPr>
                <w:rFonts w:ascii="Times New Roman" w:hAnsi="Times New Roman"/>
                <w:color w:val="auto"/>
                <w:szCs w:val="21"/>
              </w:rPr>
            </w:pPr>
            <w:r>
              <w:rPr>
                <w:rFonts w:hint="eastAsia" w:ascii="Times New Roman" w:hAnsi="Times New Roman"/>
                <w:color w:val="auto"/>
                <w:szCs w:val="21"/>
              </w:rPr>
              <w:t>296(10.80)</w:t>
            </w:r>
          </w:p>
        </w:tc>
        <w:tc>
          <w:tcPr>
            <w:tcW w:w="894" w:type="dxa"/>
            <w:tcBorders>
              <w:top w:val="nil"/>
              <w:left w:val="nil"/>
              <w:bottom w:val="nil"/>
              <w:right w:val="nil"/>
            </w:tcBorders>
            <w:noWrap/>
            <w:vAlign w:val="center"/>
          </w:tcPr>
          <w:p w14:paraId="4A64E8D2">
            <w:pPr>
              <w:rPr>
                <w:rFonts w:ascii="Times New Roman" w:hAnsi="Times New Roman"/>
                <w:color w:val="auto"/>
                <w:szCs w:val="21"/>
              </w:rPr>
            </w:pPr>
            <w:r>
              <w:rPr>
                <w:rFonts w:ascii="Times New Roman" w:hAnsi="Times New Roman"/>
                <w:color w:val="auto"/>
                <w:szCs w:val="21"/>
              </w:rPr>
              <w:t>&lt;0.001</w:t>
            </w:r>
          </w:p>
        </w:tc>
      </w:tr>
      <w:tr w14:paraId="39AABD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D7DE550">
            <w:pPr>
              <w:rPr>
                <w:rFonts w:ascii="Times New Roman" w:hAnsi="Times New Roman"/>
                <w:color w:val="auto"/>
                <w:kern w:val="0"/>
                <w:szCs w:val="21"/>
                <w:lang w:bidi="ar"/>
              </w:rPr>
            </w:pPr>
            <w:r>
              <w:rPr>
                <w:rFonts w:hint="eastAsia" w:ascii="Times New Roman" w:hAnsi="Times New Roman"/>
                <w:color w:val="auto"/>
                <w:kern w:val="0"/>
                <w:szCs w:val="21"/>
                <w:lang w:bidi="ar"/>
              </w:rPr>
              <w:t>Lung</w:t>
            </w:r>
            <w:r>
              <w:rPr>
                <w:rFonts w:ascii="Times New Roman" w:hAnsi="Times New Roman"/>
                <w:color w:val="auto"/>
                <w:kern w:val="0"/>
                <w:szCs w:val="21"/>
                <w:lang w:bidi="ar"/>
              </w:rPr>
              <w:t xml:space="preserve"> diseases</w:t>
            </w:r>
          </w:p>
        </w:tc>
        <w:tc>
          <w:tcPr>
            <w:tcW w:w="1928" w:type="dxa"/>
            <w:tcBorders>
              <w:top w:val="nil"/>
              <w:left w:val="nil"/>
              <w:bottom w:val="nil"/>
              <w:right w:val="nil"/>
            </w:tcBorders>
            <w:noWrap/>
            <w:vAlign w:val="center"/>
          </w:tcPr>
          <w:p w14:paraId="31D2E104">
            <w:pPr>
              <w:rPr>
                <w:rFonts w:ascii="Times New Roman" w:hAnsi="Times New Roman"/>
                <w:color w:val="auto"/>
                <w:szCs w:val="21"/>
              </w:rPr>
            </w:pPr>
            <w:r>
              <w:rPr>
                <w:rFonts w:hint="eastAsia" w:ascii="Times New Roman" w:hAnsi="Times New Roman"/>
                <w:color w:val="auto"/>
                <w:szCs w:val="21"/>
              </w:rPr>
              <w:t>485(11.56)</w:t>
            </w:r>
          </w:p>
        </w:tc>
        <w:tc>
          <w:tcPr>
            <w:tcW w:w="1928" w:type="dxa"/>
            <w:tcBorders>
              <w:top w:val="nil"/>
              <w:left w:val="nil"/>
              <w:bottom w:val="nil"/>
              <w:right w:val="nil"/>
            </w:tcBorders>
            <w:noWrap/>
            <w:vAlign w:val="center"/>
          </w:tcPr>
          <w:p w14:paraId="020F1DB7">
            <w:pPr>
              <w:rPr>
                <w:rFonts w:ascii="Times New Roman" w:hAnsi="Times New Roman"/>
                <w:color w:val="auto"/>
                <w:szCs w:val="21"/>
              </w:rPr>
            </w:pPr>
            <w:r>
              <w:rPr>
                <w:rFonts w:hint="eastAsia" w:ascii="Times New Roman" w:hAnsi="Times New Roman"/>
                <w:color w:val="auto"/>
                <w:szCs w:val="21"/>
              </w:rPr>
              <w:t>181(10.81)</w:t>
            </w:r>
          </w:p>
        </w:tc>
        <w:tc>
          <w:tcPr>
            <w:tcW w:w="1928" w:type="dxa"/>
            <w:tcBorders>
              <w:top w:val="nil"/>
              <w:left w:val="nil"/>
              <w:bottom w:val="nil"/>
              <w:right w:val="nil"/>
            </w:tcBorders>
            <w:noWrap/>
            <w:vAlign w:val="center"/>
          </w:tcPr>
          <w:p w14:paraId="18F39EFE">
            <w:pPr>
              <w:rPr>
                <w:rFonts w:ascii="Times New Roman" w:hAnsi="Times New Roman"/>
                <w:color w:val="auto"/>
                <w:szCs w:val="21"/>
              </w:rPr>
            </w:pPr>
            <w:r>
              <w:rPr>
                <w:rFonts w:hint="eastAsia" w:ascii="Times New Roman" w:hAnsi="Times New Roman"/>
                <w:color w:val="auto"/>
                <w:szCs w:val="21"/>
              </w:rPr>
              <w:t>298(10.22)</w:t>
            </w:r>
          </w:p>
        </w:tc>
        <w:tc>
          <w:tcPr>
            <w:tcW w:w="1928" w:type="dxa"/>
            <w:tcBorders>
              <w:top w:val="nil"/>
              <w:left w:val="nil"/>
              <w:bottom w:val="nil"/>
              <w:right w:val="nil"/>
            </w:tcBorders>
            <w:noWrap/>
            <w:vAlign w:val="center"/>
          </w:tcPr>
          <w:p w14:paraId="552741E1">
            <w:pPr>
              <w:rPr>
                <w:rFonts w:ascii="Times New Roman" w:hAnsi="Times New Roman"/>
                <w:color w:val="auto"/>
                <w:szCs w:val="21"/>
              </w:rPr>
            </w:pPr>
            <w:r>
              <w:rPr>
                <w:rFonts w:hint="eastAsia" w:ascii="Times New Roman" w:hAnsi="Times New Roman"/>
                <w:color w:val="auto"/>
                <w:szCs w:val="21"/>
              </w:rPr>
              <w:t>301(10.98)</w:t>
            </w:r>
          </w:p>
        </w:tc>
        <w:tc>
          <w:tcPr>
            <w:tcW w:w="894" w:type="dxa"/>
            <w:tcBorders>
              <w:top w:val="nil"/>
              <w:left w:val="nil"/>
              <w:bottom w:val="nil"/>
              <w:right w:val="nil"/>
            </w:tcBorders>
            <w:noWrap/>
            <w:vAlign w:val="center"/>
          </w:tcPr>
          <w:p w14:paraId="5E1729C8">
            <w:pPr>
              <w:rPr>
                <w:rFonts w:ascii="Times New Roman" w:hAnsi="Times New Roman"/>
                <w:color w:val="auto"/>
                <w:szCs w:val="21"/>
              </w:rPr>
            </w:pPr>
            <w:r>
              <w:rPr>
                <w:rFonts w:hint="eastAsia" w:ascii="Times New Roman" w:hAnsi="Times New Roman"/>
                <w:color w:val="auto"/>
                <w:szCs w:val="21"/>
              </w:rPr>
              <w:t>0.358</w:t>
            </w:r>
          </w:p>
        </w:tc>
      </w:tr>
      <w:tr w14:paraId="30267C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63CEA13">
            <w:pPr>
              <w:rPr>
                <w:rFonts w:ascii="Times New Roman" w:hAnsi="Times New Roman"/>
                <w:color w:val="auto"/>
                <w:kern w:val="0"/>
                <w:szCs w:val="21"/>
                <w:lang w:bidi="ar"/>
              </w:rPr>
            </w:pPr>
            <w:r>
              <w:rPr>
                <w:rFonts w:ascii="Times New Roman" w:hAnsi="Times New Roman"/>
                <w:color w:val="auto"/>
                <w:kern w:val="0"/>
                <w:szCs w:val="21"/>
                <w:lang w:bidi="ar"/>
              </w:rPr>
              <w:t>Stroke</w:t>
            </w:r>
          </w:p>
        </w:tc>
        <w:tc>
          <w:tcPr>
            <w:tcW w:w="1928" w:type="dxa"/>
            <w:tcBorders>
              <w:top w:val="nil"/>
              <w:left w:val="nil"/>
              <w:bottom w:val="nil"/>
              <w:right w:val="nil"/>
            </w:tcBorders>
            <w:noWrap/>
            <w:vAlign w:val="center"/>
          </w:tcPr>
          <w:p w14:paraId="49ECB783">
            <w:pPr>
              <w:rPr>
                <w:rFonts w:ascii="Times New Roman" w:hAnsi="Times New Roman"/>
                <w:color w:val="auto"/>
                <w:szCs w:val="21"/>
              </w:rPr>
            </w:pPr>
            <w:r>
              <w:rPr>
                <w:rFonts w:hint="eastAsia" w:ascii="Times New Roman" w:hAnsi="Times New Roman"/>
                <w:color w:val="auto"/>
                <w:szCs w:val="21"/>
              </w:rPr>
              <w:t>199(4.74)</w:t>
            </w:r>
          </w:p>
        </w:tc>
        <w:tc>
          <w:tcPr>
            <w:tcW w:w="1928" w:type="dxa"/>
            <w:tcBorders>
              <w:top w:val="nil"/>
              <w:left w:val="nil"/>
              <w:bottom w:val="nil"/>
              <w:right w:val="nil"/>
            </w:tcBorders>
            <w:noWrap/>
            <w:vAlign w:val="center"/>
          </w:tcPr>
          <w:p w14:paraId="194909EA">
            <w:pPr>
              <w:rPr>
                <w:rFonts w:ascii="Times New Roman" w:hAnsi="Times New Roman"/>
                <w:color w:val="auto"/>
                <w:szCs w:val="21"/>
              </w:rPr>
            </w:pPr>
            <w:r>
              <w:rPr>
                <w:rFonts w:hint="eastAsia" w:ascii="Times New Roman" w:hAnsi="Times New Roman"/>
                <w:color w:val="auto"/>
                <w:szCs w:val="21"/>
              </w:rPr>
              <w:t>87(5.20)</w:t>
            </w:r>
          </w:p>
        </w:tc>
        <w:tc>
          <w:tcPr>
            <w:tcW w:w="1928" w:type="dxa"/>
            <w:tcBorders>
              <w:top w:val="nil"/>
              <w:left w:val="nil"/>
              <w:bottom w:val="nil"/>
              <w:right w:val="nil"/>
            </w:tcBorders>
            <w:noWrap/>
            <w:vAlign w:val="center"/>
          </w:tcPr>
          <w:p w14:paraId="220E0A03">
            <w:pPr>
              <w:rPr>
                <w:rFonts w:ascii="Times New Roman" w:hAnsi="Times New Roman"/>
                <w:color w:val="auto"/>
                <w:szCs w:val="21"/>
              </w:rPr>
            </w:pPr>
            <w:r>
              <w:rPr>
                <w:rFonts w:hint="eastAsia" w:ascii="Times New Roman" w:hAnsi="Times New Roman"/>
                <w:color w:val="auto"/>
                <w:szCs w:val="21"/>
              </w:rPr>
              <w:t>121(4.15)</w:t>
            </w:r>
          </w:p>
        </w:tc>
        <w:tc>
          <w:tcPr>
            <w:tcW w:w="1928" w:type="dxa"/>
            <w:tcBorders>
              <w:top w:val="nil"/>
              <w:left w:val="nil"/>
              <w:bottom w:val="nil"/>
              <w:right w:val="nil"/>
            </w:tcBorders>
            <w:noWrap/>
            <w:vAlign w:val="center"/>
          </w:tcPr>
          <w:p w14:paraId="0FA2CAD1">
            <w:pPr>
              <w:rPr>
                <w:rFonts w:ascii="Times New Roman" w:hAnsi="Times New Roman"/>
                <w:color w:val="auto"/>
                <w:szCs w:val="21"/>
              </w:rPr>
            </w:pPr>
            <w:r>
              <w:rPr>
                <w:rFonts w:hint="eastAsia" w:ascii="Times New Roman" w:hAnsi="Times New Roman"/>
                <w:color w:val="auto"/>
                <w:szCs w:val="21"/>
              </w:rPr>
              <w:t>157(5.73)</w:t>
            </w:r>
          </w:p>
        </w:tc>
        <w:tc>
          <w:tcPr>
            <w:tcW w:w="894" w:type="dxa"/>
            <w:tcBorders>
              <w:top w:val="nil"/>
              <w:left w:val="nil"/>
              <w:bottom w:val="nil"/>
              <w:right w:val="nil"/>
            </w:tcBorders>
            <w:noWrap/>
            <w:vAlign w:val="center"/>
          </w:tcPr>
          <w:p w14:paraId="734B7077">
            <w:pPr>
              <w:rPr>
                <w:rFonts w:ascii="Times New Roman" w:hAnsi="Times New Roman"/>
                <w:color w:val="auto"/>
                <w:szCs w:val="21"/>
              </w:rPr>
            </w:pPr>
            <w:r>
              <w:rPr>
                <w:rFonts w:hint="eastAsia" w:ascii="Times New Roman" w:hAnsi="Times New Roman"/>
                <w:color w:val="auto"/>
                <w:szCs w:val="21"/>
              </w:rPr>
              <w:t>0.044</w:t>
            </w:r>
          </w:p>
        </w:tc>
      </w:tr>
      <w:tr w14:paraId="7A8211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F80D497">
            <w:pPr>
              <w:rPr>
                <w:rFonts w:ascii="Times New Roman" w:hAnsi="Times New Roman"/>
                <w:color w:val="auto"/>
                <w:kern w:val="0"/>
                <w:szCs w:val="21"/>
                <w:lang w:bidi="ar"/>
              </w:rPr>
            </w:pPr>
            <w:r>
              <w:rPr>
                <w:rFonts w:ascii="Times New Roman" w:hAnsi="Times New Roman"/>
                <w:color w:val="auto"/>
                <w:kern w:val="0"/>
                <w:szCs w:val="21"/>
                <w:lang w:bidi="ar"/>
              </w:rPr>
              <w:t>Cancer</w:t>
            </w:r>
          </w:p>
        </w:tc>
        <w:tc>
          <w:tcPr>
            <w:tcW w:w="1928" w:type="dxa"/>
            <w:tcBorders>
              <w:top w:val="nil"/>
              <w:left w:val="nil"/>
              <w:bottom w:val="nil"/>
              <w:right w:val="nil"/>
            </w:tcBorders>
            <w:noWrap/>
            <w:vAlign w:val="center"/>
          </w:tcPr>
          <w:p w14:paraId="1C688105">
            <w:pPr>
              <w:rPr>
                <w:rFonts w:ascii="Times New Roman" w:hAnsi="Times New Roman"/>
                <w:color w:val="auto"/>
                <w:szCs w:val="21"/>
              </w:rPr>
            </w:pPr>
            <w:r>
              <w:rPr>
                <w:rFonts w:hint="eastAsia" w:ascii="Times New Roman" w:hAnsi="Times New Roman"/>
                <w:color w:val="auto"/>
                <w:szCs w:val="21"/>
              </w:rPr>
              <w:t>7(0.17)</w:t>
            </w:r>
          </w:p>
        </w:tc>
        <w:tc>
          <w:tcPr>
            <w:tcW w:w="1928" w:type="dxa"/>
            <w:tcBorders>
              <w:top w:val="nil"/>
              <w:left w:val="nil"/>
              <w:bottom w:val="nil"/>
              <w:right w:val="nil"/>
            </w:tcBorders>
            <w:noWrap/>
            <w:vAlign w:val="center"/>
          </w:tcPr>
          <w:p w14:paraId="702A6053">
            <w:pPr>
              <w:rPr>
                <w:rFonts w:ascii="Times New Roman" w:hAnsi="Times New Roman"/>
                <w:color w:val="auto"/>
                <w:szCs w:val="21"/>
              </w:rPr>
            </w:pPr>
            <w:r>
              <w:rPr>
                <w:rFonts w:hint="eastAsia" w:ascii="Times New Roman" w:hAnsi="Times New Roman"/>
                <w:color w:val="auto"/>
                <w:szCs w:val="21"/>
              </w:rPr>
              <w:t>3(0.18)</w:t>
            </w:r>
          </w:p>
        </w:tc>
        <w:tc>
          <w:tcPr>
            <w:tcW w:w="1928" w:type="dxa"/>
            <w:tcBorders>
              <w:top w:val="nil"/>
              <w:left w:val="nil"/>
              <w:bottom w:val="nil"/>
              <w:right w:val="nil"/>
            </w:tcBorders>
            <w:noWrap/>
            <w:vAlign w:val="center"/>
          </w:tcPr>
          <w:p w14:paraId="24BE433F">
            <w:pPr>
              <w:rPr>
                <w:rFonts w:ascii="Times New Roman" w:hAnsi="Times New Roman"/>
                <w:color w:val="auto"/>
                <w:szCs w:val="21"/>
              </w:rPr>
            </w:pPr>
            <w:r>
              <w:rPr>
                <w:rFonts w:hint="eastAsia" w:ascii="Times New Roman" w:hAnsi="Times New Roman"/>
                <w:color w:val="auto"/>
                <w:szCs w:val="21"/>
              </w:rPr>
              <w:t>9(0.31)</w:t>
            </w:r>
          </w:p>
        </w:tc>
        <w:tc>
          <w:tcPr>
            <w:tcW w:w="1928" w:type="dxa"/>
            <w:tcBorders>
              <w:top w:val="nil"/>
              <w:left w:val="nil"/>
              <w:bottom w:val="nil"/>
              <w:right w:val="nil"/>
            </w:tcBorders>
            <w:noWrap/>
            <w:vAlign w:val="center"/>
          </w:tcPr>
          <w:p w14:paraId="32267B5D">
            <w:pPr>
              <w:rPr>
                <w:rFonts w:ascii="Times New Roman" w:hAnsi="Times New Roman"/>
                <w:color w:val="auto"/>
                <w:szCs w:val="21"/>
              </w:rPr>
            </w:pPr>
            <w:r>
              <w:rPr>
                <w:rFonts w:hint="eastAsia" w:ascii="Times New Roman" w:hAnsi="Times New Roman"/>
                <w:color w:val="auto"/>
                <w:szCs w:val="21"/>
              </w:rPr>
              <w:t>12(0.44)</w:t>
            </w:r>
          </w:p>
        </w:tc>
        <w:tc>
          <w:tcPr>
            <w:tcW w:w="894" w:type="dxa"/>
            <w:tcBorders>
              <w:top w:val="nil"/>
              <w:left w:val="nil"/>
              <w:bottom w:val="nil"/>
              <w:right w:val="nil"/>
            </w:tcBorders>
            <w:noWrap/>
            <w:vAlign w:val="center"/>
          </w:tcPr>
          <w:p w14:paraId="09577076">
            <w:pPr>
              <w:rPr>
                <w:rFonts w:ascii="Times New Roman" w:hAnsi="Times New Roman"/>
                <w:color w:val="auto"/>
                <w:szCs w:val="21"/>
              </w:rPr>
            </w:pPr>
            <w:r>
              <w:rPr>
                <w:rFonts w:hint="eastAsia" w:ascii="Times New Roman" w:hAnsi="Times New Roman"/>
                <w:color w:val="auto"/>
                <w:szCs w:val="21"/>
              </w:rPr>
              <w:t>0.157</w:t>
            </w:r>
          </w:p>
        </w:tc>
      </w:tr>
      <w:tr w14:paraId="1287A0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AF54C6A">
            <w:pPr>
              <w:rPr>
                <w:rFonts w:ascii="Times New Roman" w:hAnsi="Times New Roman"/>
                <w:color w:val="auto"/>
                <w:kern w:val="0"/>
                <w:szCs w:val="21"/>
                <w:lang w:bidi="ar"/>
              </w:rPr>
            </w:pPr>
            <w:r>
              <w:rPr>
                <w:rFonts w:hint="eastAsia" w:ascii="Times New Roman" w:hAnsi="Times New Roman"/>
                <w:color w:val="auto"/>
                <w:kern w:val="0"/>
                <w:szCs w:val="21"/>
                <w:lang w:bidi="ar"/>
              </w:rPr>
              <w:t>ADL disability</w:t>
            </w:r>
          </w:p>
        </w:tc>
        <w:tc>
          <w:tcPr>
            <w:tcW w:w="1928" w:type="dxa"/>
            <w:tcBorders>
              <w:top w:val="nil"/>
              <w:left w:val="nil"/>
              <w:bottom w:val="nil"/>
              <w:right w:val="nil"/>
            </w:tcBorders>
            <w:noWrap/>
            <w:vAlign w:val="center"/>
          </w:tcPr>
          <w:p w14:paraId="5F81709F">
            <w:pPr>
              <w:rPr>
                <w:rFonts w:ascii="Times New Roman" w:hAnsi="Times New Roman"/>
                <w:color w:val="auto"/>
                <w:szCs w:val="21"/>
              </w:rPr>
            </w:pPr>
            <w:r>
              <w:rPr>
                <w:rFonts w:hint="eastAsia" w:ascii="Times New Roman" w:hAnsi="Times New Roman"/>
                <w:color w:val="auto"/>
                <w:szCs w:val="21"/>
              </w:rPr>
              <w:t>561(13.37)</w:t>
            </w:r>
          </w:p>
        </w:tc>
        <w:tc>
          <w:tcPr>
            <w:tcW w:w="1928" w:type="dxa"/>
            <w:tcBorders>
              <w:top w:val="nil"/>
              <w:left w:val="nil"/>
              <w:bottom w:val="nil"/>
              <w:right w:val="nil"/>
            </w:tcBorders>
            <w:noWrap/>
            <w:vAlign w:val="center"/>
          </w:tcPr>
          <w:p w14:paraId="03CA762E">
            <w:pPr>
              <w:rPr>
                <w:rFonts w:ascii="Times New Roman" w:hAnsi="Times New Roman"/>
                <w:color w:val="auto"/>
                <w:szCs w:val="21"/>
              </w:rPr>
            </w:pPr>
            <w:r>
              <w:rPr>
                <w:rFonts w:hint="eastAsia" w:ascii="Times New Roman" w:hAnsi="Times New Roman"/>
                <w:color w:val="auto"/>
                <w:szCs w:val="21"/>
              </w:rPr>
              <w:t>225(13.44)</w:t>
            </w:r>
          </w:p>
        </w:tc>
        <w:tc>
          <w:tcPr>
            <w:tcW w:w="1928" w:type="dxa"/>
            <w:tcBorders>
              <w:top w:val="nil"/>
              <w:left w:val="nil"/>
              <w:bottom w:val="nil"/>
              <w:right w:val="nil"/>
            </w:tcBorders>
            <w:noWrap/>
            <w:vAlign w:val="center"/>
          </w:tcPr>
          <w:p w14:paraId="09248434">
            <w:pPr>
              <w:rPr>
                <w:rFonts w:ascii="Times New Roman" w:hAnsi="Times New Roman"/>
                <w:color w:val="auto"/>
                <w:szCs w:val="21"/>
              </w:rPr>
            </w:pPr>
            <w:r>
              <w:rPr>
                <w:rFonts w:hint="eastAsia" w:ascii="Times New Roman" w:hAnsi="Times New Roman"/>
                <w:color w:val="auto"/>
                <w:szCs w:val="21"/>
              </w:rPr>
              <w:t>342(11.72)</w:t>
            </w:r>
          </w:p>
        </w:tc>
        <w:tc>
          <w:tcPr>
            <w:tcW w:w="1928" w:type="dxa"/>
            <w:tcBorders>
              <w:top w:val="nil"/>
              <w:left w:val="nil"/>
              <w:bottom w:val="nil"/>
              <w:right w:val="nil"/>
            </w:tcBorders>
            <w:noWrap/>
            <w:vAlign w:val="center"/>
          </w:tcPr>
          <w:p w14:paraId="58F068ED">
            <w:pPr>
              <w:rPr>
                <w:rFonts w:ascii="Times New Roman" w:hAnsi="Times New Roman"/>
                <w:color w:val="auto"/>
                <w:szCs w:val="21"/>
              </w:rPr>
            </w:pPr>
            <w:r>
              <w:rPr>
                <w:rFonts w:hint="eastAsia" w:ascii="Times New Roman" w:hAnsi="Times New Roman"/>
                <w:color w:val="auto"/>
                <w:szCs w:val="21"/>
              </w:rPr>
              <w:t>331(12.08)</w:t>
            </w:r>
          </w:p>
        </w:tc>
        <w:tc>
          <w:tcPr>
            <w:tcW w:w="894" w:type="dxa"/>
            <w:tcBorders>
              <w:top w:val="nil"/>
              <w:left w:val="nil"/>
              <w:bottom w:val="nil"/>
              <w:right w:val="nil"/>
            </w:tcBorders>
            <w:noWrap/>
            <w:vAlign w:val="center"/>
          </w:tcPr>
          <w:p w14:paraId="19F6221E">
            <w:pPr>
              <w:rPr>
                <w:rFonts w:ascii="Times New Roman" w:hAnsi="Times New Roman"/>
                <w:color w:val="auto"/>
                <w:szCs w:val="21"/>
              </w:rPr>
            </w:pPr>
            <w:r>
              <w:rPr>
                <w:rFonts w:hint="eastAsia" w:ascii="Times New Roman" w:hAnsi="Times New Roman"/>
                <w:color w:val="auto"/>
                <w:szCs w:val="21"/>
              </w:rPr>
              <w:t>0.112</w:t>
            </w:r>
          </w:p>
        </w:tc>
      </w:tr>
      <w:tr w14:paraId="1CE0EC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8236DE2">
            <w:pPr>
              <w:rPr>
                <w:rFonts w:ascii="Times New Roman" w:hAnsi="Times New Roman"/>
                <w:color w:val="auto"/>
                <w:kern w:val="0"/>
                <w:szCs w:val="21"/>
                <w:lang w:bidi="ar"/>
              </w:rPr>
            </w:pPr>
            <w:r>
              <w:rPr>
                <w:rFonts w:hint="eastAsia" w:ascii="Times New Roman" w:hAnsi="Times New Roman"/>
                <w:color w:val="auto"/>
                <w:kern w:val="0"/>
                <w:szCs w:val="21"/>
                <w:lang w:bidi="ar"/>
              </w:rPr>
              <w:t>Physical limitation</w:t>
            </w:r>
          </w:p>
        </w:tc>
        <w:tc>
          <w:tcPr>
            <w:tcW w:w="1928" w:type="dxa"/>
            <w:tcBorders>
              <w:top w:val="nil"/>
              <w:left w:val="nil"/>
              <w:bottom w:val="nil"/>
              <w:right w:val="nil"/>
            </w:tcBorders>
            <w:noWrap/>
            <w:vAlign w:val="center"/>
          </w:tcPr>
          <w:p w14:paraId="023B7EF3">
            <w:pPr>
              <w:rPr>
                <w:rFonts w:ascii="Times New Roman" w:hAnsi="Times New Roman"/>
                <w:color w:val="auto"/>
                <w:szCs w:val="21"/>
              </w:rPr>
            </w:pPr>
            <w:r>
              <w:rPr>
                <w:rFonts w:hint="eastAsia" w:ascii="Times New Roman" w:hAnsi="Times New Roman"/>
                <w:color w:val="auto"/>
                <w:szCs w:val="21"/>
              </w:rPr>
              <w:t>946(22.55)</w:t>
            </w:r>
          </w:p>
        </w:tc>
        <w:tc>
          <w:tcPr>
            <w:tcW w:w="1928" w:type="dxa"/>
            <w:tcBorders>
              <w:top w:val="nil"/>
              <w:left w:val="nil"/>
              <w:bottom w:val="nil"/>
              <w:right w:val="nil"/>
            </w:tcBorders>
            <w:noWrap/>
            <w:vAlign w:val="center"/>
          </w:tcPr>
          <w:p w14:paraId="3F81EFE4">
            <w:pPr>
              <w:rPr>
                <w:rFonts w:ascii="Times New Roman" w:hAnsi="Times New Roman"/>
                <w:color w:val="auto"/>
                <w:szCs w:val="21"/>
              </w:rPr>
            </w:pPr>
            <w:r>
              <w:rPr>
                <w:rFonts w:hint="eastAsia" w:ascii="Times New Roman" w:hAnsi="Times New Roman"/>
                <w:color w:val="auto"/>
                <w:szCs w:val="21"/>
              </w:rPr>
              <w:t>318(19.00)</w:t>
            </w:r>
          </w:p>
        </w:tc>
        <w:tc>
          <w:tcPr>
            <w:tcW w:w="1928" w:type="dxa"/>
            <w:tcBorders>
              <w:top w:val="nil"/>
              <w:left w:val="nil"/>
              <w:bottom w:val="nil"/>
              <w:right w:val="nil"/>
            </w:tcBorders>
            <w:noWrap/>
            <w:vAlign w:val="center"/>
          </w:tcPr>
          <w:p w14:paraId="76DCDFD5">
            <w:pPr>
              <w:rPr>
                <w:rFonts w:ascii="Times New Roman" w:hAnsi="Times New Roman"/>
                <w:color w:val="auto"/>
                <w:szCs w:val="21"/>
              </w:rPr>
            </w:pPr>
            <w:r>
              <w:rPr>
                <w:rFonts w:hint="eastAsia" w:ascii="Times New Roman" w:hAnsi="Times New Roman"/>
                <w:color w:val="auto"/>
                <w:szCs w:val="21"/>
              </w:rPr>
              <w:t>513(17.59)</w:t>
            </w:r>
          </w:p>
        </w:tc>
        <w:tc>
          <w:tcPr>
            <w:tcW w:w="1928" w:type="dxa"/>
            <w:tcBorders>
              <w:top w:val="nil"/>
              <w:left w:val="nil"/>
              <w:bottom w:val="nil"/>
              <w:right w:val="nil"/>
            </w:tcBorders>
            <w:noWrap/>
            <w:vAlign w:val="center"/>
          </w:tcPr>
          <w:p w14:paraId="1283F5B4">
            <w:pPr>
              <w:rPr>
                <w:rFonts w:ascii="Times New Roman" w:hAnsi="Times New Roman"/>
                <w:color w:val="auto"/>
                <w:szCs w:val="21"/>
              </w:rPr>
            </w:pPr>
            <w:r>
              <w:rPr>
                <w:rFonts w:hint="eastAsia" w:ascii="Times New Roman" w:hAnsi="Times New Roman"/>
                <w:color w:val="auto"/>
                <w:szCs w:val="21"/>
              </w:rPr>
              <w:t>439(16.02)</w:t>
            </w:r>
          </w:p>
        </w:tc>
        <w:tc>
          <w:tcPr>
            <w:tcW w:w="894" w:type="dxa"/>
            <w:tcBorders>
              <w:top w:val="nil"/>
              <w:left w:val="nil"/>
              <w:bottom w:val="nil"/>
              <w:right w:val="nil"/>
            </w:tcBorders>
            <w:noWrap/>
            <w:vAlign w:val="center"/>
          </w:tcPr>
          <w:p w14:paraId="6B75AFAA">
            <w:pPr>
              <w:rPr>
                <w:rFonts w:ascii="Times New Roman" w:hAnsi="Times New Roman"/>
                <w:color w:val="auto"/>
                <w:szCs w:val="21"/>
              </w:rPr>
            </w:pPr>
            <w:r>
              <w:rPr>
                <w:rFonts w:ascii="Times New Roman" w:hAnsi="Times New Roman"/>
                <w:color w:val="auto"/>
                <w:szCs w:val="21"/>
              </w:rPr>
              <w:t>&lt;0.001</w:t>
            </w:r>
          </w:p>
        </w:tc>
      </w:tr>
      <w:tr w14:paraId="6E0F27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BD2E3B3">
            <w:pPr>
              <w:rPr>
                <w:rFonts w:ascii="Times New Roman" w:hAnsi="Times New Roman"/>
                <w:color w:val="auto"/>
                <w:kern w:val="0"/>
                <w:szCs w:val="21"/>
                <w:lang w:bidi="ar"/>
              </w:rPr>
            </w:pPr>
            <w:r>
              <w:rPr>
                <w:rFonts w:ascii="Times New Roman" w:hAnsi="Times New Roman"/>
                <w:color w:val="auto"/>
                <w:kern w:val="0"/>
                <w:szCs w:val="21"/>
                <w:lang w:bidi="ar"/>
              </w:rPr>
              <w:t>Baseline PA (points)</w:t>
            </w:r>
          </w:p>
        </w:tc>
        <w:tc>
          <w:tcPr>
            <w:tcW w:w="1928" w:type="dxa"/>
            <w:tcBorders>
              <w:top w:val="nil"/>
              <w:left w:val="nil"/>
              <w:bottom w:val="nil"/>
              <w:right w:val="nil"/>
            </w:tcBorders>
            <w:noWrap/>
            <w:vAlign w:val="center"/>
          </w:tcPr>
          <w:p w14:paraId="6476558B">
            <w:pPr>
              <w:rPr>
                <w:rFonts w:ascii="Times New Roman" w:hAnsi="Times New Roman"/>
                <w:color w:val="auto"/>
                <w:szCs w:val="21"/>
              </w:rPr>
            </w:pPr>
            <w:r>
              <w:rPr>
                <w:rFonts w:hint="eastAsia" w:ascii="Times New Roman" w:hAnsi="Times New Roman"/>
                <w:color w:val="auto"/>
                <w:szCs w:val="21"/>
              </w:rPr>
              <w:t>5.21</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3.27</w:t>
            </w:r>
          </w:p>
        </w:tc>
        <w:tc>
          <w:tcPr>
            <w:tcW w:w="1928" w:type="dxa"/>
            <w:tcBorders>
              <w:top w:val="nil"/>
              <w:left w:val="nil"/>
              <w:bottom w:val="nil"/>
              <w:right w:val="nil"/>
            </w:tcBorders>
            <w:noWrap/>
            <w:vAlign w:val="center"/>
          </w:tcPr>
          <w:p w14:paraId="2ABC97BB">
            <w:pPr>
              <w:rPr>
                <w:rFonts w:ascii="Times New Roman" w:hAnsi="Times New Roman"/>
                <w:color w:val="auto"/>
                <w:szCs w:val="21"/>
              </w:rPr>
            </w:pPr>
            <w:r>
              <w:rPr>
                <w:rFonts w:hint="eastAsia" w:ascii="Times New Roman" w:hAnsi="Times New Roman"/>
                <w:color w:val="auto"/>
                <w:szCs w:val="21"/>
              </w:rPr>
              <w:t>5.78</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3.43</w:t>
            </w:r>
          </w:p>
        </w:tc>
        <w:tc>
          <w:tcPr>
            <w:tcW w:w="1928" w:type="dxa"/>
            <w:tcBorders>
              <w:top w:val="nil"/>
              <w:left w:val="nil"/>
              <w:bottom w:val="nil"/>
              <w:right w:val="nil"/>
            </w:tcBorders>
            <w:noWrap/>
            <w:vAlign w:val="center"/>
          </w:tcPr>
          <w:p w14:paraId="2015996F">
            <w:pPr>
              <w:rPr>
                <w:rFonts w:ascii="Times New Roman" w:hAnsi="Times New Roman"/>
                <w:color w:val="auto"/>
                <w:szCs w:val="21"/>
              </w:rPr>
            </w:pPr>
            <w:r>
              <w:rPr>
                <w:rFonts w:hint="eastAsia" w:ascii="Times New Roman" w:hAnsi="Times New Roman"/>
                <w:color w:val="auto"/>
                <w:szCs w:val="21"/>
              </w:rPr>
              <w:t>6.39</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3.60</w:t>
            </w:r>
          </w:p>
        </w:tc>
        <w:tc>
          <w:tcPr>
            <w:tcW w:w="1928" w:type="dxa"/>
            <w:tcBorders>
              <w:top w:val="nil"/>
              <w:left w:val="nil"/>
              <w:bottom w:val="nil"/>
              <w:right w:val="nil"/>
            </w:tcBorders>
            <w:noWrap/>
            <w:vAlign w:val="center"/>
          </w:tcPr>
          <w:p w14:paraId="77ABE926">
            <w:pPr>
              <w:rPr>
                <w:rFonts w:ascii="Times New Roman" w:hAnsi="Times New Roman"/>
                <w:color w:val="auto"/>
                <w:szCs w:val="21"/>
              </w:rPr>
            </w:pPr>
            <w:r>
              <w:rPr>
                <w:rFonts w:hint="eastAsia" w:ascii="Times New Roman" w:hAnsi="Times New Roman"/>
                <w:color w:val="auto"/>
                <w:szCs w:val="21"/>
              </w:rPr>
              <w:t>7.27</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3.82</w:t>
            </w:r>
          </w:p>
        </w:tc>
        <w:tc>
          <w:tcPr>
            <w:tcW w:w="894" w:type="dxa"/>
            <w:tcBorders>
              <w:top w:val="nil"/>
              <w:left w:val="nil"/>
              <w:bottom w:val="nil"/>
              <w:right w:val="nil"/>
            </w:tcBorders>
            <w:noWrap/>
            <w:vAlign w:val="center"/>
          </w:tcPr>
          <w:p w14:paraId="191C4EFE">
            <w:pPr>
              <w:rPr>
                <w:rFonts w:ascii="Times New Roman" w:hAnsi="Times New Roman"/>
                <w:color w:val="auto"/>
                <w:szCs w:val="21"/>
              </w:rPr>
            </w:pPr>
            <w:r>
              <w:rPr>
                <w:rFonts w:ascii="Times New Roman" w:hAnsi="Times New Roman"/>
                <w:color w:val="auto"/>
                <w:szCs w:val="21"/>
              </w:rPr>
              <w:t>&lt;0.001</w:t>
            </w:r>
          </w:p>
        </w:tc>
      </w:tr>
      <w:tr w14:paraId="01F1A6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6611524">
            <w:pPr>
              <w:rPr>
                <w:rFonts w:ascii="Times New Roman" w:hAnsi="Times New Roman"/>
                <w:color w:val="auto"/>
                <w:kern w:val="0"/>
                <w:szCs w:val="21"/>
                <w:lang w:bidi="ar"/>
              </w:rPr>
            </w:pPr>
            <w:r>
              <w:rPr>
                <w:rFonts w:ascii="Times New Roman" w:hAnsi="Times New Roman"/>
                <w:color w:val="auto"/>
                <w:kern w:val="0"/>
                <w:szCs w:val="21"/>
                <w:lang w:bidi="ar"/>
              </w:rPr>
              <w:t>∆PA (points per year)</w:t>
            </w:r>
          </w:p>
        </w:tc>
        <w:tc>
          <w:tcPr>
            <w:tcW w:w="1928" w:type="dxa"/>
            <w:tcBorders>
              <w:top w:val="nil"/>
              <w:left w:val="nil"/>
              <w:bottom w:val="nil"/>
              <w:right w:val="nil"/>
            </w:tcBorders>
            <w:noWrap/>
            <w:vAlign w:val="center"/>
          </w:tcPr>
          <w:p w14:paraId="6574F917">
            <w:pPr>
              <w:rPr>
                <w:rFonts w:ascii="Times New Roman" w:hAnsi="Times New Roman"/>
                <w:color w:val="auto"/>
                <w:szCs w:val="21"/>
              </w:rPr>
            </w:pPr>
            <w:r>
              <w:rPr>
                <w:rFonts w:hint="eastAsia" w:ascii="Times New Roman" w:hAnsi="Times New Roman"/>
                <w:color w:val="auto"/>
                <w:szCs w:val="21"/>
              </w:rPr>
              <w:t>-0.20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1.18</w:t>
            </w:r>
          </w:p>
        </w:tc>
        <w:tc>
          <w:tcPr>
            <w:tcW w:w="1928" w:type="dxa"/>
            <w:tcBorders>
              <w:top w:val="nil"/>
              <w:left w:val="nil"/>
              <w:bottom w:val="nil"/>
              <w:right w:val="nil"/>
            </w:tcBorders>
            <w:noWrap/>
            <w:vAlign w:val="center"/>
          </w:tcPr>
          <w:p w14:paraId="5384E097">
            <w:pPr>
              <w:rPr>
                <w:rFonts w:ascii="Times New Roman" w:hAnsi="Times New Roman"/>
                <w:color w:val="auto"/>
                <w:szCs w:val="21"/>
              </w:rPr>
            </w:pPr>
            <w:r>
              <w:rPr>
                <w:rFonts w:hint="eastAsia" w:ascii="Times New Roman" w:hAnsi="Times New Roman"/>
                <w:color w:val="auto"/>
                <w:szCs w:val="21"/>
              </w:rPr>
              <w:t>-0.18</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1.22</w:t>
            </w:r>
          </w:p>
        </w:tc>
        <w:tc>
          <w:tcPr>
            <w:tcW w:w="1928" w:type="dxa"/>
            <w:tcBorders>
              <w:top w:val="nil"/>
              <w:left w:val="nil"/>
              <w:bottom w:val="nil"/>
              <w:right w:val="nil"/>
            </w:tcBorders>
            <w:noWrap/>
            <w:vAlign w:val="center"/>
          </w:tcPr>
          <w:p w14:paraId="2BA8D6A6">
            <w:pPr>
              <w:rPr>
                <w:rFonts w:ascii="Times New Roman" w:hAnsi="Times New Roman"/>
                <w:color w:val="auto"/>
                <w:szCs w:val="21"/>
              </w:rPr>
            </w:pPr>
            <w:r>
              <w:rPr>
                <w:rFonts w:hint="eastAsia" w:ascii="Times New Roman" w:hAnsi="Times New Roman"/>
                <w:color w:val="auto"/>
                <w:szCs w:val="21"/>
              </w:rPr>
              <w:t>-0.25</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1.25</w:t>
            </w:r>
          </w:p>
        </w:tc>
        <w:tc>
          <w:tcPr>
            <w:tcW w:w="1928" w:type="dxa"/>
            <w:tcBorders>
              <w:top w:val="nil"/>
              <w:left w:val="nil"/>
              <w:bottom w:val="nil"/>
              <w:right w:val="nil"/>
            </w:tcBorders>
            <w:noWrap/>
            <w:vAlign w:val="center"/>
          </w:tcPr>
          <w:p w14:paraId="073F7753">
            <w:pPr>
              <w:rPr>
                <w:rFonts w:ascii="Times New Roman" w:hAnsi="Times New Roman"/>
                <w:color w:val="auto"/>
                <w:szCs w:val="21"/>
              </w:rPr>
            </w:pPr>
            <w:r>
              <w:rPr>
                <w:rFonts w:hint="eastAsia" w:ascii="Times New Roman" w:hAnsi="Times New Roman"/>
                <w:color w:val="auto"/>
                <w:szCs w:val="21"/>
              </w:rPr>
              <w:t>-0.29</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1.27</w:t>
            </w:r>
          </w:p>
        </w:tc>
        <w:tc>
          <w:tcPr>
            <w:tcW w:w="894" w:type="dxa"/>
            <w:tcBorders>
              <w:top w:val="nil"/>
              <w:left w:val="nil"/>
              <w:bottom w:val="nil"/>
              <w:right w:val="nil"/>
            </w:tcBorders>
            <w:noWrap/>
            <w:vAlign w:val="center"/>
          </w:tcPr>
          <w:p w14:paraId="28D1568A">
            <w:pPr>
              <w:rPr>
                <w:rFonts w:ascii="Times New Roman" w:hAnsi="Times New Roman"/>
                <w:color w:val="auto"/>
                <w:szCs w:val="21"/>
              </w:rPr>
            </w:pPr>
            <w:r>
              <w:rPr>
                <w:rFonts w:ascii="Times New Roman" w:hAnsi="Times New Roman"/>
                <w:color w:val="auto"/>
                <w:szCs w:val="21"/>
              </w:rPr>
              <w:t>0.00</w:t>
            </w:r>
            <w:r>
              <w:rPr>
                <w:rFonts w:hint="eastAsia" w:ascii="Times New Roman" w:hAnsi="Times New Roman"/>
                <w:color w:val="auto"/>
                <w:szCs w:val="21"/>
              </w:rPr>
              <w:t>5</w:t>
            </w:r>
          </w:p>
        </w:tc>
      </w:tr>
      <w:tr w14:paraId="523973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E7F0A18">
            <w:pPr>
              <w:rPr>
                <w:rFonts w:ascii="Times New Roman" w:hAnsi="Times New Roman"/>
                <w:color w:val="auto"/>
                <w:kern w:val="0"/>
                <w:szCs w:val="21"/>
                <w:lang w:bidi="ar"/>
              </w:rPr>
            </w:pPr>
            <w:r>
              <w:rPr>
                <w:rFonts w:ascii="Times New Roman" w:hAnsi="Times New Roman"/>
                <w:color w:val="auto"/>
                <w:kern w:val="0"/>
                <w:szCs w:val="21"/>
                <w:lang w:bidi="ar"/>
              </w:rPr>
              <w:t>∆SHE (points per year)</w:t>
            </w:r>
          </w:p>
        </w:tc>
        <w:tc>
          <w:tcPr>
            <w:tcW w:w="1928" w:type="dxa"/>
            <w:tcBorders>
              <w:top w:val="nil"/>
              <w:left w:val="nil"/>
              <w:bottom w:val="nil"/>
              <w:right w:val="nil"/>
            </w:tcBorders>
            <w:noWrap/>
            <w:vAlign w:val="center"/>
          </w:tcPr>
          <w:p w14:paraId="5AB306D9">
            <w:pPr>
              <w:rPr>
                <w:rFonts w:ascii="Times New Roman" w:hAnsi="Times New Roman"/>
                <w:color w:val="auto"/>
                <w:szCs w:val="21"/>
              </w:rPr>
            </w:pPr>
            <w:r>
              <w:rPr>
                <w:rFonts w:hint="eastAsia" w:ascii="Times New Roman" w:hAnsi="Times New Roman"/>
                <w:color w:val="auto"/>
                <w:szCs w:val="21"/>
              </w:rPr>
              <w:t>0.67</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1.00</w:t>
            </w:r>
          </w:p>
        </w:tc>
        <w:tc>
          <w:tcPr>
            <w:tcW w:w="1928" w:type="dxa"/>
            <w:tcBorders>
              <w:top w:val="nil"/>
              <w:left w:val="nil"/>
              <w:bottom w:val="nil"/>
              <w:right w:val="nil"/>
            </w:tcBorders>
            <w:noWrap/>
            <w:vAlign w:val="center"/>
          </w:tcPr>
          <w:p w14:paraId="211A924B">
            <w:pPr>
              <w:rPr>
                <w:rFonts w:ascii="Times New Roman" w:hAnsi="Times New Roman"/>
                <w:color w:val="auto"/>
                <w:szCs w:val="21"/>
              </w:rPr>
            </w:pPr>
            <w:r>
              <w:rPr>
                <w:rFonts w:hint="eastAsia" w:ascii="Times New Roman" w:hAnsi="Times New Roman"/>
                <w:color w:val="auto"/>
                <w:szCs w:val="21"/>
              </w:rPr>
              <w:t>0.10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0.92</w:t>
            </w:r>
          </w:p>
        </w:tc>
        <w:tc>
          <w:tcPr>
            <w:tcW w:w="1928" w:type="dxa"/>
            <w:tcBorders>
              <w:top w:val="nil"/>
              <w:left w:val="nil"/>
              <w:bottom w:val="nil"/>
              <w:right w:val="nil"/>
            </w:tcBorders>
            <w:noWrap/>
            <w:vAlign w:val="center"/>
          </w:tcPr>
          <w:p w14:paraId="136B0A76">
            <w:pPr>
              <w:rPr>
                <w:rFonts w:ascii="Times New Roman" w:hAnsi="Times New Roman"/>
                <w:color w:val="auto"/>
                <w:szCs w:val="21"/>
              </w:rPr>
            </w:pPr>
            <w:r>
              <w:rPr>
                <w:rFonts w:hint="eastAsia" w:ascii="Times New Roman" w:hAnsi="Times New Roman"/>
                <w:color w:val="auto"/>
                <w:szCs w:val="21"/>
              </w:rPr>
              <w:t>-0.22</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0.92</w:t>
            </w:r>
          </w:p>
        </w:tc>
        <w:tc>
          <w:tcPr>
            <w:tcW w:w="1928" w:type="dxa"/>
            <w:tcBorders>
              <w:top w:val="nil"/>
              <w:left w:val="nil"/>
              <w:bottom w:val="nil"/>
              <w:right w:val="nil"/>
            </w:tcBorders>
            <w:noWrap/>
            <w:vAlign w:val="center"/>
          </w:tcPr>
          <w:p w14:paraId="0C7D01B9">
            <w:pPr>
              <w:rPr>
                <w:rFonts w:ascii="Times New Roman" w:hAnsi="Times New Roman"/>
                <w:color w:val="auto"/>
                <w:szCs w:val="21"/>
              </w:rPr>
            </w:pPr>
            <w:r>
              <w:rPr>
                <w:rFonts w:hint="eastAsia" w:ascii="Times New Roman" w:hAnsi="Times New Roman"/>
                <w:color w:val="auto"/>
                <w:szCs w:val="21"/>
              </w:rPr>
              <w:t>-0.75</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0.93</w:t>
            </w:r>
          </w:p>
        </w:tc>
        <w:tc>
          <w:tcPr>
            <w:tcW w:w="894" w:type="dxa"/>
            <w:tcBorders>
              <w:top w:val="nil"/>
              <w:left w:val="nil"/>
              <w:bottom w:val="nil"/>
              <w:right w:val="nil"/>
            </w:tcBorders>
            <w:noWrap/>
            <w:vAlign w:val="center"/>
          </w:tcPr>
          <w:p w14:paraId="32B7DA2B">
            <w:pPr>
              <w:rPr>
                <w:rFonts w:ascii="Times New Roman" w:hAnsi="Times New Roman"/>
                <w:color w:val="auto"/>
                <w:szCs w:val="21"/>
              </w:rPr>
            </w:pPr>
            <w:r>
              <w:rPr>
                <w:rFonts w:ascii="Times New Roman" w:hAnsi="Times New Roman"/>
                <w:color w:val="auto"/>
                <w:szCs w:val="21"/>
              </w:rPr>
              <w:t>&lt;0.001</w:t>
            </w:r>
          </w:p>
        </w:tc>
      </w:tr>
      <w:tr w14:paraId="5EBAD6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11C1A3A">
            <w:pPr>
              <w:rPr>
                <w:rFonts w:ascii="Times New Roman" w:hAnsi="Times New Roman"/>
                <w:color w:val="auto"/>
                <w:kern w:val="0"/>
                <w:szCs w:val="21"/>
                <w:lang w:bidi="ar"/>
              </w:rPr>
            </w:pPr>
            <w:r>
              <w:rPr>
                <w:rFonts w:ascii="Times New Roman" w:hAnsi="Times New Roman"/>
                <w:color w:val="auto"/>
                <w:kern w:val="0"/>
                <w:szCs w:val="21"/>
                <w:lang w:bidi="ar"/>
              </w:rPr>
              <w:t>Baseline DDS (points)</w:t>
            </w:r>
          </w:p>
        </w:tc>
        <w:tc>
          <w:tcPr>
            <w:tcW w:w="1928" w:type="dxa"/>
            <w:tcBorders>
              <w:top w:val="nil"/>
              <w:left w:val="nil"/>
              <w:bottom w:val="nil"/>
              <w:right w:val="nil"/>
            </w:tcBorders>
            <w:noWrap/>
            <w:vAlign w:val="center"/>
          </w:tcPr>
          <w:p w14:paraId="2E26D0A1">
            <w:pPr>
              <w:rPr>
                <w:rFonts w:ascii="Times New Roman" w:hAnsi="Times New Roman"/>
                <w:color w:val="auto"/>
                <w:szCs w:val="21"/>
              </w:rPr>
            </w:pPr>
            <w:r>
              <w:rPr>
                <w:rFonts w:hint="eastAsia" w:ascii="Times New Roman" w:hAnsi="Times New Roman"/>
                <w:color w:val="auto"/>
                <w:szCs w:val="21"/>
              </w:rPr>
              <w:t>2.45</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1.39</w:t>
            </w:r>
          </w:p>
        </w:tc>
        <w:tc>
          <w:tcPr>
            <w:tcW w:w="1928" w:type="dxa"/>
            <w:tcBorders>
              <w:top w:val="nil"/>
              <w:left w:val="nil"/>
              <w:bottom w:val="nil"/>
              <w:right w:val="nil"/>
            </w:tcBorders>
            <w:noWrap/>
            <w:vAlign w:val="center"/>
          </w:tcPr>
          <w:p w14:paraId="221E74C0">
            <w:pPr>
              <w:rPr>
                <w:rFonts w:ascii="Times New Roman" w:hAnsi="Times New Roman"/>
                <w:color w:val="auto"/>
                <w:szCs w:val="21"/>
              </w:rPr>
            </w:pPr>
            <w:r>
              <w:rPr>
                <w:rFonts w:hint="eastAsia" w:ascii="Times New Roman" w:hAnsi="Times New Roman"/>
                <w:color w:val="auto"/>
                <w:szCs w:val="21"/>
              </w:rPr>
              <w:t>3.41</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1.62</w:t>
            </w:r>
          </w:p>
        </w:tc>
        <w:tc>
          <w:tcPr>
            <w:tcW w:w="1928" w:type="dxa"/>
            <w:tcBorders>
              <w:top w:val="nil"/>
              <w:left w:val="nil"/>
              <w:bottom w:val="nil"/>
              <w:right w:val="nil"/>
            </w:tcBorders>
            <w:noWrap/>
            <w:vAlign w:val="center"/>
          </w:tcPr>
          <w:p w14:paraId="0571BAF0">
            <w:pPr>
              <w:rPr>
                <w:rFonts w:ascii="Times New Roman" w:hAnsi="Times New Roman"/>
                <w:color w:val="auto"/>
                <w:szCs w:val="21"/>
              </w:rPr>
            </w:pPr>
            <w:r>
              <w:rPr>
                <w:rFonts w:hint="eastAsia" w:ascii="Times New Roman" w:hAnsi="Times New Roman"/>
                <w:color w:val="auto"/>
                <w:szCs w:val="21"/>
              </w:rPr>
              <w:t>4.38</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1.62</w:t>
            </w:r>
          </w:p>
        </w:tc>
        <w:tc>
          <w:tcPr>
            <w:tcW w:w="1928" w:type="dxa"/>
            <w:tcBorders>
              <w:top w:val="nil"/>
              <w:left w:val="nil"/>
              <w:bottom w:val="nil"/>
              <w:right w:val="nil"/>
            </w:tcBorders>
            <w:noWrap/>
            <w:vAlign w:val="center"/>
          </w:tcPr>
          <w:p w14:paraId="771D4876">
            <w:pPr>
              <w:rPr>
                <w:rFonts w:ascii="Times New Roman" w:hAnsi="Times New Roman"/>
                <w:color w:val="auto"/>
                <w:szCs w:val="21"/>
              </w:rPr>
            </w:pPr>
            <w:r>
              <w:rPr>
                <w:rFonts w:hint="eastAsia" w:ascii="Times New Roman" w:hAnsi="Times New Roman"/>
                <w:color w:val="auto"/>
                <w:szCs w:val="21"/>
              </w:rPr>
              <w:t>6.08</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1.54</w:t>
            </w:r>
          </w:p>
        </w:tc>
        <w:tc>
          <w:tcPr>
            <w:tcW w:w="894" w:type="dxa"/>
            <w:tcBorders>
              <w:top w:val="nil"/>
              <w:left w:val="nil"/>
              <w:bottom w:val="nil"/>
              <w:right w:val="nil"/>
            </w:tcBorders>
            <w:noWrap/>
            <w:vAlign w:val="center"/>
          </w:tcPr>
          <w:p w14:paraId="3971D310">
            <w:pPr>
              <w:rPr>
                <w:rFonts w:ascii="Times New Roman" w:hAnsi="Times New Roman"/>
                <w:color w:val="auto"/>
                <w:szCs w:val="21"/>
              </w:rPr>
            </w:pPr>
            <w:r>
              <w:rPr>
                <w:rFonts w:ascii="Times New Roman" w:hAnsi="Times New Roman"/>
                <w:color w:val="auto"/>
                <w:szCs w:val="21"/>
              </w:rPr>
              <w:t>&lt;0.001</w:t>
            </w:r>
          </w:p>
        </w:tc>
      </w:tr>
      <w:tr w14:paraId="5D7A07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single" w:color="auto" w:sz="12" w:space="0"/>
              <w:right w:val="nil"/>
            </w:tcBorders>
            <w:noWrap/>
            <w:vAlign w:val="center"/>
          </w:tcPr>
          <w:p w14:paraId="40B702CB">
            <w:pPr>
              <w:rPr>
                <w:rFonts w:ascii="Times New Roman" w:hAnsi="Times New Roman"/>
                <w:color w:val="auto"/>
                <w:kern w:val="0"/>
                <w:szCs w:val="21"/>
                <w:lang w:bidi="ar"/>
              </w:rPr>
            </w:pPr>
            <w:r>
              <w:rPr>
                <w:rFonts w:ascii="Times New Roman" w:hAnsi="Times New Roman"/>
                <w:color w:val="auto"/>
                <w:kern w:val="0"/>
                <w:szCs w:val="21"/>
                <w:lang w:bidi="ar"/>
              </w:rPr>
              <w:t>∆DDS (points per year)</w:t>
            </w:r>
          </w:p>
        </w:tc>
        <w:tc>
          <w:tcPr>
            <w:tcW w:w="1928" w:type="dxa"/>
            <w:tcBorders>
              <w:top w:val="nil"/>
              <w:left w:val="nil"/>
              <w:bottom w:val="single" w:color="auto" w:sz="12" w:space="0"/>
              <w:right w:val="nil"/>
            </w:tcBorders>
            <w:noWrap/>
            <w:vAlign w:val="center"/>
          </w:tcPr>
          <w:p w14:paraId="47F2F10D">
            <w:pPr>
              <w:rPr>
                <w:rFonts w:ascii="Times New Roman" w:hAnsi="Times New Roman"/>
                <w:color w:val="auto"/>
                <w:szCs w:val="21"/>
              </w:rPr>
            </w:pPr>
            <w:r>
              <w:rPr>
                <w:rFonts w:hint="eastAsia" w:ascii="Times New Roman" w:hAnsi="Times New Roman"/>
                <w:color w:val="auto"/>
                <w:szCs w:val="21"/>
              </w:rPr>
              <w:t>0.37</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0.75</w:t>
            </w:r>
          </w:p>
        </w:tc>
        <w:tc>
          <w:tcPr>
            <w:tcW w:w="1928" w:type="dxa"/>
            <w:tcBorders>
              <w:top w:val="nil"/>
              <w:left w:val="nil"/>
              <w:bottom w:val="single" w:color="auto" w:sz="12" w:space="0"/>
              <w:right w:val="nil"/>
            </w:tcBorders>
            <w:noWrap/>
            <w:vAlign w:val="center"/>
          </w:tcPr>
          <w:p w14:paraId="4E164841">
            <w:pPr>
              <w:rPr>
                <w:rFonts w:ascii="Times New Roman" w:hAnsi="Times New Roman"/>
                <w:color w:val="auto"/>
                <w:szCs w:val="21"/>
              </w:rPr>
            </w:pPr>
            <w:r>
              <w:rPr>
                <w:rFonts w:hint="eastAsia" w:ascii="Times New Roman" w:hAnsi="Times New Roman"/>
                <w:color w:val="auto"/>
                <w:szCs w:val="21"/>
              </w:rPr>
              <w:t>0.15</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0.76</w:t>
            </w:r>
          </w:p>
        </w:tc>
        <w:tc>
          <w:tcPr>
            <w:tcW w:w="1928" w:type="dxa"/>
            <w:tcBorders>
              <w:top w:val="nil"/>
              <w:left w:val="nil"/>
              <w:bottom w:val="single" w:color="auto" w:sz="12" w:space="0"/>
              <w:right w:val="nil"/>
            </w:tcBorders>
            <w:noWrap/>
            <w:vAlign w:val="center"/>
          </w:tcPr>
          <w:p w14:paraId="47DEB8DC">
            <w:pPr>
              <w:rPr>
                <w:rFonts w:ascii="Times New Roman" w:hAnsi="Times New Roman"/>
                <w:color w:val="auto"/>
                <w:szCs w:val="21"/>
              </w:rPr>
            </w:pPr>
            <w:r>
              <w:rPr>
                <w:rFonts w:hint="eastAsia" w:ascii="Times New Roman" w:hAnsi="Times New Roman"/>
                <w:color w:val="auto"/>
                <w:szCs w:val="21"/>
              </w:rPr>
              <w:t>-0.03</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0.80</w:t>
            </w:r>
          </w:p>
        </w:tc>
        <w:tc>
          <w:tcPr>
            <w:tcW w:w="1928" w:type="dxa"/>
            <w:tcBorders>
              <w:top w:val="nil"/>
              <w:left w:val="nil"/>
              <w:bottom w:val="single" w:color="auto" w:sz="12" w:space="0"/>
              <w:right w:val="nil"/>
            </w:tcBorders>
            <w:noWrap/>
            <w:vAlign w:val="center"/>
          </w:tcPr>
          <w:p w14:paraId="4666A231">
            <w:pPr>
              <w:rPr>
                <w:rFonts w:ascii="Times New Roman" w:hAnsi="Times New Roman"/>
                <w:color w:val="auto"/>
                <w:szCs w:val="21"/>
              </w:rPr>
            </w:pPr>
            <w:r>
              <w:rPr>
                <w:rFonts w:hint="eastAsia" w:ascii="Times New Roman" w:hAnsi="Times New Roman"/>
                <w:color w:val="auto"/>
                <w:szCs w:val="21"/>
              </w:rPr>
              <w:t>-0.34</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0.80</w:t>
            </w:r>
          </w:p>
        </w:tc>
        <w:tc>
          <w:tcPr>
            <w:tcW w:w="894" w:type="dxa"/>
            <w:tcBorders>
              <w:top w:val="nil"/>
              <w:left w:val="nil"/>
              <w:bottom w:val="single" w:color="auto" w:sz="12" w:space="0"/>
              <w:right w:val="nil"/>
            </w:tcBorders>
            <w:noWrap/>
            <w:vAlign w:val="center"/>
          </w:tcPr>
          <w:p w14:paraId="6A691C92">
            <w:pPr>
              <w:rPr>
                <w:rFonts w:ascii="Times New Roman" w:hAnsi="Times New Roman"/>
                <w:color w:val="auto"/>
                <w:szCs w:val="21"/>
              </w:rPr>
            </w:pPr>
            <w:r>
              <w:rPr>
                <w:rFonts w:ascii="Times New Roman" w:hAnsi="Times New Roman"/>
                <w:color w:val="auto"/>
                <w:szCs w:val="21"/>
              </w:rPr>
              <w:t>&lt;0.001</w:t>
            </w:r>
          </w:p>
        </w:tc>
      </w:tr>
    </w:tbl>
    <w:p w14:paraId="2D6C3FEE">
      <w:pPr>
        <w:rPr>
          <w:rFonts w:ascii="Times New Roman" w:hAnsi="Times New Roman"/>
          <w:color w:val="auto"/>
        </w:rPr>
      </w:pPr>
      <w:r>
        <w:rPr>
          <w:rFonts w:ascii="Times New Roman" w:hAnsi="Times New Roman"/>
          <w:color w:val="auto"/>
        </w:rPr>
        <w:t>Abbreviation</w:t>
      </w:r>
      <w:r>
        <w:rPr>
          <w:rFonts w:hint="eastAsia" w:ascii="Times New Roman" w:hAnsi="Times New Roman"/>
          <w:color w:val="auto"/>
        </w:rPr>
        <w:t xml:space="preserve">: </w:t>
      </w:r>
      <w:r>
        <w:rPr>
          <w:rFonts w:ascii="Times New Roman" w:hAnsi="Times New Roman"/>
          <w:color w:val="auto"/>
        </w:rPr>
        <w:t>ADL, activities of daily living; BMI, body mass index;</w:t>
      </w:r>
      <w:r>
        <w:rPr>
          <w:rFonts w:hint="eastAsia" w:ascii="Times New Roman" w:hAnsi="Times New Roman"/>
          <w:color w:val="auto"/>
        </w:rPr>
        <w:t xml:space="preserve"> PA, physical activity; SHE, simplified healthy eating index; DDS, dietary diversity score.</w:t>
      </w:r>
    </w:p>
    <w:p w14:paraId="2CDD63A1">
      <w:pPr>
        <w:rPr>
          <w:color w:val="auto"/>
        </w:rPr>
      </w:pPr>
    </w:p>
    <w:p w14:paraId="4443ECFB">
      <w:pPr>
        <w:rPr>
          <w:color w:val="auto"/>
        </w:rPr>
      </w:pPr>
    </w:p>
    <w:p w14:paraId="7CE73CAF">
      <w:pPr>
        <w:rPr>
          <w:color w:val="auto"/>
        </w:rPr>
      </w:pPr>
    </w:p>
    <w:p w14:paraId="4E100E2B">
      <w:pPr>
        <w:rPr>
          <w:color w:val="auto"/>
        </w:rPr>
      </w:pPr>
    </w:p>
    <w:p w14:paraId="58FC668E">
      <w:pPr>
        <w:rPr>
          <w:color w:val="auto"/>
        </w:rPr>
      </w:pPr>
    </w:p>
    <w:p w14:paraId="65F734BE">
      <w:pPr>
        <w:rPr>
          <w:color w:val="auto"/>
        </w:rPr>
      </w:pPr>
    </w:p>
    <w:p w14:paraId="57AF5116">
      <w:pPr>
        <w:rPr>
          <w:color w:val="auto"/>
        </w:rPr>
      </w:pPr>
    </w:p>
    <w:p w14:paraId="7BC6A0B1">
      <w:pPr>
        <w:rPr>
          <w:color w:val="auto"/>
        </w:rPr>
      </w:pPr>
    </w:p>
    <w:p w14:paraId="0E0F8F21">
      <w:pPr>
        <w:rPr>
          <w:color w:val="auto"/>
        </w:rPr>
      </w:pPr>
    </w:p>
    <w:p w14:paraId="05F29CF7">
      <w:pPr>
        <w:rPr>
          <w:color w:val="auto"/>
        </w:rPr>
      </w:pPr>
    </w:p>
    <w:p w14:paraId="477C5725">
      <w:pPr>
        <w:rPr>
          <w:color w:val="auto"/>
        </w:rPr>
      </w:pPr>
    </w:p>
    <w:p w14:paraId="0827EEC0">
      <w:pPr>
        <w:rPr>
          <w:color w:val="auto"/>
        </w:rPr>
      </w:pPr>
    </w:p>
    <w:p w14:paraId="7EFEFA16">
      <w:pPr>
        <w:rPr>
          <w:color w:val="auto"/>
        </w:rPr>
      </w:pPr>
    </w:p>
    <w:p w14:paraId="16CD22FE">
      <w:pPr>
        <w:rPr>
          <w:color w:val="auto"/>
        </w:rPr>
      </w:pPr>
    </w:p>
    <w:p w14:paraId="56C42DA2">
      <w:pPr>
        <w:rPr>
          <w:color w:val="auto"/>
        </w:rPr>
      </w:pPr>
    </w:p>
    <w:p w14:paraId="3F178501">
      <w:pPr>
        <w:rPr>
          <w:color w:val="auto"/>
        </w:rPr>
      </w:pPr>
    </w:p>
    <w:p w14:paraId="04565973">
      <w:pPr>
        <w:rPr>
          <w:color w:val="auto"/>
        </w:rPr>
      </w:pPr>
    </w:p>
    <w:p w14:paraId="7FB23B55">
      <w:pPr>
        <w:rPr>
          <w:color w:val="auto"/>
        </w:rPr>
      </w:pPr>
    </w:p>
    <w:p w14:paraId="739B32AC">
      <w:pPr>
        <w:rPr>
          <w:color w:val="auto"/>
        </w:rPr>
      </w:pPr>
    </w:p>
    <w:p w14:paraId="4646D2C8">
      <w:pPr>
        <w:rPr>
          <w:color w:val="auto"/>
        </w:rPr>
      </w:pPr>
    </w:p>
    <w:p w14:paraId="0140AE64">
      <w:pPr>
        <w:rPr>
          <w:color w:val="auto"/>
        </w:rPr>
      </w:pPr>
    </w:p>
    <w:p w14:paraId="34795B9E">
      <w:pPr>
        <w:rPr>
          <w:rFonts w:hint="eastAsia" w:ascii="Times New Roman" w:hAnsi="Times New Roman"/>
          <w:color w:val="auto"/>
          <w:szCs w:val="21"/>
        </w:rPr>
      </w:pPr>
      <w:r>
        <w:rPr>
          <w:rFonts w:hint="eastAsia" w:ascii="Times New Roman" w:hAnsi="Times New Roman"/>
          <w:b/>
          <w:bCs/>
          <w:color w:val="auto"/>
          <w:szCs w:val="21"/>
        </w:rPr>
        <w:t>Table S</w:t>
      </w:r>
      <w:r>
        <w:rPr>
          <w:rFonts w:hint="eastAsia" w:ascii="Times New Roman" w:hAnsi="Times New Roman"/>
          <w:b/>
          <w:bCs/>
          <w:color w:val="auto"/>
          <w:szCs w:val="21"/>
          <w:lang w:val="en-US" w:eastAsia="zh-CN"/>
        </w:rPr>
        <w:t>10</w:t>
      </w:r>
      <w:r>
        <w:rPr>
          <w:rFonts w:hint="eastAsia" w:ascii="Times New Roman" w:hAnsi="Times New Roman"/>
          <w:b/>
          <w:bCs/>
          <w:color w:val="auto"/>
          <w:szCs w:val="21"/>
        </w:rPr>
        <w:t xml:space="preserve"> </w:t>
      </w:r>
      <w:r>
        <w:rPr>
          <w:rFonts w:hint="eastAsia" w:ascii="Times New Roman" w:hAnsi="Times New Roman"/>
          <w:color w:val="auto"/>
          <w:szCs w:val="21"/>
        </w:rPr>
        <w:t>Baseline characteristics of participants by quartiles of DDS (n=</w:t>
      </w:r>
      <w:r>
        <w:rPr>
          <w:rFonts w:hint="eastAsia" w:ascii="Times New Roman" w:hAnsi="Times New Roman"/>
          <w:color w:val="auto"/>
          <w:szCs w:val="21"/>
          <w:lang w:val="en-US" w:eastAsia="zh-CN"/>
        </w:rPr>
        <w:t>11,528</w:t>
      </w:r>
      <w:r>
        <w:rPr>
          <w:rFonts w:hint="eastAsia" w:ascii="Times New Roman" w:hAnsi="Times New Roman"/>
          <w:color w:val="auto"/>
          <w:szCs w:val="21"/>
        </w:rPr>
        <w:t>).</w:t>
      </w:r>
    </w:p>
    <w:tbl>
      <w:tblPr>
        <w:tblStyle w:val="7"/>
        <w:tblW w:w="1076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32" w:type="dxa"/>
          <w:left w:w="64" w:type="dxa"/>
          <w:bottom w:w="32" w:type="dxa"/>
          <w:right w:w="64" w:type="dxa"/>
        </w:tblCellMar>
      </w:tblPr>
      <w:tblGrid>
        <w:gridCol w:w="2154"/>
        <w:gridCol w:w="1928"/>
        <w:gridCol w:w="1928"/>
        <w:gridCol w:w="1928"/>
        <w:gridCol w:w="1928"/>
        <w:gridCol w:w="894"/>
      </w:tblGrid>
      <w:tr w14:paraId="249AFC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left w:val="nil"/>
              <w:bottom w:val="single" w:color="auto" w:sz="8" w:space="0"/>
              <w:right w:val="nil"/>
            </w:tcBorders>
            <w:noWrap/>
            <w:vAlign w:val="center"/>
          </w:tcPr>
          <w:p w14:paraId="2EBC8169">
            <w:pPr>
              <w:rPr>
                <w:rFonts w:ascii="Times New Roman" w:hAnsi="Times New Roman"/>
                <w:b/>
                <w:bCs/>
                <w:color w:val="auto"/>
                <w:szCs w:val="21"/>
              </w:rPr>
            </w:pPr>
            <w:r>
              <w:rPr>
                <w:rFonts w:hint="eastAsia" w:ascii="Times New Roman" w:hAnsi="Times New Roman"/>
                <w:b/>
                <w:bCs/>
                <w:color w:val="auto"/>
                <w:szCs w:val="21"/>
              </w:rPr>
              <w:t>Variables</w:t>
            </w:r>
          </w:p>
        </w:tc>
        <w:tc>
          <w:tcPr>
            <w:tcW w:w="1928" w:type="dxa"/>
            <w:tcBorders>
              <w:left w:val="nil"/>
              <w:bottom w:val="single" w:color="auto" w:sz="8" w:space="0"/>
              <w:right w:val="nil"/>
            </w:tcBorders>
            <w:noWrap/>
            <w:vAlign w:val="center"/>
          </w:tcPr>
          <w:p w14:paraId="54AC12AD">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DDS quartile 1</w:t>
            </w:r>
          </w:p>
          <w:p w14:paraId="2FD983BE">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3250)</w:t>
            </w:r>
          </w:p>
        </w:tc>
        <w:tc>
          <w:tcPr>
            <w:tcW w:w="1928" w:type="dxa"/>
            <w:tcBorders>
              <w:left w:val="nil"/>
              <w:bottom w:val="single" w:color="auto" w:sz="8" w:space="0"/>
              <w:right w:val="nil"/>
            </w:tcBorders>
            <w:vAlign w:val="center"/>
          </w:tcPr>
          <w:p w14:paraId="075B3432">
            <w:pPr>
              <w:rPr>
                <w:rFonts w:ascii="Times New Roman" w:hAnsi="Times New Roman"/>
                <w:b/>
                <w:bCs/>
                <w:color w:val="auto"/>
                <w:kern w:val="0"/>
                <w:szCs w:val="21"/>
                <w:lang w:bidi="ar"/>
              </w:rPr>
            </w:pPr>
            <w:r>
              <w:rPr>
                <w:rFonts w:hint="eastAsia" w:ascii="Times New Roman" w:hAnsi="Times New Roman"/>
                <w:b/>
                <w:bCs/>
                <w:color w:val="auto"/>
                <w:szCs w:val="21"/>
              </w:rPr>
              <w:t xml:space="preserve">DDS </w:t>
            </w:r>
            <w:r>
              <w:rPr>
                <w:rFonts w:hint="eastAsia" w:ascii="Times New Roman" w:hAnsi="Times New Roman"/>
                <w:b/>
                <w:bCs/>
                <w:color w:val="auto"/>
                <w:kern w:val="0"/>
                <w:szCs w:val="21"/>
                <w:lang w:bidi="ar"/>
              </w:rPr>
              <w:t>quartile 2</w:t>
            </w:r>
          </w:p>
          <w:p w14:paraId="13F2B1EC">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3884)</w:t>
            </w:r>
          </w:p>
        </w:tc>
        <w:tc>
          <w:tcPr>
            <w:tcW w:w="1928" w:type="dxa"/>
            <w:tcBorders>
              <w:left w:val="nil"/>
              <w:bottom w:val="single" w:color="auto" w:sz="8" w:space="0"/>
              <w:right w:val="nil"/>
            </w:tcBorders>
            <w:vAlign w:val="center"/>
          </w:tcPr>
          <w:p w14:paraId="7CEAE056">
            <w:pPr>
              <w:rPr>
                <w:rFonts w:ascii="Times New Roman" w:hAnsi="Times New Roman"/>
                <w:b/>
                <w:bCs/>
                <w:color w:val="auto"/>
                <w:kern w:val="0"/>
                <w:szCs w:val="21"/>
                <w:lang w:bidi="ar"/>
              </w:rPr>
            </w:pPr>
            <w:r>
              <w:rPr>
                <w:rFonts w:hint="eastAsia" w:ascii="Times New Roman" w:hAnsi="Times New Roman"/>
                <w:b/>
                <w:bCs/>
                <w:color w:val="auto"/>
                <w:szCs w:val="21"/>
              </w:rPr>
              <w:t xml:space="preserve">DDS </w:t>
            </w:r>
            <w:r>
              <w:rPr>
                <w:rFonts w:hint="eastAsia" w:ascii="Times New Roman" w:hAnsi="Times New Roman"/>
                <w:b/>
                <w:bCs/>
                <w:color w:val="auto"/>
                <w:kern w:val="0"/>
                <w:szCs w:val="21"/>
                <w:lang w:bidi="ar"/>
              </w:rPr>
              <w:t>quartile 3</w:t>
            </w:r>
          </w:p>
          <w:p w14:paraId="095F75C2">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1606)</w:t>
            </w:r>
          </w:p>
        </w:tc>
        <w:tc>
          <w:tcPr>
            <w:tcW w:w="1928" w:type="dxa"/>
            <w:tcBorders>
              <w:left w:val="nil"/>
              <w:bottom w:val="single" w:color="auto" w:sz="8" w:space="0"/>
              <w:right w:val="nil"/>
            </w:tcBorders>
            <w:noWrap/>
            <w:vAlign w:val="center"/>
          </w:tcPr>
          <w:p w14:paraId="1C55A739">
            <w:pPr>
              <w:rPr>
                <w:rFonts w:ascii="Times New Roman" w:hAnsi="Times New Roman"/>
                <w:b/>
                <w:bCs/>
                <w:color w:val="auto"/>
                <w:kern w:val="0"/>
                <w:szCs w:val="21"/>
                <w:lang w:bidi="ar"/>
              </w:rPr>
            </w:pPr>
            <w:r>
              <w:rPr>
                <w:rFonts w:hint="eastAsia" w:ascii="Times New Roman" w:hAnsi="Times New Roman"/>
                <w:b/>
                <w:bCs/>
                <w:color w:val="auto"/>
                <w:szCs w:val="21"/>
              </w:rPr>
              <w:t xml:space="preserve">DDS </w:t>
            </w:r>
            <w:r>
              <w:rPr>
                <w:rFonts w:hint="eastAsia" w:ascii="Times New Roman" w:hAnsi="Times New Roman"/>
                <w:b/>
                <w:bCs/>
                <w:color w:val="auto"/>
                <w:kern w:val="0"/>
                <w:szCs w:val="21"/>
                <w:lang w:bidi="ar"/>
              </w:rPr>
              <w:t>quartile 4</w:t>
            </w:r>
          </w:p>
          <w:p w14:paraId="06B157FB">
            <w:pPr>
              <w:rPr>
                <w:rFonts w:ascii="Times New Roman" w:hAnsi="Times New Roman"/>
                <w:b/>
                <w:bCs/>
                <w:color w:val="auto"/>
                <w:kern w:val="0"/>
                <w:szCs w:val="21"/>
                <w:lang w:bidi="ar"/>
              </w:rPr>
            </w:pPr>
            <w:r>
              <w:rPr>
                <w:rFonts w:hint="eastAsia" w:ascii="Times New Roman" w:hAnsi="Times New Roman"/>
                <w:b/>
                <w:bCs/>
                <w:color w:val="auto"/>
                <w:kern w:val="0"/>
                <w:szCs w:val="21"/>
                <w:lang w:bidi="ar"/>
              </w:rPr>
              <w:t>(</w:t>
            </w:r>
            <w:r>
              <w:rPr>
                <w:rFonts w:hint="eastAsia" w:ascii="Times New Roman" w:hAnsi="Times New Roman"/>
                <w:b/>
                <w:bCs/>
                <w:i/>
                <w:iCs/>
                <w:color w:val="auto"/>
                <w:kern w:val="0"/>
                <w:szCs w:val="21"/>
                <w:lang w:bidi="ar"/>
              </w:rPr>
              <w:t xml:space="preserve">n </w:t>
            </w:r>
            <w:r>
              <w:rPr>
                <w:rFonts w:hint="eastAsia" w:ascii="Times New Roman" w:hAnsi="Times New Roman"/>
                <w:b/>
                <w:bCs/>
                <w:color w:val="auto"/>
                <w:kern w:val="0"/>
                <w:szCs w:val="21"/>
                <w:lang w:bidi="ar"/>
              </w:rPr>
              <w:t>= 2788)</w:t>
            </w:r>
          </w:p>
        </w:tc>
        <w:tc>
          <w:tcPr>
            <w:tcW w:w="894" w:type="dxa"/>
            <w:tcBorders>
              <w:left w:val="nil"/>
              <w:bottom w:val="single" w:color="auto" w:sz="8" w:space="0"/>
              <w:right w:val="nil"/>
            </w:tcBorders>
            <w:noWrap/>
            <w:vAlign w:val="center"/>
          </w:tcPr>
          <w:p w14:paraId="401C9C0A">
            <w:pPr>
              <w:rPr>
                <w:rFonts w:ascii="Times New Roman" w:hAnsi="Times New Roman"/>
                <w:b/>
                <w:bCs/>
                <w:color w:val="auto"/>
                <w:szCs w:val="21"/>
              </w:rPr>
            </w:pPr>
            <w:r>
              <w:rPr>
                <w:rFonts w:hint="eastAsia" w:ascii="Times New Roman" w:hAnsi="Times New Roman"/>
                <w:b/>
                <w:bCs/>
                <w:i/>
                <w:iCs/>
                <w:color w:val="auto"/>
                <w:kern w:val="0"/>
                <w:szCs w:val="21"/>
                <w:lang w:bidi="ar"/>
              </w:rPr>
              <w:t>P value</w:t>
            </w:r>
          </w:p>
        </w:tc>
      </w:tr>
      <w:tr w14:paraId="61DCF6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single" w:color="auto" w:sz="8" w:space="0"/>
              <w:left w:val="nil"/>
              <w:bottom w:val="nil"/>
              <w:right w:val="nil"/>
            </w:tcBorders>
            <w:noWrap/>
            <w:vAlign w:val="center"/>
          </w:tcPr>
          <w:p w14:paraId="68E6135F">
            <w:pPr>
              <w:rPr>
                <w:rFonts w:ascii="Times New Roman" w:hAnsi="Times New Roman"/>
                <w:color w:val="auto"/>
                <w:kern w:val="0"/>
                <w:szCs w:val="21"/>
                <w:lang w:bidi="ar"/>
              </w:rPr>
            </w:pPr>
            <w:r>
              <w:rPr>
                <w:rFonts w:ascii="Times New Roman" w:hAnsi="Times New Roman"/>
                <w:color w:val="auto"/>
                <w:kern w:val="0"/>
                <w:szCs w:val="21"/>
                <w:lang w:bidi="ar"/>
              </w:rPr>
              <w:t xml:space="preserve">Age, </w:t>
            </w:r>
            <w:r>
              <w:rPr>
                <w:rFonts w:hint="eastAsia" w:ascii="Times New Roman" w:hAnsi="Times New Roman"/>
                <w:color w:val="auto"/>
                <w:kern w:val="0"/>
                <w:szCs w:val="21"/>
                <w:lang w:bidi="ar"/>
              </w:rPr>
              <w:t>years</w:t>
            </w:r>
          </w:p>
        </w:tc>
        <w:tc>
          <w:tcPr>
            <w:tcW w:w="1928" w:type="dxa"/>
            <w:tcBorders>
              <w:top w:val="single" w:color="auto" w:sz="8" w:space="0"/>
              <w:left w:val="nil"/>
              <w:bottom w:val="nil"/>
              <w:right w:val="nil"/>
            </w:tcBorders>
            <w:noWrap/>
            <w:vAlign w:val="center"/>
          </w:tcPr>
          <w:p w14:paraId="5D820657">
            <w:pPr>
              <w:rPr>
                <w:rFonts w:ascii="Times New Roman" w:hAnsi="Times New Roman"/>
                <w:color w:val="auto"/>
                <w:szCs w:val="21"/>
              </w:rPr>
            </w:pPr>
            <w:r>
              <w:rPr>
                <w:rFonts w:hint="eastAsia" w:ascii="Times New Roman" w:hAnsi="Times New Roman"/>
                <w:color w:val="auto"/>
                <w:szCs w:val="21"/>
              </w:rPr>
              <w:t>82.20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12.00</w:t>
            </w:r>
          </w:p>
        </w:tc>
        <w:tc>
          <w:tcPr>
            <w:tcW w:w="1928" w:type="dxa"/>
            <w:tcBorders>
              <w:top w:val="single" w:color="auto" w:sz="8" w:space="0"/>
              <w:left w:val="nil"/>
              <w:bottom w:val="nil"/>
              <w:right w:val="nil"/>
            </w:tcBorders>
            <w:noWrap/>
            <w:vAlign w:val="center"/>
          </w:tcPr>
          <w:p w14:paraId="603A27D9">
            <w:pPr>
              <w:rPr>
                <w:rFonts w:ascii="Times New Roman" w:hAnsi="Times New Roman"/>
                <w:color w:val="auto"/>
                <w:szCs w:val="21"/>
              </w:rPr>
            </w:pPr>
            <w:r>
              <w:rPr>
                <w:rFonts w:hint="eastAsia" w:ascii="Times New Roman" w:hAnsi="Times New Roman"/>
                <w:color w:val="auto"/>
                <w:szCs w:val="21"/>
              </w:rPr>
              <w:t>81.80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11.90</w:t>
            </w:r>
          </w:p>
        </w:tc>
        <w:tc>
          <w:tcPr>
            <w:tcW w:w="1928" w:type="dxa"/>
            <w:tcBorders>
              <w:top w:val="single" w:color="auto" w:sz="8" w:space="0"/>
              <w:left w:val="nil"/>
              <w:bottom w:val="nil"/>
              <w:right w:val="nil"/>
            </w:tcBorders>
            <w:noWrap/>
            <w:vAlign w:val="center"/>
          </w:tcPr>
          <w:p w14:paraId="32178D6B">
            <w:pPr>
              <w:rPr>
                <w:rFonts w:ascii="Times New Roman" w:hAnsi="Times New Roman"/>
                <w:color w:val="auto"/>
                <w:szCs w:val="21"/>
              </w:rPr>
            </w:pPr>
            <w:r>
              <w:rPr>
                <w:rFonts w:hint="eastAsia" w:ascii="Times New Roman" w:hAnsi="Times New Roman"/>
                <w:color w:val="auto"/>
                <w:szCs w:val="21"/>
              </w:rPr>
              <w:t>82.20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11.90</w:t>
            </w:r>
          </w:p>
        </w:tc>
        <w:tc>
          <w:tcPr>
            <w:tcW w:w="1928" w:type="dxa"/>
            <w:tcBorders>
              <w:top w:val="single" w:color="auto" w:sz="8" w:space="0"/>
              <w:left w:val="nil"/>
              <w:bottom w:val="nil"/>
              <w:right w:val="nil"/>
            </w:tcBorders>
            <w:noWrap/>
            <w:vAlign w:val="center"/>
          </w:tcPr>
          <w:p w14:paraId="4C9916B1">
            <w:pPr>
              <w:rPr>
                <w:rFonts w:ascii="Times New Roman" w:hAnsi="Times New Roman"/>
                <w:color w:val="auto"/>
                <w:szCs w:val="21"/>
              </w:rPr>
            </w:pPr>
            <w:r>
              <w:rPr>
                <w:rFonts w:hint="eastAsia" w:ascii="Times New Roman" w:hAnsi="Times New Roman"/>
                <w:color w:val="auto"/>
                <w:szCs w:val="21"/>
              </w:rPr>
              <w:t>81.40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12.20</w:t>
            </w:r>
          </w:p>
        </w:tc>
        <w:tc>
          <w:tcPr>
            <w:tcW w:w="894" w:type="dxa"/>
            <w:tcBorders>
              <w:top w:val="single" w:color="auto" w:sz="8" w:space="0"/>
              <w:left w:val="nil"/>
              <w:bottom w:val="nil"/>
              <w:right w:val="nil"/>
            </w:tcBorders>
            <w:noWrap/>
            <w:vAlign w:val="center"/>
          </w:tcPr>
          <w:p w14:paraId="28084F75">
            <w:pPr>
              <w:rPr>
                <w:rFonts w:ascii="Times New Roman" w:hAnsi="Times New Roman"/>
                <w:color w:val="auto"/>
                <w:szCs w:val="21"/>
              </w:rPr>
            </w:pPr>
            <w:r>
              <w:rPr>
                <w:rFonts w:ascii="Times New Roman" w:hAnsi="Times New Roman"/>
                <w:color w:val="auto"/>
                <w:szCs w:val="21"/>
              </w:rPr>
              <w:t>0.0</w:t>
            </w:r>
            <w:r>
              <w:rPr>
                <w:rFonts w:hint="eastAsia" w:ascii="Times New Roman" w:hAnsi="Times New Roman"/>
                <w:color w:val="auto"/>
                <w:szCs w:val="21"/>
              </w:rPr>
              <w:t>28</w:t>
            </w:r>
          </w:p>
        </w:tc>
      </w:tr>
      <w:tr w14:paraId="1A2068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4D9F891">
            <w:pPr>
              <w:rPr>
                <w:rFonts w:ascii="Times New Roman" w:hAnsi="Times New Roman"/>
                <w:color w:val="auto"/>
                <w:szCs w:val="21"/>
              </w:rPr>
            </w:pPr>
            <w:r>
              <w:rPr>
                <w:rFonts w:ascii="Times New Roman" w:hAnsi="Times New Roman"/>
                <w:color w:val="auto"/>
                <w:kern w:val="0"/>
                <w:szCs w:val="21"/>
                <w:lang w:bidi="ar"/>
              </w:rPr>
              <w:t>Sex</w:t>
            </w:r>
          </w:p>
        </w:tc>
        <w:tc>
          <w:tcPr>
            <w:tcW w:w="1928" w:type="dxa"/>
            <w:tcBorders>
              <w:top w:val="nil"/>
              <w:left w:val="nil"/>
              <w:bottom w:val="nil"/>
              <w:right w:val="nil"/>
            </w:tcBorders>
            <w:noWrap/>
            <w:vAlign w:val="center"/>
          </w:tcPr>
          <w:p w14:paraId="6921CA8F">
            <w:pPr>
              <w:rPr>
                <w:rFonts w:ascii="Times New Roman" w:hAnsi="Times New Roman"/>
                <w:color w:val="auto"/>
                <w:szCs w:val="21"/>
              </w:rPr>
            </w:pPr>
          </w:p>
        </w:tc>
        <w:tc>
          <w:tcPr>
            <w:tcW w:w="1928" w:type="dxa"/>
            <w:tcBorders>
              <w:top w:val="nil"/>
              <w:left w:val="nil"/>
              <w:bottom w:val="nil"/>
              <w:right w:val="nil"/>
            </w:tcBorders>
            <w:noWrap/>
            <w:vAlign w:val="center"/>
          </w:tcPr>
          <w:p w14:paraId="5064C1C4">
            <w:pPr>
              <w:rPr>
                <w:rFonts w:ascii="Times New Roman" w:hAnsi="Times New Roman"/>
                <w:color w:val="auto"/>
                <w:szCs w:val="21"/>
              </w:rPr>
            </w:pPr>
          </w:p>
        </w:tc>
        <w:tc>
          <w:tcPr>
            <w:tcW w:w="1928" w:type="dxa"/>
            <w:tcBorders>
              <w:top w:val="nil"/>
              <w:left w:val="nil"/>
              <w:bottom w:val="nil"/>
              <w:right w:val="nil"/>
            </w:tcBorders>
            <w:noWrap/>
            <w:vAlign w:val="center"/>
          </w:tcPr>
          <w:p w14:paraId="446A52AC">
            <w:pPr>
              <w:rPr>
                <w:rFonts w:ascii="Times New Roman" w:hAnsi="Times New Roman"/>
                <w:color w:val="auto"/>
                <w:szCs w:val="21"/>
              </w:rPr>
            </w:pPr>
          </w:p>
        </w:tc>
        <w:tc>
          <w:tcPr>
            <w:tcW w:w="1928" w:type="dxa"/>
            <w:tcBorders>
              <w:top w:val="nil"/>
              <w:left w:val="nil"/>
              <w:bottom w:val="nil"/>
              <w:right w:val="nil"/>
            </w:tcBorders>
            <w:noWrap/>
            <w:vAlign w:val="center"/>
          </w:tcPr>
          <w:p w14:paraId="3DF25B7D">
            <w:pPr>
              <w:rPr>
                <w:rFonts w:ascii="Times New Roman" w:hAnsi="Times New Roman"/>
                <w:color w:val="auto"/>
                <w:szCs w:val="21"/>
              </w:rPr>
            </w:pPr>
          </w:p>
        </w:tc>
        <w:tc>
          <w:tcPr>
            <w:tcW w:w="894" w:type="dxa"/>
            <w:tcBorders>
              <w:top w:val="nil"/>
              <w:left w:val="nil"/>
              <w:bottom w:val="nil"/>
              <w:right w:val="nil"/>
            </w:tcBorders>
            <w:noWrap/>
            <w:vAlign w:val="center"/>
          </w:tcPr>
          <w:p w14:paraId="15AC9D6F">
            <w:pPr>
              <w:rPr>
                <w:rFonts w:ascii="Times New Roman" w:hAnsi="Times New Roman"/>
                <w:color w:val="auto"/>
                <w:szCs w:val="21"/>
              </w:rPr>
            </w:pPr>
            <w:r>
              <w:rPr>
                <w:rFonts w:ascii="Times New Roman" w:hAnsi="Times New Roman"/>
                <w:color w:val="auto"/>
                <w:szCs w:val="21"/>
              </w:rPr>
              <w:t>&lt;0.001</w:t>
            </w:r>
          </w:p>
        </w:tc>
      </w:tr>
      <w:tr w14:paraId="6B6E61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85D1F12">
            <w:pPr>
              <w:rPr>
                <w:rFonts w:ascii="Times New Roman" w:hAnsi="Times New Roman"/>
                <w:color w:val="auto"/>
                <w:szCs w:val="21"/>
              </w:rPr>
            </w:pPr>
            <w:r>
              <w:rPr>
                <w:rFonts w:hint="eastAsia" w:ascii="Times New Roman" w:hAnsi="Times New Roman"/>
                <w:color w:val="auto"/>
                <w:szCs w:val="21"/>
              </w:rPr>
              <w:t>M</w:t>
            </w:r>
            <w:r>
              <w:rPr>
                <w:rFonts w:ascii="Times New Roman" w:hAnsi="Times New Roman"/>
                <w:color w:val="auto"/>
                <w:szCs w:val="21"/>
              </w:rPr>
              <w:t>ale</w:t>
            </w:r>
          </w:p>
        </w:tc>
        <w:tc>
          <w:tcPr>
            <w:tcW w:w="1928" w:type="dxa"/>
            <w:tcBorders>
              <w:top w:val="nil"/>
              <w:left w:val="nil"/>
              <w:bottom w:val="nil"/>
              <w:right w:val="nil"/>
            </w:tcBorders>
            <w:noWrap/>
            <w:vAlign w:val="center"/>
          </w:tcPr>
          <w:p w14:paraId="577DEE66">
            <w:pPr>
              <w:rPr>
                <w:rFonts w:ascii="Times New Roman" w:hAnsi="Times New Roman"/>
                <w:color w:val="auto"/>
                <w:szCs w:val="21"/>
              </w:rPr>
            </w:pPr>
            <w:r>
              <w:rPr>
                <w:rFonts w:hint="eastAsia" w:ascii="Times New Roman" w:hAnsi="Times New Roman"/>
                <w:color w:val="auto"/>
                <w:szCs w:val="21"/>
              </w:rPr>
              <w:t>1268(39.02)</w:t>
            </w:r>
          </w:p>
        </w:tc>
        <w:tc>
          <w:tcPr>
            <w:tcW w:w="1928" w:type="dxa"/>
            <w:tcBorders>
              <w:top w:val="nil"/>
              <w:left w:val="nil"/>
              <w:bottom w:val="nil"/>
              <w:right w:val="nil"/>
            </w:tcBorders>
            <w:noWrap/>
            <w:vAlign w:val="center"/>
          </w:tcPr>
          <w:p w14:paraId="152F985F">
            <w:pPr>
              <w:rPr>
                <w:rFonts w:ascii="Times New Roman" w:hAnsi="Times New Roman"/>
                <w:color w:val="auto"/>
                <w:szCs w:val="21"/>
              </w:rPr>
            </w:pPr>
            <w:r>
              <w:rPr>
                <w:rFonts w:hint="eastAsia" w:ascii="Times New Roman" w:hAnsi="Times New Roman"/>
                <w:color w:val="auto"/>
                <w:szCs w:val="21"/>
              </w:rPr>
              <w:t>1729(44.52)</w:t>
            </w:r>
          </w:p>
        </w:tc>
        <w:tc>
          <w:tcPr>
            <w:tcW w:w="1928" w:type="dxa"/>
            <w:tcBorders>
              <w:top w:val="nil"/>
              <w:left w:val="nil"/>
              <w:bottom w:val="nil"/>
              <w:right w:val="nil"/>
            </w:tcBorders>
            <w:noWrap/>
            <w:vAlign w:val="center"/>
          </w:tcPr>
          <w:p w14:paraId="5DF53BC4">
            <w:pPr>
              <w:rPr>
                <w:rFonts w:ascii="Times New Roman" w:hAnsi="Times New Roman"/>
                <w:color w:val="auto"/>
                <w:szCs w:val="21"/>
              </w:rPr>
            </w:pPr>
            <w:r>
              <w:rPr>
                <w:rFonts w:hint="eastAsia" w:ascii="Times New Roman" w:hAnsi="Times New Roman"/>
                <w:color w:val="auto"/>
                <w:szCs w:val="21"/>
              </w:rPr>
              <w:t>787(49.00)</w:t>
            </w:r>
          </w:p>
        </w:tc>
        <w:tc>
          <w:tcPr>
            <w:tcW w:w="1928" w:type="dxa"/>
            <w:tcBorders>
              <w:top w:val="nil"/>
              <w:left w:val="nil"/>
              <w:bottom w:val="nil"/>
              <w:right w:val="nil"/>
            </w:tcBorders>
            <w:noWrap/>
            <w:vAlign w:val="center"/>
          </w:tcPr>
          <w:p w14:paraId="2402C471">
            <w:pPr>
              <w:rPr>
                <w:rFonts w:ascii="Times New Roman" w:hAnsi="Times New Roman"/>
                <w:color w:val="auto"/>
                <w:szCs w:val="21"/>
              </w:rPr>
            </w:pPr>
            <w:r>
              <w:rPr>
                <w:rFonts w:hint="eastAsia" w:ascii="Times New Roman" w:hAnsi="Times New Roman"/>
                <w:color w:val="auto"/>
                <w:szCs w:val="21"/>
              </w:rPr>
              <w:t>1399(50.18)</w:t>
            </w:r>
          </w:p>
        </w:tc>
        <w:tc>
          <w:tcPr>
            <w:tcW w:w="894" w:type="dxa"/>
            <w:tcBorders>
              <w:top w:val="nil"/>
              <w:left w:val="nil"/>
              <w:bottom w:val="nil"/>
              <w:right w:val="nil"/>
            </w:tcBorders>
            <w:noWrap/>
            <w:vAlign w:val="center"/>
          </w:tcPr>
          <w:p w14:paraId="1936EEA8">
            <w:pPr>
              <w:rPr>
                <w:rFonts w:ascii="Times New Roman" w:hAnsi="Times New Roman"/>
                <w:color w:val="auto"/>
                <w:szCs w:val="21"/>
              </w:rPr>
            </w:pPr>
          </w:p>
        </w:tc>
      </w:tr>
      <w:tr w14:paraId="705085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48ED8AB">
            <w:pPr>
              <w:rPr>
                <w:rFonts w:ascii="Times New Roman" w:hAnsi="Times New Roman"/>
                <w:color w:val="auto"/>
                <w:szCs w:val="21"/>
              </w:rPr>
            </w:pPr>
            <w:r>
              <w:rPr>
                <w:rFonts w:hint="eastAsia" w:ascii="Times New Roman" w:hAnsi="Times New Roman"/>
                <w:color w:val="auto"/>
                <w:szCs w:val="21"/>
              </w:rPr>
              <w:t>Female</w:t>
            </w:r>
          </w:p>
        </w:tc>
        <w:tc>
          <w:tcPr>
            <w:tcW w:w="1928" w:type="dxa"/>
            <w:tcBorders>
              <w:top w:val="nil"/>
              <w:left w:val="nil"/>
              <w:bottom w:val="nil"/>
              <w:right w:val="nil"/>
            </w:tcBorders>
            <w:noWrap/>
            <w:vAlign w:val="center"/>
          </w:tcPr>
          <w:p w14:paraId="771AC599">
            <w:pPr>
              <w:rPr>
                <w:rFonts w:ascii="Times New Roman" w:hAnsi="Times New Roman"/>
                <w:color w:val="auto"/>
                <w:szCs w:val="21"/>
              </w:rPr>
            </w:pPr>
            <w:r>
              <w:rPr>
                <w:rFonts w:hint="eastAsia" w:ascii="Times New Roman" w:hAnsi="Times New Roman"/>
                <w:color w:val="auto"/>
                <w:szCs w:val="21"/>
              </w:rPr>
              <w:t>1982(60.98)</w:t>
            </w:r>
          </w:p>
        </w:tc>
        <w:tc>
          <w:tcPr>
            <w:tcW w:w="1928" w:type="dxa"/>
            <w:tcBorders>
              <w:top w:val="nil"/>
              <w:left w:val="nil"/>
              <w:bottom w:val="nil"/>
              <w:right w:val="nil"/>
            </w:tcBorders>
            <w:noWrap/>
            <w:vAlign w:val="center"/>
          </w:tcPr>
          <w:p w14:paraId="591B8899">
            <w:pPr>
              <w:rPr>
                <w:rFonts w:ascii="Times New Roman" w:hAnsi="Times New Roman"/>
                <w:color w:val="auto"/>
                <w:szCs w:val="21"/>
              </w:rPr>
            </w:pPr>
            <w:r>
              <w:rPr>
                <w:rFonts w:hint="eastAsia" w:ascii="Times New Roman" w:hAnsi="Times New Roman"/>
                <w:color w:val="auto"/>
                <w:szCs w:val="21"/>
              </w:rPr>
              <w:t>2155(55.48)</w:t>
            </w:r>
          </w:p>
        </w:tc>
        <w:tc>
          <w:tcPr>
            <w:tcW w:w="1928" w:type="dxa"/>
            <w:tcBorders>
              <w:top w:val="nil"/>
              <w:left w:val="nil"/>
              <w:bottom w:val="nil"/>
              <w:right w:val="nil"/>
            </w:tcBorders>
            <w:noWrap/>
            <w:vAlign w:val="center"/>
          </w:tcPr>
          <w:p w14:paraId="105445E7">
            <w:pPr>
              <w:rPr>
                <w:rFonts w:ascii="Times New Roman" w:hAnsi="Times New Roman"/>
                <w:color w:val="auto"/>
                <w:szCs w:val="21"/>
              </w:rPr>
            </w:pPr>
            <w:r>
              <w:rPr>
                <w:rFonts w:hint="eastAsia" w:ascii="Times New Roman" w:hAnsi="Times New Roman"/>
                <w:color w:val="auto"/>
                <w:szCs w:val="21"/>
              </w:rPr>
              <w:t>819(51.00)</w:t>
            </w:r>
          </w:p>
        </w:tc>
        <w:tc>
          <w:tcPr>
            <w:tcW w:w="1928" w:type="dxa"/>
            <w:tcBorders>
              <w:top w:val="nil"/>
              <w:left w:val="nil"/>
              <w:bottom w:val="nil"/>
              <w:right w:val="nil"/>
            </w:tcBorders>
            <w:noWrap/>
            <w:vAlign w:val="center"/>
          </w:tcPr>
          <w:p w14:paraId="0C0A6D1D">
            <w:pPr>
              <w:rPr>
                <w:rFonts w:ascii="Times New Roman" w:hAnsi="Times New Roman"/>
                <w:color w:val="auto"/>
                <w:szCs w:val="21"/>
              </w:rPr>
            </w:pPr>
            <w:r>
              <w:rPr>
                <w:rFonts w:hint="eastAsia" w:ascii="Times New Roman" w:hAnsi="Times New Roman"/>
                <w:color w:val="auto"/>
                <w:szCs w:val="21"/>
              </w:rPr>
              <w:t>1389(49.82)</w:t>
            </w:r>
          </w:p>
        </w:tc>
        <w:tc>
          <w:tcPr>
            <w:tcW w:w="894" w:type="dxa"/>
            <w:tcBorders>
              <w:top w:val="nil"/>
              <w:left w:val="nil"/>
              <w:bottom w:val="nil"/>
              <w:right w:val="nil"/>
            </w:tcBorders>
            <w:noWrap/>
            <w:vAlign w:val="center"/>
          </w:tcPr>
          <w:p w14:paraId="07089BE0">
            <w:pPr>
              <w:rPr>
                <w:rFonts w:ascii="Times New Roman" w:hAnsi="Times New Roman"/>
                <w:color w:val="auto"/>
                <w:szCs w:val="21"/>
              </w:rPr>
            </w:pPr>
          </w:p>
        </w:tc>
      </w:tr>
      <w:tr w14:paraId="0CE0D2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C1FDC91">
            <w:pPr>
              <w:rPr>
                <w:rFonts w:ascii="Times New Roman" w:hAnsi="Times New Roman"/>
                <w:color w:val="auto"/>
                <w:szCs w:val="21"/>
              </w:rPr>
            </w:pPr>
            <w:r>
              <w:rPr>
                <w:rFonts w:hint="eastAsia" w:ascii="Times New Roman" w:hAnsi="Times New Roman"/>
                <w:color w:val="auto"/>
                <w:kern w:val="0"/>
                <w:szCs w:val="21"/>
                <w:lang w:bidi="ar"/>
              </w:rPr>
              <w:t>Living condition</w:t>
            </w:r>
          </w:p>
        </w:tc>
        <w:tc>
          <w:tcPr>
            <w:tcW w:w="1928" w:type="dxa"/>
            <w:tcBorders>
              <w:top w:val="nil"/>
              <w:left w:val="nil"/>
              <w:bottom w:val="nil"/>
              <w:right w:val="nil"/>
            </w:tcBorders>
            <w:noWrap/>
            <w:vAlign w:val="center"/>
          </w:tcPr>
          <w:p w14:paraId="4D5D93FF">
            <w:pPr>
              <w:rPr>
                <w:rFonts w:ascii="Times New Roman" w:hAnsi="Times New Roman"/>
                <w:color w:val="auto"/>
                <w:szCs w:val="21"/>
              </w:rPr>
            </w:pPr>
          </w:p>
        </w:tc>
        <w:tc>
          <w:tcPr>
            <w:tcW w:w="1928" w:type="dxa"/>
            <w:tcBorders>
              <w:top w:val="nil"/>
              <w:left w:val="nil"/>
              <w:bottom w:val="nil"/>
              <w:right w:val="nil"/>
            </w:tcBorders>
            <w:noWrap/>
            <w:vAlign w:val="center"/>
          </w:tcPr>
          <w:p w14:paraId="1A037801">
            <w:pPr>
              <w:rPr>
                <w:rFonts w:ascii="Times New Roman" w:hAnsi="Times New Roman"/>
                <w:color w:val="auto"/>
                <w:szCs w:val="21"/>
              </w:rPr>
            </w:pPr>
          </w:p>
        </w:tc>
        <w:tc>
          <w:tcPr>
            <w:tcW w:w="1928" w:type="dxa"/>
            <w:tcBorders>
              <w:top w:val="nil"/>
              <w:left w:val="nil"/>
              <w:bottom w:val="nil"/>
              <w:right w:val="nil"/>
            </w:tcBorders>
            <w:noWrap/>
            <w:vAlign w:val="center"/>
          </w:tcPr>
          <w:p w14:paraId="121F7417">
            <w:pPr>
              <w:rPr>
                <w:rFonts w:ascii="Times New Roman" w:hAnsi="Times New Roman"/>
                <w:color w:val="auto"/>
                <w:szCs w:val="21"/>
              </w:rPr>
            </w:pPr>
          </w:p>
        </w:tc>
        <w:tc>
          <w:tcPr>
            <w:tcW w:w="1928" w:type="dxa"/>
            <w:tcBorders>
              <w:top w:val="nil"/>
              <w:left w:val="nil"/>
              <w:bottom w:val="nil"/>
              <w:right w:val="nil"/>
            </w:tcBorders>
            <w:noWrap/>
            <w:vAlign w:val="center"/>
          </w:tcPr>
          <w:p w14:paraId="5BB552E5">
            <w:pPr>
              <w:rPr>
                <w:rFonts w:ascii="Times New Roman" w:hAnsi="Times New Roman"/>
                <w:color w:val="auto"/>
                <w:szCs w:val="21"/>
              </w:rPr>
            </w:pPr>
          </w:p>
        </w:tc>
        <w:tc>
          <w:tcPr>
            <w:tcW w:w="894" w:type="dxa"/>
            <w:tcBorders>
              <w:top w:val="nil"/>
              <w:left w:val="nil"/>
              <w:bottom w:val="nil"/>
              <w:right w:val="nil"/>
            </w:tcBorders>
            <w:noWrap/>
            <w:vAlign w:val="center"/>
          </w:tcPr>
          <w:p w14:paraId="563A1267">
            <w:pPr>
              <w:rPr>
                <w:rFonts w:ascii="Times New Roman" w:hAnsi="Times New Roman"/>
                <w:color w:val="auto"/>
                <w:szCs w:val="21"/>
              </w:rPr>
            </w:pPr>
            <w:r>
              <w:rPr>
                <w:rFonts w:ascii="Times New Roman" w:hAnsi="Times New Roman"/>
                <w:color w:val="auto"/>
                <w:szCs w:val="21"/>
              </w:rPr>
              <w:t>&lt;0.001</w:t>
            </w:r>
          </w:p>
        </w:tc>
      </w:tr>
      <w:tr w14:paraId="05447F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806FD4C">
            <w:pPr>
              <w:jc w:val="left"/>
              <w:rPr>
                <w:rFonts w:ascii="Times New Roman" w:hAnsi="Times New Roman"/>
                <w:color w:val="auto"/>
                <w:szCs w:val="21"/>
              </w:rPr>
            </w:pPr>
            <w:r>
              <w:rPr>
                <w:rFonts w:hint="eastAsia" w:ascii="Times New Roman" w:hAnsi="Times New Roman"/>
                <w:color w:val="auto"/>
                <w:kern w:val="0"/>
                <w:szCs w:val="21"/>
                <w:lang w:bidi="ar"/>
              </w:rPr>
              <w:t>W</w:t>
            </w:r>
            <w:r>
              <w:rPr>
                <w:rFonts w:ascii="Times New Roman" w:hAnsi="Times New Roman"/>
                <w:color w:val="auto"/>
                <w:kern w:val="0"/>
                <w:szCs w:val="21"/>
                <w:lang w:bidi="ar"/>
              </w:rPr>
              <w:t>ith household member</w:t>
            </w:r>
            <w:r>
              <w:rPr>
                <w:rFonts w:hint="eastAsia" w:ascii="Times New Roman" w:hAnsi="Times New Roman"/>
                <w:color w:val="auto"/>
                <w:kern w:val="0"/>
                <w:szCs w:val="21"/>
                <w:lang w:bidi="ar"/>
              </w:rPr>
              <w:t>s</w:t>
            </w:r>
          </w:p>
        </w:tc>
        <w:tc>
          <w:tcPr>
            <w:tcW w:w="1928" w:type="dxa"/>
            <w:tcBorders>
              <w:top w:val="nil"/>
              <w:left w:val="nil"/>
              <w:bottom w:val="nil"/>
              <w:right w:val="nil"/>
            </w:tcBorders>
            <w:noWrap/>
            <w:vAlign w:val="center"/>
          </w:tcPr>
          <w:p w14:paraId="2F30143E">
            <w:pPr>
              <w:rPr>
                <w:rFonts w:ascii="Times New Roman" w:hAnsi="Times New Roman"/>
                <w:color w:val="auto"/>
                <w:szCs w:val="21"/>
              </w:rPr>
            </w:pPr>
            <w:r>
              <w:rPr>
                <w:rFonts w:hint="eastAsia" w:ascii="Times New Roman" w:hAnsi="Times New Roman"/>
                <w:color w:val="auto"/>
                <w:szCs w:val="21"/>
              </w:rPr>
              <w:t>2576(79.26)</w:t>
            </w:r>
          </w:p>
        </w:tc>
        <w:tc>
          <w:tcPr>
            <w:tcW w:w="1928" w:type="dxa"/>
            <w:tcBorders>
              <w:top w:val="nil"/>
              <w:left w:val="nil"/>
              <w:bottom w:val="nil"/>
              <w:right w:val="nil"/>
            </w:tcBorders>
            <w:noWrap/>
            <w:vAlign w:val="center"/>
          </w:tcPr>
          <w:p w14:paraId="62855AE0">
            <w:pPr>
              <w:rPr>
                <w:rFonts w:ascii="Times New Roman" w:hAnsi="Times New Roman"/>
                <w:color w:val="auto"/>
                <w:szCs w:val="21"/>
              </w:rPr>
            </w:pPr>
            <w:r>
              <w:rPr>
                <w:rFonts w:hint="eastAsia" w:ascii="Times New Roman" w:hAnsi="Times New Roman"/>
                <w:color w:val="auto"/>
                <w:szCs w:val="21"/>
              </w:rPr>
              <w:t>3226(83.06)</w:t>
            </w:r>
          </w:p>
        </w:tc>
        <w:tc>
          <w:tcPr>
            <w:tcW w:w="1928" w:type="dxa"/>
            <w:tcBorders>
              <w:top w:val="nil"/>
              <w:left w:val="nil"/>
              <w:bottom w:val="nil"/>
              <w:right w:val="nil"/>
            </w:tcBorders>
            <w:noWrap/>
            <w:vAlign w:val="center"/>
          </w:tcPr>
          <w:p w14:paraId="30FC20BD">
            <w:pPr>
              <w:rPr>
                <w:rFonts w:ascii="Times New Roman" w:hAnsi="Times New Roman"/>
                <w:color w:val="auto"/>
                <w:szCs w:val="21"/>
              </w:rPr>
            </w:pPr>
            <w:r>
              <w:rPr>
                <w:rFonts w:hint="eastAsia" w:ascii="Times New Roman" w:hAnsi="Times New Roman"/>
                <w:color w:val="auto"/>
                <w:szCs w:val="21"/>
              </w:rPr>
              <w:t>1402(87.30)</w:t>
            </w:r>
          </w:p>
        </w:tc>
        <w:tc>
          <w:tcPr>
            <w:tcW w:w="1928" w:type="dxa"/>
            <w:tcBorders>
              <w:top w:val="nil"/>
              <w:left w:val="nil"/>
              <w:bottom w:val="nil"/>
              <w:right w:val="nil"/>
            </w:tcBorders>
            <w:noWrap/>
            <w:vAlign w:val="center"/>
          </w:tcPr>
          <w:p w14:paraId="5380B293">
            <w:pPr>
              <w:rPr>
                <w:rFonts w:ascii="Times New Roman" w:hAnsi="Times New Roman"/>
                <w:color w:val="auto"/>
                <w:szCs w:val="21"/>
              </w:rPr>
            </w:pPr>
            <w:r>
              <w:rPr>
                <w:rFonts w:hint="eastAsia" w:ascii="Times New Roman" w:hAnsi="Times New Roman"/>
                <w:color w:val="auto"/>
                <w:szCs w:val="21"/>
              </w:rPr>
              <w:t>2465(88.41)</w:t>
            </w:r>
          </w:p>
        </w:tc>
        <w:tc>
          <w:tcPr>
            <w:tcW w:w="894" w:type="dxa"/>
            <w:tcBorders>
              <w:top w:val="nil"/>
              <w:left w:val="nil"/>
              <w:bottom w:val="nil"/>
              <w:right w:val="nil"/>
            </w:tcBorders>
            <w:noWrap/>
            <w:vAlign w:val="center"/>
          </w:tcPr>
          <w:p w14:paraId="0B4F88EC">
            <w:pPr>
              <w:rPr>
                <w:rFonts w:ascii="Times New Roman" w:hAnsi="Times New Roman"/>
                <w:color w:val="auto"/>
                <w:szCs w:val="21"/>
              </w:rPr>
            </w:pPr>
          </w:p>
        </w:tc>
      </w:tr>
      <w:tr w14:paraId="1FDBD2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FD0D3F2">
            <w:pPr>
              <w:rPr>
                <w:rFonts w:ascii="Times New Roman" w:hAnsi="Times New Roman"/>
                <w:color w:val="auto"/>
                <w:kern w:val="0"/>
                <w:szCs w:val="21"/>
                <w:lang w:bidi="ar"/>
              </w:rPr>
            </w:pPr>
            <w:r>
              <w:rPr>
                <w:rFonts w:hint="eastAsia" w:ascii="Times New Roman" w:hAnsi="Times New Roman"/>
                <w:color w:val="auto"/>
                <w:kern w:val="0"/>
                <w:szCs w:val="21"/>
                <w:lang w:bidi="ar"/>
              </w:rPr>
              <w:t>Solitary</w:t>
            </w:r>
          </w:p>
        </w:tc>
        <w:tc>
          <w:tcPr>
            <w:tcW w:w="1928" w:type="dxa"/>
            <w:tcBorders>
              <w:top w:val="nil"/>
              <w:left w:val="nil"/>
              <w:bottom w:val="nil"/>
              <w:right w:val="nil"/>
            </w:tcBorders>
            <w:noWrap/>
            <w:vAlign w:val="center"/>
          </w:tcPr>
          <w:p w14:paraId="795FAD86">
            <w:pPr>
              <w:rPr>
                <w:rFonts w:ascii="Times New Roman" w:hAnsi="Times New Roman"/>
                <w:color w:val="auto"/>
                <w:szCs w:val="21"/>
              </w:rPr>
            </w:pPr>
            <w:r>
              <w:rPr>
                <w:rFonts w:hint="eastAsia" w:ascii="Times New Roman" w:hAnsi="Times New Roman"/>
                <w:color w:val="auto"/>
                <w:szCs w:val="21"/>
              </w:rPr>
              <w:t>627(19.29)</w:t>
            </w:r>
          </w:p>
        </w:tc>
        <w:tc>
          <w:tcPr>
            <w:tcW w:w="1928" w:type="dxa"/>
            <w:tcBorders>
              <w:top w:val="nil"/>
              <w:left w:val="nil"/>
              <w:bottom w:val="nil"/>
              <w:right w:val="nil"/>
            </w:tcBorders>
            <w:noWrap/>
            <w:vAlign w:val="center"/>
          </w:tcPr>
          <w:p w14:paraId="6690D9E0">
            <w:pPr>
              <w:rPr>
                <w:rFonts w:ascii="Times New Roman" w:hAnsi="Times New Roman"/>
                <w:color w:val="auto"/>
                <w:szCs w:val="21"/>
              </w:rPr>
            </w:pPr>
            <w:r>
              <w:rPr>
                <w:rFonts w:hint="eastAsia" w:ascii="Times New Roman" w:hAnsi="Times New Roman"/>
                <w:color w:val="auto"/>
                <w:szCs w:val="21"/>
              </w:rPr>
              <w:t>619(15.94)</w:t>
            </w:r>
          </w:p>
        </w:tc>
        <w:tc>
          <w:tcPr>
            <w:tcW w:w="1928" w:type="dxa"/>
            <w:tcBorders>
              <w:top w:val="nil"/>
              <w:left w:val="nil"/>
              <w:bottom w:val="nil"/>
              <w:right w:val="nil"/>
            </w:tcBorders>
            <w:noWrap/>
            <w:vAlign w:val="center"/>
          </w:tcPr>
          <w:p w14:paraId="5E034B4D">
            <w:pPr>
              <w:rPr>
                <w:rFonts w:ascii="Times New Roman" w:hAnsi="Times New Roman"/>
                <w:color w:val="auto"/>
                <w:szCs w:val="21"/>
              </w:rPr>
            </w:pPr>
            <w:r>
              <w:rPr>
                <w:rFonts w:hint="eastAsia" w:ascii="Times New Roman" w:hAnsi="Times New Roman"/>
                <w:color w:val="auto"/>
                <w:szCs w:val="21"/>
              </w:rPr>
              <w:t>186(11.58)</w:t>
            </w:r>
          </w:p>
        </w:tc>
        <w:tc>
          <w:tcPr>
            <w:tcW w:w="1928" w:type="dxa"/>
            <w:tcBorders>
              <w:top w:val="nil"/>
              <w:left w:val="nil"/>
              <w:bottom w:val="nil"/>
              <w:right w:val="nil"/>
            </w:tcBorders>
            <w:noWrap/>
            <w:vAlign w:val="center"/>
          </w:tcPr>
          <w:p w14:paraId="3F6CBC83">
            <w:pPr>
              <w:rPr>
                <w:rFonts w:ascii="Times New Roman" w:hAnsi="Times New Roman"/>
                <w:color w:val="auto"/>
                <w:szCs w:val="21"/>
              </w:rPr>
            </w:pPr>
            <w:r>
              <w:rPr>
                <w:rFonts w:hint="eastAsia" w:ascii="Times New Roman" w:hAnsi="Times New Roman"/>
                <w:color w:val="auto"/>
                <w:szCs w:val="21"/>
              </w:rPr>
              <w:t>285(10.22)</w:t>
            </w:r>
          </w:p>
        </w:tc>
        <w:tc>
          <w:tcPr>
            <w:tcW w:w="894" w:type="dxa"/>
            <w:tcBorders>
              <w:top w:val="nil"/>
              <w:left w:val="nil"/>
              <w:bottom w:val="nil"/>
              <w:right w:val="nil"/>
            </w:tcBorders>
            <w:noWrap/>
            <w:vAlign w:val="center"/>
          </w:tcPr>
          <w:p w14:paraId="4988CAE0">
            <w:pPr>
              <w:rPr>
                <w:rFonts w:ascii="Times New Roman" w:hAnsi="Times New Roman"/>
                <w:color w:val="auto"/>
                <w:szCs w:val="21"/>
              </w:rPr>
            </w:pPr>
          </w:p>
        </w:tc>
      </w:tr>
      <w:tr w14:paraId="1D444B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F2E5F36">
            <w:pPr>
              <w:rPr>
                <w:rFonts w:ascii="Times New Roman" w:hAnsi="Times New Roman"/>
                <w:color w:val="auto"/>
                <w:kern w:val="0"/>
                <w:szCs w:val="21"/>
                <w:lang w:bidi="ar"/>
              </w:rPr>
            </w:pPr>
            <w:r>
              <w:rPr>
                <w:rFonts w:hint="eastAsia" w:ascii="Times New Roman" w:hAnsi="Times New Roman"/>
                <w:color w:val="auto"/>
                <w:kern w:val="0"/>
                <w:szCs w:val="21"/>
                <w:lang w:bidi="ar"/>
              </w:rPr>
              <w:t>At nursing home</w:t>
            </w:r>
          </w:p>
        </w:tc>
        <w:tc>
          <w:tcPr>
            <w:tcW w:w="1928" w:type="dxa"/>
            <w:tcBorders>
              <w:top w:val="nil"/>
              <w:left w:val="nil"/>
              <w:bottom w:val="nil"/>
              <w:right w:val="nil"/>
            </w:tcBorders>
            <w:noWrap/>
            <w:vAlign w:val="center"/>
          </w:tcPr>
          <w:p w14:paraId="41077A13">
            <w:pPr>
              <w:rPr>
                <w:rFonts w:ascii="Times New Roman" w:hAnsi="Times New Roman"/>
                <w:color w:val="auto"/>
                <w:szCs w:val="21"/>
              </w:rPr>
            </w:pPr>
            <w:r>
              <w:rPr>
                <w:rFonts w:hint="eastAsia" w:ascii="Times New Roman" w:hAnsi="Times New Roman"/>
                <w:color w:val="auto"/>
                <w:szCs w:val="21"/>
              </w:rPr>
              <w:t>47(1.45)</w:t>
            </w:r>
          </w:p>
        </w:tc>
        <w:tc>
          <w:tcPr>
            <w:tcW w:w="1928" w:type="dxa"/>
            <w:tcBorders>
              <w:top w:val="nil"/>
              <w:left w:val="nil"/>
              <w:bottom w:val="nil"/>
              <w:right w:val="nil"/>
            </w:tcBorders>
            <w:noWrap/>
            <w:vAlign w:val="center"/>
          </w:tcPr>
          <w:p w14:paraId="56E3147A">
            <w:pPr>
              <w:rPr>
                <w:rFonts w:ascii="Times New Roman" w:hAnsi="Times New Roman"/>
                <w:color w:val="auto"/>
                <w:szCs w:val="21"/>
              </w:rPr>
            </w:pPr>
            <w:r>
              <w:rPr>
                <w:rFonts w:hint="eastAsia" w:ascii="Times New Roman" w:hAnsi="Times New Roman"/>
                <w:color w:val="auto"/>
                <w:szCs w:val="21"/>
              </w:rPr>
              <w:t>39(1.00)</w:t>
            </w:r>
          </w:p>
        </w:tc>
        <w:tc>
          <w:tcPr>
            <w:tcW w:w="1928" w:type="dxa"/>
            <w:tcBorders>
              <w:top w:val="nil"/>
              <w:left w:val="nil"/>
              <w:bottom w:val="nil"/>
              <w:right w:val="nil"/>
            </w:tcBorders>
            <w:noWrap/>
            <w:vAlign w:val="center"/>
          </w:tcPr>
          <w:p w14:paraId="60956389">
            <w:pPr>
              <w:rPr>
                <w:rFonts w:ascii="Times New Roman" w:hAnsi="Times New Roman"/>
                <w:color w:val="auto"/>
                <w:szCs w:val="21"/>
              </w:rPr>
            </w:pPr>
            <w:r>
              <w:rPr>
                <w:rFonts w:hint="eastAsia" w:ascii="Times New Roman" w:hAnsi="Times New Roman"/>
                <w:color w:val="auto"/>
                <w:szCs w:val="21"/>
              </w:rPr>
              <w:t>18(1.12)</w:t>
            </w:r>
          </w:p>
        </w:tc>
        <w:tc>
          <w:tcPr>
            <w:tcW w:w="1928" w:type="dxa"/>
            <w:tcBorders>
              <w:top w:val="nil"/>
              <w:left w:val="nil"/>
              <w:bottom w:val="nil"/>
              <w:right w:val="nil"/>
            </w:tcBorders>
            <w:noWrap/>
            <w:vAlign w:val="center"/>
          </w:tcPr>
          <w:p w14:paraId="5E186917">
            <w:pPr>
              <w:rPr>
                <w:rFonts w:ascii="Times New Roman" w:hAnsi="Times New Roman"/>
                <w:color w:val="auto"/>
                <w:szCs w:val="21"/>
              </w:rPr>
            </w:pPr>
            <w:r>
              <w:rPr>
                <w:rFonts w:hint="eastAsia" w:ascii="Times New Roman" w:hAnsi="Times New Roman"/>
                <w:color w:val="auto"/>
                <w:szCs w:val="21"/>
              </w:rPr>
              <w:t>38(1.36)</w:t>
            </w:r>
          </w:p>
        </w:tc>
        <w:tc>
          <w:tcPr>
            <w:tcW w:w="894" w:type="dxa"/>
            <w:tcBorders>
              <w:top w:val="nil"/>
              <w:left w:val="nil"/>
              <w:bottom w:val="nil"/>
              <w:right w:val="nil"/>
            </w:tcBorders>
            <w:noWrap/>
            <w:vAlign w:val="center"/>
          </w:tcPr>
          <w:p w14:paraId="69848DE4">
            <w:pPr>
              <w:rPr>
                <w:rFonts w:ascii="Times New Roman" w:hAnsi="Times New Roman"/>
                <w:color w:val="auto"/>
                <w:szCs w:val="21"/>
              </w:rPr>
            </w:pPr>
          </w:p>
        </w:tc>
      </w:tr>
      <w:tr w14:paraId="6BCE91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009C341">
            <w:pPr>
              <w:rPr>
                <w:rFonts w:ascii="Times New Roman" w:hAnsi="Times New Roman"/>
                <w:color w:val="auto"/>
                <w:kern w:val="0"/>
                <w:szCs w:val="21"/>
                <w:lang w:bidi="ar"/>
              </w:rPr>
            </w:pPr>
            <w:r>
              <w:rPr>
                <w:rFonts w:hint="eastAsia" w:ascii="Times New Roman" w:hAnsi="Times New Roman"/>
                <w:color w:val="auto"/>
                <w:kern w:val="0"/>
                <w:szCs w:val="21"/>
                <w:lang w:bidi="ar"/>
              </w:rPr>
              <w:t>Years of education</w:t>
            </w:r>
          </w:p>
        </w:tc>
        <w:tc>
          <w:tcPr>
            <w:tcW w:w="1928" w:type="dxa"/>
            <w:tcBorders>
              <w:top w:val="nil"/>
              <w:left w:val="nil"/>
              <w:bottom w:val="nil"/>
              <w:right w:val="nil"/>
            </w:tcBorders>
            <w:noWrap/>
            <w:vAlign w:val="center"/>
          </w:tcPr>
          <w:p w14:paraId="71947F3C">
            <w:pPr>
              <w:rPr>
                <w:rFonts w:ascii="Times New Roman" w:hAnsi="Times New Roman"/>
                <w:color w:val="auto"/>
                <w:szCs w:val="21"/>
              </w:rPr>
            </w:pPr>
          </w:p>
        </w:tc>
        <w:tc>
          <w:tcPr>
            <w:tcW w:w="1928" w:type="dxa"/>
            <w:tcBorders>
              <w:top w:val="nil"/>
              <w:left w:val="nil"/>
              <w:bottom w:val="nil"/>
              <w:right w:val="nil"/>
            </w:tcBorders>
            <w:noWrap/>
            <w:vAlign w:val="center"/>
          </w:tcPr>
          <w:p w14:paraId="68E20CD7">
            <w:pPr>
              <w:rPr>
                <w:rFonts w:ascii="Times New Roman" w:hAnsi="Times New Roman"/>
                <w:color w:val="auto"/>
                <w:szCs w:val="21"/>
              </w:rPr>
            </w:pPr>
          </w:p>
        </w:tc>
        <w:tc>
          <w:tcPr>
            <w:tcW w:w="1928" w:type="dxa"/>
            <w:tcBorders>
              <w:top w:val="nil"/>
              <w:left w:val="nil"/>
              <w:bottom w:val="nil"/>
              <w:right w:val="nil"/>
            </w:tcBorders>
            <w:noWrap/>
            <w:vAlign w:val="center"/>
          </w:tcPr>
          <w:p w14:paraId="4313919C">
            <w:pPr>
              <w:rPr>
                <w:rFonts w:ascii="Times New Roman" w:hAnsi="Times New Roman"/>
                <w:color w:val="auto"/>
                <w:szCs w:val="21"/>
              </w:rPr>
            </w:pPr>
          </w:p>
        </w:tc>
        <w:tc>
          <w:tcPr>
            <w:tcW w:w="1928" w:type="dxa"/>
            <w:tcBorders>
              <w:top w:val="nil"/>
              <w:left w:val="nil"/>
              <w:bottom w:val="nil"/>
              <w:right w:val="nil"/>
            </w:tcBorders>
            <w:noWrap/>
            <w:vAlign w:val="center"/>
          </w:tcPr>
          <w:p w14:paraId="60C5F106">
            <w:pPr>
              <w:rPr>
                <w:rFonts w:ascii="Times New Roman" w:hAnsi="Times New Roman"/>
                <w:color w:val="auto"/>
                <w:szCs w:val="21"/>
              </w:rPr>
            </w:pPr>
          </w:p>
        </w:tc>
        <w:tc>
          <w:tcPr>
            <w:tcW w:w="894" w:type="dxa"/>
            <w:tcBorders>
              <w:top w:val="nil"/>
              <w:left w:val="nil"/>
              <w:bottom w:val="nil"/>
              <w:right w:val="nil"/>
            </w:tcBorders>
            <w:noWrap/>
            <w:vAlign w:val="center"/>
          </w:tcPr>
          <w:p w14:paraId="24BC6DD7">
            <w:pPr>
              <w:rPr>
                <w:rFonts w:ascii="Times New Roman" w:hAnsi="Times New Roman"/>
                <w:color w:val="auto"/>
                <w:szCs w:val="21"/>
              </w:rPr>
            </w:pPr>
            <w:r>
              <w:rPr>
                <w:rFonts w:ascii="Times New Roman" w:hAnsi="Times New Roman"/>
                <w:color w:val="auto"/>
                <w:szCs w:val="21"/>
              </w:rPr>
              <w:t>&lt;0.001</w:t>
            </w:r>
          </w:p>
        </w:tc>
      </w:tr>
      <w:tr w14:paraId="4928B2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EBDE2E8">
            <w:pPr>
              <w:rPr>
                <w:rFonts w:ascii="Times New Roman" w:hAnsi="Times New Roman"/>
                <w:color w:val="auto"/>
                <w:szCs w:val="21"/>
              </w:rPr>
            </w:pPr>
            <w:r>
              <w:rPr>
                <w:rFonts w:hint="eastAsia" w:ascii="Times New Roman" w:hAnsi="Times New Roman"/>
                <w:color w:val="auto"/>
                <w:kern w:val="0"/>
                <w:szCs w:val="21"/>
                <w:lang w:bidi="ar"/>
              </w:rPr>
              <w:t>0</w:t>
            </w:r>
          </w:p>
        </w:tc>
        <w:tc>
          <w:tcPr>
            <w:tcW w:w="1928" w:type="dxa"/>
            <w:tcBorders>
              <w:top w:val="nil"/>
              <w:left w:val="nil"/>
              <w:bottom w:val="nil"/>
              <w:right w:val="nil"/>
            </w:tcBorders>
            <w:noWrap/>
            <w:vAlign w:val="center"/>
          </w:tcPr>
          <w:p w14:paraId="05B6DD97">
            <w:pPr>
              <w:rPr>
                <w:rFonts w:ascii="Times New Roman" w:hAnsi="Times New Roman"/>
                <w:color w:val="auto"/>
                <w:szCs w:val="21"/>
              </w:rPr>
            </w:pPr>
            <w:r>
              <w:rPr>
                <w:rFonts w:hint="eastAsia" w:ascii="Times New Roman" w:hAnsi="Times New Roman"/>
                <w:color w:val="auto"/>
                <w:szCs w:val="21"/>
              </w:rPr>
              <w:t>2269(69.82)</w:t>
            </w:r>
          </w:p>
        </w:tc>
        <w:tc>
          <w:tcPr>
            <w:tcW w:w="1928" w:type="dxa"/>
            <w:tcBorders>
              <w:top w:val="nil"/>
              <w:left w:val="nil"/>
              <w:bottom w:val="nil"/>
              <w:right w:val="nil"/>
            </w:tcBorders>
            <w:noWrap/>
            <w:vAlign w:val="center"/>
          </w:tcPr>
          <w:p w14:paraId="535F8E58">
            <w:pPr>
              <w:rPr>
                <w:rFonts w:ascii="Times New Roman" w:hAnsi="Times New Roman"/>
                <w:color w:val="auto"/>
                <w:szCs w:val="21"/>
              </w:rPr>
            </w:pPr>
            <w:r>
              <w:rPr>
                <w:rFonts w:hint="eastAsia" w:ascii="Times New Roman" w:hAnsi="Times New Roman"/>
                <w:color w:val="auto"/>
                <w:szCs w:val="21"/>
              </w:rPr>
              <w:t>2394(61.64)</w:t>
            </w:r>
          </w:p>
        </w:tc>
        <w:tc>
          <w:tcPr>
            <w:tcW w:w="1928" w:type="dxa"/>
            <w:tcBorders>
              <w:top w:val="nil"/>
              <w:left w:val="nil"/>
              <w:bottom w:val="nil"/>
              <w:right w:val="nil"/>
            </w:tcBorders>
            <w:noWrap/>
            <w:vAlign w:val="center"/>
          </w:tcPr>
          <w:p w14:paraId="13E4B16B">
            <w:pPr>
              <w:rPr>
                <w:rFonts w:ascii="Times New Roman" w:hAnsi="Times New Roman"/>
                <w:color w:val="auto"/>
                <w:szCs w:val="21"/>
              </w:rPr>
            </w:pPr>
            <w:r>
              <w:rPr>
                <w:rFonts w:hint="eastAsia" w:ascii="Times New Roman" w:hAnsi="Times New Roman"/>
                <w:color w:val="auto"/>
                <w:szCs w:val="21"/>
              </w:rPr>
              <w:t>872(54.30)</w:t>
            </w:r>
          </w:p>
        </w:tc>
        <w:tc>
          <w:tcPr>
            <w:tcW w:w="1928" w:type="dxa"/>
            <w:tcBorders>
              <w:top w:val="nil"/>
              <w:left w:val="nil"/>
              <w:bottom w:val="nil"/>
              <w:right w:val="nil"/>
            </w:tcBorders>
            <w:noWrap/>
            <w:vAlign w:val="center"/>
          </w:tcPr>
          <w:p w14:paraId="47771B7B">
            <w:pPr>
              <w:rPr>
                <w:rFonts w:ascii="Times New Roman" w:hAnsi="Times New Roman"/>
                <w:color w:val="auto"/>
                <w:szCs w:val="21"/>
              </w:rPr>
            </w:pPr>
            <w:r>
              <w:rPr>
                <w:rFonts w:hint="eastAsia" w:ascii="Times New Roman" w:hAnsi="Times New Roman"/>
                <w:color w:val="auto"/>
                <w:szCs w:val="21"/>
              </w:rPr>
              <w:t>1398(50.14)</w:t>
            </w:r>
          </w:p>
        </w:tc>
        <w:tc>
          <w:tcPr>
            <w:tcW w:w="894" w:type="dxa"/>
            <w:tcBorders>
              <w:top w:val="nil"/>
              <w:left w:val="nil"/>
              <w:bottom w:val="nil"/>
              <w:right w:val="nil"/>
            </w:tcBorders>
            <w:noWrap/>
            <w:vAlign w:val="center"/>
          </w:tcPr>
          <w:p w14:paraId="3F660DB5">
            <w:pPr>
              <w:rPr>
                <w:rFonts w:ascii="Times New Roman" w:hAnsi="Times New Roman"/>
                <w:color w:val="auto"/>
                <w:szCs w:val="21"/>
              </w:rPr>
            </w:pPr>
          </w:p>
        </w:tc>
      </w:tr>
      <w:tr w14:paraId="612AC7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94CC369">
            <w:pPr>
              <w:rPr>
                <w:rFonts w:ascii="Times New Roman" w:hAnsi="Times New Roman"/>
                <w:color w:val="auto"/>
                <w:kern w:val="0"/>
                <w:szCs w:val="21"/>
                <w:lang w:bidi="ar"/>
              </w:rPr>
            </w:pPr>
            <w:r>
              <w:rPr>
                <w:rFonts w:hint="eastAsia" w:ascii="Times New Roman" w:hAnsi="Times New Roman"/>
                <w:color w:val="auto"/>
                <w:kern w:val="0"/>
                <w:szCs w:val="21"/>
                <w:lang w:bidi="ar"/>
              </w:rPr>
              <w:t>1-5</w:t>
            </w:r>
          </w:p>
        </w:tc>
        <w:tc>
          <w:tcPr>
            <w:tcW w:w="1928" w:type="dxa"/>
            <w:tcBorders>
              <w:top w:val="nil"/>
              <w:left w:val="nil"/>
              <w:bottom w:val="nil"/>
              <w:right w:val="nil"/>
            </w:tcBorders>
            <w:noWrap/>
            <w:vAlign w:val="center"/>
          </w:tcPr>
          <w:p w14:paraId="50F156A7">
            <w:pPr>
              <w:rPr>
                <w:rFonts w:ascii="Times New Roman" w:hAnsi="Times New Roman"/>
                <w:color w:val="auto"/>
                <w:szCs w:val="21"/>
              </w:rPr>
            </w:pPr>
            <w:r>
              <w:rPr>
                <w:rFonts w:hint="eastAsia" w:ascii="Times New Roman" w:hAnsi="Times New Roman"/>
                <w:color w:val="auto"/>
                <w:szCs w:val="21"/>
              </w:rPr>
              <w:t>689(21.20)</w:t>
            </w:r>
          </w:p>
        </w:tc>
        <w:tc>
          <w:tcPr>
            <w:tcW w:w="1928" w:type="dxa"/>
            <w:tcBorders>
              <w:top w:val="nil"/>
              <w:left w:val="nil"/>
              <w:bottom w:val="nil"/>
              <w:right w:val="nil"/>
            </w:tcBorders>
            <w:noWrap/>
            <w:vAlign w:val="center"/>
          </w:tcPr>
          <w:p w14:paraId="559637C2">
            <w:pPr>
              <w:rPr>
                <w:rFonts w:ascii="Times New Roman" w:hAnsi="Times New Roman"/>
                <w:color w:val="auto"/>
                <w:szCs w:val="21"/>
              </w:rPr>
            </w:pPr>
            <w:r>
              <w:rPr>
                <w:rFonts w:hint="eastAsia" w:ascii="Times New Roman" w:hAnsi="Times New Roman"/>
                <w:color w:val="auto"/>
                <w:szCs w:val="21"/>
              </w:rPr>
              <w:t>932(24.00)</w:t>
            </w:r>
          </w:p>
        </w:tc>
        <w:tc>
          <w:tcPr>
            <w:tcW w:w="1928" w:type="dxa"/>
            <w:tcBorders>
              <w:top w:val="nil"/>
              <w:left w:val="nil"/>
              <w:bottom w:val="nil"/>
              <w:right w:val="nil"/>
            </w:tcBorders>
            <w:noWrap/>
            <w:vAlign w:val="center"/>
          </w:tcPr>
          <w:p w14:paraId="7EE5E750">
            <w:pPr>
              <w:rPr>
                <w:rFonts w:ascii="Times New Roman" w:hAnsi="Times New Roman"/>
                <w:color w:val="auto"/>
                <w:szCs w:val="21"/>
              </w:rPr>
            </w:pPr>
            <w:r>
              <w:rPr>
                <w:rFonts w:hint="eastAsia" w:ascii="Times New Roman" w:hAnsi="Times New Roman"/>
                <w:color w:val="auto"/>
                <w:szCs w:val="21"/>
              </w:rPr>
              <w:t>420(26.15)</w:t>
            </w:r>
          </w:p>
        </w:tc>
        <w:tc>
          <w:tcPr>
            <w:tcW w:w="1928" w:type="dxa"/>
            <w:tcBorders>
              <w:top w:val="nil"/>
              <w:left w:val="nil"/>
              <w:bottom w:val="nil"/>
              <w:right w:val="nil"/>
            </w:tcBorders>
            <w:noWrap/>
            <w:vAlign w:val="center"/>
          </w:tcPr>
          <w:p w14:paraId="54E7E019">
            <w:pPr>
              <w:rPr>
                <w:rFonts w:ascii="Times New Roman" w:hAnsi="Times New Roman"/>
                <w:color w:val="auto"/>
                <w:szCs w:val="21"/>
              </w:rPr>
            </w:pPr>
            <w:r>
              <w:rPr>
                <w:rFonts w:hint="eastAsia" w:ascii="Times New Roman" w:hAnsi="Times New Roman"/>
                <w:color w:val="auto"/>
                <w:szCs w:val="21"/>
              </w:rPr>
              <w:t>702(25.18)</w:t>
            </w:r>
          </w:p>
        </w:tc>
        <w:tc>
          <w:tcPr>
            <w:tcW w:w="894" w:type="dxa"/>
            <w:tcBorders>
              <w:top w:val="nil"/>
              <w:left w:val="nil"/>
              <w:bottom w:val="nil"/>
              <w:right w:val="nil"/>
            </w:tcBorders>
            <w:noWrap/>
            <w:vAlign w:val="center"/>
          </w:tcPr>
          <w:p w14:paraId="5E8CF89F">
            <w:pPr>
              <w:rPr>
                <w:rFonts w:ascii="Times New Roman" w:hAnsi="Times New Roman"/>
                <w:color w:val="auto"/>
                <w:szCs w:val="21"/>
              </w:rPr>
            </w:pPr>
          </w:p>
        </w:tc>
      </w:tr>
      <w:tr w14:paraId="169F29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144929C">
            <w:pPr>
              <w:rPr>
                <w:rFonts w:ascii="Times New Roman" w:hAnsi="Times New Roman"/>
                <w:color w:val="auto"/>
                <w:kern w:val="0"/>
                <w:szCs w:val="21"/>
                <w:lang w:bidi="ar"/>
              </w:rPr>
            </w:pPr>
            <w:r>
              <w:rPr>
                <w:rFonts w:hint="eastAsia" w:ascii="Times New Roman" w:hAnsi="Times New Roman"/>
                <w:color w:val="auto"/>
                <w:kern w:val="0"/>
                <w:szCs w:val="21"/>
                <w:lang w:bidi="ar"/>
              </w:rPr>
              <w:t>&gt;5</w:t>
            </w:r>
          </w:p>
        </w:tc>
        <w:tc>
          <w:tcPr>
            <w:tcW w:w="1928" w:type="dxa"/>
            <w:tcBorders>
              <w:top w:val="nil"/>
              <w:left w:val="nil"/>
              <w:bottom w:val="nil"/>
              <w:right w:val="nil"/>
            </w:tcBorders>
            <w:noWrap/>
            <w:vAlign w:val="center"/>
          </w:tcPr>
          <w:p w14:paraId="7EB93765">
            <w:pPr>
              <w:rPr>
                <w:rFonts w:ascii="Times New Roman" w:hAnsi="Times New Roman"/>
                <w:color w:val="auto"/>
                <w:szCs w:val="21"/>
              </w:rPr>
            </w:pPr>
            <w:r>
              <w:rPr>
                <w:rFonts w:hint="eastAsia" w:ascii="Times New Roman" w:hAnsi="Times New Roman"/>
                <w:color w:val="auto"/>
                <w:szCs w:val="21"/>
              </w:rPr>
              <w:t>292(8.98)</w:t>
            </w:r>
          </w:p>
        </w:tc>
        <w:tc>
          <w:tcPr>
            <w:tcW w:w="1928" w:type="dxa"/>
            <w:tcBorders>
              <w:top w:val="nil"/>
              <w:left w:val="nil"/>
              <w:bottom w:val="nil"/>
              <w:right w:val="nil"/>
            </w:tcBorders>
            <w:noWrap/>
            <w:vAlign w:val="center"/>
          </w:tcPr>
          <w:p w14:paraId="228F1DE5">
            <w:pPr>
              <w:rPr>
                <w:rFonts w:ascii="Times New Roman" w:hAnsi="Times New Roman"/>
                <w:color w:val="auto"/>
                <w:szCs w:val="21"/>
              </w:rPr>
            </w:pPr>
            <w:r>
              <w:rPr>
                <w:rFonts w:hint="eastAsia" w:ascii="Times New Roman" w:hAnsi="Times New Roman"/>
                <w:color w:val="auto"/>
                <w:szCs w:val="21"/>
              </w:rPr>
              <w:t>558(14.37)</w:t>
            </w:r>
          </w:p>
        </w:tc>
        <w:tc>
          <w:tcPr>
            <w:tcW w:w="1928" w:type="dxa"/>
            <w:tcBorders>
              <w:top w:val="nil"/>
              <w:left w:val="nil"/>
              <w:bottom w:val="nil"/>
              <w:right w:val="nil"/>
            </w:tcBorders>
            <w:noWrap/>
            <w:vAlign w:val="center"/>
          </w:tcPr>
          <w:p w14:paraId="677AABF0">
            <w:pPr>
              <w:rPr>
                <w:rFonts w:ascii="Times New Roman" w:hAnsi="Times New Roman"/>
                <w:color w:val="auto"/>
                <w:szCs w:val="21"/>
              </w:rPr>
            </w:pPr>
            <w:r>
              <w:rPr>
                <w:rFonts w:hint="eastAsia" w:ascii="Times New Roman" w:hAnsi="Times New Roman"/>
                <w:color w:val="auto"/>
                <w:szCs w:val="21"/>
              </w:rPr>
              <w:t>314(19.55)</w:t>
            </w:r>
          </w:p>
        </w:tc>
        <w:tc>
          <w:tcPr>
            <w:tcW w:w="1928" w:type="dxa"/>
            <w:tcBorders>
              <w:top w:val="nil"/>
              <w:left w:val="nil"/>
              <w:bottom w:val="nil"/>
              <w:right w:val="nil"/>
            </w:tcBorders>
            <w:noWrap/>
            <w:vAlign w:val="center"/>
          </w:tcPr>
          <w:p w14:paraId="6822F68B">
            <w:pPr>
              <w:rPr>
                <w:rFonts w:ascii="Times New Roman" w:hAnsi="Times New Roman"/>
                <w:color w:val="auto"/>
                <w:szCs w:val="21"/>
              </w:rPr>
            </w:pPr>
            <w:r>
              <w:rPr>
                <w:rFonts w:hint="eastAsia" w:ascii="Times New Roman" w:hAnsi="Times New Roman"/>
                <w:color w:val="auto"/>
                <w:szCs w:val="21"/>
              </w:rPr>
              <w:t>688(24.68)</w:t>
            </w:r>
          </w:p>
        </w:tc>
        <w:tc>
          <w:tcPr>
            <w:tcW w:w="894" w:type="dxa"/>
            <w:tcBorders>
              <w:top w:val="nil"/>
              <w:left w:val="nil"/>
              <w:bottom w:val="nil"/>
              <w:right w:val="nil"/>
            </w:tcBorders>
            <w:noWrap/>
            <w:vAlign w:val="center"/>
          </w:tcPr>
          <w:p w14:paraId="205922F7">
            <w:pPr>
              <w:rPr>
                <w:rFonts w:ascii="Times New Roman" w:hAnsi="Times New Roman"/>
                <w:color w:val="auto"/>
                <w:szCs w:val="21"/>
              </w:rPr>
            </w:pPr>
          </w:p>
        </w:tc>
      </w:tr>
      <w:tr w14:paraId="43BFAF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315A560">
            <w:pPr>
              <w:rPr>
                <w:rFonts w:ascii="Times New Roman" w:hAnsi="Times New Roman"/>
                <w:color w:val="auto"/>
                <w:kern w:val="0"/>
                <w:szCs w:val="21"/>
                <w:lang w:bidi="ar"/>
              </w:rPr>
            </w:pPr>
            <w:r>
              <w:rPr>
                <w:rFonts w:hint="eastAsia" w:ascii="Times New Roman" w:hAnsi="Times New Roman"/>
                <w:color w:val="auto"/>
                <w:kern w:val="0"/>
                <w:szCs w:val="21"/>
                <w:lang w:bidi="ar"/>
              </w:rPr>
              <w:t>Marital status</w:t>
            </w:r>
          </w:p>
        </w:tc>
        <w:tc>
          <w:tcPr>
            <w:tcW w:w="1928" w:type="dxa"/>
            <w:tcBorders>
              <w:top w:val="nil"/>
              <w:left w:val="nil"/>
              <w:bottom w:val="nil"/>
              <w:right w:val="nil"/>
            </w:tcBorders>
            <w:noWrap/>
            <w:vAlign w:val="center"/>
          </w:tcPr>
          <w:p w14:paraId="20764684">
            <w:pPr>
              <w:rPr>
                <w:rFonts w:ascii="Times New Roman" w:hAnsi="Times New Roman"/>
                <w:color w:val="auto"/>
                <w:szCs w:val="21"/>
              </w:rPr>
            </w:pPr>
          </w:p>
        </w:tc>
        <w:tc>
          <w:tcPr>
            <w:tcW w:w="1928" w:type="dxa"/>
            <w:tcBorders>
              <w:top w:val="nil"/>
              <w:left w:val="nil"/>
              <w:bottom w:val="nil"/>
              <w:right w:val="nil"/>
            </w:tcBorders>
            <w:noWrap/>
            <w:vAlign w:val="center"/>
          </w:tcPr>
          <w:p w14:paraId="747C0C7E">
            <w:pPr>
              <w:rPr>
                <w:rFonts w:ascii="Times New Roman" w:hAnsi="Times New Roman"/>
                <w:color w:val="auto"/>
                <w:szCs w:val="21"/>
              </w:rPr>
            </w:pPr>
          </w:p>
        </w:tc>
        <w:tc>
          <w:tcPr>
            <w:tcW w:w="1928" w:type="dxa"/>
            <w:tcBorders>
              <w:top w:val="nil"/>
              <w:left w:val="nil"/>
              <w:bottom w:val="nil"/>
              <w:right w:val="nil"/>
            </w:tcBorders>
            <w:noWrap/>
            <w:vAlign w:val="center"/>
          </w:tcPr>
          <w:p w14:paraId="55F8361B">
            <w:pPr>
              <w:rPr>
                <w:rFonts w:ascii="Times New Roman" w:hAnsi="Times New Roman"/>
                <w:color w:val="auto"/>
                <w:szCs w:val="21"/>
              </w:rPr>
            </w:pPr>
          </w:p>
        </w:tc>
        <w:tc>
          <w:tcPr>
            <w:tcW w:w="1928" w:type="dxa"/>
            <w:tcBorders>
              <w:top w:val="nil"/>
              <w:left w:val="nil"/>
              <w:bottom w:val="nil"/>
              <w:right w:val="nil"/>
            </w:tcBorders>
            <w:noWrap/>
            <w:vAlign w:val="center"/>
          </w:tcPr>
          <w:p w14:paraId="2E409F39">
            <w:pPr>
              <w:rPr>
                <w:rFonts w:ascii="Times New Roman" w:hAnsi="Times New Roman"/>
                <w:color w:val="auto"/>
                <w:szCs w:val="21"/>
              </w:rPr>
            </w:pPr>
          </w:p>
        </w:tc>
        <w:tc>
          <w:tcPr>
            <w:tcW w:w="894" w:type="dxa"/>
            <w:tcBorders>
              <w:top w:val="nil"/>
              <w:left w:val="nil"/>
              <w:bottom w:val="nil"/>
              <w:right w:val="nil"/>
            </w:tcBorders>
            <w:noWrap/>
            <w:vAlign w:val="center"/>
          </w:tcPr>
          <w:p w14:paraId="00291964">
            <w:pPr>
              <w:rPr>
                <w:rFonts w:ascii="Times New Roman" w:hAnsi="Times New Roman"/>
                <w:color w:val="auto"/>
                <w:szCs w:val="21"/>
              </w:rPr>
            </w:pPr>
            <w:r>
              <w:rPr>
                <w:rFonts w:ascii="Times New Roman" w:hAnsi="Times New Roman"/>
                <w:color w:val="auto"/>
                <w:szCs w:val="21"/>
              </w:rPr>
              <w:t>&lt;0.001</w:t>
            </w:r>
          </w:p>
        </w:tc>
      </w:tr>
      <w:tr w14:paraId="451349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BCEC877">
            <w:pPr>
              <w:rPr>
                <w:rFonts w:ascii="Times New Roman" w:hAnsi="Times New Roman"/>
                <w:color w:val="auto"/>
                <w:szCs w:val="21"/>
              </w:rPr>
            </w:pPr>
            <w:r>
              <w:rPr>
                <w:rFonts w:hint="eastAsia" w:ascii="Times New Roman" w:hAnsi="Times New Roman"/>
                <w:color w:val="auto"/>
                <w:kern w:val="0"/>
                <w:szCs w:val="21"/>
                <w:lang w:bidi="ar"/>
              </w:rPr>
              <w:t>Married or partnered</w:t>
            </w:r>
          </w:p>
        </w:tc>
        <w:tc>
          <w:tcPr>
            <w:tcW w:w="1928" w:type="dxa"/>
            <w:tcBorders>
              <w:top w:val="nil"/>
              <w:left w:val="nil"/>
              <w:bottom w:val="nil"/>
              <w:right w:val="nil"/>
            </w:tcBorders>
            <w:noWrap/>
            <w:vAlign w:val="center"/>
          </w:tcPr>
          <w:p w14:paraId="36ED3966">
            <w:pPr>
              <w:rPr>
                <w:rFonts w:ascii="Times New Roman" w:hAnsi="Times New Roman"/>
                <w:color w:val="auto"/>
                <w:szCs w:val="21"/>
              </w:rPr>
            </w:pPr>
            <w:r>
              <w:rPr>
                <w:rFonts w:hint="eastAsia" w:ascii="Times New Roman" w:hAnsi="Times New Roman"/>
                <w:color w:val="auto"/>
                <w:szCs w:val="21"/>
              </w:rPr>
              <w:t>1186(36.49)</w:t>
            </w:r>
          </w:p>
        </w:tc>
        <w:tc>
          <w:tcPr>
            <w:tcW w:w="1928" w:type="dxa"/>
            <w:tcBorders>
              <w:top w:val="nil"/>
              <w:left w:val="nil"/>
              <w:bottom w:val="nil"/>
              <w:right w:val="nil"/>
            </w:tcBorders>
            <w:noWrap/>
            <w:vAlign w:val="center"/>
          </w:tcPr>
          <w:p w14:paraId="45BFD26D">
            <w:pPr>
              <w:rPr>
                <w:rFonts w:ascii="Times New Roman" w:hAnsi="Times New Roman"/>
                <w:color w:val="auto"/>
                <w:szCs w:val="21"/>
              </w:rPr>
            </w:pPr>
            <w:r>
              <w:rPr>
                <w:rFonts w:hint="eastAsia" w:ascii="Times New Roman" w:hAnsi="Times New Roman"/>
                <w:color w:val="auto"/>
                <w:szCs w:val="21"/>
              </w:rPr>
              <w:t>1588(40.89)</w:t>
            </w:r>
          </w:p>
        </w:tc>
        <w:tc>
          <w:tcPr>
            <w:tcW w:w="1928" w:type="dxa"/>
            <w:tcBorders>
              <w:top w:val="nil"/>
              <w:left w:val="nil"/>
              <w:bottom w:val="nil"/>
              <w:right w:val="nil"/>
            </w:tcBorders>
            <w:noWrap/>
            <w:vAlign w:val="center"/>
          </w:tcPr>
          <w:p w14:paraId="6AF8674D">
            <w:pPr>
              <w:rPr>
                <w:rFonts w:ascii="Times New Roman" w:hAnsi="Times New Roman"/>
                <w:color w:val="auto"/>
                <w:szCs w:val="21"/>
              </w:rPr>
            </w:pPr>
            <w:r>
              <w:rPr>
                <w:rFonts w:hint="eastAsia" w:ascii="Times New Roman" w:hAnsi="Times New Roman"/>
                <w:color w:val="auto"/>
                <w:szCs w:val="21"/>
              </w:rPr>
              <w:t>704(43.84)</w:t>
            </w:r>
          </w:p>
        </w:tc>
        <w:tc>
          <w:tcPr>
            <w:tcW w:w="1928" w:type="dxa"/>
            <w:tcBorders>
              <w:top w:val="nil"/>
              <w:left w:val="nil"/>
              <w:bottom w:val="nil"/>
              <w:right w:val="nil"/>
            </w:tcBorders>
            <w:noWrap/>
            <w:vAlign w:val="center"/>
          </w:tcPr>
          <w:p w14:paraId="569FEEA8">
            <w:pPr>
              <w:rPr>
                <w:rFonts w:ascii="Times New Roman" w:hAnsi="Times New Roman"/>
                <w:color w:val="auto"/>
                <w:szCs w:val="21"/>
              </w:rPr>
            </w:pPr>
            <w:r>
              <w:rPr>
                <w:rFonts w:hint="eastAsia" w:ascii="Times New Roman" w:hAnsi="Times New Roman"/>
                <w:color w:val="auto"/>
                <w:szCs w:val="21"/>
              </w:rPr>
              <w:t>1324(47.49)</w:t>
            </w:r>
          </w:p>
        </w:tc>
        <w:tc>
          <w:tcPr>
            <w:tcW w:w="894" w:type="dxa"/>
            <w:tcBorders>
              <w:top w:val="nil"/>
              <w:left w:val="nil"/>
              <w:bottom w:val="nil"/>
              <w:right w:val="nil"/>
            </w:tcBorders>
            <w:noWrap/>
            <w:vAlign w:val="center"/>
          </w:tcPr>
          <w:p w14:paraId="50937C45">
            <w:pPr>
              <w:rPr>
                <w:rFonts w:ascii="Times New Roman" w:hAnsi="Times New Roman"/>
                <w:color w:val="auto"/>
                <w:szCs w:val="21"/>
              </w:rPr>
            </w:pPr>
          </w:p>
        </w:tc>
      </w:tr>
      <w:tr w14:paraId="105525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FFFEBD7">
            <w:pPr>
              <w:rPr>
                <w:rFonts w:ascii="Times New Roman" w:hAnsi="Times New Roman"/>
                <w:color w:val="auto"/>
                <w:kern w:val="0"/>
                <w:szCs w:val="21"/>
                <w:lang w:bidi="ar"/>
              </w:rPr>
            </w:pPr>
            <w:r>
              <w:rPr>
                <w:rFonts w:hint="eastAsia" w:ascii="Times New Roman" w:hAnsi="Times New Roman"/>
                <w:color w:val="auto"/>
                <w:kern w:val="0"/>
                <w:szCs w:val="21"/>
                <w:lang w:bidi="ar"/>
              </w:rPr>
              <w:t>Not married</w:t>
            </w:r>
          </w:p>
        </w:tc>
        <w:tc>
          <w:tcPr>
            <w:tcW w:w="1928" w:type="dxa"/>
            <w:tcBorders>
              <w:top w:val="nil"/>
              <w:left w:val="nil"/>
              <w:bottom w:val="nil"/>
              <w:right w:val="nil"/>
            </w:tcBorders>
            <w:noWrap/>
            <w:vAlign w:val="center"/>
          </w:tcPr>
          <w:p w14:paraId="68076255">
            <w:pPr>
              <w:rPr>
                <w:rFonts w:ascii="Times New Roman" w:hAnsi="Times New Roman"/>
                <w:color w:val="auto"/>
                <w:szCs w:val="21"/>
              </w:rPr>
            </w:pPr>
            <w:r>
              <w:rPr>
                <w:rFonts w:hint="eastAsia" w:ascii="Times New Roman" w:hAnsi="Times New Roman"/>
                <w:color w:val="auto"/>
                <w:szCs w:val="21"/>
              </w:rPr>
              <w:t>2064(63.51)</w:t>
            </w:r>
          </w:p>
        </w:tc>
        <w:tc>
          <w:tcPr>
            <w:tcW w:w="1928" w:type="dxa"/>
            <w:tcBorders>
              <w:top w:val="nil"/>
              <w:left w:val="nil"/>
              <w:bottom w:val="nil"/>
              <w:right w:val="nil"/>
            </w:tcBorders>
            <w:noWrap/>
            <w:vAlign w:val="center"/>
          </w:tcPr>
          <w:p w14:paraId="7E543ECD">
            <w:pPr>
              <w:rPr>
                <w:rFonts w:ascii="Times New Roman" w:hAnsi="Times New Roman"/>
                <w:color w:val="auto"/>
                <w:szCs w:val="21"/>
              </w:rPr>
            </w:pPr>
            <w:r>
              <w:rPr>
                <w:rFonts w:hint="eastAsia" w:ascii="Times New Roman" w:hAnsi="Times New Roman"/>
                <w:color w:val="auto"/>
                <w:szCs w:val="21"/>
              </w:rPr>
              <w:t>2296(59.11)</w:t>
            </w:r>
          </w:p>
        </w:tc>
        <w:tc>
          <w:tcPr>
            <w:tcW w:w="1928" w:type="dxa"/>
            <w:tcBorders>
              <w:top w:val="nil"/>
              <w:left w:val="nil"/>
              <w:bottom w:val="nil"/>
              <w:right w:val="nil"/>
            </w:tcBorders>
            <w:noWrap/>
            <w:vAlign w:val="center"/>
          </w:tcPr>
          <w:p w14:paraId="00FA3C35">
            <w:pPr>
              <w:rPr>
                <w:rFonts w:ascii="Times New Roman" w:hAnsi="Times New Roman"/>
                <w:color w:val="auto"/>
                <w:szCs w:val="21"/>
              </w:rPr>
            </w:pPr>
            <w:r>
              <w:rPr>
                <w:rFonts w:hint="eastAsia" w:ascii="Times New Roman" w:hAnsi="Times New Roman"/>
                <w:color w:val="auto"/>
                <w:szCs w:val="21"/>
              </w:rPr>
              <w:t>902(56.16)</w:t>
            </w:r>
          </w:p>
        </w:tc>
        <w:tc>
          <w:tcPr>
            <w:tcW w:w="1928" w:type="dxa"/>
            <w:tcBorders>
              <w:top w:val="nil"/>
              <w:left w:val="nil"/>
              <w:bottom w:val="nil"/>
              <w:right w:val="nil"/>
            </w:tcBorders>
            <w:noWrap/>
            <w:vAlign w:val="center"/>
          </w:tcPr>
          <w:p w14:paraId="1AE468F1">
            <w:pPr>
              <w:rPr>
                <w:rFonts w:ascii="Times New Roman" w:hAnsi="Times New Roman"/>
                <w:color w:val="auto"/>
                <w:szCs w:val="21"/>
              </w:rPr>
            </w:pPr>
            <w:r>
              <w:rPr>
                <w:rFonts w:hint="eastAsia" w:ascii="Times New Roman" w:hAnsi="Times New Roman"/>
                <w:color w:val="auto"/>
                <w:szCs w:val="21"/>
              </w:rPr>
              <w:t>1464(52.51)</w:t>
            </w:r>
          </w:p>
        </w:tc>
        <w:tc>
          <w:tcPr>
            <w:tcW w:w="894" w:type="dxa"/>
            <w:tcBorders>
              <w:top w:val="nil"/>
              <w:left w:val="nil"/>
              <w:bottom w:val="nil"/>
              <w:right w:val="nil"/>
            </w:tcBorders>
            <w:noWrap/>
            <w:vAlign w:val="center"/>
          </w:tcPr>
          <w:p w14:paraId="479A950E">
            <w:pPr>
              <w:rPr>
                <w:rFonts w:ascii="Times New Roman" w:hAnsi="Times New Roman"/>
                <w:color w:val="auto"/>
                <w:szCs w:val="21"/>
              </w:rPr>
            </w:pPr>
          </w:p>
        </w:tc>
      </w:tr>
      <w:tr w14:paraId="6806E6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D8F2E5A">
            <w:pPr>
              <w:rPr>
                <w:rFonts w:ascii="Times New Roman" w:hAnsi="Times New Roman"/>
                <w:color w:val="auto"/>
                <w:kern w:val="0"/>
                <w:szCs w:val="21"/>
                <w:lang w:bidi="ar"/>
              </w:rPr>
            </w:pPr>
            <w:r>
              <w:rPr>
                <w:rFonts w:hint="eastAsia" w:ascii="Times New Roman" w:hAnsi="Times New Roman"/>
                <w:color w:val="auto"/>
                <w:kern w:val="0"/>
                <w:szCs w:val="21"/>
                <w:lang w:bidi="ar"/>
              </w:rPr>
              <w:t>Financial support</w:t>
            </w:r>
          </w:p>
        </w:tc>
        <w:tc>
          <w:tcPr>
            <w:tcW w:w="1928" w:type="dxa"/>
            <w:tcBorders>
              <w:top w:val="nil"/>
              <w:left w:val="nil"/>
              <w:bottom w:val="nil"/>
              <w:right w:val="nil"/>
            </w:tcBorders>
            <w:noWrap/>
            <w:vAlign w:val="center"/>
          </w:tcPr>
          <w:p w14:paraId="68F20424">
            <w:pPr>
              <w:rPr>
                <w:rFonts w:ascii="Times New Roman" w:hAnsi="Times New Roman"/>
                <w:color w:val="auto"/>
                <w:szCs w:val="21"/>
              </w:rPr>
            </w:pPr>
          </w:p>
        </w:tc>
        <w:tc>
          <w:tcPr>
            <w:tcW w:w="1928" w:type="dxa"/>
            <w:tcBorders>
              <w:top w:val="nil"/>
              <w:left w:val="nil"/>
              <w:bottom w:val="nil"/>
              <w:right w:val="nil"/>
            </w:tcBorders>
            <w:noWrap/>
            <w:vAlign w:val="center"/>
          </w:tcPr>
          <w:p w14:paraId="2795C3ED">
            <w:pPr>
              <w:rPr>
                <w:rFonts w:ascii="Times New Roman" w:hAnsi="Times New Roman"/>
                <w:color w:val="auto"/>
                <w:szCs w:val="21"/>
              </w:rPr>
            </w:pPr>
          </w:p>
        </w:tc>
        <w:tc>
          <w:tcPr>
            <w:tcW w:w="1928" w:type="dxa"/>
            <w:tcBorders>
              <w:top w:val="nil"/>
              <w:left w:val="nil"/>
              <w:bottom w:val="nil"/>
              <w:right w:val="nil"/>
            </w:tcBorders>
            <w:noWrap/>
            <w:vAlign w:val="center"/>
          </w:tcPr>
          <w:p w14:paraId="378A35B0">
            <w:pPr>
              <w:rPr>
                <w:rFonts w:ascii="Times New Roman" w:hAnsi="Times New Roman"/>
                <w:color w:val="auto"/>
                <w:szCs w:val="21"/>
              </w:rPr>
            </w:pPr>
          </w:p>
        </w:tc>
        <w:tc>
          <w:tcPr>
            <w:tcW w:w="1928" w:type="dxa"/>
            <w:tcBorders>
              <w:top w:val="nil"/>
              <w:left w:val="nil"/>
              <w:bottom w:val="nil"/>
              <w:right w:val="nil"/>
            </w:tcBorders>
            <w:noWrap/>
            <w:vAlign w:val="center"/>
          </w:tcPr>
          <w:p w14:paraId="4C3A6B91">
            <w:pPr>
              <w:rPr>
                <w:rFonts w:ascii="Times New Roman" w:hAnsi="Times New Roman"/>
                <w:color w:val="auto"/>
                <w:szCs w:val="21"/>
              </w:rPr>
            </w:pPr>
          </w:p>
        </w:tc>
        <w:tc>
          <w:tcPr>
            <w:tcW w:w="894" w:type="dxa"/>
            <w:tcBorders>
              <w:top w:val="nil"/>
              <w:left w:val="nil"/>
              <w:bottom w:val="nil"/>
              <w:right w:val="nil"/>
            </w:tcBorders>
            <w:noWrap/>
            <w:vAlign w:val="center"/>
          </w:tcPr>
          <w:p w14:paraId="783D7037">
            <w:pPr>
              <w:rPr>
                <w:rFonts w:ascii="Times New Roman" w:hAnsi="Times New Roman"/>
                <w:color w:val="auto"/>
                <w:szCs w:val="21"/>
              </w:rPr>
            </w:pPr>
            <w:r>
              <w:rPr>
                <w:rFonts w:ascii="Times New Roman" w:hAnsi="Times New Roman"/>
                <w:color w:val="auto"/>
                <w:szCs w:val="21"/>
              </w:rPr>
              <w:t>&lt;0.001</w:t>
            </w:r>
          </w:p>
        </w:tc>
      </w:tr>
      <w:tr w14:paraId="5E825A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BBE8079">
            <w:pPr>
              <w:rPr>
                <w:rFonts w:ascii="Times New Roman" w:hAnsi="Times New Roman"/>
                <w:color w:val="auto"/>
                <w:szCs w:val="21"/>
              </w:rPr>
            </w:pPr>
            <w:r>
              <w:rPr>
                <w:rFonts w:hint="eastAsia" w:ascii="Times New Roman" w:hAnsi="Times New Roman"/>
                <w:color w:val="auto"/>
                <w:kern w:val="0"/>
                <w:szCs w:val="21"/>
                <w:lang w:bidi="ar"/>
              </w:rPr>
              <w:t>Sufficient</w:t>
            </w:r>
          </w:p>
        </w:tc>
        <w:tc>
          <w:tcPr>
            <w:tcW w:w="1928" w:type="dxa"/>
            <w:tcBorders>
              <w:top w:val="nil"/>
              <w:left w:val="nil"/>
              <w:bottom w:val="nil"/>
              <w:right w:val="nil"/>
            </w:tcBorders>
            <w:noWrap/>
            <w:vAlign w:val="center"/>
          </w:tcPr>
          <w:p w14:paraId="06539400">
            <w:pPr>
              <w:rPr>
                <w:rFonts w:ascii="Times New Roman" w:hAnsi="Times New Roman"/>
                <w:color w:val="auto"/>
                <w:szCs w:val="21"/>
              </w:rPr>
            </w:pPr>
            <w:r>
              <w:rPr>
                <w:rFonts w:hint="eastAsia" w:ascii="Times New Roman" w:hAnsi="Times New Roman"/>
                <w:color w:val="auto"/>
                <w:szCs w:val="21"/>
              </w:rPr>
              <w:t>2186(67.26)</w:t>
            </w:r>
          </w:p>
        </w:tc>
        <w:tc>
          <w:tcPr>
            <w:tcW w:w="1928" w:type="dxa"/>
            <w:tcBorders>
              <w:top w:val="nil"/>
              <w:left w:val="nil"/>
              <w:bottom w:val="nil"/>
              <w:right w:val="nil"/>
            </w:tcBorders>
            <w:noWrap/>
            <w:vAlign w:val="center"/>
          </w:tcPr>
          <w:p w14:paraId="4F618928">
            <w:pPr>
              <w:rPr>
                <w:rFonts w:ascii="Times New Roman" w:hAnsi="Times New Roman"/>
                <w:color w:val="auto"/>
                <w:szCs w:val="21"/>
              </w:rPr>
            </w:pPr>
            <w:r>
              <w:rPr>
                <w:rFonts w:hint="eastAsia" w:ascii="Times New Roman" w:hAnsi="Times New Roman"/>
                <w:color w:val="auto"/>
                <w:szCs w:val="21"/>
              </w:rPr>
              <w:t>3096(79.71)</w:t>
            </w:r>
          </w:p>
        </w:tc>
        <w:tc>
          <w:tcPr>
            <w:tcW w:w="1928" w:type="dxa"/>
            <w:tcBorders>
              <w:top w:val="nil"/>
              <w:left w:val="nil"/>
              <w:bottom w:val="nil"/>
              <w:right w:val="nil"/>
            </w:tcBorders>
            <w:noWrap/>
            <w:vAlign w:val="center"/>
          </w:tcPr>
          <w:p w14:paraId="6BD7B678">
            <w:pPr>
              <w:rPr>
                <w:rFonts w:ascii="Times New Roman" w:hAnsi="Times New Roman"/>
                <w:color w:val="auto"/>
                <w:szCs w:val="21"/>
              </w:rPr>
            </w:pPr>
            <w:r>
              <w:rPr>
                <w:rFonts w:hint="eastAsia" w:ascii="Times New Roman" w:hAnsi="Times New Roman"/>
                <w:color w:val="auto"/>
                <w:szCs w:val="21"/>
              </w:rPr>
              <w:t>1340(83.44)</w:t>
            </w:r>
          </w:p>
        </w:tc>
        <w:tc>
          <w:tcPr>
            <w:tcW w:w="1928" w:type="dxa"/>
            <w:tcBorders>
              <w:top w:val="nil"/>
              <w:left w:val="nil"/>
              <w:bottom w:val="nil"/>
              <w:right w:val="nil"/>
            </w:tcBorders>
            <w:noWrap/>
            <w:vAlign w:val="center"/>
          </w:tcPr>
          <w:p w14:paraId="4D800BDC">
            <w:pPr>
              <w:rPr>
                <w:rFonts w:ascii="Times New Roman" w:hAnsi="Times New Roman"/>
                <w:color w:val="auto"/>
                <w:szCs w:val="21"/>
              </w:rPr>
            </w:pPr>
            <w:r>
              <w:rPr>
                <w:rFonts w:hint="eastAsia" w:ascii="Times New Roman" w:hAnsi="Times New Roman"/>
                <w:color w:val="auto"/>
                <w:szCs w:val="21"/>
              </w:rPr>
              <w:t>2469(88.56)</w:t>
            </w:r>
          </w:p>
        </w:tc>
        <w:tc>
          <w:tcPr>
            <w:tcW w:w="894" w:type="dxa"/>
            <w:tcBorders>
              <w:top w:val="nil"/>
              <w:left w:val="nil"/>
              <w:bottom w:val="nil"/>
              <w:right w:val="nil"/>
            </w:tcBorders>
            <w:noWrap/>
            <w:vAlign w:val="center"/>
          </w:tcPr>
          <w:p w14:paraId="4453D0E9">
            <w:pPr>
              <w:rPr>
                <w:rFonts w:ascii="Times New Roman" w:hAnsi="Times New Roman"/>
                <w:color w:val="auto"/>
                <w:szCs w:val="21"/>
              </w:rPr>
            </w:pPr>
          </w:p>
        </w:tc>
      </w:tr>
      <w:tr w14:paraId="006A62A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9CD40C3">
            <w:pPr>
              <w:rPr>
                <w:rFonts w:ascii="Times New Roman" w:hAnsi="Times New Roman"/>
                <w:color w:val="auto"/>
                <w:kern w:val="0"/>
                <w:szCs w:val="21"/>
                <w:lang w:bidi="ar"/>
              </w:rPr>
            </w:pPr>
            <w:r>
              <w:rPr>
                <w:rFonts w:hint="eastAsia" w:ascii="Times New Roman" w:hAnsi="Times New Roman"/>
                <w:color w:val="auto"/>
                <w:kern w:val="0"/>
                <w:szCs w:val="21"/>
                <w:lang w:bidi="ar"/>
              </w:rPr>
              <w:t>Insufficient</w:t>
            </w:r>
          </w:p>
        </w:tc>
        <w:tc>
          <w:tcPr>
            <w:tcW w:w="1928" w:type="dxa"/>
            <w:tcBorders>
              <w:top w:val="nil"/>
              <w:left w:val="nil"/>
              <w:bottom w:val="nil"/>
              <w:right w:val="nil"/>
            </w:tcBorders>
            <w:noWrap/>
            <w:vAlign w:val="center"/>
          </w:tcPr>
          <w:p w14:paraId="623A47D0">
            <w:pPr>
              <w:rPr>
                <w:rFonts w:ascii="Times New Roman" w:hAnsi="Times New Roman"/>
                <w:color w:val="auto"/>
                <w:szCs w:val="21"/>
              </w:rPr>
            </w:pPr>
            <w:r>
              <w:rPr>
                <w:rFonts w:hint="eastAsia" w:ascii="Times New Roman" w:hAnsi="Times New Roman"/>
                <w:color w:val="auto"/>
                <w:szCs w:val="21"/>
              </w:rPr>
              <w:t>1064(32.74)</w:t>
            </w:r>
          </w:p>
        </w:tc>
        <w:tc>
          <w:tcPr>
            <w:tcW w:w="1928" w:type="dxa"/>
            <w:tcBorders>
              <w:top w:val="nil"/>
              <w:left w:val="nil"/>
              <w:bottom w:val="nil"/>
              <w:right w:val="nil"/>
            </w:tcBorders>
            <w:noWrap/>
            <w:vAlign w:val="center"/>
          </w:tcPr>
          <w:p w14:paraId="70E1E1A2">
            <w:pPr>
              <w:rPr>
                <w:rFonts w:ascii="Times New Roman" w:hAnsi="Times New Roman"/>
                <w:color w:val="auto"/>
                <w:szCs w:val="21"/>
              </w:rPr>
            </w:pPr>
            <w:r>
              <w:rPr>
                <w:rFonts w:hint="eastAsia" w:ascii="Times New Roman" w:hAnsi="Times New Roman"/>
                <w:color w:val="auto"/>
                <w:szCs w:val="21"/>
              </w:rPr>
              <w:t>788(20.29)</w:t>
            </w:r>
          </w:p>
        </w:tc>
        <w:tc>
          <w:tcPr>
            <w:tcW w:w="1928" w:type="dxa"/>
            <w:tcBorders>
              <w:top w:val="nil"/>
              <w:left w:val="nil"/>
              <w:bottom w:val="nil"/>
              <w:right w:val="nil"/>
            </w:tcBorders>
            <w:noWrap/>
            <w:vAlign w:val="center"/>
          </w:tcPr>
          <w:p w14:paraId="2499F359">
            <w:pPr>
              <w:rPr>
                <w:rFonts w:ascii="Times New Roman" w:hAnsi="Times New Roman"/>
                <w:color w:val="auto"/>
                <w:szCs w:val="21"/>
              </w:rPr>
            </w:pPr>
            <w:r>
              <w:rPr>
                <w:rFonts w:hint="eastAsia" w:ascii="Times New Roman" w:hAnsi="Times New Roman"/>
                <w:color w:val="auto"/>
                <w:szCs w:val="21"/>
              </w:rPr>
              <w:t>266(16.56)</w:t>
            </w:r>
          </w:p>
        </w:tc>
        <w:tc>
          <w:tcPr>
            <w:tcW w:w="1928" w:type="dxa"/>
            <w:tcBorders>
              <w:top w:val="nil"/>
              <w:left w:val="nil"/>
              <w:bottom w:val="nil"/>
              <w:right w:val="nil"/>
            </w:tcBorders>
            <w:noWrap/>
            <w:vAlign w:val="center"/>
          </w:tcPr>
          <w:p w14:paraId="41195B99">
            <w:pPr>
              <w:rPr>
                <w:rFonts w:ascii="Times New Roman" w:hAnsi="Times New Roman"/>
                <w:color w:val="auto"/>
                <w:szCs w:val="21"/>
              </w:rPr>
            </w:pPr>
            <w:r>
              <w:rPr>
                <w:rFonts w:hint="eastAsia" w:ascii="Times New Roman" w:hAnsi="Times New Roman"/>
                <w:color w:val="auto"/>
                <w:szCs w:val="21"/>
              </w:rPr>
              <w:t>319(11.44)</w:t>
            </w:r>
          </w:p>
        </w:tc>
        <w:tc>
          <w:tcPr>
            <w:tcW w:w="894" w:type="dxa"/>
            <w:tcBorders>
              <w:top w:val="nil"/>
              <w:left w:val="nil"/>
              <w:bottom w:val="nil"/>
              <w:right w:val="nil"/>
            </w:tcBorders>
            <w:noWrap/>
            <w:vAlign w:val="center"/>
          </w:tcPr>
          <w:p w14:paraId="04DBD441">
            <w:pPr>
              <w:rPr>
                <w:rFonts w:ascii="Times New Roman" w:hAnsi="Times New Roman"/>
                <w:color w:val="auto"/>
                <w:szCs w:val="21"/>
              </w:rPr>
            </w:pPr>
          </w:p>
        </w:tc>
      </w:tr>
      <w:tr w14:paraId="751878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C57A4D8">
            <w:pPr>
              <w:rPr>
                <w:rFonts w:ascii="Times New Roman" w:hAnsi="Times New Roman"/>
                <w:color w:val="auto"/>
                <w:kern w:val="0"/>
                <w:szCs w:val="21"/>
                <w:lang w:bidi="ar"/>
              </w:rPr>
            </w:pPr>
            <w:r>
              <w:rPr>
                <w:rFonts w:hint="eastAsia" w:ascii="Times New Roman" w:hAnsi="Times New Roman"/>
                <w:color w:val="auto"/>
                <w:kern w:val="0"/>
                <w:szCs w:val="21"/>
                <w:lang w:bidi="ar"/>
              </w:rPr>
              <w:t>Occupation</w:t>
            </w:r>
          </w:p>
        </w:tc>
        <w:tc>
          <w:tcPr>
            <w:tcW w:w="1928" w:type="dxa"/>
            <w:tcBorders>
              <w:top w:val="nil"/>
              <w:left w:val="nil"/>
              <w:bottom w:val="nil"/>
              <w:right w:val="nil"/>
            </w:tcBorders>
            <w:noWrap/>
            <w:vAlign w:val="center"/>
          </w:tcPr>
          <w:p w14:paraId="195BB5D5">
            <w:pPr>
              <w:rPr>
                <w:rFonts w:ascii="Times New Roman" w:hAnsi="Times New Roman"/>
                <w:color w:val="auto"/>
                <w:szCs w:val="21"/>
              </w:rPr>
            </w:pPr>
          </w:p>
        </w:tc>
        <w:tc>
          <w:tcPr>
            <w:tcW w:w="1928" w:type="dxa"/>
            <w:tcBorders>
              <w:top w:val="nil"/>
              <w:left w:val="nil"/>
              <w:bottom w:val="nil"/>
              <w:right w:val="nil"/>
            </w:tcBorders>
            <w:noWrap/>
            <w:vAlign w:val="center"/>
          </w:tcPr>
          <w:p w14:paraId="6E5B76AB">
            <w:pPr>
              <w:rPr>
                <w:rFonts w:ascii="Times New Roman" w:hAnsi="Times New Roman"/>
                <w:color w:val="auto"/>
                <w:szCs w:val="21"/>
              </w:rPr>
            </w:pPr>
          </w:p>
        </w:tc>
        <w:tc>
          <w:tcPr>
            <w:tcW w:w="1928" w:type="dxa"/>
            <w:tcBorders>
              <w:top w:val="nil"/>
              <w:left w:val="nil"/>
              <w:bottom w:val="nil"/>
              <w:right w:val="nil"/>
            </w:tcBorders>
            <w:noWrap/>
            <w:vAlign w:val="center"/>
          </w:tcPr>
          <w:p w14:paraId="45E46EDA">
            <w:pPr>
              <w:rPr>
                <w:rFonts w:ascii="Times New Roman" w:hAnsi="Times New Roman"/>
                <w:color w:val="auto"/>
                <w:szCs w:val="21"/>
              </w:rPr>
            </w:pPr>
          </w:p>
        </w:tc>
        <w:tc>
          <w:tcPr>
            <w:tcW w:w="1928" w:type="dxa"/>
            <w:tcBorders>
              <w:top w:val="nil"/>
              <w:left w:val="nil"/>
              <w:bottom w:val="nil"/>
              <w:right w:val="nil"/>
            </w:tcBorders>
            <w:noWrap/>
            <w:vAlign w:val="center"/>
          </w:tcPr>
          <w:p w14:paraId="677D72A4">
            <w:pPr>
              <w:rPr>
                <w:rFonts w:ascii="Times New Roman" w:hAnsi="Times New Roman"/>
                <w:color w:val="auto"/>
                <w:szCs w:val="21"/>
              </w:rPr>
            </w:pPr>
          </w:p>
        </w:tc>
        <w:tc>
          <w:tcPr>
            <w:tcW w:w="894" w:type="dxa"/>
            <w:tcBorders>
              <w:top w:val="nil"/>
              <w:left w:val="nil"/>
              <w:bottom w:val="nil"/>
              <w:right w:val="nil"/>
            </w:tcBorders>
            <w:noWrap/>
            <w:vAlign w:val="center"/>
          </w:tcPr>
          <w:p w14:paraId="52A3E86D">
            <w:pPr>
              <w:rPr>
                <w:rFonts w:ascii="Times New Roman" w:hAnsi="Times New Roman"/>
                <w:color w:val="auto"/>
                <w:szCs w:val="21"/>
              </w:rPr>
            </w:pPr>
            <w:r>
              <w:rPr>
                <w:rFonts w:ascii="Times New Roman" w:hAnsi="Times New Roman"/>
                <w:color w:val="auto"/>
                <w:szCs w:val="21"/>
              </w:rPr>
              <w:t>&lt;0.001</w:t>
            </w:r>
          </w:p>
        </w:tc>
      </w:tr>
      <w:tr w14:paraId="1F08AA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6C79411">
            <w:pPr>
              <w:rPr>
                <w:rFonts w:ascii="Times New Roman" w:hAnsi="Times New Roman"/>
                <w:color w:val="auto"/>
                <w:kern w:val="0"/>
                <w:szCs w:val="21"/>
                <w:lang w:bidi="ar"/>
              </w:rPr>
            </w:pPr>
            <w:r>
              <w:rPr>
                <w:rFonts w:hint="eastAsia" w:ascii="Times New Roman" w:hAnsi="Times New Roman"/>
                <w:color w:val="auto"/>
                <w:kern w:val="0"/>
                <w:szCs w:val="21"/>
                <w:lang w:bidi="ar"/>
              </w:rPr>
              <w:t>Manual laborers</w:t>
            </w:r>
          </w:p>
        </w:tc>
        <w:tc>
          <w:tcPr>
            <w:tcW w:w="1928" w:type="dxa"/>
            <w:tcBorders>
              <w:top w:val="nil"/>
              <w:left w:val="nil"/>
              <w:bottom w:val="nil"/>
              <w:right w:val="nil"/>
            </w:tcBorders>
            <w:noWrap/>
            <w:vAlign w:val="center"/>
          </w:tcPr>
          <w:p w14:paraId="718826B7">
            <w:pPr>
              <w:rPr>
                <w:rFonts w:ascii="Times New Roman" w:hAnsi="Times New Roman"/>
                <w:color w:val="auto"/>
                <w:szCs w:val="21"/>
              </w:rPr>
            </w:pPr>
            <w:r>
              <w:rPr>
                <w:rFonts w:hint="eastAsia" w:ascii="Times New Roman" w:hAnsi="Times New Roman"/>
                <w:color w:val="auto"/>
                <w:szCs w:val="21"/>
              </w:rPr>
              <w:t>3107(95.60)</w:t>
            </w:r>
          </w:p>
        </w:tc>
        <w:tc>
          <w:tcPr>
            <w:tcW w:w="1928" w:type="dxa"/>
            <w:tcBorders>
              <w:top w:val="nil"/>
              <w:left w:val="nil"/>
              <w:bottom w:val="nil"/>
              <w:right w:val="nil"/>
            </w:tcBorders>
            <w:noWrap/>
            <w:vAlign w:val="center"/>
          </w:tcPr>
          <w:p w14:paraId="0F4232D2">
            <w:pPr>
              <w:rPr>
                <w:rFonts w:ascii="Times New Roman" w:hAnsi="Times New Roman"/>
                <w:color w:val="auto"/>
                <w:szCs w:val="21"/>
              </w:rPr>
            </w:pPr>
            <w:r>
              <w:rPr>
                <w:rFonts w:hint="eastAsia" w:ascii="Times New Roman" w:hAnsi="Times New Roman"/>
                <w:color w:val="auto"/>
                <w:szCs w:val="21"/>
              </w:rPr>
              <w:t>3582(92.22)</w:t>
            </w:r>
          </w:p>
        </w:tc>
        <w:tc>
          <w:tcPr>
            <w:tcW w:w="1928" w:type="dxa"/>
            <w:tcBorders>
              <w:top w:val="nil"/>
              <w:left w:val="nil"/>
              <w:bottom w:val="nil"/>
              <w:right w:val="nil"/>
            </w:tcBorders>
            <w:noWrap/>
            <w:vAlign w:val="center"/>
          </w:tcPr>
          <w:p w14:paraId="79A44AF9">
            <w:pPr>
              <w:rPr>
                <w:rFonts w:ascii="Times New Roman" w:hAnsi="Times New Roman"/>
                <w:color w:val="auto"/>
                <w:szCs w:val="21"/>
              </w:rPr>
            </w:pPr>
            <w:r>
              <w:rPr>
                <w:rFonts w:hint="eastAsia" w:ascii="Times New Roman" w:hAnsi="Times New Roman"/>
                <w:color w:val="auto"/>
                <w:szCs w:val="21"/>
              </w:rPr>
              <w:t>1426(88.79)</w:t>
            </w:r>
          </w:p>
        </w:tc>
        <w:tc>
          <w:tcPr>
            <w:tcW w:w="1928" w:type="dxa"/>
            <w:tcBorders>
              <w:top w:val="nil"/>
              <w:left w:val="nil"/>
              <w:bottom w:val="nil"/>
              <w:right w:val="nil"/>
            </w:tcBorders>
            <w:noWrap/>
            <w:vAlign w:val="center"/>
          </w:tcPr>
          <w:p w14:paraId="2EDD2480">
            <w:pPr>
              <w:rPr>
                <w:rFonts w:ascii="Times New Roman" w:hAnsi="Times New Roman"/>
                <w:color w:val="auto"/>
                <w:szCs w:val="21"/>
              </w:rPr>
            </w:pPr>
            <w:r>
              <w:rPr>
                <w:rFonts w:hint="eastAsia" w:ascii="Times New Roman" w:hAnsi="Times New Roman"/>
                <w:color w:val="auto"/>
                <w:szCs w:val="21"/>
              </w:rPr>
              <w:t>2373(85.11)</w:t>
            </w:r>
          </w:p>
        </w:tc>
        <w:tc>
          <w:tcPr>
            <w:tcW w:w="894" w:type="dxa"/>
            <w:tcBorders>
              <w:top w:val="nil"/>
              <w:left w:val="nil"/>
              <w:bottom w:val="nil"/>
              <w:right w:val="nil"/>
            </w:tcBorders>
            <w:noWrap/>
            <w:vAlign w:val="center"/>
          </w:tcPr>
          <w:p w14:paraId="74CE07A8">
            <w:pPr>
              <w:rPr>
                <w:rFonts w:ascii="Times New Roman" w:hAnsi="Times New Roman"/>
                <w:color w:val="auto"/>
                <w:szCs w:val="21"/>
              </w:rPr>
            </w:pPr>
          </w:p>
        </w:tc>
      </w:tr>
      <w:tr w14:paraId="60D4BF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A93DE83">
            <w:pPr>
              <w:rPr>
                <w:rFonts w:ascii="Times New Roman" w:hAnsi="Times New Roman"/>
                <w:color w:val="auto"/>
                <w:kern w:val="0"/>
                <w:szCs w:val="21"/>
                <w:lang w:bidi="ar"/>
              </w:rPr>
            </w:pPr>
            <w:r>
              <w:rPr>
                <w:rFonts w:hint="eastAsia" w:ascii="Times New Roman" w:hAnsi="Times New Roman"/>
                <w:color w:val="auto"/>
                <w:kern w:val="0"/>
                <w:szCs w:val="21"/>
                <w:lang w:bidi="ar"/>
              </w:rPr>
              <w:t>Non-manual laborers</w:t>
            </w:r>
          </w:p>
        </w:tc>
        <w:tc>
          <w:tcPr>
            <w:tcW w:w="1928" w:type="dxa"/>
            <w:tcBorders>
              <w:top w:val="nil"/>
              <w:left w:val="nil"/>
              <w:bottom w:val="nil"/>
              <w:right w:val="nil"/>
            </w:tcBorders>
            <w:noWrap/>
            <w:vAlign w:val="center"/>
          </w:tcPr>
          <w:p w14:paraId="05CC0915">
            <w:pPr>
              <w:rPr>
                <w:rFonts w:ascii="Times New Roman" w:hAnsi="Times New Roman"/>
                <w:color w:val="auto"/>
                <w:szCs w:val="21"/>
              </w:rPr>
            </w:pPr>
            <w:r>
              <w:rPr>
                <w:rFonts w:hint="eastAsia" w:ascii="Times New Roman" w:hAnsi="Times New Roman"/>
                <w:color w:val="auto"/>
                <w:szCs w:val="21"/>
              </w:rPr>
              <w:t>96(2.95)</w:t>
            </w:r>
          </w:p>
        </w:tc>
        <w:tc>
          <w:tcPr>
            <w:tcW w:w="1928" w:type="dxa"/>
            <w:tcBorders>
              <w:top w:val="nil"/>
              <w:left w:val="nil"/>
              <w:bottom w:val="nil"/>
              <w:right w:val="nil"/>
            </w:tcBorders>
            <w:noWrap/>
            <w:vAlign w:val="center"/>
          </w:tcPr>
          <w:p w14:paraId="7F8514A9">
            <w:pPr>
              <w:rPr>
                <w:rFonts w:ascii="Times New Roman" w:hAnsi="Times New Roman"/>
                <w:color w:val="auto"/>
                <w:szCs w:val="21"/>
              </w:rPr>
            </w:pPr>
            <w:r>
              <w:rPr>
                <w:rFonts w:hint="eastAsia" w:ascii="Times New Roman" w:hAnsi="Times New Roman"/>
                <w:color w:val="auto"/>
                <w:szCs w:val="21"/>
              </w:rPr>
              <w:t>217(5.59)</w:t>
            </w:r>
          </w:p>
        </w:tc>
        <w:tc>
          <w:tcPr>
            <w:tcW w:w="1928" w:type="dxa"/>
            <w:tcBorders>
              <w:top w:val="nil"/>
              <w:left w:val="nil"/>
              <w:bottom w:val="nil"/>
              <w:right w:val="nil"/>
            </w:tcBorders>
            <w:noWrap/>
            <w:vAlign w:val="center"/>
          </w:tcPr>
          <w:p w14:paraId="2F7693C7">
            <w:pPr>
              <w:rPr>
                <w:rFonts w:ascii="Times New Roman" w:hAnsi="Times New Roman"/>
                <w:color w:val="auto"/>
                <w:szCs w:val="21"/>
              </w:rPr>
            </w:pPr>
            <w:r>
              <w:rPr>
                <w:rFonts w:hint="eastAsia" w:ascii="Times New Roman" w:hAnsi="Times New Roman"/>
                <w:color w:val="auto"/>
                <w:szCs w:val="21"/>
              </w:rPr>
              <w:t>148(9.22)</w:t>
            </w:r>
          </w:p>
        </w:tc>
        <w:tc>
          <w:tcPr>
            <w:tcW w:w="1928" w:type="dxa"/>
            <w:tcBorders>
              <w:top w:val="nil"/>
              <w:left w:val="nil"/>
              <w:bottom w:val="nil"/>
              <w:right w:val="nil"/>
            </w:tcBorders>
            <w:noWrap/>
            <w:vAlign w:val="center"/>
          </w:tcPr>
          <w:p w14:paraId="731000D9">
            <w:pPr>
              <w:rPr>
                <w:rFonts w:ascii="Times New Roman" w:hAnsi="Times New Roman"/>
                <w:color w:val="auto"/>
                <w:szCs w:val="21"/>
              </w:rPr>
            </w:pPr>
            <w:r>
              <w:rPr>
                <w:rFonts w:hint="eastAsia" w:ascii="Times New Roman" w:hAnsi="Times New Roman"/>
                <w:color w:val="auto"/>
                <w:szCs w:val="21"/>
              </w:rPr>
              <w:t>339(12.16)</w:t>
            </w:r>
          </w:p>
        </w:tc>
        <w:tc>
          <w:tcPr>
            <w:tcW w:w="894" w:type="dxa"/>
            <w:tcBorders>
              <w:top w:val="nil"/>
              <w:left w:val="nil"/>
              <w:bottom w:val="nil"/>
              <w:right w:val="nil"/>
            </w:tcBorders>
            <w:noWrap/>
            <w:vAlign w:val="center"/>
          </w:tcPr>
          <w:p w14:paraId="47FD7094">
            <w:pPr>
              <w:rPr>
                <w:rFonts w:ascii="Times New Roman" w:hAnsi="Times New Roman"/>
                <w:color w:val="auto"/>
                <w:szCs w:val="21"/>
              </w:rPr>
            </w:pPr>
          </w:p>
        </w:tc>
      </w:tr>
      <w:tr w14:paraId="0EEA52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CBF7987">
            <w:pPr>
              <w:rPr>
                <w:rFonts w:ascii="Times New Roman" w:hAnsi="Times New Roman"/>
                <w:color w:val="auto"/>
                <w:kern w:val="0"/>
                <w:szCs w:val="21"/>
                <w:lang w:bidi="ar"/>
              </w:rPr>
            </w:pPr>
            <w:r>
              <w:rPr>
                <w:rFonts w:hint="eastAsia" w:ascii="Times New Roman" w:hAnsi="Times New Roman"/>
                <w:color w:val="auto"/>
                <w:kern w:val="0"/>
                <w:szCs w:val="21"/>
                <w:lang w:bidi="ar"/>
              </w:rPr>
              <w:t>Other</w:t>
            </w:r>
          </w:p>
        </w:tc>
        <w:tc>
          <w:tcPr>
            <w:tcW w:w="1928" w:type="dxa"/>
            <w:tcBorders>
              <w:top w:val="nil"/>
              <w:left w:val="nil"/>
              <w:bottom w:val="nil"/>
              <w:right w:val="nil"/>
            </w:tcBorders>
            <w:noWrap/>
            <w:vAlign w:val="center"/>
          </w:tcPr>
          <w:p w14:paraId="38A62934">
            <w:pPr>
              <w:rPr>
                <w:rFonts w:ascii="Times New Roman" w:hAnsi="Times New Roman"/>
                <w:color w:val="auto"/>
                <w:szCs w:val="21"/>
              </w:rPr>
            </w:pPr>
            <w:r>
              <w:rPr>
                <w:rFonts w:hint="eastAsia" w:ascii="Times New Roman" w:hAnsi="Times New Roman"/>
                <w:color w:val="auto"/>
                <w:szCs w:val="21"/>
              </w:rPr>
              <w:t>47(1.45)</w:t>
            </w:r>
          </w:p>
        </w:tc>
        <w:tc>
          <w:tcPr>
            <w:tcW w:w="1928" w:type="dxa"/>
            <w:tcBorders>
              <w:top w:val="nil"/>
              <w:left w:val="nil"/>
              <w:bottom w:val="nil"/>
              <w:right w:val="nil"/>
            </w:tcBorders>
            <w:noWrap/>
            <w:vAlign w:val="center"/>
          </w:tcPr>
          <w:p w14:paraId="59877EB7">
            <w:pPr>
              <w:rPr>
                <w:rFonts w:ascii="Times New Roman" w:hAnsi="Times New Roman"/>
                <w:color w:val="auto"/>
                <w:szCs w:val="21"/>
              </w:rPr>
            </w:pPr>
            <w:r>
              <w:rPr>
                <w:rFonts w:hint="eastAsia" w:ascii="Times New Roman" w:hAnsi="Times New Roman"/>
                <w:color w:val="auto"/>
                <w:szCs w:val="21"/>
              </w:rPr>
              <w:t>85(2.19)</w:t>
            </w:r>
          </w:p>
        </w:tc>
        <w:tc>
          <w:tcPr>
            <w:tcW w:w="1928" w:type="dxa"/>
            <w:tcBorders>
              <w:top w:val="nil"/>
              <w:left w:val="nil"/>
              <w:bottom w:val="nil"/>
              <w:right w:val="nil"/>
            </w:tcBorders>
            <w:noWrap/>
            <w:vAlign w:val="center"/>
          </w:tcPr>
          <w:p w14:paraId="3E150F9E">
            <w:pPr>
              <w:rPr>
                <w:rFonts w:ascii="Times New Roman" w:hAnsi="Times New Roman"/>
                <w:color w:val="auto"/>
                <w:szCs w:val="21"/>
              </w:rPr>
            </w:pPr>
            <w:r>
              <w:rPr>
                <w:rFonts w:hint="eastAsia" w:ascii="Times New Roman" w:hAnsi="Times New Roman"/>
                <w:color w:val="auto"/>
                <w:szCs w:val="21"/>
              </w:rPr>
              <w:t>32(1.99)</w:t>
            </w:r>
          </w:p>
        </w:tc>
        <w:tc>
          <w:tcPr>
            <w:tcW w:w="1928" w:type="dxa"/>
            <w:tcBorders>
              <w:top w:val="nil"/>
              <w:left w:val="nil"/>
              <w:bottom w:val="nil"/>
              <w:right w:val="nil"/>
            </w:tcBorders>
            <w:noWrap/>
            <w:vAlign w:val="center"/>
          </w:tcPr>
          <w:p w14:paraId="4904F1C5">
            <w:pPr>
              <w:rPr>
                <w:rFonts w:ascii="Times New Roman" w:hAnsi="Times New Roman"/>
                <w:color w:val="auto"/>
                <w:szCs w:val="21"/>
              </w:rPr>
            </w:pPr>
            <w:r>
              <w:rPr>
                <w:rFonts w:hint="eastAsia" w:ascii="Times New Roman" w:hAnsi="Times New Roman"/>
                <w:color w:val="auto"/>
                <w:szCs w:val="21"/>
              </w:rPr>
              <w:t>76(2.73)</w:t>
            </w:r>
          </w:p>
        </w:tc>
        <w:tc>
          <w:tcPr>
            <w:tcW w:w="894" w:type="dxa"/>
            <w:tcBorders>
              <w:top w:val="nil"/>
              <w:left w:val="nil"/>
              <w:bottom w:val="nil"/>
              <w:right w:val="nil"/>
            </w:tcBorders>
            <w:noWrap/>
            <w:vAlign w:val="center"/>
          </w:tcPr>
          <w:p w14:paraId="5DBBF672">
            <w:pPr>
              <w:rPr>
                <w:rFonts w:ascii="Times New Roman" w:hAnsi="Times New Roman"/>
                <w:color w:val="auto"/>
                <w:szCs w:val="21"/>
              </w:rPr>
            </w:pPr>
          </w:p>
        </w:tc>
      </w:tr>
      <w:tr w14:paraId="7CC6CA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E5D5FE1">
            <w:pPr>
              <w:rPr>
                <w:rFonts w:ascii="Times New Roman" w:hAnsi="Times New Roman"/>
                <w:color w:val="auto"/>
                <w:kern w:val="0"/>
                <w:szCs w:val="21"/>
                <w:lang w:bidi="ar"/>
              </w:rPr>
            </w:pPr>
            <w:r>
              <w:rPr>
                <w:rFonts w:hint="eastAsia" w:ascii="Times New Roman" w:hAnsi="Times New Roman"/>
                <w:color w:val="auto"/>
                <w:kern w:val="0"/>
                <w:szCs w:val="21"/>
                <w:lang w:bidi="ar"/>
              </w:rPr>
              <w:t>Residence</w:t>
            </w:r>
          </w:p>
        </w:tc>
        <w:tc>
          <w:tcPr>
            <w:tcW w:w="1928" w:type="dxa"/>
            <w:tcBorders>
              <w:top w:val="nil"/>
              <w:left w:val="nil"/>
              <w:bottom w:val="nil"/>
              <w:right w:val="nil"/>
            </w:tcBorders>
            <w:noWrap/>
            <w:vAlign w:val="center"/>
          </w:tcPr>
          <w:p w14:paraId="6F3414CD">
            <w:pPr>
              <w:rPr>
                <w:rFonts w:ascii="Times New Roman" w:hAnsi="Times New Roman"/>
                <w:color w:val="auto"/>
                <w:szCs w:val="21"/>
              </w:rPr>
            </w:pPr>
          </w:p>
        </w:tc>
        <w:tc>
          <w:tcPr>
            <w:tcW w:w="1928" w:type="dxa"/>
            <w:tcBorders>
              <w:top w:val="nil"/>
              <w:left w:val="nil"/>
              <w:bottom w:val="nil"/>
              <w:right w:val="nil"/>
            </w:tcBorders>
            <w:noWrap/>
            <w:vAlign w:val="center"/>
          </w:tcPr>
          <w:p w14:paraId="3C0EE30D">
            <w:pPr>
              <w:rPr>
                <w:rFonts w:ascii="Times New Roman" w:hAnsi="Times New Roman"/>
                <w:color w:val="auto"/>
                <w:szCs w:val="21"/>
              </w:rPr>
            </w:pPr>
          </w:p>
        </w:tc>
        <w:tc>
          <w:tcPr>
            <w:tcW w:w="1928" w:type="dxa"/>
            <w:tcBorders>
              <w:top w:val="nil"/>
              <w:left w:val="nil"/>
              <w:bottom w:val="nil"/>
              <w:right w:val="nil"/>
            </w:tcBorders>
            <w:noWrap/>
            <w:vAlign w:val="center"/>
          </w:tcPr>
          <w:p w14:paraId="222936D3">
            <w:pPr>
              <w:rPr>
                <w:rFonts w:ascii="Times New Roman" w:hAnsi="Times New Roman"/>
                <w:color w:val="auto"/>
                <w:szCs w:val="21"/>
              </w:rPr>
            </w:pPr>
          </w:p>
        </w:tc>
        <w:tc>
          <w:tcPr>
            <w:tcW w:w="1928" w:type="dxa"/>
            <w:tcBorders>
              <w:top w:val="nil"/>
              <w:left w:val="nil"/>
              <w:bottom w:val="nil"/>
              <w:right w:val="nil"/>
            </w:tcBorders>
            <w:noWrap/>
            <w:vAlign w:val="center"/>
          </w:tcPr>
          <w:p w14:paraId="222912F9">
            <w:pPr>
              <w:rPr>
                <w:rFonts w:ascii="Times New Roman" w:hAnsi="Times New Roman"/>
                <w:color w:val="auto"/>
                <w:szCs w:val="21"/>
              </w:rPr>
            </w:pPr>
          </w:p>
        </w:tc>
        <w:tc>
          <w:tcPr>
            <w:tcW w:w="894" w:type="dxa"/>
            <w:tcBorders>
              <w:top w:val="nil"/>
              <w:left w:val="nil"/>
              <w:bottom w:val="nil"/>
              <w:right w:val="nil"/>
            </w:tcBorders>
            <w:noWrap/>
            <w:vAlign w:val="center"/>
          </w:tcPr>
          <w:p w14:paraId="1CC99787">
            <w:pPr>
              <w:rPr>
                <w:rFonts w:ascii="Times New Roman" w:hAnsi="Times New Roman"/>
                <w:color w:val="auto"/>
                <w:szCs w:val="21"/>
              </w:rPr>
            </w:pPr>
            <w:r>
              <w:rPr>
                <w:rFonts w:ascii="Times New Roman" w:hAnsi="Times New Roman"/>
                <w:color w:val="auto"/>
                <w:szCs w:val="21"/>
              </w:rPr>
              <w:t>&lt;0.001</w:t>
            </w:r>
          </w:p>
        </w:tc>
      </w:tr>
      <w:tr w14:paraId="5F1FB0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1646287">
            <w:pPr>
              <w:rPr>
                <w:rFonts w:ascii="Times New Roman" w:hAnsi="Times New Roman"/>
                <w:color w:val="auto"/>
                <w:szCs w:val="21"/>
              </w:rPr>
            </w:pPr>
            <w:r>
              <w:rPr>
                <w:rFonts w:hint="eastAsia" w:ascii="Times New Roman" w:hAnsi="Times New Roman"/>
                <w:color w:val="auto"/>
                <w:kern w:val="0"/>
                <w:szCs w:val="21"/>
                <w:lang w:bidi="ar"/>
              </w:rPr>
              <w:t>Urban</w:t>
            </w:r>
          </w:p>
        </w:tc>
        <w:tc>
          <w:tcPr>
            <w:tcW w:w="1928" w:type="dxa"/>
            <w:tcBorders>
              <w:top w:val="nil"/>
              <w:left w:val="nil"/>
              <w:bottom w:val="nil"/>
              <w:right w:val="nil"/>
            </w:tcBorders>
            <w:noWrap/>
            <w:vAlign w:val="center"/>
          </w:tcPr>
          <w:p w14:paraId="3324D34C">
            <w:pPr>
              <w:rPr>
                <w:rFonts w:ascii="Times New Roman" w:hAnsi="Times New Roman"/>
                <w:color w:val="auto"/>
                <w:szCs w:val="21"/>
              </w:rPr>
            </w:pPr>
            <w:r>
              <w:rPr>
                <w:rFonts w:hint="eastAsia" w:ascii="Times New Roman" w:hAnsi="Times New Roman"/>
                <w:color w:val="auto"/>
                <w:szCs w:val="21"/>
              </w:rPr>
              <w:t>762(23.45)</w:t>
            </w:r>
          </w:p>
        </w:tc>
        <w:tc>
          <w:tcPr>
            <w:tcW w:w="1928" w:type="dxa"/>
            <w:tcBorders>
              <w:top w:val="nil"/>
              <w:left w:val="nil"/>
              <w:bottom w:val="nil"/>
              <w:right w:val="nil"/>
            </w:tcBorders>
            <w:noWrap/>
            <w:vAlign w:val="center"/>
          </w:tcPr>
          <w:p w14:paraId="26CAE6FF">
            <w:pPr>
              <w:rPr>
                <w:rFonts w:ascii="Times New Roman" w:hAnsi="Times New Roman"/>
                <w:color w:val="auto"/>
                <w:szCs w:val="21"/>
              </w:rPr>
            </w:pPr>
            <w:r>
              <w:rPr>
                <w:rFonts w:hint="eastAsia" w:ascii="Times New Roman" w:hAnsi="Times New Roman"/>
                <w:color w:val="auto"/>
                <w:szCs w:val="21"/>
              </w:rPr>
              <w:t>1279(32.93)</w:t>
            </w:r>
          </w:p>
        </w:tc>
        <w:tc>
          <w:tcPr>
            <w:tcW w:w="1928" w:type="dxa"/>
            <w:tcBorders>
              <w:top w:val="nil"/>
              <w:left w:val="nil"/>
              <w:bottom w:val="nil"/>
              <w:right w:val="nil"/>
            </w:tcBorders>
            <w:noWrap/>
            <w:vAlign w:val="center"/>
          </w:tcPr>
          <w:p w14:paraId="510C9D0D">
            <w:pPr>
              <w:rPr>
                <w:rFonts w:ascii="Times New Roman" w:hAnsi="Times New Roman"/>
                <w:color w:val="auto"/>
                <w:szCs w:val="21"/>
              </w:rPr>
            </w:pPr>
            <w:r>
              <w:rPr>
                <w:rFonts w:hint="eastAsia" w:ascii="Times New Roman" w:hAnsi="Times New Roman"/>
                <w:color w:val="auto"/>
                <w:szCs w:val="21"/>
              </w:rPr>
              <w:t>630(39.23)</w:t>
            </w:r>
          </w:p>
        </w:tc>
        <w:tc>
          <w:tcPr>
            <w:tcW w:w="1928" w:type="dxa"/>
            <w:tcBorders>
              <w:top w:val="nil"/>
              <w:left w:val="nil"/>
              <w:bottom w:val="nil"/>
              <w:right w:val="nil"/>
            </w:tcBorders>
            <w:noWrap/>
            <w:vAlign w:val="center"/>
          </w:tcPr>
          <w:p w14:paraId="6BF1E272">
            <w:pPr>
              <w:rPr>
                <w:rFonts w:ascii="Times New Roman" w:hAnsi="Times New Roman"/>
                <w:color w:val="auto"/>
                <w:szCs w:val="21"/>
              </w:rPr>
            </w:pPr>
            <w:r>
              <w:rPr>
                <w:rFonts w:hint="eastAsia" w:ascii="Times New Roman" w:hAnsi="Times New Roman"/>
                <w:color w:val="auto"/>
                <w:szCs w:val="21"/>
              </w:rPr>
              <w:t>1178(42.25)</w:t>
            </w:r>
          </w:p>
        </w:tc>
        <w:tc>
          <w:tcPr>
            <w:tcW w:w="894" w:type="dxa"/>
            <w:tcBorders>
              <w:top w:val="nil"/>
              <w:left w:val="nil"/>
              <w:bottom w:val="nil"/>
              <w:right w:val="nil"/>
            </w:tcBorders>
            <w:noWrap/>
            <w:vAlign w:val="center"/>
          </w:tcPr>
          <w:p w14:paraId="398930BE">
            <w:pPr>
              <w:rPr>
                <w:rFonts w:ascii="Times New Roman" w:hAnsi="Times New Roman"/>
                <w:color w:val="auto"/>
                <w:szCs w:val="21"/>
              </w:rPr>
            </w:pPr>
          </w:p>
        </w:tc>
      </w:tr>
      <w:tr w14:paraId="10FDD7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DBA8A07">
            <w:pPr>
              <w:rPr>
                <w:rFonts w:ascii="Times New Roman" w:hAnsi="Times New Roman"/>
                <w:color w:val="auto"/>
                <w:kern w:val="0"/>
                <w:szCs w:val="21"/>
                <w:lang w:bidi="ar"/>
              </w:rPr>
            </w:pPr>
            <w:r>
              <w:rPr>
                <w:rFonts w:hint="eastAsia" w:ascii="Times New Roman" w:hAnsi="Times New Roman"/>
                <w:color w:val="auto"/>
                <w:kern w:val="0"/>
                <w:szCs w:val="21"/>
                <w:lang w:bidi="ar"/>
              </w:rPr>
              <w:t>Rural</w:t>
            </w:r>
          </w:p>
        </w:tc>
        <w:tc>
          <w:tcPr>
            <w:tcW w:w="1928" w:type="dxa"/>
            <w:tcBorders>
              <w:top w:val="nil"/>
              <w:left w:val="nil"/>
              <w:bottom w:val="nil"/>
              <w:right w:val="nil"/>
            </w:tcBorders>
            <w:noWrap/>
            <w:vAlign w:val="center"/>
          </w:tcPr>
          <w:p w14:paraId="584E2082">
            <w:pPr>
              <w:rPr>
                <w:rFonts w:ascii="Times New Roman" w:hAnsi="Times New Roman"/>
                <w:color w:val="auto"/>
                <w:szCs w:val="21"/>
              </w:rPr>
            </w:pPr>
            <w:r>
              <w:rPr>
                <w:rFonts w:hint="eastAsia" w:ascii="Times New Roman" w:hAnsi="Times New Roman"/>
                <w:color w:val="auto"/>
                <w:szCs w:val="21"/>
              </w:rPr>
              <w:t>2488(76.55)</w:t>
            </w:r>
          </w:p>
        </w:tc>
        <w:tc>
          <w:tcPr>
            <w:tcW w:w="1928" w:type="dxa"/>
            <w:tcBorders>
              <w:top w:val="nil"/>
              <w:left w:val="nil"/>
              <w:bottom w:val="nil"/>
              <w:right w:val="nil"/>
            </w:tcBorders>
            <w:noWrap/>
            <w:vAlign w:val="center"/>
          </w:tcPr>
          <w:p w14:paraId="4841FFA1">
            <w:pPr>
              <w:rPr>
                <w:rFonts w:ascii="Times New Roman" w:hAnsi="Times New Roman"/>
                <w:color w:val="auto"/>
                <w:szCs w:val="21"/>
              </w:rPr>
            </w:pPr>
            <w:r>
              <w:rPr>
                <w:rFonts w:hint="eastAsia" w:ascii="Times New Roman" w:hAnsi="Times New Roman"/>
                <w:color w:val="auto"/>
                <w:szCs w:val="21"/>
              </w:rPr>
              <w:t>2605(67.07)</w:t>
            </w:r>
          </w:p>
        </w:tc>
        <w:tc>
          <w:tcPr>
            <w:tcW w:w="1928" w:type="dxa"/>
            <w:tcBorders>
              <w:top w:val="nil"/>
              <w:left w:val="nil"/>
              <w:bottom w:val="nil"/>
              <w:right w:val="nil"/>
            </w:tcBorders>
            <w:noWrap/>
            <w:vAlign w:val="center"/>
          </w:tcPr>
          <w:p w14:paraId="26F8AC9D">
            <w:pPr>
              <w:rPr>
                <w:rFonts w:ascii="Times New Roman" w:hAnsi="Times New Roman"/>
                <w:color w:val="auto"/>
                <w:szCs w:val="21"/>
              </w:rPr>
            </w:pPr>
            <w:r>
              <w:rPr>
                <w:rFonts w:hint="eastAsia" w:ascii="Times New Roman" w:hAnsi="Times New Roman"/>
                <w:color w:val="auto"/>
                <w:szCs w:val="21"/>
              </w:rPr>
              <w:t>976(60.77)</w:t>
            </w:r>
          </w:p>
        </w:tc>
        <w:tc>
          <w:tcPr>
            <w:tcW w:w="1928" w:type="dxa"/>
            <w:tcBorders>
              <w:top w:val="nil"/>
              <w:left w:val="nil"/>
              <w:bottom w:val="nil"/>
              <w:right w:val="nil"/>
            </w:tcBorders>
            <w:noWrap/>
            <w:vAlign w:val="center"/>
          </w:tcPr>
          <w:p w14:paraId="2D02D6CE">
            <w:pPr>
              <w:rPr>
                <w:rFonts w:ascii="Times New Roman" w:hAnsi="Times New Roman"/>
                <w:color w:val="auto"/>
                <w:szCs w:val="21"/>
              </w:rPr>
            </w:pPr>
            <w:r>
              <w:rPr>
                <w:rFonts w:hint="eastAsia" w:ascii="Times New Roman" w:hAnsi="Times New Roman"/>
                <w:color w:val="auto"/>
                <w:szCs w:val="21"/>
              </w:rPr>
              <w:t>1610(57.75)</w:t>
            </w:r>
          </w:p>
        </w:tc>
        <w:tc>
          <w:tcPr>
            <w:tcW w:w="894" w:type="dxa"/>
            <w:tcBorders>
              <w:top w:val="nil"/>
              <w:left w:val="nil"/>
              <w:bottom w:val="nil"/>
              <w:right w:val="nil"/>
            </w:tcBorders>
            <w:noWrap/>
            <w:vAlign w:val="center"/>
          </w:tcPr>
          <w:p w14:paraId="60F77985">
            <w:pPr>
              <w:rPr>
                <w:rFonts w:ascii="Times New Roman" w:hAnsi="Times New Roman"/>
                <w:color w:val="auto"/>
                <w:szCs w:val="21"/>
              </w:rPr>
            </w:pPr>
          </w:p>
        </w:tc>
      </w:tr>
      <w:tr w14:paraId="194B7A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5452B8C">
            <w:pPr>
              <w:rPr>
                <w:rFonts w:ascii="Times New Roman" w:hAnsi="Times New Roman"/>
                <w:color w:val="auto"/>
                <w:kern w:val="0"/>
                <w:szCs w:val="21"/>
                <w:lang w:bidi="ar"/>
              </w:rPr>
            </w:pPr>
            <w:r>
              <w:rPr>
                <w:rFonts w:hint="eastAsia" w:ascii="Times New Roman" w:hAnsi="Times New Roman"/>
                <w:color w:val="auto"/>
                <w:kern w:val="0"/>
                <w:szCs w:val="21"/>
                <w:lang w:bidi="ar"/>
              </w:rPr>
              <w:t>BMI</w:t>
            </w:r>
          </w:p>
        </w:tc>
        <w:tc>
          <w:tcPr>
            <w:tcW w:w="1928" w:type="dxa"/>
            <w:tcBorders>
              <w:top w:val="nil"/>
              <w:left w:val="nil"/>
              <w:bottom w:val="nil"/>
              <w:right w:val="nil"/>
            </w:tcBorders>
            <w:noWrap/>
            <w:vAlign w:val="center"/>
          </w:tcPr>
          <w:p w14:paraId="79A49CAE">
            <w:pPr>
              <w:rPr>
                <w:rFonts w:ascii="Times New Roman" w:hAnsi="Times New Roman"/>
                <w:color w:val="auto"/>
                <w:szCs w:val="21"/>
              </w:rPr>
            </w:pPr>
          </w:p>
        </w:tc>
        <w:tc>
          <w:tcPr>
            <w:tcW w:w="1928" w:type="dxa"/>
            <w:tcBorders>
              <w:top w:val="nil"/>
              <w:left w:val="nil"/>
              <w:bottom w:val="nil"/>
              <w:right w:val="nil"/>
            </w:tcBorders>
            <w:noWrap/>
            <w:vAlign w:val="center"/>
          </w:tcPr>
          <w:p w14:paraId="3B1BC51C">
            <w:pPr>
              <w:rPr>
                <w:rFonts w:ascii="Times New Roman" w:hAnsi="Times New Roman"/>
                <w:color w:val="auto"/>
                <w:szCs w:val="21"/>
              </w:rPr>
            </w:pPr>
          </w:p>
        </w:tc>
        <w:tc>
          <w:tcPr>
            <w:tcW w:w="1928" w:type="dxa"/>
            <w:tcBorders>
              <w:top w:val="nil"/>
              <w:left w:val="nil"/>
              <w:bottom w:val="nil"/>
              <w:right w:val="nil"/>
            </w:tcBorders>
            <w:noWrap/>
            <w:vAlign w:val="center"/>
          </w:tcPr>
          <w:p w14:paraId="33658D6D">
            <w:pPr>
              <w:rPr>
                <w:rFonts w:ascii="Times New Roman" w:hAnsi="Times New Roman"/>
                <w:color w:val="auto"/>
                <w:szCs w:val="21"/>
              </w:rPr>
            </w:pPr>
          </w:p>
        </w:tc>
        <w:tc>
          <w:tcPr>
            <w:tcW w:w="1928" w:type="dxa"/>
            <w:tcBorders>
              <w:top w:val="nil"/>
              <w:left w:val="nil"/>
              <w:bottom w:val="nil"/>
              <w:right w:val="nil"/>
            </w:tcBorders>
            <w:noWrap/>
            <w:vAlign w:val="center"/>
          </w:tcPr>
          <w:p w14:paraId="59EF68A9">
            <w:pPr>
              <w:rPr>
                <w:rFonts w:ascii="Times New Roman" w:hAnsi="Times New Roman"/>
                <w:color w:val="auto"/>
                <w:szCs w:val="21"/>
              </w:rPr>
            </w:pPr>
          </w:p>
        </w:tc>
        <w:tc>
          <w:tcPr>
            <w:tcW w:w="894" w:type="dxa"/>
            <w:tcBorders>
              <w:top w:val="nil"/>
              <w:left w:val="nil"/>
              <w:bottom w:val="nil"/>
              <w:right w:val="nil"/>
            </w:tcBorders>
            <w:noWrap/>
            <w:vAlign w:val="center"/>
          </w:tcPr>
          <w:p w14:paraId="508F01F8">
            <w:pPr>
              <w:rPr>
                <w:rFonts w:ascii="Times New Roman" w:hAnsi="Times New Roman"/>
                <w:color w:val="auto"/>
                <w:szCs w:val="21"/>
              </w:rPr>
            </w:pPr>
            <w:r>
              <w:rPr>
                <w:rFonts w:ascii="Times New Roman" w:hAnsi="Times New Roman"/>
                <w:color w:val="auto"/>
                <w:szCs w:val="21"/>
              </w:rPr>
              <w:t>&lt;0.001</w:t>
            </w:r>
          </w:p>
        </w:tc>
      </w:tr>
      <w:tr w14:paraId="77AEC7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FA6B664">
            <w:pPr>
              <w:widowControl/>
              <w:snapToGrid w:val="0"/>
              <w:jc w:val="left"/>
              <w:textAlignment w:val="center"/>
              <w:rPr>
                <w:rFonts w:ascii="Times New Roman" w:hAnsi="Times New Roman"/>
                <w:color w:val="auto"/>
                <w:szCs w:val="21"/>
              </w:rPr>
            </w:pPr>
            <w:r>
              <w:rPr>
                <w:rFonts w:ascii="Times New Roman" w:hAnsi="Times New Roman"/>
                <w:color w:val="auto"/>
                <w:sz w:val="21"/>
                <w:szCs w:val="21"/>
              </w:rPr>
              <w:t>&lt;</w:t>
            </w:r>
            <w:r>
              <w:rPr>
                <w:rFonts w:hint="eastAsia" w:ascii="Times New Roman" w:hAnsi="Times New Roman"/>
                <w:color w:val="auto"/>
                <w:sz w:val="21"/>
                <w:szCs w:val="21"/>
                <w:lang w:val="en-US" w:eastAsia="zh-CN"/>
              </w:rPr>
              <w:t xml:space="preserve"> </w:t>
            </w:r>
            <w:r>
              <w:rPr>
                <w:rFonts w:ascii="Times New Roman" w:hAnsi="Times New Roman"/>
                <w:color w:val="auto"/>
                <w:sz w:val="21"/>
                <w:szCs w:val="21"/>
              </w:rPr>
              <w:t>18.5 kg</w:t>
            </w:r>
            <w:r>
              <w:rPr>
                <w:rFonts w:hint="eastAsia" w:ascii="Times New Roman" w:hAnsi="Times New Roman"/>
                <w:color w:val="auto"/>
                <w:sz w:val="21"/>
                <w:szCs w:val="21"/>
              </w:rPr>
              <w:t>/</w:t>
            </w:r>
            <w:r>
              <w:rPr>
                <w:rFonts w:ascii="Times New Roman" w:hAnsi="Times New Roman"/>
                <w:color w:val="auto"/>
                <w:sz w:val="21"/>
                <w:szCs w:val="21"/>
              </w:rPr>
              <w:t>m</w:t>
            </w:r>
            <w:r>
              <w:rPr>
                <w:rFonts w:hint="eastAsia" w:ascii="Times New Roman" w:hAnsi="Times New Roman"/>
                <w:color w:val="auto"/>
                <w:sz w:val="21"/>
                <w:szCs w:val="21"/>
                <w:vertAlign w:val="superscript"/>
              </w:rPr>
              <w:t>2</w:t>
            </w:r>
          </w:p>
        </w:tc>
        <w:tc>
          <w:tcPr>
            <w:tcW w:w="1928" w:type="dxa"/>
            <w:tcBorders>
              <w:top w:val="nil"/>
              <w:left w:val="nil"/>
              <w:bottom w:val="nil"/>
              <w:right w:val="nil"/>
            </w:tcBorders>
            <w:noWrap/>
            <w:vAlign w:val="center"/>
          </w:tcPr>
          <w:p w14:paraId="39B0283E">
            <w:pPr>
              <w:rPr>
                <w:rFonts w:ascii="Times New Roman" w:hAnsi="Times New Roman"/>
                <w:color w:val="auto"/>
                <w:szCs w:val="21"/>
              </w:rPr>
            </w:pPr>
            <w:r>
              <w:rPr>
                <w:rFonts w:hint="eastAsia" w:ascii="Times New Roman" w:hAnsi="Times New Roman"/>
                <w:color w:val="auto"/>
                <w:szCs w:val="21"/>
              </w:rPr>
              <w:t>1272(39.14)</w:t>
            </w:r>
          </w:p>
        </w:tc>
        <w:tc>
          <w:tcPr>
            <w:tcW w:w="1928" w:type="dxa"/>
            <w:tcBorders>
              <w:top w:val="nil"/>
              <w:left w:val="nil"/>
              <w:bottom w:val="nil"/>
              <w:right w:val="nil"/>
            </w:tcBorders>
            <w:noWrap/>
            <w:vAlign w:val="center"/>
          </w:tcPr>
          <w:p w14:paraId="3604AD90">
            <w:pPr>
              <w:rPr>
                <w:rFonts w:ascii="Times New Roman" w:hAnsi="Times New Roman"/>
                <w:color w:val="auto"/>
                <w:szCs w:val="21"/>
              </w:rPr>
            </w:pPr>
            <w:r>
              <w:rPr>
                <w:rFonts w:hint="eastAsia" w:ascii="Times New Roman" w:hAnsi="Times New Roman"/>
                <w:color w:val="auto"/>
                <w:szCs w:val="21"/>
              </w:rPr>
              <w:t>1254(32.29)</w:t>
            </w:r>
          </w:p>
        </w:tc>
        <w:tc>
          <w:tcPr>
            <w:tcW w:w="1928" w:type="dxa"/>
            <w:tcBorders>
              <w:top w:val="nil"/>
              <w:left w:val="nil"/>
              <w:bottom w:val="nil"/>
              <w:right w:val="nil"/>
            </w:tcBorders>
            <w:noWrap/>
            <w:vAlign w:val="center"/>
          </w:tcPr>
          <w:p w14:paraId="6C833B63">
            <w:pPr>
              <w:rPr>
                <w:rFonts w:ascii="Times New Roman" w:hAnsi="Times New Roman"/>
                <w:color w:val="auto"/>
                <w:szCs w:val="21"/>
              </w:rPr>
            </w:pPr>
            <w:r>
              <w:rPr>
                <w:rFonts w:hint="eastAsia" w:ascii="Times New Roman" w:hAnsi="Times New Roman"/>
                <w:color w:val="auto"/>
                <w:szCs w:val="21"/>
              </w:rPr>
              <w:t>460(28.64)</w:t>
            </w:r>
          </w:p>
        </w:tc>
        <w:tc>
          <w:tcPr>
            <w:tcW w:w="1928" w:type="dxa"/>
            <w:tcBorders>
              <w:top w:val="nil"/>
              <w:left w:val="nil"/>
              <w:bottom w:val="nil"/>
              <w:right w:val="nil"/>
            </w:tcBorders>
            <w:noWrap/>
            <w:vAlign w:val="center"/>
          </w:tcPr>
          <w:p w14:paraId="018A2926">
            <w:pPr>
              <w:rPr>
                <w:rFonts w:ascii="Times New Roman" w:hAnsi="Times New Roman"/>
                <w:color w:val="auto"/>
                <w:szCs w:val="21"/>
              </w:rPr>
            </w:pPr>
            <w:r>
              <w:rPr>
                <w:rFonts w:hint="eastAsia" w:ascii="Times New Roman" w:hAnsi="Times New Roman"/>
                <w:color w:val="auto"/>
                <w:szCs w:val="21"/>
              </w:rPr>
              <w:t>639(22.92)</w:t>
            </w:r>
          </w:p>
        </w:tc>
        <w:tc>
          <w:tcPr>
            <w:tcW w:w="894" w:type="dxa"/>
            <w:tcBorders>
              <w:top w:val="nil"/>
              <w:left w:val="nil"/>
              <w:bottom w:val="nil"/>
              <w:right w:val="nil"/>
            </w:tcBorders>
            <w:noWrap/>
            <w:vAlign w:val="center"/>
          </w:tcPr>
          <w:p w14:paraId="2C5944BD">
            <w:pPr>
              <w:rPr>
                <w:rFonts w:ascii="Times New Roman" w:hAnsi="Times New Roman"/>
                <w:color w:val="auto"/>
                <w:szCs w:val="21"/>
              </w:rPr>
            </w:pPr>
          </w:p>
        </w:tc>
      </w:tr>
      <w:tr w14:paraId="62976A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07247700">
            <w:pPr>
              <w:widowControl/>
              <w:snapToGrid w:val="0"/>
              <w:jc w:val="left"/>
              <w:textAlignment w:val="center"/>
              <w:rPr>
                <w:rFonts w:ascii="Times New Roman" w:hAnsi="Times New Roman"/>
                <w:color w:val="auto"/>
                <w:kern w:val="0"/>
                <w:szCs w:val="21"/>
                <w:lang w:bidi="ar"/>
              </w:rPr>
            </w:pPr>
            <w:r>
              <w:rPr>
                <w:rFonts w:ascii="Times New Roman" w:hAnsi="Times New Roman"/>
                <w:color w:val="auto"/>
                <w:sz w:val="21"/>
                <w:szCs w:val="21"/>
              </w:rPr>
              <w:t>18.5</w:t>
            </w:r>
            <w:r>
              <w:rPr>
                <w:rFonts w:hint="eastAsia" w:ascii="Times New Roman" w:hAnsi="Times New Roman"/>
                <w:color w:val="auto"/>
                <w:sz w:val="21"/>
                <w:szCs w:val="21"/>
              </w:rPr>
              <w:t>-</w:t>
            </w:r>
            <w:r>
              <w:rPr>
                <w:rFonts w:ascii="Times New Roman" w:hAnsi="Times New Roman"/>
                <w:color w:val="auto"/>
                <w:sz w:val="21"/>
                <w:szCs w:val="21"/>
              </w:rPr>
              <w:t>23.9 kg</w:t>
            </w:r>
            <w:r>
              <w:rPr>
                <w:rFonts w:hint="eastAsia" w:ascii="Times New Roman" w:hAnsi="Times New Roman"/>
                <w:color w:val="auto"/>
                <w:sz w:val="21"/>
                <w:szCs w:val="21"/>
              </w:rPr>
              <w:t>/</w:t>
            </w:r>
            <w:r>
              <w:rPr>
                <w:rFonts w:ascii="Times New Roman" w:hAnsi="Times New Roman"/>
                <w:color w:val="auto"/>
                <w:sz w:val="21"/>
                <w:szCs w:val="21"/>
              </w:rPr>
              <w:t>m</w:t>
            </w:r>
            <w:r>
              <w:rPr>
                <w:rFonts w:hint="eastAsia" w:ascii="Times New Roman" w:hAnsi="Times New Roman"/>
                <w:color w:val="auto"/>
                <w:sz w:val="21"/>
                <w:szCs w:val="21"/>
                <w:vertAlign w:val="superscript"/>
              </w:rPr>
              <w:t>2</w:t>
            </w:r>
          </w:p>
        </w:tc>
        <w:tc>
          <w:tcPr>
            <w:tcW w:w="1928" w:type="dxa"/>
            <w:tcBorders>
              <w:top w:val="nil"/>
              <w:left w:val="nil"/>
              <w:bottom w:val="nil"/>
              <w:right w:val="nil"/>
            </w:tcBorders>
            <w:noWrap/>
            <w:vAlign w:val="center"/>
          </w:tcPr>
          <w:p w14:paraId="1CF5FC44">
            <w:pPr>
              <w:rPr>
                <w:rFonts w:ascii="Times New Roman" w:hAnsi="Times New Roman"/>
                <w:color w:val="auto"/>
                <w:szCs w:val="21"/>
              </w:rPr>
            </w:pPr>
            <w:r>
              <w:rPr>
                <w:rFonts w:hint="eastAsia" w:ascii="Times New Roman" w:hAnsi="Times New Roman"/>
                <w:color w:val="auto"/>
                <w:szCs w:val="21"/>
              </w:rPr>
              <w:t>1601(49.26)</w:t>
            </w:r>
          </w:p>
        </w:tc>
        <w:tc>
          <w:tcPr>
            <w:tcW w:w="1928" w:type="dxa"/>
            <w:tcBorders>
              <w:top w:val="nil"/>
              <w:left w:val="nil"/>
              <w:bottom w:val="nil"/>
              <w:right w:val="nil"/>
            </w:tcBorders>
            <w:noWrap/>
            <w:vAlign w:val="center"/>
          </w:tcPr>
          <w:p w14:paraId="23DB7833">
            <w:pPr>
              <w:rPr>
                <w:rFonts w:ascii="Times New Roman" w:hAnsi="Times New Roman"/>
                <w:color w:val="auto"/>
                <w:szCs w:val="21"/>
              </w:rPr>
            </w:pPr>
            <w:r>
              <w:rPr>
                <w:rFonts w:hint="eastAsia" w:ascii="Times New Roman" w:hAnsi="Times New Roman"/>
                <w:color w:val="auto"/>
                <w:szCs w:val="21"/>
              </w:rPr>
              <w:t>2035(52.39)</w:t>
            </w:r>
          </w:p>
        </w:tc>
        <w:tc>
          <w:tcPr>
            <w:tcW w:w="1928" w:type="dxa"/>
            <w:tcBorders>
              <w:top w:val="nil"/>
              <w:left w:val="nil"/>
              <w:bottom w:val="nil"/>
              <w:right w:val="nil"/>
            </w:tcBorders>
            <w:noWrap/>
            <w:vAlign w:val="center"/>
          </w:tcPr>
          <w:p w14:paraId="359EF88C">
            <w:pPr>
              <w:rPr>
                <w:rFonts w:ascii="Times New Roman" w:hAnsi="Times New Roman"/>
                <w:color w:val="auto"/>
                <w:szCs w:val="21"/>
              </w:rPr>
            </w:pPr>
            <w:r>
              <w:rPr>
                <w:rFonts w:hint="eastAsia" w:ascii="Times New Roman" w:hAnsi="Times New Roman"/>
                <w:color w:val="auto"/>
                <w:szCs w:val="21"/>
              </w:rPr>
              <w:t>870(54.17)</w:t>
            </w:r>
          </w:p>
        </w:tc>
        <w:tc>
          <w:tcPr>
            <w:tcW w:w="1928" w:type="dxa"/>
            <w:tcBorders>
              <w:top w:val="nil"/>
              <w:left w:val="nil"/>
              <w:bottom w:val="nil"/>
              <w:right w:val="nil"/>
            </w:tcBorders>
            <w:noWrap/>
            <w:vAlign w:val="center"/>
          </w:tcPr>
          <w:p w14:paraId="2EB1D94B">
            <w:pPr>
              <w:rPr>
                <w:rFonts w:ascii="Times New Roman" w:hAnsi="Times New Roman"/>
                <w:color w:val="auto"/>
                <w:szCs w:val="21"/>
              </w:rPr>
            </w:pPr>
            <w:r>
              <w:rPr>
                <w:rFonts w:hint="eastAsia" w:ascii="Times New Roman" w:hAnsi="Times New Roman"/>
                <w:color w:val="auto"/>
                <w:szCs w:val="21"/>
              </w:rPr>
              <w:t>1496(53.66)</w:t>
            </w:r>
          </w:p>
        </w:tc>
        <w:tc>
          <w:tcPr>
            <w:tcW w:w="894" w:type="dxa"/>
            <w:tcBorders>
              <w:top w:val="nil"/>
              <w:left w:val="nil"/>
              <w:bottom w:val="nil"/>
              <w:right w:val="nil"/>
            </w:tcBorders>
            <w:noWrap/>
            <w:vAlign w:val="center"/>
          </w:tcPr>
          <w:p w14:paraId="77E9E231">
            <w:pPr>
              <w:rPr>
                <w:rFonts w:ascii="Times New Roman" w:hAnsi="Times New Roman"/>
                <w:color w:val="auto"/>
                <w:szCs w:val="21"/>
              </w:rPr>
            </w:pPr>
          </w:p>
        </w:tc>
      </w:tr>
      <w:tr w14:paraId="5B43D1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5E68EBA">
            <w:pPr>
              <w:widowControl/>
              <w:snapToGrid w:val="0"/>
              <w:jc w:val="left"/>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24.0-27.9 kg/m</w:t>
            </w:r>
            <w:r>
              <w:rPr>
                <w:rFonts w:hint="eastAsia" w:ascii="Times New Roman" w:hAnsi="Times New Roman"/>
                <w:color w:val="auto"/>
                <w:kern w:val="0"/>
                <w:szCs w:val="21"/>
                <w:vertAlign w:val="superscript"/>
                <w:lang w:bidi="ar"/>
              </w:rPr>
              <w:t>2</w:t>
            </w:r>
          </w:p>
        </w:tc>
        <w:tc>
          <w:tcPr>
            <w:tcW w:w="1928" w:type="dxa"/>
            <w:tcBorders>
              <w:top w:val="nil"/>
              <w:left w:val="nil"/>
              <w:bottom w:val="nil"/>
              <w:right w:val="nil"/>
            </w:tcBorders>
            <w:noWrap/>
            <w:vAlign w:val="center"/>
          </w:tcPr>
          <w:p w14:paraId="58FE6D01">
            <w:pPr>
              <w:rPr>
                <w:rFonts w:ascii="Times New Roman" w:hAnsi="Times New Roman"/>
                <w:color w:val="auto"/>
                <w:szCs w:val="21"/>
              </w:rPr>
            </w:pPr>
            <w:r>
              <w:rPr>
                <w:rFonts w:hint="eastAsia" w:ascii="Times New Roman" w:hAnsi="Times New Roman"/>
                <w:color w:val="auto"/>
                <w:szCs w:val="21"/>
              </w:rPr>
              <w:t>301(9.26)</w:t>
            </w:r>
          </w:p>
        </w:tc>
        <w:tc>
          <w:tcPr>
            <w:tcW w:w="1928" w:type="dxa"/>
            <w:tcBorders>
              <w:top w:val="nil"/>
              <w:left w:val="nil"/>
              <w:bottom w:val="nil"/>
              <w:right w:val="nil"/>
            </w:tcBorders>
            <w:noWrap/>
            <w:vAlign w:val="center"/>
          </w:tcPr>
          <w:p w14:paraId="33A8ADBC">
            <w:pPr>
              <w:rPr>
                <w:rFonts w:ascii="Times New Roman" w:hAnsi="Times New Roman"/>
                <w:color w:val="auto"/>
                <w:szCs w:val="21"/>
              </w:rPr>
            </w:pPr>
            <w:r>
              <w:rPr>
                <w:rFonts w:hint="eastAsia" w:ascii="Times New Roman" w:hAnsi="Times New Roman"/>
                <w:color w:val="auto"/>
                <w:szCs w:val="21"/>
              </w:rPr>
              <w:t>474(12.20)</w:t>
            </w:r>
          </w:p>
        </w:tc>
        <w:tc>
          <w:tcPr>
            <w:tcW w:w="1928" w:type="dxa"/>
            <w:tcBorders>
              <w:top w:val="nil"/>
              <w:left w:val="nil"/>
              <w:bottom w:val="nil"/>
              <w:right w:val="nil"/>
            </w:tcBorders>
            <w:noWrap/>
            <w:vAlign w:val="center"/>
          </w:tcPr>
          <w:p w14:paraId="691DCE20">
            <w:pPr>
              <w:rPr>
                <w:rFonts w:ascii="Times New Roman" w:hAnsi="Times New Roman"/>
                <w:color w:val="auto"/>
                <w:szCs w:val="21"/>
              </w:rPr>
            </w:pPr>
            <w:r>
              <w:rPr>
                <w:rFonts w:hint="eastAsia" w:ascii="Times New Roman" w:hAnsi="Times New Roman"/>
                <w:color w:val="auto"/>
                <w:szCs w:val="21"/>
              </w:rPr>
              <w:t>213(13.26)</w:t>
            </w:r>
          </w:p>
        </w:tc>
        <w:tc>
          <w:tcPr>
            <w:tcW w:w="1928" w:type="dxa"/>
            <w:tcBorders>
              <w:top w:val="nil"/>
              <w:left w:val="nil"/>
              <w:bottom w:val="nil"/>
              <w:right w:val="nil"/>
            </w:tcBorders>
            <w:noWrap/>
            <w:vAlign w:val="center"/>
          </w:tcPr>
          <w:p w14:paraId="377990BF">
            <w:pPr>
              <w:rPr>
                <w:rFonts w:ascii="Times New Roman" w:hAnsi="Times New Roman"/>
                <w:color w:val="auto"/>
                <w:szCs w:val="21"/>
              </w:rPr>
            </w:pPr>
            <w:r>
              <w:rPr>
                <w:rFonts w:hint="eastAsia" w:ascii="Times New Roman" w:hAnsi="Times New Roman"/>
                <w:color w:val="auto"/>
                <w:szCs w:val="21"/>
              </w:rPr>
              <w:t>487(17.47)</w:t>
            </w:r>
          </w:p>
        </w:tc>
        <w:tc>
          <w:tcPr>
            <w:tcW w:w="894" w:type="dxa"/>
            <w:tcBorders>
              <w:top w:val="nil"/>
              <w:left w:val="nil"/>
              <w:bottom w:val="nil"/>
              <w:right w:val="nil"/>
            </w:tcBorders>
            <w:noWrap/>
            <w:vAlign w:val="center"/>
          </w:tcPr>
          <w:p w14:paraId="4DB2B12C">
            <w:pPr>
              <w:rPr>
                <w:rFonts w:ascii="Times New Roman" w:hAnsi="Times New Roman"/>
                <w:color w:val="auto"/>
                <w:szCs w:val="21"/>
              </w:rPr>
            </w:pPr>
          </w:p>
        </w:tc>
      </w:tr>
      <w:tr w14:paraId="1A8ABD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3BF9682">
            <w:pPr>
              <w:widowControl/>
              <w:snapToGrid w:val="0"/>
              <w:jc w:val="left"/>
              <w:textAlignment w:val="center"/>
              <w:rPr>
                <w:rFonts w:ascii="Times New Roman" w:hAnsi="Times New Roman"/>
                <w:color w:val="auto"/>
                <w:kern w:val="0"/>
                <w:szCs w:val="21"/>
                <w:lang w:bidi="ar"/>
              </w:rPr>
            </w:pPr>
            <w:r>
              <w:rPr>
                <w:rFonts w:hint="default" w:ascii="Times New Roman" w:hAnsi="Times New Roman" w:cs="Times New Roman"/>
                <w:color w:val="auto"/>
                <w:kern w:val="0"/>
                <w:szCs w:val="21"/>
                <w:lang w:bidi="ar"/>
              </w:rPr>
              <w:t>≥</w:t>
            </w:r>
            <w:r>
              <w:rPr>
                <w:rFonts w:hint="eastAsia" w:ascii="Times New Roman" w:hAnsi="Times New Roman" w:cs="Times New Roman"/>
                <w:color w:val="auto"/>
                <w:kern w:val="0"/>
                <w:szCs w:val="21"/>
                <w:lang w:val="en-US" w:eastAsia="zh-CN" w:bidi="ar"/>
              </w:rPr>
              <w:t xml:space="preserve"> </w:t>
            </w:r>
            <w:r>
              <w:rPr>
                <w:rFonts w:hint="eastAsia" w:ascii="Times New Roman" w:hAnsi="Times New Roman"/>
                <w:color w:val="auto"/>
                <w:kern w:val="0"/>
                <w:szCs w:val="21"/>
                <w:lang w:bidi="ar"/>
              </w:rPr>
              <w:t>28kg/m</w:t>
            </w:r>
            <w:r>
              <w:rPr>
                <w:rFonts w:hint="eastAsia" w:ascii="Times New Roman" w:hAnsi="Times New Roman"/>
                <w:color w:val="auto"/>
                <w:kern w:val="0"/>
                <w:szCs w:val="21"/>
                <w:vertAlign w:val="superscript"/>
                <w:lang w:bidi="ar"/>
              </w:rPr>
              <w:t>2</w:t>
            </w:r>
          </w:p>
        </w:tc>
        <w:tc>
          <w:tcPr>
            <w:tcW w:w="1928" w:type="dxa"/>
            <w:tcBorders>
              <w:top w:val="nil"/>
              <w:left w:val="nil"/>
              <w:bottom w:val="nil"/>
              <w:right w:val="nil"/>
            </w:tcBorders>
            <w:noWrap/>
            <w:vAlign w:val="center"/>
          </w:tcPr>
          <w:p w14:paraId="77FDE8A4">
            <w:pPr>
              <w:rPr>
                <w:rFonts w:ascii="Times New Roman" w:hAnsi="Times New Roman"/>
                <w:color w:val="auto"/>
                <w:szCs w:val="21"/>
              </w:rPr>
            </w:pPr>
            <w:r>
              <w:rPr>
                <w:rFonts w:hint="eastAsia" w:ascii="Times New Roman" w:hAnsi="Times New Roman"/>
                <w:color w:val="auto"/>
                <w:szCs w:val="21"/>
              </w:rPr>
              <w:t>76(2.34)</w:t>
            </w:r>
          </w:p>
        </w:tc>
        <w:tc>
          <w:tcPr>
            <w:tcW w:w="1928" w:type="dxa"/>
            <w:tcBorders>
              <w:top w:val="nil"/>
              <w:left w:val="nil"/>
              <w:bottom w:val="nil"/>
              <w:right w:val="nil"/>
            </w:tcBorders>
            <w:noWrap/>
            <w:vAlign w:val="center"/>
          </w:tcPr>
          <w:p w14:paraId="62D2DF9A">
            <w:pPr>
              <w:rPr>
                <w:rFonts w:ascii="Times New Roman" w:hAnsi="Times New Roman"/>
                <w:color w:val="auto"/>
                <w:szCs w:val="21"/>
              </w:rPr>
            </w:pPr>
            <w:r>
              <w:rPr>
                <w:rFonts w:hint="eastAsia" w:ascii="Times New Roman" w:hAnsi="Times New Roman"/>
                <w:color w:val="auto"/>
                <w:szCs w:val="21"/>
              </w:rPr>
              <w:t>121(3.12)</w:t>
            </w:r>
          </w:p>
        </w:tc>
        <w:tc>
          <w:tcPr>
            <w:tcW w:w="1928" w:type="dxa"/>
            <w:tcBorders>
              <w:top w:val="nil"/>
              <w:left w:val="nil"/>
              <w:bottom w:val="nil"/>
              <w:right w:val="nil"/>
            </w:tcBorders>
            <w:noWrap/>
            <w:vAlign w:val="center"/>
          </w:tcPr>
          <w:p w14:paraId="4ED8F2E2">
            <w:pPr>
              <w:rPr>
                <w:rFonts w:ascii="Times New Roman" w:hAnsi="Times New Roman"/>
                <w:color w:val="auto"/>
                <w:szCs w:val="21"/>
              </w:rPr>
            </w:pPr>
            <w:r>
              <w:rPr>
                <w:rFonts w:hint="eastAsia" w:ascii="Times New Roman" w:hAnsi="Times New Roman"/>
                <w:color w:val="auto"/>
                <w:szCs w:val="21"/>
              </w:rPr>
              <w:t>63(3.92)</w:t>
            </w:r>
          </w:p>
        </w:tc>
        <w:tc>
          <w:tcPr>
            <w:tcW w:w="1928" w:type="dxa"/>
            <w:tcBorders>
              <w:top w:val="nil"/>
              <w:left w:val="nil"/>
              <w:bottom w:val="nil"/>
              <w:right w:val="nil"/>
            </w:tcBorders>
            <w:noWrap/>
            <w:vAlign w:val="center"/>
          </w:tcPr>
          <w:p w14:paraId="73EA9D11">
            <w:pPr>
              <w:rPr>
                <w:rFonts w:ascii="Times New Roman" w:hAnsi="Times New Roman"/>
                <w:color w:val="auto"/>
                <w:szCs w:val="21"/>
              </w:rPr>
            </w:pPr>
            <w:r>
              <w:rPr>
                <w:rFonts w:hint="eastAsia" w:ascii="Times New Roman" w:hAnsi="Times New Roman"/>
                <w:color w:val="auto"/>
                <w:szCs w:val="21"/>
              </w:rPr>
              <w:t>166(5.95)</w:t>
            </w:r>
          </w:p>
        </w:tc>
        <w:tc>
          <w:tcPr>
            <w:tcW w:w="894" w:type="dxa"/>
            <w:tcBorders>
              <w:top w:val="nil"/>
              <w:left w:val="nil"/>
              <w:bottom w:val="nil"/>
              <w:right w:val="nil"/>
            </w:tcBorders>
            <w:noWrap/>
            <w:vAlign w:val="center"/>
          </w:tcPr>
          <w:p w14:paraId="0A9894A2">
            <w:pPr>
              <w:rPr>
                <w:rFonts w:ascii="Times New Roman" w:hAnsi="Times New Roman"/>
                <w:color w:val="auto"/>
                <w:szCs w:val="21"/>
              </w:rPr>
            </w:pPr>
          </w:p>
        </w:tc>
      </w:tr>
      <w:tr w14:paraId="5B3241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78C2FFF">
            <w:pPr>
              <w:rPr>
                <w:rFonts w:ascii="Times New Roman" w:hAnsi="Times New Roman"/>
                <w:color w:val="auto"/>
                <w:kern w:val="0"/>
                <w:szCs w:val="21"/>
                <w:lang w:bidi="ar"/>
              </w:rPr>
            </w:pPr>
            <w:r>
              <w:rPr>
                <w:rFonts w:hint="eastAsia" w:ascii="Times New Roman" w:hAnsi="Times New Roman"/>
                <w:color w:val="auto"/>
                <w:kern w:val="0"/>
                <w:szCs w:val="21"/>
                <w:lang w:bidi="ar"/>
              </w:rPr>
              <w:t>Smoking status</w:t>
            </w:r>
          </w:p>
        </w:tc>
        <w:tc>
          <w:tcPr>
            <w:tcW w:w="1928" w:type="dxa"/>
            <w:tcBorders>
              <w:top w:val="nil"/>
              <w:left w:val="nil"/>
              <w:bottom w:val="nil"/>
              <w:right w:val="nil"/>
            </w:tcBorders>
            <w:noWrap/>
            <w:vAlign w:val="center"/>
          </w:tcPr>
          <w:p w14:paraId="381A365C">
            <w:pPr>
              <w:rPr>
                <w:rFonts w:ascii="Times New Roman" w:hAnsi="Times New Roman"/>
                <w:color w:val="auto"/>
                <w:szCs w:val="21"/>
              </w:rPr>
            </w:pPr>
          </w:p>
        </w:tc>
        <w:tc>
          <w:tcPr>
            <w:tcW w:w="1928" w:type="dxa"/>
            <w:tcBorders>
              <w:top w:val="nil"/>
              <w:left w:val="nil"/>
              <w:bottom w:val="nil"/>
              <w:right w:val="nil"/>
            </w:tcBorders>
            <w:noWrap/>
            <w:vAlign w:val="center"/>
          </w:tcPr>
          <w:p w14:paraId="60A43066">
            <w:pPr>
              <w:rPr>
                <w:rFonts w:ascii="Times New Roman" w:hAnsi="Times New Roman"/>
                <w:color w:val="auto"/>
                <w:szCs w:val="21"/>
              </w:rPr>
            </w:pPr>
          </w:p>
        </w:tc>
        <w:tc>
          <w:tcPr>
            <w:tcW w:w="1928" w:type="dxa"/>
            <w:tcBorders>
              <w:top w:val="nil"/>
              <w:left w:val="nil"/>
              <w:bottom w:val="nil"/>
              <w:right w:val="nil"/>
            </w:tcBorders>
            <w:noWrap/>
            <w:vAlign w:val="center"/>
          </w:tcPr>
          <w:p w14:paraId="15E1B61D">
            <w:pPr>
              <w:rPr>
                <w:rFonts w:ascii="Times New Roman" w:hAnsi="Times New Roman"/>
                <w:color w:val="auto"/>
                <w:szCs w:val="21"/>
              </w:rPr>
            </w:pPr>
          </w:p>
        </w:tc>
        <w:tc>
          <w:tcPr>
            <w:tcW w:w="1928" w:type="dxa"/>
            <w:tcBorders>
              <w:top w:val="nil"/>
              <w:left w:val="nil"/>
              <w:bottom w:val="nil"/>
              <w:right w:val="nil"/>
            </w:tcBorders>
            <w:noWrap/>
            <w:vAlign w:val="center"/>
          </w:tcPr>
          <w:p w14:paraId="0F143015">
            <w:pPr>
              <w:rPr>
                <w:rFonts w:ascii="Times New Roman" w:hAnsi="Times New Roman"/>
                <w:color w:val="auto"/>
                <w:szCs w:val="21"/>
              </w:rPr>
            </w:pPr>
          </w:p>
        </w:tc>
        <w:tc>
          <w:tcPr>
            <w:tcW w:w="894" w:type="dxa"/>
            <w:tcBorders>
              <w:top w:val="nil"/>
              <w:left w:val="nil"/>
              <w:bottom w:val="nil"/>
              <w:right w:val="nil"/>
            </w:tcBorders>
            <w:noWrap/>
            <w:vAlign w:val="center"/>
          </w:tcPr>
          <w:p w14:paraId="14855C4A">
            <w:pPr>
              <w:rPr>
                <w:rFonts w:ascii="Times New Roman" w:hAnsi="Times New Roman"/>
                <w:color w:val="auto"/>
                <w:szCs w:val="21"/>
              </w:rPr>
            </w:pPr>
            <w:r>
              <w:rPr>
                <w:rFonts w:ascii="Times New Roman" w:hAnsi="Times New Roman"/>
                <w:color w:val="auto"/>
                <w:szCs w:val="21"/>
              </w:rPr>
              <w:t>&lt;0.001</w:t>
            </w:r>
          </w:p>
        </w:tc>
      </w:tr>
      <w:tr w14:paraId="57D552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202C616">
            <w:pPr>
              <w:rPr>
                <w:rFonts w:ascii="Times New Roman" w:hAnsi="Times New Roman"/>
                <w:color w:val="auto"/>
                <w:szCs w:val="21"/>
              </w:rPr>
            </w:pPr>
            <w:r>
              <w:rPr>
                <w:rFonts w:hint="eastAsia" w:ascii="Times New Roman" w:hAnsi="Times New Roman"/>
                <w:color w:val="auto"/>
                <w:szCs w:val="21"/>
              </w:rPr>
              <w:t>C</w:t>
            </w:r>
            <w:r>
              <w:rPr>
                <w:rFonts w:ascii="Times New Roman" w:hAnsi="Times New Roman"/>
                <w:color w:val="auto"/>
                <w:szCs w:val="21"/>
              </w:rPr>
              <w:t>urrent smoker</w:t>
            </w:r>
          </w:p>
        </w:tc>
        <w:tc>
          <w:tcPr>
            <w:tcW w:w="1928" w:type="dxa"/>
            <w:tcBorders>
              <w:top w:val="nil"/>
              <w:left w:val="nil"/>
              <w:bottom w:val="nil"/>
              <w:right w:val="nil"/>
            </w:tcBorders>
            <w:noWrap/>
            <w:vAlign w:val="center"/>
          </w:tcPr>
          <w:p w14:paraId="2F75F509">
            <w:pPr>
              <w:rPr>
                <w:rFonts w:ascii="Times New Roman" w:hAnsi="Times New Roman"/>
                <w:color w:val="auto"/>
                <w:szCs w:val="21"/>
              </w:rPr>
            </w:pPr>
            <w:r>
              <w:rPr>
                <w:rFonts w:hint="eastAsia" w:ascii="Times New Roman" w:hAnsi="Times New Roman"/>
                <w:color w:val="auto"/>
                <w:szCs w:val="21"/>
              </w:rPr>
              <w:t>649(19.97)</w:t>
            </w:r>
          </w:p>
        </w:tc>
        <w:tc>
          <w:tcPr>
            <w:tcW w:w="1928" w:type="dxa"/>
            <w:tcBorders>
              <w:top w:val="nil"/>
              <w:left w:val="nil"/>
              <w:bottom w:val="nil"/>
              <w:right w:val="nil"/>
            </w:tcBorders>
            <w:noWrap/>
            <w:vAlign w:val="center"/>
          </w:tcPr>
          <w:p w14:paraId="5B463934">
            <w:pPr>
              <w:rPr>
                <w:rFonts w:ascii="Times New Roman" w:hAnsi="Times New Roman"/>
                <w:color w:val="auto"/>
                <w:szCs w:val="21"/>
              </w:rPr>
            </w:pPr>
            <w:r>
              <w:rPr>
                <w:rFonts w:hint="eastAsia" w:ascii="Times New Roman" w:hAnsi="Times New Roman"/>
                <w:color w:val="auto"/>
                <w:szCs w:val="21"/>
              </w:rPr>
              <w:t>861(22.17)</w:t>
            </w:r>
          </w:p>
        </w:tc>
        <w:tc>
          <w:tcPr>
            <w:tcW w:w="1928" w:type="dxa"/>
            <w:tcBorders>
              <w:top w:val="nil"/>
              <w:left w:val="nil"/>
              <w:bottom w:val="nil"/>
              <w:right w:val="nil"/>
            </w:tcBorders>
            <w:noWrap/>
            <w:vAlign w:val="center"/>
          </w:tcPr>
          <w:p w14:paraId="300D5F0D">
            <w:pPr>
              <w:rPr>
                <w:rFonts w:ascii="Times New Roman" w:hAnsi="Times New Roman"/>
                <w:color w:val="auto"/>
                <w:szCs w:val="21"/>
              </w:rPr>
            </w:pPr>
            <w:r>
              <w:rPr>
                <w:rFonts w:hint="eastAsia" w:ascii="Times New Roman" w:hAnsi="Times New Roman"/>
                <w:color w:val="auto"/>
                <w:szCs w:val="21"/>
              </w:rPr>
              <w:t>358(22.29)</w:t>
            </w:r>
          </w:p>
        </w:tc>
        <w:tc>
          <w:tcPr>
            <w:tcW w:w="1928" w:type="dxa"/>
            <w:tcBorders>
              <w:top w:val="nil"/>
              <w:left w:val="nil"/>
              <w:bottom w:val="nil"/>
              <w:right w:val="nil"/>
            </w:tcBorders>
            <w:noWrap/>
            <w:vAlign w:val="center"/>
          </w:tcPr>
          <w:p w14:paraId="0C04436D">
            <w:pPr>
              <w:rPr>
                <w:rFonts w:ascii="Times New Roman" w:hAnsi="Times New Roman"/>
                <w:color w:val="auto"/>
                <w:szCs w:val="21"/>
              </w:rPr>
            </w:pPr>
            <w:r>
              <w:rPr>
                <w:rFonts w:hint="eastAsia" w:ascii="Times New Roman" w:hAnsi="Times New Roman"/>
                <w:color w:val="auto"/>
                <w:szCs w:val="21"/>
              </w:rPr>
              <w:t>642(23.03)</w:t>
            </w:r>
          </w:p>
        </w:tc>
        <w:tc>
          <w:tcPr>
            <w:tcW w:w="894" w:type="dxa"/>
            <w:tcBorders>
              <w:top w:val="nil"/>
              <w:left w:val="nil"/>
              <w:bottom w:val="nil"/>
              <w:right w:val="nil"/>
            </w:tcBorders>
            <w:noWrap/>
            <w:vAlign w:val="center"/>
          </w:tcPr>
          <w:p w14:paraId="1A9B6DF0">
            <w:pPr>
              <w:rPr>
                <w:rFonts w:ascii="Times New Roman" w:hAnsi="Times New Roman"/>
                <w:color w:val="auto"/>
                <w:szCs w:val="21"/>
              </w:rPr>
            </w:pPr>
          </w:p>
        </w:tc>
      </w:tr>
      <w:tr w14:paraId="7FD5B2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DD08891">
            <w:pPr>
              <w:rPr>
                <w:rFonts w:ascii="Times New Roman" w:hAnsi="Times New Roman"/>
                <w:color w:val="auto"/>
                <w:szCs w:val="21"/>
              </w:rPr>
            </w:pPr>
            <w:r>
              <w:rPr>
                <w:rFonts w:hint="eastAsia" w:ascii="Times New Roman" w:hAnsi="Times New Roman"/>
                <w:color w:val="auto"/>
                <w:szCs w:val="21"/>
              </w:rPr>
              <w:t>F</w:t>
            </w:r>
            <w:r>
              <w:rPr>
                <w:rFonts w:ascii="Times New Roman" w:hAnsi="Times New Roman"/>
                <w:color w:val="auto"/>
                <w:szCs w:val="21"/>
              </w:rPr>
              <w:t>ormer smoker</w:t>
            </w:r>
          </w:p>
        </w:tc>
        <w:tc>
          <w:tcPr>
            <w:tcW w:w="1928" w:type="dxa"/>
            <w:tcBorders>
              <w:top w:val="nil"/>
              <w:left w:val="nil"/>
              <w:bottom w:val="nil"/>
              <w:right w:val="nil"/>
            </w:tcBorders>
            <w:noWrap/>
            <w:vAlign w:val="center"/>
          </w:tcPr>
          <w:p w14:paraId="3413E97C">
            <w:pPr>
              <w:rPr>
                <w:rFonts w:ascii="Times New Roman" w:hAnsi="Times New Roman"/>
                <w:color w:val="auto"/>
                <w:szCs w:val="21"/>
              </w:rPr>
            </w:pPr>
            <w:r>
              <w:rPr>
                <w:rFonts w:hint="eastAsia" w:ascii="Times New Roman" w:hAnsi="Times New Roman"/>
                <w:color w:val="auto"/>
                <w:szCs w:val="21"/>
              </w:rPr>
              <w:t>325(10.00)</w:t>
            </w:r>
          </w:p>
        </w:tc>
        <w:tc>
          <w:tcPr>
            <w:tcW w:w="1928" w:type="dxa"/>
            <w:tcBorders>
              <w:top w:val="nil"/>
              <w:left w:val="nil"/>
              <w:bottom w:val="nil"/>
              <w:right w:val="nil"/>
            </w:tcBorders>
            <w:noWrap/>
            <w:vAlign w:val="center"/>
          </w:tcPr>
          <w:p w14:paraId="7AF10678">
            <w:pPr>
              <w:rPr>
                <w:rFonts w:ascii="Times New Roman" w:hAnsi="Times New Roman"/>
                <w:color w:val="auto"/>
                <w:szCs w:val="21"/>
              </w:rPr>
            </w:pPr>
            <w:r>
              <w:rPr>
                <w:rFonts w:hint="eastAsia" w:ascii="Times New Roman" w:hAnsi="Times New Roman"/>
                <w:color w:val="auto"/>
                <w:szCs w:val="21"/>
              </w:rPr>
              <w:t>447(11.51)</w:t>
            </w:r>
          </w:p>
        </w:tc>
        <w:tc>
          <w:tcPr>
            <w:tcW w:w="1928" w:type="dxa"/>
            <w:tcBorders>
              <w:top w:val="nil"/>
              <w:left w:val="nil"/>
              <w:bottom w:val="nil"/>
              <w:right w:val="nil"/>
            </w:tcBorders>
            <w:noWrap/>
            <w:vAlign w:val="center"/>
          </w:tcPr>
          <w:p w14:paraId="0B92344A">
            <w:pPr>
              <w:rPr>
                <w:rFonts w:ascii="Times New Roman" w:hAnsi="Times New Roman"/>
                <w:color w:val="auto"/>
                <w:szCs w:val="21"/>
              </w:rPr>
            </w:pPr>
            <w:r>
              <w:rPr>
                <w:rFonts w:hint="eastAsia" w:ascii="Times New Roman" w:hAnsi="Times New Roman"/>
                <w:color w:val="auto"/>
                <w:szCs w:val="21"/>
              </w:rPr>
              <w:t>209(13.01)</w:t>
            </w:r>
          </w:p>
        </w:tc>
        <w:tc>
          <w:tcPr>
            <w:tcW w:w="1928" w:type="dxa"/>
            <w:tcBorders>
              <w:top w:val="nil"/>
              <w:left w:val="nil"/>
              <w:bottom w:val="nil"/>
              <w:right w:val="nil"/>
            </w:tcBorders>
            <w:noWrap/>
            <w:vAlign w:val="center"/>
          </w:tcPr>
          <w:p w14:paraId="02ECB6C1">
            <w:pPr>
              <w:rPr>
                <w:rFonts w:ascii="Times New Roman" w:hAnsi="Times New Roman"/>
                <w:color w:val="auto"/>
                <w:szCs w:val="21"/>
              </w:rPr>
            </w:pPr>
            <w:r>
              <w:rPr>
                <w:rFonts w:hint="eastAsia" w:ascii="Times New Roman" w:hAnsi="Times New Roman"/>
                <w:color w:val="auto"/>
                <w:szCs w:val="21"/>
              </w:rPr>
              <w:t>395(14.17)</w:t>
            </w:r>
          </w:p>
        </w:tc>
        <w:tc>
          <w:tcPr>
            <w:tcW w:w="894" w:type="dxa"/>
            <w:tcBorders>
              <w:top w:val="nil"/>
              <w:left w:val="nil"/>
              <w:bottom w:val="nil"/>
              <w:right w:val="nil"/>
            </w:tcBorders>
            <w:noWrap/>
            <w:vAlign w:val="center"/>
          </w:tcPr>
          <w:p w14:paraId="4E2BC29C">
            <w:pPr>
              <w:rPr>
                <w:rFonts w:ascii="Times New Roman" w:hAnsi="Times New Roman"/>
                <w:color w:val="auto"/>
                <w:szCs w:val="21"/>
              </w:rPr>
            </w:pPr>
          </w:p>
        </w:tc>
      </w:tr>
      <w:tr w14:paraId="749C3F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43BB11C">
            <w:pPr>
              <w:rPr>
                <w:rFonts w:ascii="Times New Roman" w:hAnsi="Times New Roman"/>
                <w:color w:val="auto"/>
                <w:szCs w:val="21"/>
              </w:rPr>
            </w:pPr>
            <w:r>
              <w:rPr>
                <w:rFonts w:hint="eastAsia" w:ascii="Times New Roman" w:hAnsi="Times New Roman"/>
                <w:color w:val="auto"/>
                <w:szCs w:val="21"/>
              </w:rPr>
              <w:t>N</w:t>
            </w:r>
            <w:r>
              <w:rPr>
                <w:rFonts w:ascii="Times New Roman" w:hAnsi="Times New Roman"/>
                <w:color w:val="auto"/>
                <w:szCs w:val="21"/>
              </w:rPr>
              <w:t>onsmoker</w:t>
            </w:r>
          </w:p>
        </w:tc>
        <w:tc>
          <w:tcPr>
            <w:tcW w:w="1928" w:type="dxa"/>
            <w:tcBorders>
              <w:top w:val="nil"/>
              <w:left w:val="nil"/>
              <w:bottom w:val="nil"/>
              <w:right w:val="nil"/>
            </w:tcBorders>
            <w:noWrap/>
            <w:vAlign w:val="center"/>
          </w:tcPr>
          <w:p w14:paraId="41065D82">
            <w:pPr>
              <w:rPr>
                <w:rFonts w:ascii="Times New Roman" w:hAnsi="Times New Roman"/>
                <w:color w:val="auto"/>
                <w:szCs w:val="21"/>
              </w:rPr>
            </w:pPr>
            <w:r>
              <w:rPr>
                <w:rFonts w:hint="eastAsia" w:ascii="Times New Roman" w:hAnsi="Times New Roman"/>
                <w:color w:val="auto"/>
                <w:szCs w:val="21"/>
              </w:rPr>
              <w:t>2276(70.03)</w:t>
            </w:r>
          </w:p>
        </w:tc>
        <w:tc>
          <w:tcPr>
            <w:tcW w:w="1928" w:type="dxa"/>
            <w:tcBorders>
              <w:top w:val="nil"/>
              <w:left w:val="nil"/>
              <w:bottom w:val="nil"/>
              <w:right w:val="nil"/>
            </w:tcBorders>
            <w:noWrap/>
            <w:vAlign w:val="center"/>
          </w:tcPr>
          <w:p w14:paraId="2C3E1201">
            <w:pPr>
              <w:rPr>
                <w:rFonts w:ascii="Times New Roman" w:hAnsi="Times New Roman"/>
                <w:color w:val="auto"/>
                <w:szCs w:val="21"/>
              </w:rPr>
            </w:pPr>
            <w:r>
              <w:rPr>
                <w:rFonts w:hint="eastAsia" w:ascii="Times New Roman" w:hAnsi="Times New Roman"/>
                <w:color w:val="auto"/>
                <w:szCs w:val="21"/>
              </w:rPr>
              <w:t>2576(66.32)</w:t>
            </w:r>
          </w:p>
        </w:tc>
        <w:tc>
          <w:tcPr>
            <w:tcW w:w="1928" w:type="dxa"/>
            <w:tcBorders>
              <w:top w:val="nil"/>
              <w:left w:val="nil"/>
              <w:bottom w:val="nil"/>
              <w:right w:val="nil"/>
            </w:tcBorders>
            <w:noWrap/>
            <w:vAlign w:val="center"/>
          </w:tcPr>
          <w:p w14:paraId="644578AB">
            <w:pPr>
              <w:rPr>
                <w:rFonts w:ascii="Times New Roman" w:hAnsi="Times New Roman"/>
                <w:color w:val="auto"/>
                <w:szCs w:val="21"/>
              </w:rPr>
            </w:pPr>
            <w:r>
              <w:rPr>
                <w:rFonts w:hint="eastAsia" w:ascii="Times New Roman" w:hAnsi="Times New Roman"/>
                <w:color w:val="auto"/>
                <w:szCs w:val="21"/>
              </w:rPr>
              <w:t>1039(64.69)</w:t>
            </w:r>
          </w:p>
        </w:tc>
        <w:tc>
          <w:tcPr>
            <w:tcW w:w="1928" w:type="dxa"/>
            <w:tcBorders>
              <w:top w:val="nil"/>
              <w:left w:val="nil"/>
              <w:bottom w:val="nil"/>
              <w:right w:val="nil"/>
            </w:tcBorders>
            <w:noWrap/>
            <w:vAlign w:val="center"/>
          </w:tcPr>
          <w:p w14:paraId="58331CD3">
            <w:pPr>
              <w:rPr>
                <w:rFonts w:ascii="Times New Roman" w:hAnsi="Times New Roman"/>
                <w:color w:val="auto"/>
                <w:szCs w:val="21"/>
              </w:rPr>
            </w:pPr>
            <w:r>
              <w:rPr>
                <w:rFonts w:hint="eastAsia" w:ascii="Times New Roman" w:hAnsi="Times New Roman"/>
                <w:color w:val="auto"/>
                <w:szCs w:val="21"/>
              </w:rPr>
              <w:t>1751(62.80)</w:t>
            </w:r>
          </w:p>
        </w:tc>
        <w:tc>
          <w:tcPr>
            <w:tcW w:w="894" w:type="dxa"/>
            <w:tcBorders>
              <w:top w:val="nil"/>
              <w:left w:val="nil"/>
              <w:bottom w:val="nil"/>
              <w:right w:val="nil"/>
            </w:tcBorders>
            <w:noWrap/>
            <w:vAlign w:val="center"/>
          </w:tcPr>
          <w:p w14:paraId="3BE5A94A">
            <w:pPr>
              <w:rPr>
                <w:rFonts w:ascii="Times New Roman" w:hAnsi="Times New Roman"/>
                <w:color w:val="auto"/>
                <w:szCs w:val="21"/>
              </w:rPr>
            </w:pPr>
          </w:p>
        </w:tc>
      </w:tr>
      <w:tr w14:paraId="2DAF3D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93032CF">
            <w:pPr>
              <w:rPr>
                <w:rFonts w:ascii="Times New Roman" w:hAnsi="Times New Roman"/>
                <w:color w:val="auto"/>
                <w:szCs w:val="21"/>
              </w:rPr>
            </w:pPr>
            <w:r>
              <w:rPr>
                <w:rFonts w:hint="eastAsia" w:ascii="Times New Roman" w:hAnsi="Times New Roman"/>
                <w:color w:val="auto"/>
                <w:szCs w:val="21"/>
              </w:rPr>
              <w:t>Drinking status</w:t>
            </w:r>
          </w:p>
        </w:tc>
        <w:tc>
          <w:tcPr>
            <w:tcW w:w="1928" w:type="dxa"/>
            <w:tcBorders>
              <w:top w:val="nil"/>
              <w:left w:val="nil"/>
              <w:bottom w:val="nil"/>
              <w:right w:val="nil"/>
            </w:tcBorders>
            <w:noWrap/>
            <w:vAlign w:val="center"/>
          </w:tcPr>
          <w:p w14:paraId="3919EF1D">
            <w:pPr>
              <w:rPr>
                <w:rFonts w:ascii="Times New Roman" w:hAnsi="Times New Roman"/>
                <w:color w:val="auto"/>
                <w:szCs w:val="21"/>
              </w:rPr>
            </w:pPr>
          </w:p>
        </w:tc>
        <w:tc>
          <w:tcPr>
            <w:tcW w:w="1928" w:type="dxa"/>
            <w:tcBorders>
              <w:top w:val="nil"/>
              <w:left w:val="nil"/>
              <w:bottom w:val="nil"/>
              <w:right w:val="nil"/>
            </w:tcBorders>
            <w:noWrap/>
            <w:vAlign w:val="center"/>
          </w:tcPr>
          <w:p w14:paraId="32F7030D">
            <w:pPr>
              <w:rPr>
                <w:rFonts w:ascii="Times New Roman" w:hAnsi="Times New Roman"/>
                <w:color w:val="auto"/>
                <w:szCs w:val="21"/>
              </w:rPr>
            </w:pPr>
          </w:p>
        </w:tc>
        <w:tc>
          <w:tcPr>
            <w:tcW w:w="1928" w:type="dxa"/>
            <w:tcBorders>
              <w:top w:val="nil"/>
              <w:left w:val="nil"/>
              <w:bottom w:val="nil"/>
              <w:right w:val="nil"/>
            </w:tcBorders>
            <w:noWrap/>
            <w:vAlign w:val="center"/>
          </w:tcPr>
          <w:p w14:paraId="493CE98E">
            <w:pPr>
              <w:rPr>
                <w:rFonts w:ascii="Times New Roman" w:hAnsi="Times New Roman"/>
                <w:color w:val="auto"/>
                <w:szCs w:val="21"/>
              </w:rPr>
            </w:pPr>
          </w:p>
        </w:tc>
        <w:tc>
          <w:tcPr>
            <w:tcW w:w="1928" w:type="dxa"/>
            <w:tcBorders>
              <w:top w:val="nil"/>
              <w:left w:val="nil"/>
              <w:bottom w:val="nil"/>
              <w:right w:val="nil"/>
            </w:tcBorders>
            <w:noWrap/>
            <w:vAlign w:val="center"/>
          </w:tcPr>
          <w:p w14:paraId="40D8D2A3">
            <w:pPr>
              <w:rPr>
                <w:rFonts w:ascii="Times New Roman" w:hAnsi="Times New Roman"/>
                <w:color w:val="auto"/>
                <w:szCs w:val="21"/>
              </w:rPr>
            </w:pPr>
          </w:p>
        </w:tc>
        <w:tc>
          <w:tcPr>
            <w:tcW w:w="894" w:type="dxa"/>
            <w:tcBorders>
              <w:top w:val="nil"/>
              <w:left w:val="nil"/>
              <w:bottom w:val="nil"/>
              <w:right w:val="nil"/>
            </w:tcBorders>
            <w:noWrap/>
            <w:vAlign w:val="center"/>
          </w:tcPr>
          <w:p w14:paraId="5915A030">
            <w:pPr>
              <w:rPr>
                <w:rFonts w:ascii="Times New Roman" w:hAnsi="Times New Roman"/>
                <w:color w:val="auto"/>
                <w:szCs w:val="21"/>
              </w:rPr>
            </w:pPr>
            <w:r>
              <w:rPr>
                <w:rFonts w:ascii="Times New Roman" w:hAnsi="Times New Roman"/>
                <w:color w:val="auto"/>
                <w:szCs w:val="21"/>
              </w:rPr>
              <w:t>&lt;0.001</w:t>
            </w:r>
          </w:p>
        </w:tc>
      </w:tr>
      <w:tr w14:paraId="002D01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6DC54C8">
            <w:pPr>
              <w:rPr>
                <w:rFonts w:ascii="Times New Roman" w:hAnsi="Times New Roman"/>
                <w:color w:val="auto"/>
                <w:szCs w:val="21"/>
              </w:rPr>
            </w:pPr>
            <w:r>
              <w:rPr>
                <w:rFonts w:hint="eastAsia" w:ascii="Times New Roman" w:hAnsi="Times New Roman"/>
                <w:color w:val="auto"/>
                <w:kern w:val="0"/>
                <w:szCs w:val="21"/>
                <w:lang w:bidi="ar"/>
              </w:rPr>
              <w:t>C</w:t>
            </w:r>
            <w:r>
              <w:rPr>
                <w:rFonts w:ascii="Times New Roman" w:hAnsi="Times New Roman"/>
                <w:color w:val="auto"/>
                <w:kern w:val="0"/>
                <w:szCs w:val="21"/>
                <w:lang w:bidi="ar"/>
              </w:rPr>
              <w:t>urrent drinker</w:t>
            </w:r>
          </w:p>
        </w:tc>
        <w:tc>
          <w:tcPr>
            <w:tcW w:w="1928" w:type="dxa"/>
            <w:tcBorders>
              <w:top w:val="nil"/>
              <w:left w:val="nil"/>
              <w:bottom w:val="nil"/>
              <w:right w:val="nil"/>
            </w:tcBorders>
            <w:noWrap/>
            <w:vAlign w:val="center"/>
          </w:tcPr>
          <w:p w14:paraId="3DAD49D5">
            <w:pPr>
              <w:rPr>
                <w:rFonts w:ascii="Times New Roman" w:hAnsi="Times New Roman"/>
                <w:color w:val="auto"/>
                <w:szCs w:val="21"/>
              </w:rPr>
            </w:pPr>
            <w:r>
              <w:rPr>
                <w:rFonts w:hint="eastAsia" w:ascii="Times New Roman" w:hAnsi="Times New Roman"/>
                <w:color w:val="auto"/>
                <w:szCs w:val="21"/>
              </w:rPr>
              <w:t>587(18.06)</w:t>
            </w:r>
          </w:p>
        </w:tc>
        <w:tc>
          <w:tcPr>
            <w:tcW w:w="1928" w:type="dxa"/>
            <w:tcBorders>
              <w:top w:val="nil"/>
              <w:left w:val="nil"/>
              <w:bottom w:val="nil"/>
              <w:right w:val="nil"/>
            </w:tcBorders>
            <w:noWrap/>
            <w:vAlign w:val="center"/>
          </w:tcPr>
          <w:p w14:paraId="3BF64DAA">
            <w:pPr>
              <w:rPr>
                <w:rFonts w:ascii="Times New Roman" w:hAnsi="Times New Roman"/>
                <w:color w:val="auto"/>
                <w:szCs w:val="21"/>
              </w:rPr>
            </w:pPr>
            <w:r>
              <w:rPr>
                <w:rFonts w:hint="eastAsia" w:ascii="Times New Roman" w:hAnsi="Times New Roman"/>
                <w:color w:val="auto"/>
                <w:szCs w:val="21"/>
              </w:rPr>
              <w:t>848(21.83)</w:t>
            </w:r>
          </w:p>
        </w:tc>
        <w:tc>
          <w:tcPr>
            <w:tcW w:w="1928" w:type="dxa"/>
            <w:tcBorders>
              <w:top w:val="nil"/>
              <w:left w:val="nil"/>
              <w:bottom w:val="nil"/>
              <w:right w:val="nil"/>
            </w:tcBorders>
            <w:noWrap/>
            <w:vAlign w:val="center"/>
          </w:tcPr>
          <w:p w14:paraId="730E5210">
            <w:pPr>
              <w:rPr>
                <w:rFonts w:ascii="Times New Roman" w:hAnsi="Times New Roman"/>
                <w:color w:val="auto"/>
                <w:szCs w:val="21"/>
              </w:rPr>
            </w:pPr>
            <w:r>
              <w:rPr>
                <w:rFonts w:hint="eastAsia" w:ascii="Times New Roman" w:hAnsi="Times New Roman"/>
                <w:color w:val="auto"/>
                <w:szCs w:val="21"/>
              </w:rPr>
              <w:t>367(22.85)</w:t>
            </w:r>
          </w:p>
        </w:tc>
        <w:tc>
          <w:tcPr>
            <w:tcW w:w="1928" w:type="dxa"/>
            <w:tcBorders>
              <w:top w:val="nil"/>
              <w:left w:val="nil"/>
              <w:bottom w:val="nil"/>
              <w:right w:val="nil"/>
            </w:tcBorders>
            <w:noWrap/>
            <w:vAlign w:val="center"/>
          </w:tcPr>
          <w:p w14:paraId="076F31D1">
            <w:pPr>
              <w:rPr>
                <w:rFonts w:ascii="Times New Roman" w:hAnsi="Times New Roman"/>
                <w:color w:val="auto"/>
                <w:szCs w:val="21"/>
              </w:rPr>
            </w:pPr>
            <w:r>
              <w:rPr>
                <w:rFonts w:hint="eastAsia" w:ascii="Times New Roman" w:hAnsi="Times New Roman"/>
                <w:color w:val="auto"/>
                <w:szCs w:val="21"/>
              </w:rPr>
              <w:t>749(26.87)</w:t>
            </w:r>
          </w:p>
        </w:tc>
        <w:tc>
          <w:tcPr>
            <w:tcW w:w="894" w:type="dxa"/>
            <w:tcBorders>
              <w:top w:val="nil"/>
              <w:left w:val="nil"/>
              <w:bottom w:val="nil"/>
              <w:right w:val="nil"/>
            </w:tcBorders>
            <w:noWrap/>
            <w:vAlign w:val="center"/>
          </w:tcPr>
          <w:p w14:paraId="4FD6D818">
            <w:pPr>
              <w:rPr>
                <w:rFonts w:ascii="Times New Roman" w:hAnsi="Times New Roman"/>
                <w:color w:val="auto"/>
                <w:szCs w:val="21"/>
              </w:rPr>
            </w:pPr>
          </w:p>
        </w:tc>
      </w:tr>
      <w:tr w14:paraId="3BFD0E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9963A6F">
            <w:pPr>
              <w:rPr>
                <w:rFonts w:ascii="Times New Roman" w:hAnsi="Times New Roman"/>
                <w:color w:val="auto"/>
                <w:kern w:val="0"/>
                <w:szCs w:val="21"/>
                <w:lang w:bidi="ar"/>
              </w:rPr>
            </w:pPr>
            <w:r>
              <w:rPr>
                <w:rFonts w:hint="eastAsia" w:ascii="Times New Roman" w:hAnsi="Times New Roman"/>
                <w:color w:val="auto"/>
                <w:kern w:val="0"/>
                <w:szCs w:val="21"/>
                <w:lang w:bidi="ar"/>
              </w:rPr>
              <w:t>F</w:t>
            </w:r>
            <w:r>
              <w:rPr>
                <w:rFonts w:ascii="Times New Roman" w:hAnsi="Times New Roman"/>
                <w:color w:val="auto"/>
                <w:kern w:val="0"/>
                <w:szCs w:val="21"/>
                <w:lang w:bidi="ar"/>
              </w:rPr>
              <w:t>ormer drinker</w:t>
            </w:r>
          </w:p>
        </w:tc>
        <w:tc>
          <w:tcPr>
            <w:tcW w:w="1928" w:type="dxa"/>
            <w:tcBorders>
              <w:top w:val="nil"/>
              <w:left w:val="nil"/>
              <w:bottom w:val="nil"/>
              <w:right w:val="nil"/>
            </w:tcBorders>
            <w:noWrap/>
            <w:vAlign w:val="center"/>
          </w:tcPr>
          <w:p w14:paraId="734C9F05">
            <w:pPr>
              <w:rPr>
                <w:rFonts w:ascii="Times New Roman" w:hAnsi="Times New Roman"/>
                <w:color w:val="auto"/>
                <w:szCs w:val="21"/>
              </w:rPr>
            </w:pPr>
            <w:r>
              <w:rPr>
                <w:rFonts w:hint="eastAsia" w:ascii="Times New Roman" w:hAnsi="Times New Roman"/>
                <w:color w:val="auto"/>
                <w:szCs w:val="21"/>
              </w:rPr>
              <w:t>236(7.26)</w:t>
            </w:r>
          </w:p>
        </w:tc>
        <w:tc>
          <w:tcPr>
            <w:tcW w:w="1928" w:type="dxa"/>
            <w:tcBorders>
              <w:top w:val="nil"/>
              <w:left w:val="nil"/>
              <w:bottom w:val="nil"/>
              <w:right w:val="nil"/>
            </w:tcBorders>
            <w:noWrap/>
            <w:vAlign w:val="center"/>
          </w:tcPr>
          <w:p w14:paraId="5D7D8437">
            <w:pPr>
              <w:rPr>
                <w:rFonts w:ascii="Times New Roman" w:hAnsi="Times New Roman"/>
                <w:color w:val="auto"/>
                <w:szCs w:val="21"/>
              </w:rPr>
            </w:pPr>
            <w:r>
              <w:rPr>
                <w:rFonts w:hint="eastAsia" w:ascii="Times New Roman" w:hAnsi="Times New Roman"/>
                <w:color w:val="auto"/>
                <w:szCs w:val="21"/>
              </w:rPr>
              <w:t>360(9.27)</w:t>
            </w:r>
          </w:p>
        </w:tc>
        <w:tc>
          <w:tcPr>
            <w:tcW w:w="1928" w:type="dxa"/>
            <w:tcBorders>
              <w:top w:val="nil"/>
              <w:left w:val="nil"/>
              <w:bottom w:val="nil"/>
              <w:right w:val="nil"/>
            </w:tcBorders>
            <w:noWrap/>
            <w:vAlign w:val="center"/>
          </w:tcPr>
          <w:p w14:paraId="3346267F">
            <w:pPr>
              <w:rPr>
                <w:rFonts w:ascii="Times New Roman" w:hAnsi="Times New Roman"/>
                <w:color w:val="auto"/>
                <w:szCs w:val="21"/>
              </w:rPr>
            </w:pPr>
            <w:r>
              <w:rPr>
                <w:rFonts w:hint="eastAsia" w:ascii="Times New Roman" w:hAnsi="Times New Roman"/>
                <w:color w:val="auto"/>
                <w:szCs w:val="21"/>
              </w:rPr>
              <w:t>137(8.53)</w:t>
            </w:r>
          </w:p>
        </w:tc>
        <w:tc>
          <w:tcPr>
            <w:tcW w:w="1928" w:type="dxa"/>
            <w:tcBorders>
              <w:top w:val="nil"/>
              <w:left w:val="nil"/>
              <w:bottom w:val="nil"/>
              <w:right w:val="nil"/>
            </w:tcBorders>
            <w:noWrap/>
            <w:vAlign w:val="center"/>
          </w:tcPr>
          <w:p w14:paraId="253F9AEC">
            <w:pPr>
              <w:rPr>
                <w:rFonts w:ascii="Times New Roman" w:hAnsi="Times New Roman"/>
                <w:color w:val="auto"/>
                <w:szCs w:val="21"/>
              </w:rPr>
            </w:pPr>
            <w:r>
              <w:rPr>
                <w:rFonts w:hint="eastAsia" w:ascii="Times New Roman" w:hAnsi="Times New Roman"/>
                <w:color w:val="auto"/>
                <w:szCs w:val="21"/>
              </w:rPr>
              <w:t>263(9.43)</w:t>
            </w:r>
          </w:p>
        </w:tc>
        <w:tc>
          <w:tcPr>
            <w:tcW w:w="894" w:type="dxa"/>
            <w:tcBorders>
              <w:top w:val="nil"/>
              <w:left w:val="nil"/>
              <w:bottom w:val="nil"/>
              <w:right w:val="nil"/>
            </w:tcBorders>
            <w:noWrap/>
            <w:vAlign w:val="center"/>
          </w:tcPr>
          <w:p w14:paraId="14271FD6">
            <w:pPr>
              <w:rPr>
                <w:rFonts w:ascii="Times New Roman" w:hAnsi="Times New Roman"/>
                <w:color w:val="auto"/>
                <w:szCs w:val="21"/>
              </w:rPr>
            </w:pPr>
          </w:p>
        </w:tc>
      </w:tr>
      <w:tr w14:paraId="14EFEE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630F281">
            <w:pPr>
              <w:rPr>
                <w:rFonts w:ascii="Times New Roman" w:hAnsi="Times New Roman"/>
                <w:color w:val="auto"/>
                <w:kern w:val="0"/>
                <w:szCs w:val="21"/>
                <w:lang w:bidi="ar"/>
              </w:rPr>
            </w:pPr>
            <w:r>
              <w:rPr>
                <w:rFonts w:hint="eastAsia" w:ascii="Times New Roman" w:hAnsi="Times New Roman"/>
                <w:color w:val="auto"/>
                <w:kern w:val="0"/>
                <w:szCs w:val="21"/>
                <w:lang w:bidi="ar"/>
              </w:rPr>
              <w:t>N</w:t>
            </w:r>
            <w:r>
              <w:rPr>
                <w:rFonts w:ascii="Times New Roman" w:hAnsi="Times New Roman"/>
                <w:color w:val="auto"/>
                <w:kern w:val="0"/>
                <w:szCs w:val="21"/>
                <w:lang w:bidi="ar"/>
              </w:rPr>
              <w:t>ondrinker</w:t>
            </w:r>
          </w:p>
        </w:tc>
        <w:tc>
          <w:tcPr>
            <w:tcW w:w="1928" w:type="dxa"/>
            <w:tcBorders>
              <w:top w:val="nil"/>
              <w:left w:val="nil"/>
              <w:bottom w:val="nil"/>
              <w:right w:val="nil"/>
            </w:tcBorders>
            <w:noWrap/>
            <w:vAlign w:val="center"/>
          </w:tcPr>
          <w:p w14:paraId="4ED4291C">
            <w:pPr>
              <w:rPr>
                <w:rFonts w:ascii="Times New Roman" w:hAnsi="Times New Roman"/>
                <w:color w:val="auto"/>
                <w:szCs w:val="21"/>
              </w:rPr>
            </w:pPr>
            <w:r>
              <w:rPr>
                <w:rFonts w:hint="eastAsia" w:ascii="Times New Roman" w:hAnsi="Times New Roman"/>
                <w:color w:val="auto"/>
                <w:szCs w:val="21"/>
              </w:rPr>
              <w:t>2427(74.68)</w:t>
            </w:r>
          </w:p>
        </w:tc>
        <w:tc>
          <w:tcPr>
            <w:tcW w:w="1928" w:type="dxa"/>
            <w:tcBorders>
              <w:top w:val="nil"/>
              <w:left w:val="nil"/>
              <w:bottom w:val="nil"/>
              <w:right w:val="nil"/>
            </w:tcBorders>
            <w:noWrap/>
            <w:vAlign w:val="center"/>
          </w:tcPr>
          <w:p w14:paraId="3C3A06E4">
            <w:pPr>
              <w:rPr>
                <w:rFonts w:ascii="Times New Roman" w:hAnsi="Times New Roman"/>
                <w:color w:val="auto"/>
                <w:szCs w:val="21"/>
              </w:rPr>
            </w:pPr>
            <w:r>
              <w:rPr>
                <w:rFonts w:hint="eastAsia" w:ascii="Times New Roman" w:hAnsi="Times New Roman"/>
                <w:color w:val="auto"/>
                <w:szCs w:val="21"/>
              </w:rPr>
              <w:t>2676(68.90)</w:t>
            </w:r>
          </w:p>
        </w:tc>
        <w:tc>
          <w:tcPr>
            <w:tcW w:w="1928" w:type="dxa"/>
            <w:tcBorders>
              <w:top w:val="nil"/>
              <w:left w:val="nil"/>
              <w:bottom w:val="nil"/>
              <w:right w:val="nil"/>
            </w:tcBorders>
            <w:noWrap/>
            <w:vAlign w:val="center"/>
          </w:tcPr>
          <w:p w14:paraId="19272C00">
            <w:pPr>
              <w:rPr>
                <w:rFonts w:ascii="Times New Roman" w:hAnsi="Times New Roman"/>
                <w:color w:val="auto"/>
                <w:szCs w:val="21"/>
              </w:rPr>
            </w:pPr>
            <w:r>
              <w:rPr>
                <w:rFonts w:hint="eastAsia" w:ascii="Times New Roman" w:hAnsi="Times New Roman"/>
                <w:color w:val="auto"/>
                <w:szCs w:val="21"/>
              </w:rPr>
              <w:t>1102(68.62)</w:t>
            </w:r>
          </w:p>
        </w:tc>
        <w:tc>
          <w:tcPr>
            <w:tcW w:w="1928" w:type="dxa"/>
            <w:tcBorders>
              <w:top w:val="nil"/>
              <w:left w:val="nil"/>
              <w:bottom w:val="nil"/>
              <w:right w:val="nil"/>
            </w:tcBorders>
            <w:noWrap/>
            <w:vAlign w:val="center"/>
          </w:tcPr>
          <w:p w14:paraId="0ECFC74E">
            <w:pPr>
              <w:rPr>
                <w:rFonts w:ascii="Times New Roman" w:hAnsi="Times New Roman"/>
                <w:color w:val="auto"/>
                <w:szCs w:val="21"/>
              </w:rPr>
            </w:pPr>
            <w:r>
              <w:rPr>
                <w:rFonts w:hint="eastAsia" w:ascii="Times New Roman" w:hAnsi="Times New Roman"/>
                <w:color w:val="auto"/>
                <w:szCs w:val="21"/>
              </w:rPr>
              <w:t>1776(63.70)</w:t>
            </w:r>
          </w:p>
        </w:tc>
        <w:tc>
          <w:tcPr>
            <w:tcW w:w="894" w:type="dxa"/>
            <w:tcBorders>
              <w:top w:val="nil"/>
              <w:left w:val="nil"/>
              <w:bottom w:val="nil"/>
              <w:right w:val="nil"/>
            </w:tcBorders>
            <w:noWrap/>
            <w:vAlign w:val="center"/>
          </w:tcPr>
          <w:p w14:paraId="541DC3DE">
            <w:pPr>
              <w:rPr>
                <w:rFonts w:ascii="Times New Roman" w:hAnsi="Times New Roman"/>
                <w:color w:val="auto"/>
                <w:szCs w:val="21"/>
              </w:rPr>
            </w:pPr>
          </w:p>
        </w:tc>
      </w:tr>
      <w:tr w14:paraId="147D72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2154" w:type="dxa"/>
            <w:tcBorders>
              <w:top w:val="nil"/>
              <w:left w:val="nil"/>
              <w:bottom w:val="nil"/>
              <w:right w:val="nil"/>
            </w:tcBorders>
            <w:noWrap/>
            <w:vAlign w:val="center"/>
          </w:tcPr>
          <w:p w14:paraId="53AC9976">
            <w:pPr>
              <w:rPr>
                <w:rFonts w:ascii="Times New Roman" w:hAnsi="Times New Roman"/>
                <w:color w:val="auto"/>
                <w:kern w:val="0"/>
                <w:szCs w:val="21"/>
                <w:lang w:bidi="ar"/>
              </w:rPr>
            </w:pPr>
            <w:r>
              <w:rPr>
                <w:rFonts w:ascii="Times New Roman" w:hAnsi="Times New Roman"/>
                <w:color w:val="auto"/>
                <w:kern w:val="0"/>
                <w:szCs w:val="21"/>
                <w:lang w:bidi="ar"/>
              </w:rPr>
              <w:t>Hypertension</w:t>
            </w:r>
          </w:p>
        </w:tc>
        <w:tc>
          <w:tcPr>
            <w:tcW w:w="1928" w:type="dxa"/>
            <w:tcBorders>
              <w:top w:val="nil"/>
              <w:left w:val="nil"/>
              <w:bottom w:val="nil"/>
              <w:right w:val="nil"/>
            </w:tcBorders>
            <w:noWrap/>
            <w:vAlign w:val="center"/>
          </w:tcPr>
          <w:p w14:paraId="1F882EA4">
            <w:pPr>
              <w:rPr>
                <w:rFonts w:ascii="Times New Roman" w:hAnsi="Times New Roman"/>
                <w:color w:val="auto"/>
                <w:szCs w:val="21"/>
              </w:rPr>
            </w:pPr>
            <w:r>
              <w:rPr>
                <w:rFonts w:hint="eastAsia" w:ascii="Times New Roman" w:hAnsi="Times New Roman"/>
                <w:color w:val="auto"/>
                <w:szCs w:val="21"/>
              </w:rPr>
              <w:t>561(17.26)</w:t>
            </w:r>
          </w:p>
        </w:tc>
        <w:tc>
          <w:tcPr>
            <w:tcW w:w="1928" w:type="dxa"/>
            <w:tcBorders>
              <w:top w:val="nil"/>
              <w:left w:val="nil"/>
              <w:bottom w:val="nil"/>
              <w:right w:val="nil"/>
            </w:tcBorders>
            <w:noWrap/>
            <w:vAlign w:val="center"/>
          </w:tcPr>
          <w:p w14:paraId="46721D33">
            <w:pPr>
              <w:rPr>
                <w:rFonts w:ascii="Times New Roman" w:hAnsi="Times New Roman"/>
                <w:color w:val="auto"/>
                <w:szCs w:val="21"/>
              </w:rPr>
            </w:pPr>
            <w:r>
              <w:rPr>
                <w:rFonts w:hint="eastAsia" w:ascii="Times New Roman" w:hAnsi="Times New Roman"/>
                <w:color w:val="auto"/>
                <w:szCs w:val="21"/>
              </w:rPr>
              <w:t>683(17.58)</w:t>
            </w:r>
          </w:p>
        </w:tc>
        <w:tc>
          <w:tcPr>
            <w:tcW w:w="1928" w:type="dxa"/>
            <w:tcBorders>
              <w:top w:val="nil"/>
              <w:left w:val="nil"/>
              <w:bottom w:val="nil"/>
              <w:right w:val="nil"/>
            </w:tcBorders>
            <w:noWrap/>
            <w:vAlign w:val="center"/>
          </w:tcPr>
          <w:p w14:paraId="22D6FC47">
            <w:pPr>
              <w:rPr>
                <w:rFonts w:ascii="Times New Roman" w:hAnsi="Times New Roman"/>
                <w:color w:val="auto"/>
                <w:szCs w:val="21"/>
              </w:rPr>
            </w:pPr>
            <w:r>
              <w:rPr>
                <w:rFonts w:hint="eastAsia" w:ascii="Times New Roman" w:hAnsi="Times New Roman"/>
                <w:color w:val="auto"/>
                <w:szCs w:val="21"/>
              </w:rPr>
              <w:t>303(18.87)</w:t>
            </w:r>
          </w:p>
        </w:tc>
        <w:tc>
          <w:tcPr>
            <w:tcW w:w="1928" w:type="dxa"/>
            <w:tcBorders>
              <w:top w:val="nil"/>
              <w:left w:val="nil"/>
              <w:bottom w:val="nil"/>
              <w:right w:val="nil"/>
            </w:tcBorders>
            <w:noWrap/>
            <w:vAlign w:val="center"/>
          </w:tcPr>
          <w:p w14:paraId="2C9905F6">
            <w:pPr>
              <w:rPr>
                <w:rFonts w:ascii="Times New Roman" w:hAnsi="Times New Roman"/>
                <w:color w:val="auto"/>
                <w:szCs w:val="21"/>
              </w:rPr>
            </w:pPr>
            <w:r>
              <w:rPr>
                <w:rFonts w:hint="eastAsia" w:ascii="Times New Roman" w:hAnsi="Times New Roman"/>
                <w:color w:val="auto"/>
                <w:szCs w:val="21"/>
              </w:rPr>
              <w:t>549(19.69)</w:t>
            </w:r>
          </w:p>
        </w:tc>
        <w:tc>
          <w:tcPr>
            <w:tcW w:w="894" w:type="dxa"/>
            <w:tcBorders>
              <w:top w:val="nil"/>
              <w:left w:val="nil"/>
              <w:bottom w:val="nil"/>
              <w:right w:val="nil"/>
            </w:tcBorders>
            <w:noWrap/>
            <w:vAlign w:val="center"/>
          </w:tcPr>
          <w:p w14:paraId="058683DD">
            <w:pPr>
              <w:rPr>
                <w:rFonts w:ascii="Times New Roman" w:hAnsi="Times New Roman"/>
                <w:color w:val="auto"/>
                <w:szCs w:val="21"/>
              </w:rPr>
            </w:pPr>
            <w:r>
              <w:rPr>
                <w:rFonts w:hint="eastAsia" w:ascii="Times New Roman" w:hAnsi="Times New Roman"/>
                <w:color w:val="auto"/>
                <w:szCs w:val="21"/>
              </w:rPr>
              <w:t>0.056</w:t>
            </w:r>
          </w:p>
        </w:tc>
      </w:tr>
      <w:tr w14:paraId="2AF415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B9BA1D5">
            <w:pPr>
              <w:rPr>
                <w:rFonts w:ascii="Times New Roman" w:hAnsi="Times New Roman"/>
                <w:color w:val="auto"/>
                <w:kern w:val="0"/>
                <w:szCs w:val="21"/>
                <w:lang w:bidi="ar"/>
              </w:rPr>
            </w:pPr>
            <w:r>
              <w:rPr>
                <w:rFonts w:ascii="Times New Roman" w:hAnsi="Times New Roman"/>
                <w:color w:val="auto"/>
                <w:kern w:val="0"/>
                <w:szCs w:val="21"/>
                <w:lang w:bidi="ar"/>
              </w:rPr>
              <w:t>Diabetes</w:t>
            </w:r>
          </w:p>
        </w:tc>
        <w:tc>
          <w:tcPr>
            <w:tcW w:w="1928" w:type="dxa"/>
            <w:tcBorders>
              <w:top w:val="nil"/>
              <w:left w:val="nil"/>
              <w:bottom w:val="nil"/>
              <w:right w:val="nil"/>
            </w:tcBorders>
            <w:noWrap/>
            <w:vAlign w:val="center"/>
          </w:tcPr>
          <w:p w14:paraId="0C9C20E1">
            <w:pPr>
              <w:rPr>
                <w:rFonts w:ascii="Times New Roman" w:hAnsi="Times New Roman"/>
                <w:color w:val="auto"/>
                <w:szCs w:val="21"/>
              </w:rPr>
            </w:pPr>
            <w:r>
              <w:rPr>
                <w:rFonts w:hint="eastAsia" w:ascii="Times New Roman" w:hAnsi="Times New Roman"/>
                <w:color w:val="auto"/>
                <w:szCs w:val="21"/>
              </w:rPr>
              <w:t>52(1.60)</w:t>
            </w:r>
          </w:p>
        </w:tc>
        <w:tc>
          <w:tcPr>
            <w:tcW w:w="1928" w:type="dxa"/>
            <w:tcBorders>
              <w:top w:val="nil"/>
              <w:left w:val="nil"/>
              <w:bottom w:val="nil"/>
              <w:right w:val="nil"/>
            </w:tcBorders>
            <w:noWrap/>
            <w:vAlign w:val="center"/>
          </w:tcPr>
          <w:p w14:paraId="5CA60990">
            <w:pPr>
              <w:rPr>
                <w:rFonts w:ascii="Times New Roman" w:hAnsi="Times New Roman"/>
                <w:color w:val="auto"/>
                <w:szCs w:val="21"/>
              </w:rPr>
            </w:pPr>
            <w:r>
              <w:rPr>
                <w:rFonts w:hint="eastAsia" w:ascii="Times New Roman" w:hAnsi="Times New Roman"/>
                <w:color w:val="auto"/>
                <w:szCs w:val="21"/>
              </w:rPr>
              <w:t>74(1.91)</w:t>
            </w:r>
          </w:p>
        </w:tc>
        <w:tc>
          <w:tcPr>
            <w:tcW w:w="1928" w:type="dxa"/>
            <w:tcBorders>
              <w:top w:val="nil"/>
              <w:left w:val="nil"/>
              <w:bottom w:val="nil"/>
              <w:right w:val="nil"/>
            </w:tcBorders>
            <w:noWrap/>
            <w:vAlign w:val="center"/>
          </w:tcPr>
          <w:p w14:paraId="68C9D17F">
            <w:pPr>
              <w:rPr>
                <w:rFonts w:ascii="Times New Roman" w:hAnsi="Times New Roman"/>
                <w:color w:val="auto"/>
                <w:szCs w:val="21"/>
              </w:rPr>
            </w:pPr>
            <w:r>
              <w:rPr>
                <w:rFonts w:hint="eastAsia" w:ascii="Times New Roman" w:hAnsi="Times New Roman"/>
                <w:color w:val="auto"/>
                <w:szCs w:val="21"/>
              </w:rPr>
              <w:t>30(1.87)</w:t>
            </w:r>
          </w:p>
        </w:tc>
        <w:tc>
          <w:tcPr>
            <w:tcW w:w="1928" w:type="dxa"/>
            <w:tcBorders>
              <w:top w:val="nil"/>
              <w:left w:val="nil"/>
              <w:bottom w:val="nil"/>
              <w:right w:val="nil"/>
            </w:tcBorders>
            <w:noWrap/>
            <w:vAlign w:val="center"/>
          </w:tcPr>
          <w:p w14:paraId="2176DC77">
            <w:pPr>
              <w:rPr>
                <w:rFonts w:ascii="Times New Roman" w:hAnsi="Times New Roman"/>
                <w:color w:val="auto"/>
                <w:szCs w:val="21"/>
              </w:rPr>
            </w:pPr>
            <w:r>
              <w:rPr>
                <w:rFonts w:hint="eastAsia" w:ascii="Times New Roman" w:hAnsi="Times New Roman"/>
                <w:color w:val="auto"/>
                <w:szCs w:val="21"/>
              </w:rPr>
              <w:t>90(3.23)</w:t>
            </w:r>
          </w:p>
        </w:tc>
        <w:tc>
          <w:tcPr>
            <w:tcW w:w="894" w:type="dxa"/>
            <w:tcBorders>
              <w:top w:val="nil"/>
              <w:left w:val="nil"/>
              <w:bottom w:val="nil"/>
              <w:right w:val="nil"/>
            </w:tcBorders>
            <w:noWrap/>
            <w:vAlign w:val="center"/>
          </w:tcPr>
          <w:p w14:paraId="67F48736">
            <w:pPr>
              <w:rPr>
                <w:rFonts w:ascii="Times New Roman" w:hAnsi="Times New Roman"/>
                <w:color w:val="auto"/>
                <w:szCs w:val="21"/>
              </w:rPr>
            </w:pPr>
            <w:r>
              <w:rPr>
                <w:rFonts w:ascii="Times New Roman" w:hAnsi="Times New Roman"/>
                <w:color w:val="auto"/>
                <w:szCs w:val="21"/>
              </w:rPr>
              <w:t>&lt;0.001</w:t>
            </w:r>
          </w:p>
        </w:tc>
      </w:tr>
      <w:tr w14:paraId="177071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0E8FAFA">
            <w:pPr>
              <w:rPr>
                <w:rFonts w:ascii="Times New Roman" w:hAnsi="Times New Roman"/>
                <w:color w:val="auto"/>
                <w:kern w:val="0"/>
                <w:szCs w:val="21"/>
                <w:lang w:bidi="ar"/>
              </w:rPr>
            </w:pPr>
            <w:r>
              <w:rPr>
                <w:rFonts w:ascii="Times New Roman" w:hAnsi="Times New Roman"/>
                <w:color w:val="auto"/>
                <w:kern w:val="0"/>
                <w:szCs w:val="21"/>
                <w:lang w:bidi="ar"/>
              </w:rPr>
              <w:t>Heart diseases</w:t>
            </w:r>
          </w:p>
        </w:tc>
        <w:tc>
          <w:tcPr>
            <w:tcW w:w="1928" w:type="dxa"/>
            <w:tcBorders>
              <w:top w:val="nil"/>
              <w:left w:val="nil"/>
              <w:bottom w:val="nil"/>
              <w:right w:val="nil"/>
            </w:tcBorders>
            <w:noWrap/>
            <w:vAlign w:val="center"/>
          </w:tcPr>
          <w:p w14:paraId="34F14D38">
            <w:pPr>
              <w:rPr>
                <w:rFonts w:ascii="Times New Roman" w:hAnsi="Times New Roman"/>
                <w:color w:val="auto"/>
                <w:szCs w:val="21"/>
              </w:rPr>
            </w:pPr>
            <w:r>
              <w:rPr>
                <w:rFonts w:hint="eastAsia" w:ascii="Times New Roman" w:hAnsi="Times New Roman"/>
                <w:color w:val="auto"/>
                <w:szCs w:val="21"/>
              </w:rPr>
              <w:t>232(7.14)</w:t>
            </w:r>
          </w:p>
        </w:tc>
        <w:tc>
          <w:tcPr>
            <w:tcW w:w="1928" w:type="dxa"/>
            <w:tcBorders>
              <w:top w:val="nil"/>
              <w:left w:val="nil"/>
              <w:bottom w:val="nil"/>
              <w:right w:val="nil"/>
            </w:tcBorders>
            <w:noWrap/>
            <w:vAlign w:val="center"/>
          </w:tcPr>
          <w:p w14:paraId="282C35B0">
            <w:pPr>
              <w:rPr>
                <w:rFonts w:ascii="Times New Roman" w:hAnsi="Times New Roman"/>
                <w:color w:val="auto"/>
                <w:szCs w:val="21"/>
              </w:rPr>
            </w:pPr>
            <w:r>
              <w:rPr>
                <w:rFonts w:hint="eastAsia" w:ascii="Times New Roman" w:hAnsi="Times New Roman"/>
                <w:color w:val="auto"/>
                <w:szCs w:val="21"/>
              </w:rPr>
              <w:t>305(7.85)</w:t>
            </w:r>
          </w:p>
        </w:tc>
        <w:tc>
          <w:tcPr>
            <w:tcW w:w="1928" w:type="dxa"/>
            <w:tcBorders>
              <w:top w:val="nil"/>
              <w:left w:val="nil"/>
              <w:bottom w:val="nil"/>
              <w:right w:val="nil"/>
            </w:tcBorders>
            <w:noWrap/>
            <w:vAlign w:val="center"/>
          </w:tcPr>
          <w:p w14:paraId="43145A55">
            <w:pPr>
              <w:rPr>
                <w:rFonts w:ascii="Times New Roman" w:hAnsi="Times New Roman"/>
                <w:color w:val="auto"/>
                <w:szCs w:val="21"/>
              </w:rPr>
            </w:pPr>
            <w:r>
              <w:rPr>
                <w:rFonts w:hint="eastAsia" w:ascii="Times New Roman" w:hAnsi="Times New Roman"/>
                <w:color w:val="auto"/>
                <w:szCs w:val="21"/>
              </w:rPr>
              <w:t>158(9.84)</w:t>
            </w:r>
          </w:p>
        </w:tc>
        <w:tc>
          <w:tcPr>
            <w:tcW w:w="1928" w:type="dxa"/>
            <w:tcBorders>
              <w:top w:val="nil"/>
              <w:left w:val="nil"/>
              <w:bottom w:val="nil"/>
              <w:right w:val="nil"/>
            </w:tcBorders>
            <w:noWrap/>
            <w:vAlign w:val="center"/>
          </w:tcPr>
          <w:p w14:paraId="7EDA4DF6">
            <w:pPr>
              <w:rPr>
                <w:rFonts w:ascii="Times New Roman" w:hAnsi="Times New Roman"/>
                <w:color w:val="auto"/>
                <w:szCs w:val="21"/>
              </w:rPr>
            </w:pPr>
            <w:r>
              <w:rPr>
                <w:rFonts w:hint="eastAsia" w:ascii="Times New Roman" w:hAnsi="Times New Roman"/>
                <w:color w:val="auto"/>
                <w:szCs w:val="21"/>
              </w:rPr>
              <w:t>255(9.15)</w:t>
            </w:r>
          </w:p>
        </w:tc>
        <w:tc>
          <w:tcPr>
            <w:tcW w:w="894" w:type="dxa"/>
            <w:tcBorders>
              <w:top w:val="nil"/>
              <w:left w:val="nil"/>
              <w:bottom w:val="nil"/>
              <w:right w:val="nil"/>
            </w:tcBorders>
            <w:noWrap/>
            <w:vAlign w:val="center"/>
          </w:tcPr>
          <w:p w14:paraId="17EDC377">
            <w:pPr>
              <w:rPr>
                <w:rFonts w:ascii="Times New Roman" w:hAnsi="Times New Roman"/>
                <w:color w:val="auto"/>
                <w:szCs w:val="21"/>
              </w:rPr>
            </w:pPr>
            <w:r>
              <w:rPr>
                <w:rFonts w:hint="eastAsia" w:ascii="Times New Roman" w:hAnsi="Times New Roman"/>
                <w:color w:val="auto"/>
                <w:szCs w:val="21"/>
              </w:rPr>
              <w:t>0.002</w:t>
            </w:r>
          </w:p>
        </w:tc>
      </w:tr>
      <w:tr w14:paraId="29E8BF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4FC65563">
            <w:pPr>
              <w:rPr>
                <w:rFonts w:ascii="Times New Roman" w:hAnsi="Times New Roman"/>
                <w:color w:val="auto"/>
                <w:kern w:val="0"/>
                <w:szCs w:val="21"/>
                <w:lang w:bidi="ar"/>
              </w:rPr>
            </w:pPr>
            <w:r>
              <w:rPr>
                <w:rFonts w:hint="eastAsia" w:ascii="Times New Roman" w:hAnsi="Times New Roman"/>
                <w:color w:val="auto"/>
                <w:kern w:val="0"/>
                <w:szCs w:val="21"/>
                <w:lang w:bidi="ar"/>
              </w:rPr>
              <w:t>Lung</w:t>
            </w:r>
            <w:r>
              <w:rPr>
                <w:rFonts w:ascii="Times New Roman" w:hAnsi="Times New Roman"/>
                <w:color w:val="auto"/>
                <w:kern w:val="0"/>
                <w:szCs w:val="21"/>
                <w:lang w:bidi="ar"/>
              </w:rPr>
              <w:t xml:space="preserve"> diseases</w:t>
            </w:r>
          </w:p>
        </w:tc>
        <w:tc>
          <w:tcPr>
            <w:tcW w:w="1928" w:type="dxa"/>
            <w:tcBorders>
              <w:top w:val="nil"/>
              <w:left w:val="nil"/>
              <w:bottom w:val="nil"/>
              <w:right w:val="nil"/>
            </w:tcBorders>
            <w:noWrap/>
            <w:vAlign w:val="center"/>
          </w:tcPr>
          <w:p w14:paraId="06C698C0">
            <w:pPr>
              <w:rPr>
                <w:rFonts w:ascii="Times New Roman" w:hAnsi="Times New Roman"/>
                <w:color w:val="auto"/>
                <w:szCs w:val="21"/>
              </w:rPr>
            </w:pPr>
            <w:r>
              <w:rPr>
                <w:rFonts w:hint="eastAsia" w:ascii="Times New Roman" w:hAnsi="Times New Roman"/>
                <w:color w:val="auto"/>
                <w:szCs w:val="21"/>
              </w:rPr>
              <w:t>365(11.23)</w:t>
            </w:r>
          </w:p>
        </w:tc>
        <w:tc>
          <w:tcPr>
            <w:tcW w:w="1928" w:type="dxa"/>
            <w:tcBorders>
              <w:top w:val="nil"/>
              <w:left w:val="nil"/>
              <w:bottom w:val="nil"/>
              <w:right w:val="nil"/>
            </w:tcBorders>
            <w:noWrap/>
            <w:vAlign w:val="center"/>
          </w:tcPr>
          <w:p w14:paraId="0BDEB2CE">
            <w:pPr>
              <w:rPr>
                <w:rFonts w:ascii="Times New Roman" w:hAnsi="Times New Roman"/>
                <w:color w:val="auto"/>
                <w:szCs w:val="21"/>
              </w:rPr>
            </w:pPr>
            <w:r>
              <w:rPr>
                <w:rFonts w:hint="eastAsia" w:ascii="Times New Roman" w:hAnsi="Times New Roman"/>
                <w:color w:val="auto"/>
                <w:szCs w:val="21"/>
              </w:rPr>
              <w:t>436(11.23)</w:t>
            </w:r>
          </w:p>
        </w:tc>
        <w:tc>
          <w:tcPr>
            <w:tcW w:w="1928" w:type="dxa"/>
            <w:tcBorders>
              <w:top w:val="nil"/>
              <w:left w:val="nil"/>
              <w:bottom w:val="nil"/>
              <w:right w:val="nil"/>
            </w:tcBorders>
            <w:noWrap/>
            <w:vAlign w:val="center"/>
          </w:tcPr>
          <w:p w14:paraId="797E2D06">
            <w:pPr>
              <w:rPr>
                <w:rFonts w:ascii="Times New Roman" w:hAnsi="Times New Roman"/>
                <w:color w:val="auto"/>
                <w:szCs w:val="21"/>
              </w:rPr>
            </w:pPr>
            <w:r>
              <w:rPr>
                <w:rFonts w:hint="eastAsia" w:ascii="Times New Roman" w:hAnsi="Times New Roman"/>
                <w:color w:val="auto"/>
                <w:szCs w:val="21"/>
              </w:rPr>
              <w:t>185(11.52)</w:t>
            </w:r>
          </w:p>
        </w:tc>
        <w:tc>
          <w:tcPr>
            <w:tcW w:w="1928" w:type="dxa"/>
            <w:tcBorders>
              <w:top w:val="nil"/>
              <w:left w:val="nil"/>
              <w:bottom w:val="nil"/>
              <w:right w:val="nil"/>
            </w:tcBorders>
            <w:noWrap/>
            <w:vAlign w:val="center"/>
          </w:tcPr>
          <w:p w14:paraId="7892351D">
            <w:pPr>
              <w:rPr>
                <w:rFonts w:ascii="Times New Roman" w:hAnsi="Times New Roman"/>
                <w:color w:val="auto"/>
                <w:szCs w:val="21"/>
              </w:rPr>
            </w:pPr>
            <w:r>
              <w:rPr>
                <w:rFonts w:hint="eastAsia" w:ascii="Times New Roman" w:hAnsi="Times New Roman"/>
                <w:color w:val="auto"/>
                <w:szCs w:val="21"/>
              </w:rPr>
              <w:t>279(10.01)</w:t>
            </w:r>
          </w:p>
        </w:tc>
        <w:tc>
          <w:tcPr>
            <w:tcW w:w="894" w:type="dxa"/>
            <w:tcBorders>
              <w:top w:val="nil"/>
              <w:left w:val="nil"/>
              <w:bottom w:val="nil"/>
              <w:right w:val="nil"/>
            </w:tcBorders>
            <w:noWrap/>
            <w:vAlign w:val="center"/>
          </w:tcPr>
          <w:p w14:paraId="1C0C9625">
            <w:pPr>
              <w:rPr>
                <w:rFonts w:ascii="Times New Roman" w:hAnsi="Times New Roman"/>
                <w:color w:val="auto"/>
                <w:szCs w:val="21"/>
              </w:rPr>
            </w:pPr>
            <w:r>
              <w:rPr>
                <w:rFonts w:hint="eastAsia" w:ascii="Times New Roman" w:hAnsi="Times New Roman"/>
                <w:color w:val="auto"/>
                <w:szCs w:val="21"/>
              </w:rPr>
              <w:t>0.305</w:t>
            </w:r>
          </w:p>
        </w:tc>
      </w:tr>
      <w:tr w14:paraId="430882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610BD063">
            <w:pPr>
              <w:rPr>
                <w:rFonts w:ascii="Times New Roman" w:hAnsi="Times New Roman"/>
                <w:color w:val="auto"/>
                <w:kern w:val="0"/>
                <w:szCs w:val="21"/>
                <w:lang w:bidi="ar"/>
              </w:rPr>
            </w:pPr>
            <w:r>
              <w:rPr>
                <w:rFonts w:ascii="Times New Roman" w:hAnsi="Times New Roman"/>
                <w:color w:val="auto"/>
                <w:kern w:val="0"/>
                <w:szCs w:val="21"/>
                <w:lang w:bidi="ar"/>
              </w:rPr>
              <w:t>Stroke</w:t>
            </w:r>
          </w:p>
        </w:tc>
        <w:tc>
          <w:tcPr>
            <w:tcW w:w="1928" w:type="dxa"/>
            <w:tcBorders>
              <w:top w:val="nil"/>
              <w:left w:val="nil"/>
              <w:bottom w:val="nil"/>
              <w:right w:val="nil"/>
            </w:tcBorders>
            <w:noWrap/>
            <w:vAlign w:val="center"/>
          </w:tcPr>
          <w:p w14:paraId="1D464474">
            <w:pPr>
              <w:rPr>
                <w:rFonts w:ascii="Times New Roman" w:hAnsi="Times New Roman"/>
                <w:color w:val="auto"/>
                <w:szCs w:val="21"/>
              </w:rPr>
            </w:pPr>
            <w:r>
              <w:rPr>
                <w:rFonts w:hint="eastAsia" w:ascii="Times New Roman" w:hAnsi="Times New Roman"/>
                <w:color w:val="auto"/>
                <w:szCs w:val="21"/>
              </w:rPr>
              <w:t>157(4.83)</w:t>
            </w:r>
          </w:p>
        </w:tc>
        <w:tc>
          <w:tcPr>
            <w:tcW w:w="1928" w:type="dxa"/>
            <w:tcBorders>
              <w:top w:val="nil"/>
              <w:left w:val="nil"/>
              <w:bottom w:val="nil"/>
              <w:right w:val="nil"/>
            </w:tcBorders>
            <w:noWrap/>
            <w:vAlign w:val="center"/>
          </w:tcPr>
          <w:p w14:paraId="2BBCCB7E">
            <w:pPr>
              <w:rPr>
                <w:rFonts w:ascii="Times New Roman" w:hAnsi="Times New Roman"/>
                <w:color w:val="auto"/>
                <w:szCs w:val="21"/>
              </w:rPr>
            </w:pPr>
            <w:r>
              <w:rPr>
                <w:rFonts w:hint="eastAsia" w:ascii="Times New Roman" w:hAnsi="Times New Roman"/>
                <w:color w:val="auto"/>
                <w:szCs w:val="21"/>
              </w:rPr>
              <w:t>186(4.79)</w:t>
            </w:r>
          </w:p>
        </w:tc>
        <w:tc>
          <w:tcPr>
            <w:tcW w:w="1928" w:type="dxa"/>
            <w:tcBorders>
              <w:top w:val="nil"/>
              <w:left w:val="nil"/>
              <w:bottom w:val="nil"/>
              <w:right w:val="nil"/>
            </w:tcBorders>
            <w:noWrap/>
            <w:vAlign w:val="center"/>
          </w:tcPr>
          <w:p w14:paraId="04D760D7">
            <w:pPr>
              <w:rPr>
                <w:rFonts w:ascii="Times New Roman" w:hAnsi="Times New Roman"/>
                <w:color w:val="auto"/>
                <w:szCs w:val="21"/>
              </w:rPr>
            </w:pPr>
            <w:r>
              <w:rPr>
                <w:rFonts w:hint="eastAsia" w:ascii="Times New Roman" w:hAnsi="Times New Roman"/>
                <w:color w:val="auto"/>
                <w:szCs w:val="21"/>
              </w:rPr>
              <w:t>74(4.61)</w:t>
            </w:r>
          </w:p>
        </w:tc>
        <w:tc>
          <w:tcPr>
            <w:tcW w:w="1928" w:type="dxa"/>
            <w:tcBorders>
              <w:top w:val="nil"/>
              <w:left w:val="nil"/>
              <w:bottom w:val="nil"/>
              <w:right w:val="nil"/>
            </w:tcBorders>
            <w:noWrap/>
            <w:vAlign w:val="center"/>
          </w:tcPr>
          <w:p w14:paraId="55AAD732">
            <w:pPr>
              <w:rPr>
                <w:rFonts w:ascii="Times New Roman" w:hAnsi="Times New Roman"/>
                <w:color w:val="auto"/>
                <w:szCs w:val="21"/>
              </w:rPr>
            </w:pPr>
            <w:r>
              <w:rPr>
                <w:rFonts w:hint="eastAsia" w:ascii="Times New Roman" w:hAnsi="Times New Roman"/>
                <w:color w:val="auto"/>
                <w:szCs w:val="21"/>
              </w:rPr>
              <w:t>147(5.27)</w:t>
            </w:r>
          </w:p>
        </w:tc>
        <w:tc>
          <w:tcPr>
            <w:tcW w:w="894" w:type="dxa"/>
            <w:tcBorders>
              <w:top w:val="nil"/>
              <w:left w:val="nil"/>
              <w:bottom w:val="nil"/>
              <w:right w:val="nil"/>
            </w:tcBorders>
            <w:noWrap/>
            <w:vAlign w:val="center"/>
          </w:tcPr>
          <w:p w14:paraId="160E70C2">
            <w:pPr>
              <w:rPr>
                <w:rFonts w:ascii="Times New Roman" w:hAnsi="Times New Roman"/>
                <w:color w:val="auto"/>
                <w:szCs w:val="21"/>
              </w:rPr>
            </w:pPr>
            <w:r>
              <w:rPr>
                <w:rFonts w:hint="eastAsia" w:ascii="Times New Roman" w:hAnsi="Times New Roman"/>
                <w:color w:val="auto"/>
                <w:szCs w:val="21"/>
              </w:rPr>
              <w:t>0.738</w:t>
            </w:r>
          </w:p>
        </w:tc>
      </w:tr>
      <w:tr w14:paraId="5CD9F0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38932CF1">
            <w:pPr>
              <w:rPr>
                <w:rFonts w:ascii="Times New Roman" w:hAnsi="Times New Roman"/>
                <w:color w:val="auto"/>
                <w:kern w:val="0"/>
                <w:szCs w:val="21"/>
                <w:lang w:bidi="ar"/>
              </w:rPr>
            </w:pPr>
            <w:r>
              <w:rPr>
                <w:rFonts w:ascii="Times New Roman" w:hAnsi="Times New Roman"/>
                <w:color w:val="auto"/>
                <w:kern w:val="0"/>
                <w:szCs w:val="21"/>
                <w:lang w:bidi="ar"/>
              </w:rPr>
              <w:t>Cancer</w:t>
            </w:r>
          </w:p>
        </w:tc>
        <w:tc>
          <w:tcPr>
            <w:tcW w:w="1928" w:type="dxa"/>
            <w:tcBorders>
              <w:top w:val="nil"/>
              <w:left w:val="nil"/>
              <w:bottom w:val="nil"/>
              <w:right w:val="nil"/>
            </w:tcBorders>
            <w:noWrap/>
            <w:vAlign w:val="center"/>
          </w:tcPr>
          <w:p w14:paraId="012FDC8A">
            <w:pPr>
              <w:rPr>
                <w:rFonts w:ascii="Times New Roman" w:hAnsi="Times New Roman"/>
                <w:color w:val="auto"/>
                <w:szCs w:val="21"/>
              </w:rPr>
            </w:pPr>
            <w:r>
              <w:rPr>
                <w:rFonts w:hint="eastAsia" w:ascii="Times New Roman" w:hAnsi="Times New Roman"/>
                <w:color w:val="auto"/>
                <w:szCs w:val="21"/>
              </w:rPr>
              <w:t>5(0.15)</w:t>
            </w:r>
          </w:p>
        </w:tc>
        <w:tc>
          <w:tcPr>
            <w:tcW w:w="1928" w:type="dxa"/>
            <w:tcBorders>
              <w:top w:val="nil"/>
              <w:left w:val="nil"/>
              <w:bottom w:val="nil"/>
              <w:right w:val="nil"/>
            </w:tcBorders>
            <w:noWrap/>
            <w:vAlign w:val="center"/>
          </w:tcPr>
          <w:p w14:paraId="242C5C72">
            <w:pPr>
              <w:rPr>
                <w:rFonts w:ascii="Times New Roman" w:hAnsi="Times New Roman"/>
                <w:color w:val="auto"/>
                <w:szCs w:val="21"/>
              </w:rPr>
            </w:pPr>
            <w:r>
              <w:rPr>
                <w:rFonts w:hint="eastAsia" w:ascii="Times New Roman" w:hAnsi="Times New Roman"/>
                <w:color w:val="auto"/>
                <w:szCs w:val="21"/>
              </w:rPr>
              <w:t>5(0.13)</w:t>
            </w:r>
          </w:p>
        </w:tc>
        <w:tc>
          <w:tcPr>
            <w:tcW w:w="1928" w:type="dxa"/>
            <w:tcBorders>
              <w:top w:val="nil"/>
              <w:left w:val="nil"/>
              <w:bottom w:val="nil"/>
              <w:right w:val="nil"/>
            </w:tcBorders>
            <w:noWrap/>
            <w:vAlign w:val="center"/>
          </w:tcPr>
          <w:p w14:paraId="54E351BD">
            <w:pPr>
              <w:rPr>
                <w:rFonts w:ascii="Times New Roman" w:hAnsi="Times New Roman"/>
                <w:color w:val="auto"/>
                <w:szCs w:val="21"/>
              </w:rPr>
            </w:pPr>
            <w:r>
              <w:rPr>
                <w:rFonts w:hint="eastAsia" w:ascii="Times New Roman" w:hAnsi="Times New Roman"/>
                <w:color w:val="auto"/>
                <w:szCs w:val="21"/>
              </w:rPr>
              <w:t>7(0.44)</w:t>
            </w:r>
          </w:p>
        </w:tc>
        <w:tc>
          <w:tcPr>
            <w:tcW w:w="1928" w:type="dxa"/>
            <w:tcBorders>
              <w:top w:val="nil"/>
              <w:left w:val="nil"/>
              <w:bottom w:val="nil"/>
              <w:right w:val="nil"/>
            </w:tcBorders>
            <w:noWrap/>
            <w:vAlign w:val="center"/>
          </w:tcPr>
          <w:p w14:paraId="2FC39A36">
            <w:pPr>
              <w:rPr>
                <w:rFonts w:ascii="Times New Roman" w:hAnsi="Times New Roman"/>
                <w:color w:val="auto"/>
                <w:szCs w:val="21"/>
              </w:rPr>
            </w:pPr>
            <w:r>
              <w:rPr>
                <w:rFonts w:hint="eastAsia" w:ascii="Times New Roman" w:hAnsi="Times New Roman"/>
                <w:color w:val="auto"/>
                <w:szCs w:val="21"/>
              </w:rPr>
              <w:t>14(0.50)</w:t>
            </w:r>
          </w:p>
        </w:tc>
        <w:tc>
          <w:tcPr>
            <w:tcW w:w="894" w:type="dxa"/>
            <w:tcBorders>
              <w:top w:val="nil"/>
              <w:left w:val="nil"/>
              <w:bottom w:val="nil"/>
              <w:right w:val="nil"/>
            </w:tcBorders>
            <w:noWrap/>
            <w:vAlign w:val="center"/>
          </w:tcPr>
          <w:p w14:paraId="7DFFE3FA">
            <w:pPr>
              <w:rPr>
                <w:rFonts w:ascii="Times New Roman" w:hAnsi="Times New Roman"/>
                <w:color w:val="auto"/>
                <w:szCs w:val="21"/>
              </w:rPr>
            </w:pPr>
            <w:r>
              <w:rPr>
                <w:rFonts w:hint="eastAsia" w:ascii="Times New Roman" w:hAnsi="Times New Roman"/>
                <w:color w:val="auto"/>
                <w:szCs w:val="21"/>
              </w:rPr>
              <w:t>0.008</w:t>
            </w:r>
          </w:p>
        </w:tc>
      </w:tr>
      <w:tr w14:paraId="782F91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FE36A0C">
            <w:pPr>
              <w:rPr>
                <w:rFonts w:ascii="Times New Roman" w:hAnsi="Times New Roman"/>
                <w:color w:val="auto"/>
                <w:kern w:val="0"/>
                <w:szCs w:val="21"/>
                <w:lang w:bidi="ar"/>
              </w:rPr>
            </w:pPr>
            <w:r>
              <w:rPr>
                <w:rFonts w:hint="eastAsia" w:ascii="Times New Roman" w:hAnsi="Times New Roman"/>
                <w:color w:val="auto"/>
                <w:kern w:val="0"/>
                <w:szCs w:val="21"/>
                <w:lang w:bidi="ar"/>
              </w:rPr>
              <w:t>ADL disability</w:t>
            </w:r>
          </w:p>
        </w:tc>
        <w:tc>
          <w:tcPr>
            <w:tcW w:w="1928" w:type="dxa"/>
            <w:tcBorders>
              <w:top w:val="nil"/>
              <w:left w:val="nil"/>
              <w:bottom w:val="nil"/>
              <w:right w:val="nil"/>
            </w:tcBorders>
            <w:noWrap/>
            <w:vAlign w:val="center"/>
          </w:tcPr>
          <w:p w14:paraId="4268262D">
            <w:pPr>
              <w:rPr>
                <w:rFonts w:ascii="Times New Roman" w:hAnsi="Times New Roman"/>
                <w:color w:val="auto"/>
                <w:szCs w:val="21"/>
              </w:rPr>
            </w:pPr>
            <w:r>
              <w:rPr>
                <w:rFonts w:hint="eastAsia" w:ascii="Times New Roman" w:hAnsi="Times New Roman"/>
                <w:color w:val="auto"/>
                <w:szCs w:val="21"/>
              </w:rPr>
              <w:t>439(13.51)</w:t>
            </w:r>
          </w:p>
        </w:tc>
        <w:tc>
          <w:tcPr>
            <w:tcW w:w="1928" w:type="dxa"/>
            <w:tcBorders>
              <w:top w:val="nil"/>
              <w:left w:val="nil"/>
              <w:bottom w:val="nil"/>
              <w:right w:val="nil"/>
            </w:tcBorders>
            <w:noWrap/>
            <w:vAlign w:val="center"/>
          </w:tcPr>
          <w:p w14:paraId="308D61B1">
            <w:pPr>
              <w:rPr>
                <w:rFonts w:ascii="Times New Roman" w:hAnsi="Times New Roman"/>
                <w:color w:val="auto"/>
                <w:szCs w:val="21"/>
              </w:rPr>
            </w:pPr>
            <w:r>
              <w:rPr>
                <w:rFonts w:hint="eastAsia" w:ascii="Times New Roman" w:hAnsi="Times New Roman"/>
                <w:color w:val="auto"/>
                <w:szCs w:val="21"/>
              </w:rPr>
              <w:t>469(12.08)</w:t>
            </w:r>
          </w:p>
        </w:tc>
        <w:tc>
          <w:tcPr>
            <w:tcW w:w="1928" w:type="dxa"/>
            <w:tcBorders>
              <w:top w:val="nil"/>
              <w:left w:val="nil"/>
              <w:bottom w:val="nil"/>
              <w:right w:val="nil"/>
            </w:tcBorders>
            <w:noWrap/>
            <w:vAlign w:val="center"/>
          </w:tcPr>
          <w:p w14:paraId="3AE998DF">
            <w:pPr>
              <w:rPr>
                <w:rFonts w:ascii="Times New Roman" w:hAnsi="Times New Roman"/>
                <w:color w:val="auto"/>
                <w:szCs w:val="21"/>
              </w:rPr>
            </w:pPr>
            <w:r>
              <w:rPr>
                <w:rFonts w:hint="eastAsia" w:ascii="Times New Roman" w:hAnsi="Times New Roman"/>
                <w:color w:val="auto"/>
                <w:szCs w:val="21"/>
              </w:rPr>
              <w:t>194(12.08)</w:t>
            </w:r>
          </w:p>
        </w:tc>
        <w:tc>
          <w:tcPr>
            <w:tcW w:w="1928" w:type="dxa"/>
            <w:tcBorders>
              <w:top w:val="nil"/>
              <w:left w:val="nil"/>
              <w:bottom w:val="nil"/>
              <w:right w:val="nil"/>
            </w:tcBorders>
            <w:noWrap/>
            <w:vAlign w:val="center"/>
          </w:tcPr>
          <w:p w14:paraId="2E9A671F">
            <w:pPr>
              <w:rPr>
                <w:rFonts w:ascii="Times New Roman" w:hAnsi="Times New Roman"/>
                <w:color w:val="auto"/>
                <w:szCs w:val="21"/>
              </w:rPr>
            </w:pPr>
            <w:r>
              <w:rPr>
                <w:rFonts w:hint="eastAsia" w:ascii="Times New Roman" w:hAnsi="Times New Roman"/>
                <w:color w:val="auto"/>
                <w:szCs w:val="21"/>
              </w:rPr>
              <w:t>357(12.80)</w:t>
            </w:r>
          </w:p>
        </w:tc>
        <w:tc>
          <w:tcPr>
            <w:tcW w:w="894" w:type="dxa"/>
            <w:tcBorders>
              <w:top w:val="nil"/>
              <w:left w:val="nil"/>
              <w:bottom w:val="nil"/>
              <w:right w:val="nil"/>
            </w:tcBorders>
            <w:noWrap/>
            <w:vAlign w:val="center"/>
          </w:tcPr>
          <w:p w14:paraId="7472EE5E">
            <w:pPr>
              <w:rPr>
                <w:rFonts w:ascii="Times New Roman" w:hAnsi="Times New Roman"/>
                <w:color w:val="auto"/>
                <w:szCs w:val="21"/>
              </w:rPr>
            </w:pPr>
            <w:r>
              <w:rPr>
                <w:rFonts w:hint="eastAsia" w:ascii="Times New Roman" w:hAnsi="Times New Roman"/>
                <w:color w:val="auto"/>
                <w:szCs w:val="21"/>
              </w:rPr>
              <w:t>0.277</w:t>
            </w:r>
          </w:p>
        </w:tc>
      </w:tr>
      <w:tr w14:paraId="590A1C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3F72121">
            <w:pPr>
              <w:rPr>
                <w:rFonts w:ascii="Times New Roman" w:hAnsi="Times New Roman"/>
                <w:color w:val="auto"/>
                <w:kern w:val="0"/>
                <w:szCs w:val="21"/>
                <w:lang w:bidi="ar"/>
              </w:rPr>
            </w:pPr>
            <w:r>
              <w:rPr>
                <w:rFonts w:hint="eastAsia" w:ascii="Times New Roman" w:hAnsi="Times New Roman"/>
                <w:color w:val="auto"/>
                <w:kern w:val="0"/>
                <w:szCs w:val="21"/>
                <w:lang w:bidi="ar"/>
              </w:rPr>
              <w:t>Physical limitation</w:t>
            </w:r>
          </w:p>
        </w:tc>
        <w:tc>
          <w:tcPr>
            <w:tcW w:w="1928" w:type="dxa"/>
            <w:tcBorders>
              <w:top w:val="nil"/>
              <w:left w:val="nil"/>
              <w:bottom w:val="nil"/>
              <w:right w:val="nil"/>
            </w:tcBorders>
            <w:noWrap/>
            <w:vAlign w:val="center"/>
          </w:tcPr>
          <w:p w14:paraId="4ABED99C">
            <w:pPr>
              <w:rPr>
                <w:rFonts w:ascii="Times New Roman" w:hAnsi="Times New Roman"/>
                <w:color w:val="auto"/>
                <w:szCs w:val="21"/>
              </w:rPr>
            </w:pPr>
            <w:r>
              <w:rPr>
                <w:rFonts w:hint="eastAsia" w:ascii="Times New Roman" w:hAnsi="Times New Roman"/>
                <w:color w:val="auto"/>
                <w:szCs w:val="21"/>
              </w:rPr>
              <w:t>705(21.69)</w:t>
            </w:r>
          </w:p>
        </w:tc>
        <w:tc>
          <w:tcPr>
            <w:tcW w:w="1928" w:type="dxa"/>
            <w:tcBorders>
              <w:top w:val="nil"/>
              <w:left w:val="nil"/>
              <w:bottom w:val="nil"/>
              <w:right w:val="nil"/>
            </w:tcBorders>
            <w:noWrap/>
            <w:vAlign w:val="center"/>
          </w:tcPr>
          <w:p w14:paraId="16AF21B9">
            <w:pPr>
              <w:rPr>
                <w:rFonts w:ascii="Times New Roman" w:hAnsi="Times New Roman"/>
                <w:color w:val="auto"/>
                <w:szCs w:val="21"/>
              </w:rPr>
            </w:pPr>
            <w:r>
              <w:rPr>
                <w:rFonts w:hint="eastAsia" w:ascii="Times New Roman" w:hAnsi="Times New Roman"/>
                <w:color w:val="auto"/>
                <w:szCs w:val="21"/>
              </w:rPr>
              <w:t>726(18.69)</w:t>
            </w:r>
          </w:p>
        </w:tc>
        <w:tc>
          <w:tcPr>
            <w:tcW w:w="1928" w:type="dxa"/>
            <w:tcBorders>
              <w:top w:val="nil"/>
              <w:left w:val="nil"/>
              <w:bottom w:val="nil"/>
              <w:right w:val="nil"/>
            </w:tcBorders>
            <w:noWrap/>
            <w:vAlign w:val="center"/>
          </w:tcPr>
          <w:p w14:paraId="57AD66D6">
            <w:pPr>
              <w:rPr>
                <w:rFonts w:ascii="Times New Roman" w:hAnsi="Times New Roman"/>
                <w:color w:val="auto"/>
                <w:szCs w:val="21"/>
              </w:rPr>
            </w:pPr>
            <w:r>
              <w:rPr>
                <w:rFonts w:hint="eastAsia" w:ascii="Times New Roman" w:hAnsi="Times New Roman"/>
                <w:color w:val="auto"/>
                <w:szCs w:val="21"/>
              </w:rPr>
              <w:t>295(18.37)</w:t>
            </w:r>
          </w:p>
        </w:tc>
        <w:tc>
          <w:tcPr>
            <w:tcW w:w="1928" w:type="dxa"/>
            <w:tcBorders>
              <w:top w:val="nil"/>
              <w:left w:val="nil"/>
              <w:bottom w:val="nil"/>
              <w:right w:val="nil"/>
            </w:tcBorders>
            <w:noWrap/>
            <w:vAlign w:val="center"/>
          </w:tcPr>
          <w:p w14:paraId="324EF529">
            <w:pPr>
              <w:rPr>
                <w:rFonts w:ascii="Times New Roman" w:hAnsi="Times New Roman"/>
                <w:color w:val="auto"/>
                <w:szCs w:val="21"/>
              </w:rPr>
            </w:pPr>
            <w:r>
              <w:rPr>
                <w:rFonts w:hint="eastAsia" w:ascii="Times New Roman" w:hAnsi="Times New Roman"/>
                <w:color w:val="auto"/>
                <w:szCs w:val="21"/>
              </w:rPr>
              <w:t>490(17.58)</w:t>
            </w:r>
          </w:p>
        </w:tc>
        <w:tc>
          <w:tcPr>
            <w:tcW w:w="894" w:type="dxa"/>
            <w:tcBorders>
              <w:top w:val="nil"/>
              <w:left w:val="nil"/>
              <w:bottom w:val="nil"/>
              <w:right w:val="nil"/>
            </w:tcBorders>
            <w:noWrap/>
            <w:vAlign w:val="center"/>
          </w:tcPr>
          <w:p w14:paraId="1A20026F">
            <w:pPr>
              <w:rPr>
                <w:rFonts w:ascii="Times New Roman" w:hAnsi="Times New Roman"/>
                <w:color w:val="auto"/>
                <w:szCs w:val="21"/>
              </w:rPr>
            </w:pPr>
            <w:r>
              <w:rPr>
                <w:rFonts w:ascii="Times New Roman" w:hAnsi="Times New Roman"/>
                <w:color w:val="auto"/>
                <w:szCs w:val="21"/>
              </w:rPr>
              <w:t>&lt;0.001</w:t>
            </w:r>
          </w:p>
        </w:tc>
      </w:tr>
      <w:tr w14:paraId="755D8A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73ED078B">
            <w:pPr>
              <w:rPr>
                <w:rFonts w:ascii="Times New Roman" w:hAnsi="Times New Roman"/>
                <w:color w:val="auto"/>
                <w:kern w:val="0"/>
                <w:szCs w:val="21"/>
                <w:lang w:bidi="ar"/>
              </w:rPr>
            </w:pPr>
            <w:r>
              <w:rPr>
                <w:rFonts w:ascii="Times New Roman" w:hAnsi="Times New Roman"/>
                <w:color w:val="auto"/>
                <w:kern w:val="0"/>
                <w:szCs w:val="21"/>
                <w:lang w:bidi="ar"/>
              </w:rPr>
              <w:t>Baseline PA (points)</w:t>
            </w:r>
          </w:p>
        </w:tc>
        <w:tc>
          <w:tcPr>
            <w:tcW w:w="1928" w:type="dxa"/>
            <w:tcBorders>
              <w:top w:val="nil"/>
              <w:left w:val="nil"/>
              <w:bottom w:val="nil"/>
              <w:right w:val="nil"/>
            </w:tcBorders>
            <w:noWrap/>
            <w:vAlign w:val="center"/>
          </w:tcPr>
          <w:p w14:paraId="67476192">
            <w:pPr>
              <w:rPr>
                <w:rFonts w:ascii="Times New Roman" w:hAnsi="Times New Roman"/>
                <w:color w:val="auto"/>
                <w:szCs w:val="21"/>
              </w:rPr>
            </w:pPr>
            <w:r>
              <w:rPr>
                <w:rFonts w:hint="eastAsia" w:ascii="Times New Roman" w:hAnsi="Times New Roman"/>
                <w:color w:val="auto"/>
                <w:szCs w:val="21"/>
              </w:rPr>
              <w:t>5.20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3.28</w:t>
            </w:r>
          </w:p>
        </w:tc>
        <w:tc>
          <w:tcPr>
            <w:tcW w:w="1928" w:type="dxa"/>
            <w:tcBorders>
              <w:top w:val="nil"/>
              <w:left w:val="nil"/>
              <w:bottom w:val="nil"/>
              <w:right w:val="nil"/>
            </w:tcBorders>
            <w:noWrap/>
            <w:vAlign w:val="center"/>
          </w:tcPr>
          <w:p w14:paraId="38770478">
            <w:pPr>
              <w:rPr>
                <w:rFonts w:ascii="Times New Roman" w:hAnsi="Times New Roman"/>
                <w:color w:val="auto"/>
                <w:szCs w:val="21"/>
              </w:rPr>
            </w:pPr>
            <w:r>
              <w:rPr>
                <w:rFonts w:hint="eastAsia" w:ascii="Times New Roman" w:hAnsi="Times New Roman"/>
                <w:color w:val="auto"/>
                <w:szCs w:val="21"/>
              </w:rPr>
              <w:t>6.04</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3.52</w:t>
            </w:r>
          </w:p>
        </w:tc>
        <w:tc>
          <w:tcPr>
            <w:tcW w:w="1928" w:type="dxa"/>
            <w:tcBorders>
              <w:top w:val="nil"/>
              <w:left w:val="nil"/>
              <w:bottom w:val="nil"/>
              <w:right w:val="nil"/>
            </w:tcBorders>
            <w:noWrap/>
            <w:vAlign w:val="center"/>
          </w:tcPr>
          <w:p w14:paraId="48F32EAF">
            <w:pPr>
              <w:rPr>
                <w:rFonts w:ascii="Times New Roman" w:hAnsi="Times New Roman"/>
                <w:color w:val="auto"/>
                <w:szCs w:val="21"/>
              </w:rPr>
            </w:pPr>
            <w:r>
              <w:rPr>
                <w:rFonts w:hint="eastAsia" w:ascii="Times New Roman" w:hAnsi="Times New Roman"/>
                <w:color w:val="auto"/>
                <w:szCs w:val="21"/>
              </w:rPr>
              <w:t>6.39</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3.67</w:t>
            </w:r>
          </w:p>
        </w:tc>
        <w:tc>
          <w:tcPr>
            <w:tcW w:w="1928" w:type="dxa"/>
            <w:tcBorders>
              <w:top w:val="nil"/>
              <w:left w:val="nil"/>
              <w:bottom w:val="nil"/>
              <w:right w:val="nil"/>
            </w:tcBorders>
            <w:noWrap/>
            <w:vAlign w:val="center"/>
          </w:tcPr>
          <w:p w14:paraId="3452C72B">
            <w:pPr>
              <w:rPr>
                <w:rFonts w:ascii="Times New Roman" w:hAnsi="Times New Roman"/>
                <w:color w:val="auto"/>
                <w:szCs w:val="21"/>
              </w:rPr>
            </w:pPr>
            <w:r>
              <w:rPr>
                <w:rFonts w:hint="eastAsia" w:ascii="Times New Roman" w:hAnsi="Times New Roman"/>
                <w:color w:val="auto"/>
                <w:szCs w:val="21"/>
              </w:rPr>
              <w:t>6.97</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3.81</w:t>
            </w:r>
          </w:p>
        </w:tc>
        <w:tc>
          <w:tcPr>
            <w:tcW w:w="894" w:type="dxa"/>
            <w:tcBorders>
              <w:top w:val="nil"/>
              <w:left w:val="nil"/>
              <w:bottom w:val="nil"/>
              <w:right w:val="nil"/>
            </w:tcBorders>
            <w:noWrap/>
            <w:vAlign w:val="center"/>
          </w:tcPr>
          <w:p w14:paraId="66AF7D0F">
            <w:pPr>
              <w:rPr>
                <w:rFonts w:ascii="Times New Roman" w:hAnsi="Times New Roman"/>
                <w:color w:val="auto"/>
                <w:szCs w:val="21"/>
              </w:rPr>
            </w:pPr>
            <w:r>
              <w:rPr>
                <w:rFonts w:ascii="Times New Roman" w:hAnsi="Times New Roman"/>
                <w:color w:val="auto"/>
                <w:szCs w:val="21"/>
              </w:rPr>
              <w:t>&lt;0.001</w:t>
            </w:r>
          </w:p>
        </w:tc>
      </w:tr>
      <w:tr w14:paraId="7E8096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0929497">
            <w:pPr>
              <w:rPr>
                <w:rFonts w:ascii="Times New Roman" w:hAnsi="Times New Roman"/>
                <w:color w:val="auto"/>
                <w:kern w:val="0"/>
                <w:szCs w:val="21"/>
                <w:lang w:bidi="ar"/>
              </w:rPr>
            </w:pPr>
            <w:r>
              <w:rPr>
                <w:rFonts w:ascii="Times New Roman" w:hAnsi="Times New Roman"/>
                <w:color w:val="auto"/>
                <w:kern w:val="0"/>
                <w:szCs w:val="21"/>
                <w:lang w:bidi="ar"/>
              </w:rPr>
              <w:t>∆PA (points per year)</w:t>
            </w:r>
          </w:p>
        </w:tc>
        <w:tc>
          <w:tcPr>
            <w:tcW w:w="1928" w:type="dxa"/>
            <w:tcBorders>
              <w:top w:val="nil"/>
              <w:left w:val="nil"/>
              <w:bottom w:val="nil"/>
              <w:right w:val="nil"/>
            </w:tcBorders>
            <w:noWrap/>
            <w:vAlign w:val="center"/>
          </w:tcPr>
          <w:p w14:paraId="325B2751">
            <w:pPr>
              <w:rPr>
                <w:rFonts w:ascii="Times New Roman" w:hAnsi="Times New Roman"/>
                <w:color w:val="auto"/>
                <w:szCs w:val="21"/>
              </w:rPr>
            </w:pPr>
            <w:r>
              <w:rPr>
                <w:rFonts w:hint="eastAsia" w:ascii="Times New Roman" w:hAnsi="Times New Roman"/>
                <w:color w:val="auto"/>
                <w:szCs w:val="21"/>
              </w:rPr>
              <w:t>-0.17</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1.15</w:t>
            </w:r>
          </w:p>
        </w:tc>
        <w:tc>
          <w:tcPr>
            <w:tcW w:w="1928" w:type="dxa"/>
            <w:tcBorders>
              <w:top w:val="nil"/>
              <w:left w:val="nil"/>
              <w:bottom w:val="nil"/>
              <w:right w:val="nil"/>
            </w:tcBorders>
            <w:noWrap/>
            <w:vAlign w:val="center"/>
          </w:tcPr>
          <w:p w14:paraId="6E002CAF">
            <w:pPr>
              <w:rPr>
                <w:rFonts w:ascii="Times New Roman" w:hAnsi="Times New Roman"/>
                <w:color w:val="auto"/>
                <w:szCs w:val="21"/>
              </w:rPr>
            </w:pPr>
            <w:r>
              <w:rPr>
                <w:rFonts w:hint="eastAsia" w:ascii="Times New Roman" w:hAnsi="Times New Roman"/>
                <w:color w:val="auto"/>
                <w:szCs w:val="21"/>
              </w:rPr>
              <w:t>-0.23</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1.24</w:t>
            </w:r>
          </w:p>
        </w:tc>
        <w:tc>
          <w:tcPr>
            <w:tcW w:w="1928" w:type="dxa"/>
            <w:tcBorders>
              <w:top w:val="nil"/>
              <w:left w:val="nil"/>
              <w:bottom w:val="nil"/>
              <w:right w:val="nil"/>
            </w:tcBorders>
            <w:noWrap/>
            <w:vAlign w:val="center"/>
          </w:tcPr>
          <w:p w14:paraId="17BF22BF">
            <w:pPr>
              <w:rPr>
                <w:rFonts w:ascii="Times New Roman" w:hAnsi="Times New Roman"/>
                <w:color w:val="auto"/>
                <w:szCs w:val="21"/>
              </w:rPr>
            </w:pPr>
            <w:r>
              <w:rPr>
                <w:rFonts w:hint="eastAsia" w:ascii="Times New Roman" w:hAnsi="Times New Roman"/>
                <w:color w:val="auto"/>
                <w:szCs w:val="21"/>
              </w:rPr>
              <w:t>-0.28</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1.27</w:t>
            </w:r>
          </w:p>
        </w:tc>
        <w:tc>
          <w:tcPr>
            <w:tcW w:w="1928" w:type="dxa"/>
            <w:tcBorders>
              <w:top w:val="nil"/>
              <w:left w:val="nil"/>
              <w:bottom w:val="nil"/>
              <w:right w:val="nil"/>
            </w:tcBorders>
            <w:noWrap/>
            <w:vAlign w:val="center"/>
          </w:tcPr>
          <w:p w14:paraId="1AA4C5E4">
            <w:pPr>
              <w:rPr>
                <w:rFonts w:ascii="Times New Roman" w:hAnsi="Times New Roman"/>
                <w:color w:val="auto"/>
                <w:szCs w:val="21"/>
              </w:rPr>
            </w:pPr>
            <w:r>
              <w:rPr>
                <w:rFonts w:hint="eastAsia" w:ascii="Times New Roman" w:hAnsi="Times New Roman"/>
                <w:color w:val="auto"/>
                <w:szCs w:val="21"/>
              </w:rPr>
              <w:t>-0.28</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1.27</w:t>
            </w:r>
          </w:p>
        </w:tc>
        <w:tc>
          <w:tcPr>
            <w:tcW w:w="894" w:type="dxa"/>
            <w:tcBorders>
              <w:top w:val="nil"/>
              <w:left w:val="nil"/>
              <w:bottom w:val="nil"/>
              <w:right w:val="nil"/>
            </w:tcBorders>
            <w:noWrap/>
            <w:vAlign w:val="center"/>
          </w:tcPr>
          <w:p w14:paraId="3E4880C3">
            <w:pPr>
              <w:rPr>
                <w:rFonts w:ascii="Times New Roman" w:hAnsi="Times New Roman"/>
                <w:color w:val="auto"/>
                <w:szCs w:val="21"/>
              </w:rPr>
            </w:pPr>
            <w:r>
              <w:rPr>
                <w:rFonts w:ascii="Times New Roman" w:hAnsi="Times New Roman"/>
                <w:color w:val="auto"/>
                <w:szCs w:val="21"/>
              </w:rPr>
              <w:t>0.001</w:t>
            </w:r>
          </w:p>
        </w:tc>
      </w:tr>
      <w:tr w14:paraId="18FA41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2628E7A4">
            <w:pPr>
              <w:rPr>
                <w:rFonts w:ascii="Times New Roman" w:hAnsi="Times New Roman"/>
                <w:color w:val="auto"/>
                <w:kern w:val="0"/>
                <w:szCs w:val="21"/>
                <w:lang w:bidi="ar"/>
              </w:rPr>
            </w:pPr>
            <w:r>
              <w:rPr>
                <w:rFonts w:ascii="Times New Roman" w:hAnsi="Times New Roman"/>
                <w:color w:val="auto"/>
                <w:kern w:val="0"/>
                <w:szCs w:val="21"/>
                <w:lang w:bidi="ar"/>
              </w:rPr>
              <w:t>Baseline SHE (points)</w:t>
            </w:r>
          </w:p>
        </w:tc>
        <w:tc>
          <w:tcPr>
            <w:tcW w:w="1928" w:type="dxa"/>
            <w:tcBorders>
              <w:top w:val="nil"/>
              <w:left w:val="nil"/>
              <w:bottom w:val="nil"/>
              <w:right w:val="nil"/>
            </w:tcBorders>
            <w:noWrap/>
            <w:vAlign w:val="center"/>
          </w:tcPr>
          <w:p w14:paraId="0A4B5786">
            <w:pPr>
              <w:rPr>
                <w:rFonts w:ascii="Times New Roman" w:hAnsi="Times New Roman"/>
                <w:color w:val="auto"/>
                <w:szCs w:val="21"/>
              </w:rPr>
            </w:pPr>
            <w:r>
              <w:rPr>
                <w:rFonts w:hint="eastAsia" w:ascii="Times New Roman" w:hAnsi="Times New Roman"/>
                <w:color w:val="auto"/>
                <w:szCs w:val="21"/>
              </w:rPr>
              <w:t>8.20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2.00</w:t>
            </w:r>
          </w:p>
        </w:tc>
        <w:tc>
          <w:tcPr>
            <w:tcW w:w="1928" w:type="dxa"/>
            <w:tcBorders>
              <w:top w:val="nil"/>
              <w:left w:val="nil"/>
              <w:bottom w:val="nil"/>
              <w:right w:val="nil"/>
            </w:tcBorders>
            <w:noWrap/>
            <w:vAlign w:val="center"/>
          </w:tcPr>
          <w:p w14:paraId="07695419">
            <w:pPr>
              <w:rPr>
                <w:rFonts w:ascii="Times New Roman" w:hAnsi="Times New Roman"/>
                <w:color w:val="auto"/>
                <w:szCs w:val="21"/>
              </w:rPr>
            </w:pPr>
            <w:r>
              <w:rPr>
                <w:rFonts w:hint="eastAsia" w:ascii="Times New Roman" w:hAnsi="Times New Roman"/>
                <w:color w:val="auto"/>
                <w:kern w:val="0"/>
                <w:szCs w:val="21"/>
                <w:lang w:bidi="ar"/>
              </w:rPr>
              <w:t xml:space="preserve">9.97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2.11</w:t>
            </w:r>
          </w:p>
        </w:tc>
        <w:tc>
          <w:tcPr>
            <w:tcW w:w="1928" w:type="dxa"/>
            <w:tcBorders>
              <w:top w:val="nil"/>
              <w:left w:val="nil"/>
              <w:bottom w:val="nil"/>
              <w:right w:val="nil"/>
            </w:tcBorders>
            <w:noWrap/>
            <w:vAlign w:val="center"/>
          </w:tcPr>
          <w:p w14:paraId="6ECC0132">
            <w:pPr>
              <w:rPr>
                <w:rFonts w:ascii="Times New Roman" w:hAnsi="Times New Roman"/>
                <w:color w:val="auto"/>
                <w:szCs w:val="21"/>
              </w:rPr>
            </w:pPr>
            <w:r>
              <w:rPr>
                <w:rFonts w:hint="eastAsia" w:ascii="Times New Roman" w:hAnsi="Times New Roman"/>
                <w:color w:val="auto"/>
                <w:szCs w:val="21"/>
              </w:rPr>
              <w:t>11.60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2.02</w:t>
            </w:r>
          </w:p>
        </w:tc>
        <w:tc>
          <w:tcPr>
            <w:tcW w:w="1928" w:type="dxa"/>
            <w:tcBorders>
              <w:top w:val="nil"/>
              <w:left w:val="nil"/>
              <w:bottom w:val="nil"/>
              <w:right w:val="nil"/>
            </w:tcBorders>
            <w:noWrap/>
            <w:vAlign w:val="center"/>
          </w:tcPr>
          <w:p w14:paraId="2356CB42">
            <w:pPr>
              <w:rPr>
                <w:rFonts w:ascii="Times New Roman" w:hAnsi="Times New Roman"/>
                <w:color w:val="auto"/>
                <w:szCs w:val="21"/>
              </w:rPr>
            </w:pPr>
            <w:r>
              <w:rPr>
                <w:rFonts w:hint="eastAsia" w:ascii="Times New Roman" w:hAnsi="Times New Roman"/>
                <w:color w:val="auto"/>
                <w:szCs w:val="21"/>
              </w:rPr>
              <w:t>13.10</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2.01</w:t>
            </w:r>
          </w:p>
        </w:tc>
        <w:tc>
          <w:tcPr>
            <w:tcW w:w="894" w:type="dxa"/>
            <w:tcBorders>
              <w:top w:val="nil"/>
              <w:left w:val="nil"/>
              <w:bottom w:val="nil"/>
              <w:right w:val="nil"/>
            </w:tcBorders>
            <w:noWrap/>
            <w:vAlign w:val="center"/>
          </w:tcPr>
          <w:p w14:paraId="53C072A0">
            <w:pPr>
              <w:rPr>
                <w:rFonts w:ascii="Times New Roman" w:hAnsi="Times New Roman"/>
                <w:color w:val="auto"/>
                <w:szCs w:val="21"/>
              </w:rPr>
            </w:pPr>
            <w:r>
              <w:rPr>
                <w:rFonts w:ascii="Times New Roman" w:hAnsi="Times New Roman"/>
                <w:color w:val="auto"/>
                <w:szCs w:val="21"/>
              </w:rPr>
              <w:t>&lt;0.001</w:t>
            </w:r>
          </w:p>
        </w:tc>
      </w:tr>
      <w:tr w14:paraId="45B887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nil"/>
              <w:right w:val="nil"/>
            </w:tcBorders>
            <w:noWrap/>
            <w:vAlign w:val="center"/>
          </w:tcPr>
          <w:p w14:paraId="53A398D7">
            <w:pPr>
              <w:rPr>
                <w:rFonts w:ascii="Times New Roman" w:hAnsi="Times New Roman"/>
                <w:color w:val="auto"/>
                <w:kern w:val="0"/>
                <w:szCs w:val="21"/>
                <w:lang w:bidi="ar"/>
              </w:rPr>
            </w:pPr>
            <w:r>
              <w:rPr>
                <w:rFonts w:ascii="Times New Roman" w:hAnsi="Times New Roman"/>
                <w:color w:val="auto"/>
                <w:kern w:val="0"/>
                <w:szCs w:val="21"/>
                <w:lang w:bidi="ar"/>
              </w:rPr>
              <w:t>∆SHE (points per year)</w:t>
            </w:r>
          </w:p>
        </w:tc>
        <w:tc>
          <w:tcPr>
            <w:tcW w:w="1928" w:type="dxa"/>
            <w:tcBorders>
              <w:top w:val="nil"/>
              <w:left w:val="nil"/>
              <w:bottom w:val="nil"/>
              <w:right w:val="nil"/>
            </w:tcBorders>
            <w:noWrap/>
            <w:vAlign w:val="center"/>
          </w:tcPr>
          <w:p w14:paraId="462B581B">
            <w:pPr>
              <w:rPr>
                <w:rFonts w:ascii="Times New Roman" w:hAnsi="Times New Roman"/>
                <w:color w:val="auto"/>
                <w:szCs w:val="21"/>
              </w:rPr>
            </w:pPr>
            <w:r>
              <w:rPr>
                <w:rFonts w:hint="eastAsia" w:ascii="Times New Roman" w:hAnsi="Times New Roman"/>
                <w:color w:val="auto"/>
                <w:szCs w:val="21"/>
              </w:rPr>
              <w:t>0.48</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1.03</w:t>
            </w:r>
          </w:p>
        </w:tc>
        <w:tc>
          <w:tcPr>
            <w:tcW w:w="1928" w:type="dxa"/>
            <w:tcBorders>
              <w:top w:val="nil"/>
              <w:left w:val="nil"/>
              <w:bottom w:val="nil"/>
              <w:right w:val="nil"/>
            </w:tcBorders>
            <w:noWrap/>
            <w:vAlign w:val="center"/>
          </w:tcPr>
          <w:p w14:paraId="07DFE226">
            <w:pPr>
              <w:rPr>
                <w:rFonts w:ascii="Times New Roman" w:hAnsi="Times New Roman"/>
                <w:color w:val="auto"/>
                <w:szCs w:val="21"/>
              </w:rPr>
            </w:pPr>
            <w:r>
              <w:rPr>
                <w:rFonts w:hint="eastAsia" w:ascii="Times New Roman" w:hAnsi="Times New Roman"/>
                <w:color w:val="auto"/>
                <w:szCs w:val="21"/>
              </w:rPr>
              <w:t>0.12</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1.03</w:t>
            </w:r>
          </w:p>
        </w:tc>
        <w:tc>
          <w:tcPr>
            <w:tcW w:w="1928" w:type="dxa"/>
            <w:tcBorders>
              <w:top w:val="nil"/>
              <w:left w:val="nil"/>
              <w:bottom w:val="nil"/>
              <w:right w:val="nil"/>
            </w:tcBorders>
            <w:noWrap/>
            <w:vAlign w:val="center"/>
          </w:tcPr>
          <w:p w14:paraId="32F37338">
            <w:pPr>
              <w:rPr>
                <w:rFonts w:ascii="Times New Roman" w:hAnsi="Times New Roman"/>
                <w:color w:val="auto"/>
                <w:szCs w:val="21"/>
              </w:rPr>
            </w:pPr>
            <w:r>
              <w:rPr>
                <w:rFonts w:hint="eastAsia" w:ascii="Times New Roman" w:hAnsi="Times New Roman"/>
                <w:color w:val="auto"/>
                <w:szCs w:val="21"/>
              </w:rPr>
              <w:t>-0.22</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1.06</w:t>
            </w:r>
          </w:p>
        </w:tc>
        <w:tc>
          <w:tcPr>
            <w:tcW w:w="1928" w:type="dxa"/>
            <w:tcBorders>
              <w:top w:val="nil"/>
              <w:left w:val="nil"/>
              <w:bottom w:val="nil"/>
              <w:right w:val="nil"/>
            </w:tcBorders>
            <w:noWrap/>
            <w:vAlign w:val="center"/>
          </w:tcPr>
          <w:p w14:paraId="4097F3A6">
            <w:pPr>
              <w:rPr>
                <w:rFonts w:ascii="Times New Roman" w:hAnsi="Times New Roman"/>
                <w:color w:val="auto"/>
                <w:szCs w:val="21"/>
              </w:rPr>
            </w:pPr>
            <w:r>
              <w:rPr>
                <w:rFonts w:hint="eastAsia" w:ascii="Times New Roman" w:hAnsi="Times New Roman"/>
                <w:color w:val="auto"/>
                <w:szCs w:val="21"/>
              </w:rPr>
              <w:t>-0.52</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1.03</w:t>
            </w:r>
          </w:p>
        </w:tc>
        <w:tc>
          <w:tcPr>
            <w:tcW w:w="894" w:type="dxa"/>
            <w:tcBorders>
              <w:top w:val="nil"/>
              <w:left w:val="nil"/>
              <w:bottom w:val="nil"/>
              <w:right w:val="nil"/>
            </w:tcBorders>
            <w:noWrap/>
            <w:vAlign w:val="center"/>
          </w:tcPr>
          <w:p w14:paraId="206B0C03">
            <w:pPr>
              <w:rPr>
                <w:rFonts w:ascii="Times New Roman" w:hAnsi="Times New Roman"/>
                <w:color w:val="auto"/>
                <w:szCs w:val="21"/>
              </w:rPr>
            </w:pPr>
            <w:r>
              <w:rPr>
                <w:rFonts w:ascii="Times New Roman" w:hAnsi="Times New Roman"/>
                <w:color w:val="auto"/>
                <w:szCs w:val="21"/>
              </w:rPr>
              <w:t>&lt;0.001</w:t>
            </w:r>
          </w:p>
        </w:tc>
      </w:tr>
      <w:tr w14:paraId="47C8DD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2154" w:type="dxa"/>
            <w:tcBorders>
              <w:top w:val="nil"/>
              <w:left w:val="nil"/>
              <w:bottom w:val="single" w:color="auto" w:sz="12" w:space="0"/>
              <w:right w:val="nil"/>
            </w:tcBorders>
            <w:noWrap/>
            <w:vAlign w:val="center"/>
          </w:tcPr>
          <w:p w14:paraId="532DBE12">
            <w:pPr>
              <w:rPr>
                <w:rFonts w:ascii="Times New Roman" w:hAnsi="Times New Roman"/>
                <w:color w:val="auto"/>
                <w:kern w:val="0"/>
                <w:szCs w:val="21"/>
                <w:lang w:bidi="ar"/>
              </w:rPr>
            </w:pPr>
            <w:r>
              <w:rPr>
                <w:rFonts w:ascii="Times New Roman" w:hAnsi="Times New Roman"/>
                <w:color w:val="auto"/>
                <w:kern w:val="0"/>
                <w:szCs w:val="21"/>
                <w:lang w:bidi="ar"/>
              </w:rPr>
              <w:t>∆DDS (points per year)</w:t>
            </w:r>
          </w:p>
        </w:tc>
        <w:tc>
          <w:tcPr>
            <w:tcW w:w="1928" w:type="dxa"/>
            <w:tcBorders>
              <w:top w:val="nil"/>
              <w:left w:val="nil"/>
              <w:bottom w:val="single" w:color="auto" w:sz="12" w:space="0"/>
              <w:right w:val="nil"/>
            </w:tcBorders>
            <w:noWrap/>
            <w:vAlign w:val="center"/>
          </w:tcPr>
          <w:p w14:paraId="1CE196BA">
            <w:pPr>
              <w:rPr>
                <w:rFonts w:ascii="Times New Roman" w:hAnsi="Times New Roman"/>
                <w:color w:val="auto"/>
                <w:szCs w:val="21"/>
              </w:rPr>
            </w:pPr>
            <w:r>
              <w:rPr>
                <w:rFonts w:hint="eastAsia" w:ascii="Times New Roman" w:hAnsi="Times New Roman"/>
                <w:color w:val="auto"/>
                <w:szCs w:val="21"/>
              </w:rPr>
              <w:t>0.63</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0.69</w:t>
            </w:r>
          </w:p>
        </w:tc>
        <w:tc>
          <w:tcPr>
            <w:tcW w:w="1928" w:type="dxa"/>
            <w:tcBorders>
              <w:top w:val="nil"/>
              <w:left w:val="nil"/>
              <w:bottom w:val="single" w:color="auto" w:sz="12" w:space="0"/>
              <w:right w:val="nil"/>
            </w:tcBorders>
            <w:noWrap/>
            <w:vAlign w:val="center"/>
          </w:tcPr>
          <w:p w14:paraId="15601D6A">
            <w:pPr>
              <w:rPr>
                <w:rFonts w:ascii="Times New Roman" w:hAnsi="Times New Roman"/>
                <w:color w:val="auto"/>
                <w:szCs w:val="21"/>
              </w:rPr>
            </w:pPr>
            <w:r>
              <w:rPr>
                <w:rFonts w:hint="eastAsia" w:ascii="Times New Roman" w:hAnsi="Times New Roman"/>
                <w:color w:val="auto"/>
                <w:szCs w:val="21"/>
              </w:rPr>
              <w:t>0.15</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0.68</w:t>
            </w:r>
          </w:p>
        </w:tc>
        <w:tc>
          <w:tcPr>
            <w:tcW w:w="1928" w:type="dxa"/>
            <w:tcBorders>
              <w:top w:val="nil"/>
              <w:left w:val="nil"/>
              <w:bottom w:val="single" w:color="auto" w:sz="12" w:space="0"/>
              <w:right w:val="nil"/>
            </w:tcBorders>
            <w:noWrap/>
            <w:vAlign w:val="center"/>
          </w:tcPr>
          <w:p w14:paraId="235515B2">
            <w:pPr>
              <w:rPr>
                <w:rFonts w:ascii="Times New Roman" w:hAnsi="Times New Roman"/>
                <w:color w:val="auto"/>
                <w:szCs w:val="21"/>
              </w:rPr>
            </w:pPr>
            <w:r>
              <w:rPr>
                <w:rFonts w:hint="eastAsia" w:ascii="Times New Roman" w:hAnsi="Times New Roman"/>
                <w:color w:val="auto"/>
                <w:szCs w:val="21"/>
              </w:rPr>
              <w:t>-0.17</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0.70</w:t>
            </w:r>
          </w:p>
        </w:tc>
        <w:tc>
          <w:tcPr>
            <w:tcW w:w="1928" w:type="dxa"/>
            <w:tcBorders>
              <w:top w:val="nil"/>
              <w:left w:val="nil"/>
              <w:bottom w:val="single" w:color="auto" w:sz="12" w:space="0"/>
              <w:right w:val="nil"/>
            </w:tcBorders>
            <w:noWrap/>
            <w:vAlign w:val="center"/>
          </w:tcPr>
          <w:p w14:paraId="122E0B42">
            <w:pPr>
              <w:rPr>
                <w:rFonts w:ascii="Times New Roman" w:hAnsi="Times New Roman"/>
                <w:color w:val="auto"/>
                <w:szCs w:val="21"/>
              </w:rPr>
            </w:pPr>
            <w:r>
              <w:rPr>
                <w:rFonts w:hint="eastAsia" w:ascii="Times New Roman" w:hAnsi="Times New Roman"/>
                <w:color w:val="auto"/>
                <w:szCs w:val="21"/>
              </w:rPr>
              <w:t>-0.57</w:t>
            </w:r>
            <w:r>
              <w:rPr>
                <w:rFonts w:hint="eastAsia" w:ascii="Times New Roman" w:hAnsi="Times New Roman"/>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 </w:t>
            </w:r>
            <w:r>
              <w:rPr>
                <w:rFonts w:hint="eastAsia" w:ascii="Times New Roman" w:hAnsi="Times New Roman"/>
                <w:color w:val="auto"/>
                <w:szCs w:val="21"/>
              </w:rPr>
              <w:t>0.72</w:t>
            </w:r>
          </w:p>
        </w:tc>
        <w:tc>
          <w:tcPr>
            <w:tcW w:w="894" w:type="dxa"/>
            <w:tcBorders>
              <w:top w:val="nil"/>
              <w:left w:val="nil"/>
              <w:bottom w:val="single" w:color="auto" w:sz="12" w:space="0"/>
              <w:right w:val="nil"/>
            </w:tcBorders>
            <w:noWrap/>
            <w:vAlign w:val="center"/>
          </w:tcPr>
          <w:p w14:paraId="0B72A24B">
            <w:pPr>
              <w:rPr>
                <w:rFonts w:ascii="Times New Roman" w:hAnsi="Times New Roman"/>
                <w:color w:val="auto"/>
                <w:szCs w:val="21"/>
              </w:rPr>
            </w:pPr>
            <w:r>
              <w:rPr>
                <w:rFonts w:ascii="Times New Roman" w:hAnsi="Times New Roman"/>
                <w:color w:val="auto"/>
                <w:szCs w:val="21"/>
              </w:rPr>
              <w:t>&lt;0.001</w:t>
            </w:r>
          </w:p>
        </w:tc>
      </w:tr>
    </w:tbl>
    <w:p w14:paraId="7FE1ACAC">
      <w:pPr>
        <w:rPr>
          <w:rFonts w:ascii="Times New Roman" w:hAnsi="Times New Roman"/>
          <w:color w:val="auto"/>
        </w:rPr>
      </w:pPr>
      <w:r>
        <w:rPr>
          <w:rFonts w:ascii="Times New Roman" w:hAnsi="Times New Roman"/>
          <w:color w:val="auto"/>
        </w:rPr>
        <w:t>Abbreviation</w:t>
      </w:r>
      <w:r>
        <w:rPr>
          <w:rFonts w:hint="eastAsia" w:ascii="Times New Roman" w:hAnsi="Times New Roman"/>
          <w:color w:val="auto"/>
        </w:rPr>
        <w:t xml:space="preserve">: </w:t>
      </w:r>
      <w:r>
        <w:rPr>
          <w:rFonts w:ascii="Times New Roman" w:hAnsi="Times New Roman"/>
          <w:color w:val="auto"/>
        </w:rPr>
        <w:t>ADL, activities of daily living; BMI, body mass index;</w:t>
      </w:r>
      <w:r>
        <w:rPr>
          <w:rFonts w:hint="eastAsia" w:ascii="Times New Roman" w:hAnsi="Times New Roman"/>
          <w:color w:val="auto"/>
        </w:rPr>
        <w:t xml:space="preserve"> PA, physical activity; SHE, simplified healthy eating index; DDS, dietary diversity score.</w:t>
      </w:r>
    </w:p>
    <w:p w14:paraId="0FAA4BE8">
      <w:pPr>
        <w:rPr>
          <w:color w:val="auto"/>
        </w:rPr>
      </w:pPr>
    </w:p>
    <w:p w14:paraId="132EBBDB">
      <w:pPr>
        <w:rPr>
          <w:color w:val="auto"/>
        </w:rPr>
      </w:pPr>
    </w:p>
    <w:p w14:paraId="02E9795C">
      <w:pPr>
        <w:rPr>
          <w:color w:val="auto"/>
        </w:rPr>
      </w:pPr>
    </w:p>
    <w:p w14:paraId="51E165C2">
      <w:pPr>
        <w:rPr>
          <w:color w:val="auto"/>
        </w:rPr>
      </w:pPr>
    </w:p>
    <w:p w14:paraId="4F09AB2E">
      <w:pPr>
        <w:rPr>
          <w:color w:val="auto"/>
        </w:rPr>
      </w:pPr>
    </w:p>
    <w:p w14:paraId="40F8DD2D">
      <w:pPr>
        <w:rPr>
          <w:color w:val="auto"/>
        </w:rPr>
      </w:pPr>
    </w:p>
    <w:p w14:paraId="2649DC8B">
      <w:pPr>
        <w:rPr>
          <w:color w:val="auto"/>
        </w:rPr>
      </w:pPr>
    </w:p>
    <w:p w14:paraId="7A9E8820">
      <w:pPr>
        <w:rPr>
          <w:color w:val="auto"/>
        </w:rPr>
      </w:pPr>
    </w:p>
    <w:p w14:paraId="2ED92657">
      <w:pPr>
        <w:rPr>
          <w:color w:val="auto"/>
        </w:rPr>
      </w:pPr>
    </w:p>
    <w:p w14:paraId="5BA0B50A">
      <w:pPr>
        <w:rPr>
          <w:color w:val="auto"/>
        </w:rPr>
      </w:pPr>
    </w:p>
    <w:p w14:paraId="3F4E2DE1">
      <w:pPr>
        <w:rPr>
          <w:color w:val="auto"/>
        </w:rPr>
      </w:pPr>
    </w:p>
    <w:p w14:paraId="3542E422">
      <w:pPr>
        <w:rPr>
          <w:color w:val="auto"/>
        </w:rPr>
      </w:pPr>
    </w:p>
    <w:p w14:paraId="6236CC8F">
      <w:pPr>
        <w:rPr>
          <w:color w:val="auto"/>
        </w:rPr>
      </w:pPr>
    </w:p>
    <w:p w14:paraId="3F25E2C0">
      <w:pPr>
        <w:rPr>
          <w:color w:val="auto"/>
        </w:rPr>
      </w:pPr>
    </w:p>
    <w:p w14:paraId="4D8AA643">
      <w:pPr>
        <w:rPr>
          <w:color w:val="auto"/>
        </w:rPr>
      </w:pPr>
    </w:p>
    <w:p w14:paraId="6B526C7A">
      <w:pPr>
        <w:rPr>
          <w:color w:val="auto"/>
        </w:rPr>
      </w:pPr>
    </w:p>
    <w:p w14:paraId="54187F0D">
      <w:pPr>
        <w:rPr>
          <w:color w:val="auto"/>
        </w:rPr>
      </w:pPr>
    </w:p>
    <w:p w14:paraId="4ACF03F1">
      <w:pPr>
        <w:rPr>
          <w:color w:val="auto"/>
        </w:rPr>
      </w:pPr>
    </w:p>
    <w:p w14:paraId="02D715D0">
      <w:pPr>
        <w:rPr>
          <w:color w:val="auto"/>
        </w:rPr>
      </w:pPr>
    </w:p>
    <w:p w14:paraId="6A78D259">
      <w:pPr>
        <w:rPr>
          <w:rFonts w:hint="eastAsia" w:ascii="Times New Roman" w:hAnsi="Times New Roman"/>
          <w:b/>
          <w:bCs/>
          <w:color w:val="auto"/>
          <w:szCs w:val="21"/>
        </w:rPr>
      </w:pPr>
    </w:p>
    <w:p w14:paraId="0A8B330B">
      <w:pPr>
        <w:rPr>
          <w:rFonts w:hint="eastAsia" w:ascii="Times New Roman" w:hAnsi="Times New Roman"/>
          <w:b/>
          <w:bCs/>
          <w:color w:val="auto"/>
          <w:szCs w:val="21"/>
        </w:rPr>
      </w:pPr>
    </w:p>
    <w:p w14:paraId="56FA93C1">
      <w:pPr>
        <w:rPr>
          <w:rFonts w:hint="eastAsia" w:ascii="Times New Roman" w:hAnsi="Times New Roman"/>
          <w:color w:val="auto"/>
        </w:rPr>
      </w:pPr>
      <w:r>
        <w:rPr>
          <w:rFonts w:hint="eastAsia" w:ascii="Times New Roman" w:hAnsi="Times New Roman"/>
          <w:b/>
          <w:bCs/>
          <w:color w:val="auto"/>
          <w:szCs w:val="21"/>
        </w:rPr>
        <w:t>Table S</w:t>
      </w:r>
      <w:r>
        <w:rPr>
          <w:rFonts w:hint="eastAsia" w:ascii="Times New Roman" w:hAnsi="Times New Roman"/>
          <w:b/>
          <w:bCs/>
          <w:color w:val="auto"/>
          <w:szCs w:val="21"/>
          <w:lang w:val="en-US" w:eastAsia="zh-CN"/>
        </w:rPr>
        <w:t>11</w:t>
      </w:r>
      <w:r>
        <w:rPr>
          <w:rFonts w:hint="eastAsia" w:ascii="Times New Roman" w:hAnsi="Times New Roman"/>
          <w:b/>
          <w:bCs/>
          <w:color w:val="auto"/>
          <w:szCs w:val="21"/>
        </w:rPr>
        <w:t xml:space="preserve"> </w:t>
      </w:r>
      <w:r>
        <w:rPr>
          <w:rFonts w:ascii="Times New Roman" w:hAnsi="Times New Roman"/>
          <w:color w:val="auto"/>
        </w:rPr>
        <w:t>Tests of interaction between different combinations of the exposures for all-cause mortality outcome</w:t>
      </w:r>
      <w:r>
        <w:rPr>
          <w:rFonts w:hint="eastAsia" w:ascii="Times New Roman" w:hAnsi="Times New Roman"/>
          <w:color w:val="auto"/>
        </w:rPr>
        <w:t>.</w:t>
      </w:r>
    </w:p>
    <w:tbl>
      <w:tblPr>
        <w:tblStyle w:val="7"/>
        <w:tblW w:w="9708"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56" w:type="dxa"/>
          <w:left w:w="96" w:type="dxa"/>
          <w:bottom w:w="56" w:type="dxa"/>
          <w:right w:w="96" w:type="dxa"/>
        </w:tblCellMar>
      </w:tblPr>
      <w:tblGrid>
        <w:gridCol w:w="2836"/>
        <w:gridCol w:w="2645"/>
        <w:gridCol w:w="2113"/>
        <w:gridCol w:w="2114"/>
      </w:tblGrid>
      <w:tr w14:paraId="66DA3D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tblHeader/>
          <w:jc w:val="center"/>
        </w:trPr>
        <w:tc>
          <w:tcPr>
            <w:tcW w:w="2836" w:type="dxa"/>
            <w:vMerge w:val="restart"/>
            <w:tcBorders>
              <w:left w:val="nil"/>
              <w:right w:val="nil"/>
            </w:tcBorders>
            <w:noWrap/>
            <w:vAlign w:val="center"/>
          </w:tcPr>
          <w:p w14:paraId="66032D8D">
            <w:pPr>
              <w:jc w:val="left"/>
              <w:rPr>
                <w:rFonts w:hint="eastAsia" w:ascii="Times New Roman" w:hAnsi="Times New Roman"/>
                <w:b/>
                <w:bCs/>
                <w:color w:val="auto"/>
                <w:szCs w:val="21"/>
              </w:rPr>
            </w:pPr>
            <w:r>
              <w:rPr>
                <w:rFonts w:hint="eastAsia" w:ascii="Times New Roman" w:hAnsi="Times New Roman"/>
                <w:b/>
                <w:bCs/>
                <w:color w:val="auto"/>
                <w:szCs w:val="21"/>
              </w:rPr>
              <w:t>Interaction terms in the model</w:t>
            </w:r>
          </w:p>
        </w:tc>
        <w:tc>
          <w:tcPr>
            <w:tcW w:w="2645" w:type="dxa"/>
            <w:tcBorders>
              <w:left w:val="nil"/>
              <w:bottom w:val="nil"/>
              <w:right w:val="nil"/>
            </w:tcBorders>
            <w:noWrap/>
            <w:vAlign w:val="center"/>
          </w:tcPr>
          <w:p w14:paraId="22F75D48">
            <w:pPr>
              <w:widowControl w:val="0"/>
              <w:pBdr>
                <w:top w:val="none" w:color="auto" w:sz="0" w:space="1"/>
                <w:left w:val="none" w:color="auto" w:sz="0" w:space="4"/>
                <w:bottom w:val="single" w:color="auto" w:sz="6" w:space="1"/>
                <w:right w:val="none" w:color="auto" w:sz="0" w:space="4"/>
                <w:between w:val="none" w:color="auto" w:sz="0" w:space="0"/>
              </w:pBdr>
              <w:jc w:val="center"/>
              <w:rPr>
                <w:rFonts w:ascii="Times New Roman" w:hAnsi="Times New Roman"/>
                <w:b/>
                <w:bCs/>
                <w:color w:val="auto"/>
                <w:szCs w:val="21"/>
              </w:rPr>
            </w:pPr>
            <w:r>
              <w:rPr>
                <w:rFonts w:hint="eastAsia" w:ascii="Times New Roman" w:hAnsi="Times New Roman"/>
                <w:b/>
                <w:bCs/>
                <w:color w:val="auto"/>
                <w:szCs w:val="21"/>
              </w:rPr>
              <w:t>Multiplicative interaction</w:t>
            </w:r>
          </w:p>
        </w:tc>
        <w:tc>
          <w:tcPr>
            <w:tcW w:w="4227" w:type="dxa"/>
            <w:gridSpan w:val="2"/>
            <w:tcBorders>
              <w:left w:val="nil"/>
              <w:bottom w:val="nil"/>
              <w:right w:val="nil"/>
            </w:tcBorders>
            <w:noWrap/>
            <w:vAlign w:val="center"/>
          </w:tcPr>
          <w:p w14:paraId="06C24B95">
            <w:pPr>
              <w:widowControl w:val="0"/>
              <w:pBdr>
                <w:top w:val="none" w:color="auto" w:sz="0" w:space="1"/>
                <w:left w:val="none" w:color="auto" w:sz="0" w:space="4"/>
                <w:bottom w:val="single" w:color="auto" w:sz="6" w:space="1"/>
                <w:right w:val="none" w:color="auto" w:sz="0" w:space="4"/>
                <w:between w:val="none" w:color="auto" w:sz="0" w:space="0"/>
              </w:pBdr>
              <w:jc w:val="center"/>
              <w:rPr>
                <w:rFonts w:ascii="Times New Roman" w:hAnsi="Times New Roman"/>
                <w:b/>
                <w:bCs/>
                <w:color w:val="auto"/>
                <w:szCs w:val="21"/>
              </w:rPr>
            </w:pPr>
            <w:r>
              <w:rPr>
                <w:rFonts w:hint="eastAsia" w:ascii="Times New Roman" w:hAnsi="Times New Roman"/>
                <w:b/>
                <w:bCs/>
                <w:color w:val="auto"/>
                <w:szCs w:val="21"/>
              </w:rPr>
              <w:t>Additive interaction</w:t>
            </w:r>
          </w:p>
        </w:tc>
      </w:tr>
      <w:tr w14:paraId="33B318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2836" w:type="dxa"/>
            <w:vMerge w:val="continue"/>
            <w:tcBorders>
              <w:left w:val="nil"/>
              <w:bottom w:val="nil"/>
              <w:right w:val="nil"/>
            </w:tcBorders>
            <w:noWrap/>
            <w:vAlign w:val="center"/>
          </w:tcPr>
          <w:p w14:paraId="5D88E8DA">
            <w:pPr>
              <w:jc w:val="left"/>
              <w:rPr>
                <w:rFonts w:ascii="Times New Roman" w:hAnsi="Times New Roman"/>
                <w:color w:val="auto"/>
                <w:kern w:val="0"/>
                <w:szCs w:val="21"/>
                <w:lang w:bidi="ar"/>
              </w:rPr>
            </w:pPr>
          </w:p>
        </w:tc>
        <w:tc>
          <w:tcPr>
            <w:tcW w:w="2645" w:type="dxa"/>
            <w:tcBorders>
              <w:top w:val="nil"/>
              <w:left w:val="nil"/>
              <w:bottom w:val="nil"/>
              <w:right w:val="nil"/>
            </w:tcBorders>
            <w:noWrap/>
            <w:vAlign w:val="center"/>
          </w:tcPr>
          <w:p w14:paraId="6859DA25">
            <w:pPr>
              <w:jc w:val="center"/>
              <w:rPr>
                <w:rFonts w:ascii="Times New Roman" w:hAnsi="Times New Roman"/>
                <w:color w:val="auto"/>
                <w:szCs w:val="21"/>
              </w:rPr>
            </w:pPr>
            <w:r>
              <w:rPr>
                <w:rFonts w:hint="eastAsia" w:ascii="Times New Roman" w:hAnsi="Times New Roman"/>
                <w:b/>
                <w:bCs/>
                <w:color w:val="auto"/>
                <w:szCs w:val="21"/>
              </w:rPr>
              <w:t>HR</w:t>
            </w:r>
            <w:r>
              <w:rPr>
                <w:rFonts w:hint="eastAsia" w:ascii="Times New Roman" w:hAnsi="Times New Roman"/>
                <w:b/>
                <w:bCs/>
                <w:color w:val="auto"/>
                <w:kern w:val="0"/>
                <w:szCs w:val="21"/>
                <w:lang w:bidi="ar"/>
              </w:rPr>
              <w:t xml:space="preserve"> (95%CI)</w:t>
            </w:r>
          </w:p>
        </w:tc>
        <w:tc>
          <w:tcPr>
            <w:tcW w:w="2113" w:type="dxa"/>
            <w:tcBorders>
              <w:top w:val="nil"/>
              <w:left w:val="nil"/>
              <w:bottom w:val="nil"/>
              <w:right w:val="nil"/>
            </w:tcBorders>
            <w:noWrap/>
            <w:vAlign w:val="center"/>
          </w:tcPr>
          <w:p w14:paraId="5A12AD4F">
            <w:pPr>
              <w:jc w:val="center"/>
              <w:rPr>
                <w:rFonts w:ascii="Times New Roman" w:hAnsi="Times New Roman"/>
                <w:color w:val="auto"/>
                <w:szCs w:val="21"/>
              </w:rPr>
            </w:pPr>
            <w:r>
              <w:rPr>
                <w:rFonts w:hint="eastAsia" w:ascii="Times New Roman" w:hAnsi="Times New Roman"/>
                <w:b/>
                <w:bCs/>
                <w:color w:val="auto"/>
                <w:kern w:val="0"/>
                <w:szCs w:val="21"/>
                <w:lang w:bidi="ar"/>
              </w:rPr>
              <w:t>RERI (95%CI)</w:t>
            </w:r>
          </w:p>
        </w:tc>
        <w:tc>
          <w:tcPr>
            <w:tcW w:w="2114" w:type="dxa"/>
            <w:tcBorders>
              <w:top w:val="nil"/>
              <w:left w:val="nil"/>
              <w:bottom w:val="nil"/>
              <w:right w:val="nil"/>
            </w:tcBorders>
            <w:noWrap/>
            <w:vAlign w:val="center"/>
          </w:tcPr>
          <w:p w14:paraId="198F90CF">
            <w:pPr>
              <w:jc w:val="center"/>
              <w:rPr>
                <w:rFonts w:ascii="Times New Roman" w:hAnsi="Times New Roman"/>
                <w:color w:val="auto"/>
                <w:szCs w:val="21"/>
              </w:rPr>
            </w:pPr>
            <w:r>
              <w:rPr>
                <w:rFonts w:hint="eastAsia" w:ascii="Times New Roman" w:hAnsi="Times New Roman"/>
                <w:b/>
                <w:bCs/>
                <w:color w:val="auto"/>
                <w:kern w:val="0"/>
                <w:szCs w:val="21"/>
                <w:lang w:bidi="ar"/>
              </w:rPr>
              <w:t>AP (95%CI)</w:t>
            </w:r>
          </w:p>
        </w:tc>
      </w:tr>
      <w:tr w14:paraId="486CCF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2836" w:type="dxa"/>
            <w:tcBorders>
              <w:top w:val="single" w:color="auto" w:sz="8" w:space="0"/>
              <w:left w:val="nil"/>
              <w:bottom w:val="nil"/>
              <w:right w:val="nil"/>
            </w:tcBorders>
            <w:noWrap/>
            <w:vAlign w:val="center"/>
          </w:tcPr>
          <w:p w14:paraId="78B68B9E">
            <w:pPr>
              <w:jc w:val="left"/>
              <w:rPr>
                <w:rFonts w:ascii="Times New Roman" w:hAnsi="Times New Roman"/>
                <w:b/>
                <w:bCs/>
                <w:color w:val="auto"/>
                <w:szCs w:val="21"/>
              </w:rPr>
            </w:pPr>
            <w:r>
              <w:rPr>
                <w:rFonts w:ascii="Times New Roman" w:hAnsi="Times New Roman"/>
                <w:color w:val="auto"/>
                <w:kern w:val="0"/>
                <w:szCs w:val="21"/>
                <w:lang w:bidi="ar"/>
              </w:rPr>
              <w:t>Baseline PA</w:t>
            </w:r>
            <w:r>
              <w:rPr>
                <w:rFonts w:hint="eastAsia" w:ascii="Times New Roman" w:hAnsi="Times New Roman"/>
                <w:color w:val="auto"/>
                <w:kern w:val="0"/>
                <w:szCs w:val="21"/>
                <w:lang w:bidi="ar"/>
              </w:rPr>
              <w:t xml:space="preserve"> </w:t>
            </w:r>
            <w:r>
              <w:rPr>
                <w:rFonts w:ascii="Arial" w:hAnsi="Arial" w:cs="Arial"/>
                <w:color w:val="auto"/>
                <w:kern w:val="0"/>
                <w:szCs w:val="21"/>
                <w:lang w:bidi="ar"/>
              </w:rPr>
              <w:t>×</w:t>
            </w:r>
            <w:r>
              <w:rPr>
                <w:rFonts w:hint="eastAsia" w:ascii="Arial" w:hAnsi="Arial" w:cs="Arial"/>
                <w:color w:val="auto"/>
                <w:kern w:val="0"/>
                <w:szCs w:val="21"/>
                <w:lang w:bidi="ar"/>
              </w:rPr>
              <w:t xml:space="preserve"> </w:t>
            </w:r>
            <w:r>
              <w:rPr>
                <w:rFonts w:ascii="Times New Roman" w:hAnsi="Times New Roman"/>
                <w:color w:val="auto"/>
                <w:kern w:val="0"/>
                <w:szCs w:val="21"/>
                <w:lang w:bidi="ar"/>
              </w:rPr>
              <w:t xml:space="preserve">Baseline </w:t>
            </w:r>
            <w:r>
              <w:rPr>
                <w:rFonts w:hint="eastAsia" w:ascii="Times New Roman" w:hAnsi="Times New Roman"/>
                <w:color w:val="auto"/>
                <w:kern w:val="0"/>
                <w:szCs w:val="21"/>
                <w:lang w:bidi="ar"/>
              </w:rPr>
              <w:t>SHE</w:t>
            </w:r>
          </w:p>
        </w:tc>
        <w:tc>
          <w:tcPr>
            <w:tcW w:w="2645" w:type="dxa"/>
            <w:tcBorders>
              <w:top w:val="single" w:color="auto" w:sz="8" w:space="0"/>
              <w:left w:val="nil"/>
              <w:bottom w:val="nil"/>
              <w:right w:val="nil"/>
            </w:tcBorders>
            <w:noWrap/>
            <w:vAlign w:val="center"/>
          </w:tcPr>
          <w:p w14:paraId="0E171EF8">
            <w:pPr>
              <w:jc w:val="center"/>
              <w:rPr>
                <w:rFonts w:ascii="Times New Roman" w:hAnsi="Times New Roman"/>
                <w:color w:val="auto"/>
                <w:szCs w:val="21"/>
              </w:rPr>
            </w:pPr>
            <w:r>
              <w:rPr>
                <w:rFonts w:hint="eastAsia" w:ascii="Times New Roman" w:hAnsi="Times New Roman"/>
                <w:color w:val="auto"/>
                <w:szCs w:val="21"/>
              </w:rPr>
              <w:t>0.99</w:t>
            </w:r>
            <w:r>
              <w:rPr>
                <w:rFonts w:hint="eastAsia" w:ascii="Times New Roman" w:hAnsi="Times New Roman"/>
                <w:color w:val="auto"/>
                <w:szCs w:val="21"/>
                <w:lang w:val="en-US" w:eastAsia="zh-CN"/>
              </w:rPr>
              <w:t>7</w:t>
            </w:r>
            <w:r>
              <w:rPr>
                <w:rFonts w:hint="eastAsia" w:ascii="Times New Roman" w:hAnsi="Times New Roman"/>
                <w:color w:val="auto"/>
                <w:szCs w:val="21"/>
              </w:rPr>
              <w:t>(0.969, 1.025)</w:t>
            </w:r>
          </w:p>
        </w:tc>
        <w:tc>
          <w:tcPr>
            <w:tcW w:w="2113" w:type="dxa"/>
            <w:tcBorders>
              <w:top w:val="single" w:color="auto" w:sz="8" w:space="0"/>
              <w:left w:val="nil"/>
              <w:bottom w:val="nil"/>
              <w:right w:val="nil"/>
            </w:tcBorders>
            <w:noWrap/>
            <w:vAlign w:val="center"/>
          </w:tcPr>
          <w:p w14:paraId="280BB93B">
            <w:pPr>
              <w:ind w:firstLine="0" w:firstLineChars="0"/>
              <w:jc w:val="center"/>
              <w:rPr>
                <w:rFonts w:ascii="Times New Roman" w:hAnsi="Times New Roman"/>
                <w:color w:val="auto"/>
                <w:szCs w:val="21"/>
              </w:rPr>
            </w:pPr>
            <w:r>
              <w:rPr>
                <w:rFonts w:hint="eastAsia" w:ascii="Times New Roman" w:hAnsi="Times New Roman"/>
                <w:color w:val="auto"/>
                <w:szCs w:val="21"/>
              </w:rPr>
              <w:t>0.00</w:t>
            </w:r>
            <w:r>
              <w:rPr>
                <w:rFonts w:hint="eastAsia" w:ascii="Times New Roman" w:hAnsi="Times New Roman"/>
                <w:color w:val="auto"/>
                <w:szCs w:val="21"/>
                <w:lang w:val="en-US" w:eastAsia="zh-CN"/>
              </w:rPr>
              <w:t>3</w:t>
            </w:r>
            <w:r>
              <w:rPr>
                <w:rFonts w:hint="eastAsia" w:ascii="Times New Roman" w:hAnsi="Times New Roman"/>
                <w:color w:val="auto"/>
                <w:szCs w:val="21"/>
              </w:rPr>
              <w:t>(-0.027, 0.034)</w:t>
            </w:r>
          </w:p>
        </w:tc>
        <w:tc>
          <w:tcPr>
            <w:tcW w:w="2114" w:type="dxa"/>
            <w:tcBorders>
              <w:top w:val="single" w:color="auto" w:sz="8" w:space="0"/>
              <w:left w:val="nil"/>
              <w:bottom w:val="nil"/>
              <w:right w:val="nil"/>
            </w:tcBorders>
            <w:noWrap/>
            <w:vAlign w:val="center"/>
          </w:tcPr>
          <w:p w14:paraId="64CDDB8E">
            <w:pPr>
              <w:jc w:val="center"/>
              <w:rPr>
                <w:rFonts w:ascii="Times New Roman" w:hAnsi="Times New Roman"/>
                <w:color w:val="auto"/>
                <w:szCs w:val="21"/>
              </w:rPr>
            </w:pPr>
            <w:r>
              <w:rPr>
                <w:rFonts w:hint="eastAsia" w:ascii="Times New Roman" w:hAnsi="Times New Roman"/>
                <w:color w:val="auto"/>
                <w:szCs w:val="21"/>
              </w:rPr>
              <w:t>0.00</w:t>
            </w:r>
            <w:r>
              <w:rPr>
                <w:rFonts w:hint="eastAsia" w:ascii="Times New Roman" w:hAnsi="Times New Roman"/>
                <w:color w:val="auto"/>
                <w:szCs w:val="21"/>
                <w:lang w:val="en-US" w:eastAsia="zh-CN"/>
              </w:rPr>
              <w:t>3</w:t>
            </w:r>
            <w:r>
              <w:rPr>
                <w:rFonts w:hint="eastAsia" w:ascii="Times New Roman" w:hAnsi="Times New Roman"/>
                <w:color w:val="auto"/>
                <w:szCs w:val="21"/>
              </w:rPr>
              <w:t>(-0.023, 0.029)</w:t>
            </w:r>
          </w:p>
        </w:tc>
      </w:tr>
      <w:tr w14:paraId="78CE0E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2836" w:type="dxa"/>
            <w:tcBorders>
              <w:top w:val="nil"/>
              <w:left w:val="nil"/>
              <w:bottom w:val="nil"/>
              <w:right w:val="nil"/>
            </w:tcBorders>
            <w:noWrap/>
            <w:vAlign w:val="center"/>
          </w:tcPr>
          <w:p w14:paraId="1164E179">
            <w:pPr>
              <w:jc w:val="left"/>
              <w:rPr>
                <w:rFonts w:ascii="Times New Roman" w:hAnsi="Times New Roman"/>
                <w:color w:val="auto"/>
                <w:szCs w:val="21"/>
              </w:rPr>
            </w:pPr>
            <w:r>
              <w:rPr>
                <w:rFonts w:ascii="Times New Roman" w:hAnsi="Times New Roman"/>
                <w:color w:val="auto"/>
                <w:kern w:val="0"/>
                <w:szCs w:val="21"/>
                <w:lang w:bidi="ar"/>
              </w:rPr>
              <w:t>Baseline PA</w:t>
            </w:r>
            <w:r>
              <w:rPr>
                <w:rFonts w:hint="eastAsia" w:ascii="Times New Roman" w:hAnsi="Times New Roman"/>
                <w:color w:val="auto"/>
                <w:kern w:val="0"/>
                <w:szCs w:val="21"/>
                <w:lang w:bidi="ar"/>
              </w:rPr>
              <w:t xml:space="preserve"> </w:t>
            </w:r>
            <w:r>
              <w:rPr>
                <w:rFonts w:ascii="Arial" w:hAnsi="Arial" w:cs="Arial"/>
                <w:color w:val="auto"/>
                <w:kern w:val="0"/>
                <w:szCs w:val="21"/>
                <w:lang w:bidi="ar"/>
              </w:rPr>
              <w:t>×</w:t>
            </w:r>
            <w:r>
              <w:rPr>
                <w:rFonts w:hint="eastAsia" w:ascii="Arial" w:hAnsi="Arial" w:cs="Arial"/>
                <w:color w:val="auto"/>
                <w:kern w:val="0"/>
                <w:szCs w:val="21"/>
                <w:lang w:bidi="ar"/>
              </w:rPr>
              <w:t xml:space="preserve"> </w:t>
            </w:r>
            <w:r>
              <w:rPr>
                <w:rFonts w:ascii="Times New Roman" w:hAnsi="Times New Roman"/>
                <w:color w:val="auto"/>
                <w:kern w:val="0"/>
                <w:szCs w:val="21"/>
                <w:lang w:bidi="ar"/>
              </w:rPr>
              <w:t xml:space="preserve">Baseline </w:t>
            </w:r>
            <w:r>
              <w:rPr>
                <w:rFonts w:hint="eastAsia" w:ascii="Times New Roman" w:hAnsi="Times New Roman"/>
                <w:color w:val="auto"/>
                <w:kern w:val="0"/>
                <w:szCs w:val="21"/>
                <w:lang w:bidi="ar"/>
              </w:rPr>
              <w:t>DDS</w:t>
            </w:r>
          </w:p>
        </w:tc>
        <w:tc>
          <w:tcPr>
            <w:tcW w:w="2645" w:type="dxa"/>
            <w:tcBorders>
              <w:top w:val="nil"/>
              <w:left w:val="nil"/>
              <w:bottom w:val="nil"/>
              <w:right w:val="nil"/>
            </w:tcBorders>
            <w:noWrap/>
            <w:vAlign w:val="center"/>
          </w:tcPr>
          <w:p w14:paraId="662A9DF8">
            <w:pPr>
              <w:jc w:val="center"/>
              <w:rPr>
                <w:rFonts w:ascii="Times New Roman" w:hAnsi="Times New Roman"/>
                <w:color w:val="auto"/>
                <w:szCs w:val="21"/>
              </w:rPr>
            </w:pPr>
            <w:r>
              <w:rPr>
                <w:rFonts w:hint="eastAsia" w:ascii="Times New Roman" w:hAnsi="Times New Roman"/>
                <w:color w:val="auto"/>
                <w:szCs w:val="21"/>
                <w:lang w:val="en-US" w:eastAsia="zh-CN"/>
              </w:rPr>
              <w:t>0.982</w:t>
            </w:r>
            <w:r>
              <w:rPr>
                <w:rFonts w:hint="eastAsia" w:ascii="Times New Roman" w:hAnsi="Times New Roman"/>
                <w:color w:val="auto"/>
                <w:szCs w:val="21"/>
              </w:rPr>
              <w:t>(0.946, 1.02</w:t>
            </w:r>
            <w:r>
              <w:rPr>
                <w:rFonts w:hint="eastAsia" w:ascii="Times New Roman" w:hAnsi="Times New Roman"/>
                <w:color w:val="auto"/>
                <w:szCs w:val="21"/>
                <w:lang w:val="en-US" w:eastAsia="zh-CN"/>
              </w:rPr>
              <w:t>0</w:t>
            </w:r>
            <w:r>
              <w:rPr>
                <w:rFonts w:hint="eastAsia" w:ascii="Times New Roman" w:hAnsi="Times New Roman"/>
                <w:color w:val="auto"/>
                <w:szCs w:val="21"/>
              </w:rPr>
              <w:t>)</w:t>
            </w:r>
          </w:p>
        </w:tc>
        <w:tc>
          <w:tcPr>
            <w:tcW w:w="2113" w:type="dxa"/>
            <w:tcBorders>
              <w:top w:val="nil"/>
              <w:left w:val="nil"/>
              <w:bottom w:val="nil"/>
              <w:right w:val="nil"/>
            </w:tcBorders>
            <w:noWrap/>
            <w:vAlign w:val="center"/>
          </w:tcPr>
          <w:p w14:paraId="0BFB2A15">
            <w:pPr>
              <w:jc w:val="center"/>
              <w:rPr>
                <w:rFonts w:ascii="Times New Roman" w:hAnsi="Times New Roman"/>
                <w:color w:val="auto"/>
                <w:szCs w:val="21"/>
              </w:rPr>
            </w:pPr>
            <w:r>
              <w:rPr>
                <w:rFonts w:hint="eastAsia" w:ascii="Times New Roman" w:hAnsi="Times New Roman"/>
                <w:color w:val="auto"/>
                <w:szCs w:val="21"/>
                <w:lang w:val="en-US" w:eastAsia="zh-CN"/>
              </w:rPr>
              <w:t>-</w:t>
            </w:r>
            <w:r>
              <w:rPr>
                <w:rFonts w:hint="eastAsia" w:ascii="Times New Roman" w:hAnsi="Times New Roman"/>
                <w:color w:val="auto"/>
                <w:szCs w:val="21"/>
              </w:rPr>
              <w:t>0.0</w:t>
            </w:r>
            <w:r>
              <w:rPr>
                <w:rFonts w:hint="eastAsia" w:ascii="Times New Roman" w:hAnsi="Times New Roman"/>
                <w:color w:val="auto"/>
                <w:szCs w:val="21"/>
                <w:lang w:val="en-US" w:eastAsia="zh-CN"/>
              </w:rPr>
              <w:t>15</w:t>
            </w:r>
            <w:r>
              <w:rPr>
                <w:rFonts w:hint="eastAsia" w:ascii="Times New Roman" w:hAnsi="Times New Roman"/>
                <w:color w:val="auto"/>
                <w:szCs w:val="21"/>
              </w:rPr>
              <w:t>(-0.056, 0.026)</w:t>
            </w:r>
          </w:p>
        </w:tc>
        <w:tc>
          <w:tcPr>
            <w:tcW w:w="2114" w:type="dxa"/>
            <w:tcBorders>
              <w:top w:val="nil"/>
              <w:left w:val="nil"/>
              <w:bottom w:val="nil"/>
              <w:right w:val="nil"/>
            </w:tcBorders>
            <w:noWrap/>
            <w:vAlign w:val="center"/>
          </w:tcPr>
          <w:p w14:paraId="3D8A2C30">
            <w:pPr>
              <w:jc w:val="center"/>
              <w:rPr>
                <w:rFonts w:ascii="Times New Roman" w:hAnsi="Times New Roman"/>
                <w:color w:val="auto"/>
                <w:szCs w:val="21"/>
              </w:rPr>
            </w:pPr>
            <w:r>
              <w:rPr>
                <w:rFonts w:hint="eastAsia" w:ascii="Times New Roman" w:hAnsi="Times New Roman"/>
                <w:color w:val="auto"/>
                <w:szCs w:val="21"/>
                <w:lang w:val="en-US" w:eastAsia="zh-CN"/>
              </w:rPr>
              <w:t>-</w:t>
            </w:r>
            <w:r>
              <w:rPr>
                <w:rFonts w:hint="eastAsia" w:ascii="Times New Roman" w:hAnsi="Times New Roman"/>
                <w:color w:val="auto"/>
                <w:szCs w:val="21"/>
              </w:rPr>
              <w:t>0.0</w:t>
            </w:r>
            <w:r>
              <w:rPr>
                <w:rFonts w:hint="eastAsia" w:ascii="Times New Roman" w:hAnsi="Times New Roman"/>
                <w:color w:val="auto"/>
                <w:szCs w:val="21"/>
                <w:lang w:val="en-US" w:eastAsia="zh-CN"/>
              </w:rPr>
              <w:t>1</w:t>
            </w:r>
            <w:r>
              <w:rPr>
                <w:rFonts w:hint="eastAsia" w:ascii="Times New Roman" w:hAnsi="Times New Roman"/>
                <w:color w:val="auto"/>
                <w:szCs w:val="21"/>
              </w:rPr>
              <w:t>3(-0.048, 0.023)</w:t>
            </w:r>
          </w:p>
        </w:tc>
      </w:tr>
      <w:tr w14:paraId="1F2411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2836" w:type="dxa"/>
            <w:tcBorders>
              <w:top w:val="nil"/>
              <w:left w:val="nil"/>
              <w:bottom w:val="nil"/>
              <w:right w:val="nil"/>
            </w:tcBorders>
            <w:noWrap/>
            <w:vAlign w:val="center"/>
          </w:tcPr>
          <w:p w14:paraId="14221326">
            <w:pPr>
              <w:jc w:val="left"/>
              <w:rPr>
                <w:rFonts w:ascii="Times New Roman" w:hAnsi="Times New Roman"/>
                <w:color w:val="auto"/>
                <w:szCs w:val="21"/>
              </w:rPr>
            </w:pPr>
            <w:r>
              <w:rPr>
                <w:rFonts w:ascii="Times New Roman" w:hAnsi="Times New Roman"/>
                <w:color w:val="auto"/>
                <w:kern w:val="0"/>
                <w:szCs w:val="21"/>
                <w:lang w:bidi="ar"/>
              </w:rPr>
              <w:t xml:space="preserve">Baseline </w:t>
            </w:r>
            <w:r>
              <w:rPr>
                <w:rFonts w:hint="eastAsia" w:ascii="Times New Roman" w:hAnsi="Times New Roman"/>
                <w:color w:val="auto"/>
                <w:kern w:val="0"/>
                <w:szCs w:val="21"/>
                <w:lang w:bidi="ar"/>
              </w:rPr>
              <w:t xml:space="preserve">SHE </w:t>
            </w:r>
            <w:r>
              <w:rPr>
                <w:rFonts w:ascii="Arial" w:hAnsi="Arial" w:cs="Arial"/>
                <w:color w:val="auto"/>
                <w:kern w:val="0"/>
                <w:szCs w:val="21"/>
                <w:lang w:bidi="ar"/>
              </w:rPr>
              <w:t>×</w:t>
            </w:r>
            <w:r>
              <w:rPr>
                <w:rFonts w:hint="eastAsia" w:ascii="Arial" w:hAnsi="Arial" w:cs="Arial"/>
                <w:color w:val="auto"/>
                <w:kern w:val="0"/>
                <w:szCs w:val="21"/>
                <w:lang w:bidi="ar"/>
              </w:rPr>
              <w:t xml:space="preserve"> </w:t>
            </w:r>
            <w:r>
              <w:rPr>
                <w:rFonts w:ascii="Times New Roman" w:hAnsi="Times New Roman"/>
                <w:color w:val="auto"/>
                <w:kern w:val="0"/>
                <w:szCs w:val="21"/>
                <w:lang w:bidi="ar"/>
              </w:rPr>
              <w:t xml:space="preserve">Baseline </w:t>
            </w:r>
            <w:r>
              <w:rPr>
                <w:rFonts w:hint="eastAsia" w:ascii="Times New Roman" w:hAnsi="Times New Roman"/>
                <w:color w:val="auto"/>
                <w:kern w:val="0"/>
                <w:szCs w:val="21"/>
                <w:lang w:bidi="ar"/>
              </w:rPr>
              <w:t>DDS</w:t>
            </w:r>
          </w:p>
        </w:tc>
        <w:tc>
          <w:tcPr>
            <w:tcW w:w="2645" w:type="dxa"/>
            <w:tcBorders>
              <w:top w:val="nil"/>
              <w:left w:val="nil"/>
              <w:bottom w:val="nil"/>
              <w:right w:val="nil"/>
            </w:tcBorders>
            <w:noWrap/>
            <w:vAlign w:val="center"/>
          </w:tcPr>
          <w:p w14:paraId="7A45496E">
            <w:pPr>
              <w:jc w:val="center"/>
              <w:rPr>
                <w:rFonts w:ascii="Times New Roman" w:hAnsi="Times New Roman"/>
                <w:color w:val="auto"/>
                <w:szCs w:val="21"/>
              </w:rPr>
            </w:pPr>
            <w:r>
              <w:rPr>
                <w:rFonts w:hint="eastAsia" w:ascii="Times New Roman" w:hAnsi="Times New Roman"/>
                <w:color w:val="auto"/>
                <w:kern w:val="0"/>
                <w:szCs w:val="22"/>
                <w:lang w:bidi="ar"/>
              </w:rPr>
              <w:t>0.99</w:t>
            </w:r>
            <w:r>
              <w:rPr>
                <w:rFonts w:hint="eastAsia" w:ascii="Times New Roman" w:hAnsi="Times New Roman"/>
                <w:color w:val="auto"/>
                <w:kern w:val="0"/>
                <w:szCs w:val="22"/>
                <w:lang w:val="en-US" w:eastAsia="zh-CN" w:bidi="ar"/>
              </w:rPr>
              <w:t>8</w:t>
            </w:r>
            <w:r>
              <w:rPr>
                <w:rFonts w:hint="eastAsia" w:ascii="Times New Roman" w:hAnsi="Times New Roman"/>
                <w:color w:val="auto"/>
                <w:kern w:val="0"/>
                <w:szCs w:val="22"/>
                <w:lang w:bidi="ar"/>
              </w:rPr>
              <w:t>(0.961, 1.036)</w:t>
            </w:r>
          </w:p>
        </w:tc>
        <w:tc>
          <w:tcPr>
            <w:tcW w:w="2113" w:type="dxa"/>
            <w:tcBorders>
              <w:top w:val="nil"/>
              <w:left w:val="nil"/>
              <w:bottom w:val="nil"/>
              <w:right w:val="nil"/>
            </w:tcBorders>
            <w:noWrap/>
            <w:vAlign w:val="center"/>
          </w:tcPr>
          <w:p w14:paraId="4F1EFCBE">
            <w:pPr>
              <w:jc w:val="center"/>
              <w:rPr>
                <w:rFonts w:ascii="Times New Roman" w:hAnsi="Times New Roman"/>
                <w:color w:val="auto"/>
                <w:szCs w:val="21"/>
              </w:rPr>
            </w:pPr>
            <w:r>
              <w:rPr>
                <w:rFonts w:hint="eastAsia" w:ascii="Times New Roman" w:hAnsi="Times New Roman"/>
                <w:color w:val="auto"/>
                <w:szCs w:val="21"/>
              </w:rPr>
              <w:t>-0.001(-0.04</w:t>
            </w:r>
            <w:r>
              <w:rPr>
                <w:rFonts w:hint="eastAsia" w:ascii="Times New Roman" w:hAnsi="Times New Roman"/>
                <w:color w:val="auto"/>
                <w:szCs w:val="21"/>
                <w:lang w:val="en-US" w:eastAsia="zh-CN"/>
              </w:rPr>
              <w:t>0</w:t>
            </w:r>
            <w:r>
              <w:rPr>
                <w:rFonts w:hint="eastAsia" w:ascii="Times New Roman" w:hAnsi="Times New Roman"/>
                <w:color w:val="auto"/>
                <w:szCs w:val="21"/>
              </w:rPr>
              <w:t>, 0.0</w:t>
            </w:r>
            <w:r>
              <w:rPr>
                <w:rFonts w:hint="eastAsia" w:ascii="Times New Roman" w:hAnsi="Times New Roman"/>
                <w:color w:val="auto"/>
                <w:szCs w:val="21"/>
                <w:lang w:val="en-US" w:eastAsia="zh-CN"/>
              </w:rPr>
              <w:t>40</w:t>
            </w:r>
            <w:r>
              <w:rPr>
                <w:rFonts w:hint="eastAsia" w:ascii="Times New Roman" w:hAnsi="Times New Roman"/>
                <w:color w:val="auto"/>
                <w:szCs w:val="21"/>
              </w:rPr>
              <w:t>)</w:t>
            </w:r>
          </w:p>
        </w:tc>
        <w:tc>
          <w:tcPr>
            <w:tcW w:w="2114" w:type="dxa"/>
            <w:tcBorders>
              <w:top w:val="nil"/>
              <w:left w:val="nil"/>
              <w:bottom w:val="nil"/>
              <w:right w:val="nil"/>
            </w:tcBorders>
            <w:noWrap/>
            <w:vAlign w:val="center"/>
          </w:tcPr>
          <w:p w14:paraId="72D2E18F">
            <w:pPr>
              <w:jc w:val="center"/>
              <w:rPr>
                <w:rFonts w:ascii="Times New Roman" w:hAnsi="Times New Roman"/>
                <w:color w:val="auto"/>
                <w:szCs w:val="21"/>
              </w:rPr>
            </w:pPr>
            <w:r>
              <w:rPr>
                <w:rFonts w:hint="eastAsia" w:ascii="Times New Roman" w:hAnsi="Times New Roman"/>
                <w:color w:val="auto"/>
                <w:szCs w:val="21"/>
              </w:rPr>
              <w:t>-0.001(-0.036, 0.036)</w:t>
            </w:r>
          </w:p>
        </w:tc>
      </w:tr>
      <w:tr w14:paraId="787C10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2836" w:type="dxa"/>
            <w:tcBorders>
              <w:top w:val="nil"/>
              <w:left w:val="nil"/>
              <w:bottom w:val="nil"/>
              <w:right w:val="nil"/>
            </w:tcBorders>
            <w:noWrap/>
            <w:vAlign w:val="center"/>
          </w:tcPr>
          <w:p w14:paraId="45B8959B">
            <w:pPr>
              <w:jc w:val="left"/>
              <w:rPr>
                <w:rFonts w:ascii="Times New Roman" w:hAnsi="Times New Roman"/>
                <w:color w:val="auto"/>
                <w:kern w:val="0"/>
                <w:szCs w:val="21"/>
                <w:lang w:bidi="ar"/>
              </w:rPr>
            </w:pPr>
            <w:r>
              <w:rPr>
                <w:rFonts w:ascii="Times New Roman" w:hAnsi="Times New Roman"/>
                <w:color w:val="auto"/>
                <w:kern w:val="0"/>
                <w:szCs w:val="21"/>
                <w:lang w:bidi="ar"/>
              </w:rPr>
              <w:t>∆PA</w:t>
            </w:r>
            <w:r>
              <w:rPr>
                <w:rFonts w:hint="eastAsia" w:ascii="Times New Roman" w:hAnsi="Times New Roman"/>
                <w:color w:val="auto"/>
                <w:kern w:val="0"/>
                <w:szCs w:val="21"/>
                <w:lang w:bidi="ar"/>
              </w:rPr>
              <w:t xml:space="preserve"> </w:t>
            </w:r>
            <w:r>
              <w:rPr>
                <w:rFonts w:ascii="Arial" w:hAnsi="Arial" w:cs="Arial"/>
                <w:color w:val="auto"/>
                <w:kern w:val="0"/>
                <w:szCs w:val="21"/>
                <w:lang w:bidi="ar"/>
              </w:rPr>
              <w:t>×</w:t>
            </w:r>
            <w:r>
              <w:rPr>
                <w:rFonts w:hint="eastAsia" w:ascii="Arial" w:hAnsi="Arial" w:cs="Arial"/>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SHE</w:t>
            </w:r>
          </w:p>
        </w:tc>
        <w:tc>
          <w:tcPr>
            <w:tcW w:w="2645" w:type="dxa"/>
            <w:tcBorders>
              <w:top w:val="nil"/>
              <w:left w:val="nil"/>
              <w:bottom w:val="nil"/>
              <w:right w:val="nil"/>
            </w:tcBorders>
            <w:noWrap/>
            <w:vAlign w:val="center"/>
          </w:tcPr>
          <w:p w14:paraId="555044F5">
            <w:pPr>
              <w:jc w:val="center"/>
              <w:rPr>
                <w:rFonts w:ascii="Times New Roman" w:hAnsi="Times New Roman"/>
                <w:color w:val="auto"/>
                <w:kern w:val="0"/>
                <w:szCs w:val="22"/>
                <w:lang w:bidi="ar"/>
              </w:rPr>
            </w:pPr>
            <w:r>
              <w:rPr>
                <w:rFonts w:hint="eastAsia" w:ascii="Times New Roman" w:hAnsi="Times New Roman"/>
                <w:color w:val="auto"/>
                <w:kern w:val="0"/>
                <w:szCs w:val="22"/>
                <w:lang w:bidi="ar"/>
              </w:rPr>
              <w:t>1.0</w:t>
            </w:r>
            <w:r>
              <w:rPr>
                <w:rFonts w:hint="eastAsia" w:ascii="Times New Roman" w:hAnsi="Times New Roman"/>
                <w:color w:val="auto"/>
                <w:kern w:val="0"/>
                <w:szCs w:val="22"/>
                <w:lang w:val="en-US" w:eastAsia="zh-CN" w:bidi="ar"/>
              </w:rPr>
              <w:t>25</w:t>
            </w:r>
            <w:r>
              <w:rPr>
                <w:rFonts w:hint="eastAsia" w:ascii="Times New Roman" w:hAnsi="Times New Roman"/>
                <w:color w:val="auto"/>
                <w:kern w:val="0"/>
                <w:szCs w:val="22"/>
                <w:lang w:bidi="ar"/>
              </w:rPr>
              <w:t>(0.988, 1.065)</w:t>
            </w:r>
          </w:p>
        </w:tc>
        <w:tc>
          <w:tcPr>
            <w:tcW w:w="2113" w:type="dxa"/>
            <w:tcBorders>
              <w:top w:val="nil"/>
              <w:left w:val="nil"/>
              <w:bottom w:val="nil"/>
              <w:right w:val="nil"/>
            </w:tcBorders>
            <w:noWrap/>
            <w:vAlign w:val="center"/>
          </w:tcPr>
          <w:p w14:paraId="03724931">
            <w:pPr>
              <w:jc w:val="center"/>
              <w:rPr>
                <w:rFonts w:ascii="Times New Roman" w:hAnsi="Times New Roman"/>
                <w:color w:val="auto"/>
                <w:kern w:val="0"/>
                <w:szCs w:val="22"/>
                <w:lang w:bidi="ar"/>
              </w:rPr>
            </w:pPr>
            <w:r>
              <w:rPr>
                <w:rFonts w:hint="eastAsia" w:ascii="Times New Roman" w:hAnsi="Times New Roman"/>
                <w:color w:val="auto"/>
                <w:kern w:val="0"/>
                <w:szCs w:val="22"/>
                <w:lang w:bidi="ar"/>
              </w:rPr>
              <w:t>0.0</w:t>
            </w:r>
            <w:r>
              <w:rPr>
                <w:rFonts w:hint="eastAsia" w:ascii="Times New Roman" w:hAnsi="Times New Roman"/>
                <w:color w:val="auto"/>
                <w:kern w:val="0"/>
                <w:szCs w:val="22"/>
                <w:lang w:val="en-US" w:eastAsia="zh-CN" w:bidi="ar"/>
              </w:rPr>
              <w:t>38</w:t>
            </w:r>
            <w:r>
              <w:rPr>
                <w:rFonts w:hint="eastAsia" w:ascii="Times New Roman" w:hAnsi="Times New Roman"/>
                <w:color w:val="auto"/>
                <w:kern w:val="0"/>
                <w:szCs w:val="22"/>
                <w:lang w:bidi="ar"/>
              </w:rPr>
              <w:t>(-0.014, 0.089)</w:t>
            </w:r>
          </w:p>
        </w:tc>
        <w:tc>
          <w:tcPr>
            <w:tcW w:w="2114" w:type="dxa"/>
            <w:tcBorders>
              <w:top w:val="nil"/>
              <w:left w:val="nil"/>
              <w:bottom w:val="nil"/>
              <w:right w:val="nil"/>
            </w:tcBorders>
            <w:noWrap/>
            <w:vAlign w:val="center"/>
          </w:tcPr>
          <w:p w14:paraId="526E9CA4">
            <w:pPr>
              <w:jc w:val="center"/>
              <w:rPr>
                <w:rFonts w:ascii="Times New Roman" w:hAnsi="Times New Roman"/>
                <w:color w:val="auto"/>
                <w:kern w:val="0"/>
                <w:szCs w:val="22"/>
                <w:lang w:bidi="ar"/>
              </w:rPr>
            </w:pPr>
            <w:r>
              <w:rPr>
                <w:rFonts w:hint="eastAsia" w:ascii="Times New Roman" w:hAnsi="Times New Roman"/>
                <w:color w:val="auto"/>
                <w:kern w:val="0"/>
                <w:szCs w:val="22"/>
                <w:lang w:bidi="ar"/>
              </w:rPr>
              <w:t>0.0</w:t>
            </w:r>
            <w:r>
              <w:rPr>
                <w:rFonts w:hint="eastAsia" w:ascii="Times New Roman" w:hAnsi="Times New Roman"/>
                <w:color w:val="auto"/>
                <w:kern w:val="0"/>
                <w:szCs w:val="22"/>
                <w:lang w:val="en-US" w:eastAsia="zh-CN" w:bidi="ar"/>
              </w:rPr>
              <w:t>25</w:t>
            </w:r>
            <w:r>
              <w:rPr>
                <w:rFonts w:hint="eastAsia" w:ascii="Times New Roman" w:hAnsi="Times New Roman"/>
                <w:color w:val="auto"/>
                <w:kern w:val="0"/>
                <w:szCs w:val="22"/>
                <w:lang w:bidi="ar"/>
              </w:rPr>
              <w:t>(-0.008, 0.058)</w:t>
            </w:r>
          </w:p>
        </w:tc>
      </w:tr>
      <w:tr w14:paraId="71B449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2836" w:type="dxa"/>
            <w:tcBorders>
              <w:top w:val="nil"/>
              <w:left w:val="nil"/>
              <w:bottom w:val="nil"/>
              <w:right w:val="nil"/>
            </w:tcBorders>
            <w:noWrap/>
            <w:vAlign w:val="center"/>
          </w:tcPr>
          <w:p w14:paraId="4A837F94">
            <w:pPr>
              <w:jc w:val="left"/>
              <w:rPr>
                <w:rFonts w:ascii="Times New Roman" w:hAnsi="Times New Roman"/>
                <w:color w:val="auto"/>
                <w:kern w:val="0"/>
                <w:szCs w:val="21"/>
                <w:lang w:bidi="ar"/>
              </w:rPr>
            </w:pPr>
            <w:r>
              <w:rPr>
                <w:rFonts w:ascii="Times New Roman" w:hAnsi="Times New Roman"/>
                <w:color w:val="auto"/>
                <w:kern w:val="0"/>
                <w:szCs w:val="21"/>
                <w:lang w:bidi="ar"/>
              </w:rPr>
              <w:t>∆PA</w:t>
            </w:r>
            <w:r>
              <w:rPr>
                <w:rFonts w:hint="eastAsia" w:ascii="Times New Roman" w:hAnsi="Times New Roman"/>
                <w:color w:val="auto"/>
                <w:kern w:val="0"/>
                <w:szCs w:val="21"/>
                <w:lang w:bidi="ar"/>
              </w:rPr>
              <w:t xml:space="preserve"> </w:t>
            </w:r>
            <w:r>
              <w:rPr>
                <w:rFonts w:ascii="Arial" w:hAnsi="Arial" w:cs="Arial"/>
                <w:color w:val="auto"/>
                <w:kern w:val="0"/>
                <w:szCs w:val="21"/>
                <w:lang w:bidi="ar"/>
              </w:rPr>
              <w:t>×</w:t>
            </w:r>
            <w:r>
              <w:rPr>
                <w:rFonts w:hint="eastAsia" w:ascii="Arial" w:hAnsi="Arial" w:cs="Arial"/>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DDS</w:t>
            </w:r>
          </w:p>
        </w:tc>
        <w:tc>
          <w:tcPr>
            <w:tcW w:w="2645" w:type="dxa"/>
            <w:tcBorders>
              <w:top w:val="nil"/>
              <w:left w:val="nil"/>
              <w:bottom w:val="nil"/>
              <w:right w:val="nil"/>
            </w:tcBorders>
            <w:noWrap/>
            <w:vAlign w:val="center"/>
          </w:tcPr>
          <w:p w14:paraId="31C23698">
            <w:pPr>
              <w:jc w:val="center"/>
              <w:rPr>
                <w:rFonts w:ascii="Times New Roman" w:hAnsi="Times New Roman"/>
                <w:color w:val="auto"/>
                <w:kern w:val="0"/>
                <w:szCs w:val="22"/>
                <w:lang w:bidi="ar"/>
              </w:rPr>
            </w:pPr>
            <w:r>
              <w:rPr>
                <w:rFonts w:hint="eastAsia" w:ascii="Times New Roman" w:hAnsi="Times New Roman"/>
                <w:color w:val="auto"/>
                <w:kern w:val="0"/>
                <w:szCs w:val="22"/>
                <w:lang w:val="en-US" w:eastAsia="zh-CN" w:bidi="ar"/>
              </w:rPr>
              <w:t>0.996</w:t>
            </w:r>
            <w:r>
              <w:rPr>
                <w:rFonts w:hint="eastAsia" w:ascii="Times New Roman" w:hAnsi="Times New Roman"/>
                <w:color w:val="auto"/>
                <w:kern w:val="0"/>
                <w:szCs w:val="22"/>
                <w:lang w:bidi="ar"/>
              </w:rPr>
              <w:t>(0.96</w:t>
            </w:r>
            <w:r>
              <w:rPr>
                <w:rFonts w:hint="eastAsia" w:ascii="Times New Roman" w:hAnsi="Times New Roman"/>
                <w:color w:val="auto"/>
                <w:kern w:val="0"/>
                <w:szCs w:val="22"/>
                <w:lang w:val="en-US" w:eastAsia="zh-CN" w:bidi="ar"/>
              </w:rPr>
              <w:t>0</w:t>
            </w:r>
            <w:r>
              <w:rPr>
                <w:rFonts w:hint="eastAsia" w:ascii="Times New Roman" w:hAnsi="Times New Roman"/>
                <w:color w:val="auto"/>
                <w:kern w:val="0"/>
                <w:szCs w:val="22"/>
                <w:lang w:bidi="ar"/>
              </w:rPr>
              <w:t>, 1.034)</w:t>
            </w:r>
          </w:p>
        </w:tc>
        <w:tc>
          <w:tcPr>
            <w:tcW w:w="2113" w:type="dxa"/>
            <w:tcBorders>
              <w:top w:val="nil"/>
              <w:left w:val="nil"/>
              <w:bottom w:val="nil"/>
              <w:right w:val="nil"/>
            </w:tcBorders>
            <w:noWrap/>
            <w:vAlign w:val="center"/>
          </w:tcPr>
          <w:p w14:paraId="02B5394B">
            <w:pPr>
              <w:jc w:val="center"/>
              <w:rPr>
                <w:rFonts w:ascii="Times New Roman" w:hAnsi="Times New Roman"/>
                <w:color w:val="auto"/>
                <w:kern w:val="0"/>
                <w:szCs w:val="22"/>
                <w:lang w:bidi="ar"/>
              </w:rPr>
            </w:pPr>
            <w:r>
              <w:rPr>
                <w:rFonts w:hint="eastAsia" w:ascii="Times New Roman" w:hAnsi="Times New Roman"/>
                <w:color w:val="auto"/>
                <w:kern w:val="0"/>
                <w:szCs w:val="22"/>
                <w:lang w:bidi="ar"/>
              </w:rPr>
              <w:t>0.00</w:t>
            </w:r>
            <w:r>
              <w:rPr>
                <w:rFonts w:hint="eastAsia" w:ascii="Times New Roman" w:hAnsi="Times New Roman"/>
                <w:color w:val="auto"/>
                <w:kern w:val="0"/>
                <w:szCs w:val="22"/>
                <w:lang w:val="en-US" w:eastAsia="zh-CN" w:bidi="ar"/>
              </w:rPr>
              <w:t>8</w:t>
            </w:r>
            <w:r>
              <w:rPr>
                <w:rFonts w:hint="eastAsia" w:ascii="Times New Roman" w:hAnsi="Times New Roman"/>
                <w:color w:val="auto"/>
                <w:kern w:val="0"/>
                <w:szCs w:val="22"/>
                <w:lang w:bidi="ar"/>
              </w:rPr>
              <w:t>(-0.044, 0.059)</w:t>
            </w:r>
          </w:p>
        </w:tc>
        <w:tc>
          <w:tcPr>
            <w:tcW w:w="2114" w:type="dxa"/>
            <w:tcBorders>
              <w:top w:val="nil"/>
              <w:left w:val="nil"/>
              <w:bottom w:val="nil"/>
              <w:right w:val="nil"/>
            </w:tcBorders>
            <w:noWrap/>
            <w:vAlign w:val="center"/>
          </w:tcPr>
          <w:p w14:paraId="7D639E13">
            <w:pPr>
              <w:jc w:val="center"/>
              <w:rPr>
                <w:rFonts w:ascii="Times New Roman" w:hAnsi="Times New Roman"/>
                <w:color w:val="auto"/>
                <w:kern w:val="0"/>
                <w:szCs w:val="22"/>
                <w:lang w:bidi="ar"/>
              </w:rPr>
            </w:pPr>
            <w:r>
              <w:rPr>
                <w:rFonts w:hint="eastAsia" w:ascii="Times New Roman" w:hAnsi="Times New Roman"/>
                <w:color w:val="auto"/>
                <w:kern w:val="0"/>
                <w:szCs w:val="22"/>
                <w:lang w:bidi="ar"/>
              </w:rPr>
              <w:t>0.0</w:t>
            </w:r>
            <w:r>
              <w:rPr>
                <w:rFonts w:hint="eastAsia" w:ascii="Times New Roman" w:hAnsi="Times New Roman"/>
                <w:color w:val="auto"/>
                <w:kern w:val="0"/>
                <w:szCs w:val="22"/>
                <w:lang w:val="en-US" w:eastAsia="zh-CN" w:bidi="ar"/>
              </w:rPr>
              <w:t>05</w:t>
            </w:r>
            <w:r>
              <w:rPr>
                <w:rFonts w:hint="eastAsia" w:ascii="Times New Roman" w:hAnsi="Times New Roman"/>
                <w:color w:val="auto"/>
                <w:kern w:val="0"/>
                <w:szCs w:val="22"/>
                <w:lang w:bidi="ar"/>
              </w:rPr>
              <w:t>(-0.028, 0.038)</w:t>
            </w:r>
          </w:p>
        </w:tc>
      </w:tr>
      <w:tr w14:paraId="58DC65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2836" w:type="dxa"/>
            <w:tcBorders>
              <w:top w:val="nil"/>
              <w:left w:val="nil"/>
              <w:bottom w:val="single" w:color="auto" w:sz="12" w:space="0"/>
              <w:right w:val="nil"/>
            </w:tcBorders>
            <w:noWrap/>
            <w:vAlign w:val="center"/>
          </w:tcPr>
          <w:p w14:paraId="2C64265C">
            <w:pPr>
              <w:jc w:val="left"/>
              <w:rPr>
                <w:rFonts w:ascii="Times New Roman" w:hAnsi="Times New Roman"/>
                <w:color w:val="auto"/>
                <w:kern w:val="0"/>
                <w:szCs w:val="21"/>
                <w:lang w:bidi="ar"/>
              </w:rPr>
            </w:pPr>
            <w:r>
              <w:rPr>
                <w:rFonts w:ascii="Times New Roman" w:hAnsi="Times New Roman"/>
                <w:color w:val="auto"/>
                <w:kern w:val="0"/>
                <w:szCs w:val="21"/>
                <w:lang w:bidi="ar"/>
              </w:rPr>
              <w:t>∆</w:t>
            </w:r>
            <w:r>
              <w:rPr>
                <w:rFonts w:hint="eastAsia" w:ascii="Times New Roman" w:hAnsi="Times New Roman"/>
                <w:color w:val="auto"/>
                <w:kern w:val="0"/>
                <w:szCs w:val="21"/>
                <w:lang w:bidi="ar"/>
              </w:rPr>
              <w:t xml:space="preserve">SHE </w:t>
            </w:r>
            <w:r>
              <w:rPr>
                <w:rFonts w:ascii="Arial" w:hAnsi="Arial" w:cs="Arial"/>
                <w:color w:val="auto"/>
                <w:kern w:val="0"/>
                <w:szCs w:val="21"/>
                <w:lang w:bidi="ar"/>
              </w:rPr>
              <w:t>×</w:t>
            </w:r>
            <w:r>
              <w:rPr>
                <w:rFonts w:hint="eastAsia" w:ascii="Arial" w:hAnsi="Arial" w:cs="Arial"/>
                <w:color w:val="auto"/>
                <w:kern w:val="0"/>
                <w:szCs w:val="21"/>
                <w:lang w:bidi="ar"/>
              </w:rPr>
              <w:t xml:space="preserve"> </w:t>
            </w:r>
            <w:r>
              <w:rPr>
                <w:rFonts w:ascii="Times New Roman" w:hAnsi="Times New Roman"/>
                <w:color w:val="auto"/>
                <w:kern w:val="0"/>
                <w:szCs w:val="21"/>
                <w:lang w:bidi="ar"/>
              </w:rPr>
              <w:t>∆</w:t>
            </w:r>
            <w:r>
              <w:rPr>
                <w:rFonts w:hint="eastAsia" w:ascii="Times New Roman" w:hAnsi="Times New Roman"/>
                <w:color w:val="auto"/>
                <w:kern w:val="0"/>
                <w:szCs w:val="21"/>
                <w:lang w:bidi="ar"/>
              </w:rPr>
              <w:t>DDS</w:t>
            </w:r>
          </w:p>
        </w:tc>
        <w:tc>
          <w:tcPr>
            <w:tcW w:w="2645" w:type="dxa"/>
            <w:tcBorders>
              <w:top w:val="nil"/>
              <w:left w:val="nil"/>
              <w:bottom w:val="single" w:color="auto" w:sz="12" w:space="0"/>
              <w:right w:val="nil"/>
            </w:tcBorders>
            <w:noWrap/>
            <w:vAlign w:val="center"/>
          </w:tcPr>
          <w:p w14:paraId="192063C7">
            <w:pPr>
              <w:jc w:val="center"/>
              <w:rPr>
                <w:rFonts w:ascii="Times New Roman" w:hAnsi="Times New Roman"/>
                <w:color w:val="auto"/>
                <w:kern w:val="0"/>
                <w:szCs w:val="22"/>
                <w:lang w:bidi="ar"/>
              </w:rPr>
            </w:pPr>
            <w:r>
              <w:rPr>
                <w:rFonts w:hint="eastAsia" w:ascii="Times New Roman" w:hAnsi="Times New Roman"/>
                <w:color w:val="auto"/>
                <w:kern w:val="0"/>
                <w:szCs w:val="22"/>
                <w:lang w:bidi="ar"/>
              </w:rPr>
              <w:t>1.020(0.992, 1.05</w:t>
            </w:r>
            <w:r>
              <w:rPr>
                <w:rFonts w:hint="eastAsia" w:ascii="Times New Roman" w:hAnsi="Times New Roman"/>
                <w:color w:val="auto"/>
                <w:kern w:val="0"/>
                <w:szCs w:val="22"/>
                <w:lang w:val="en-US" w:eastAsia="zh-CN" w:bidi="ar"/>
              </w:rPr>
              <w:t>0</w:t>
            </w:r>
            <w:r>
              <w:rPr>
                <w:rFonts w:hint="eastAsia" w:ascii="Times New Roman" w:hAnsi="Times New Roman"/>
                <w:color w:val="auto"/>
                <w:kern w:val="0"/>
                <w:szCs w:val="22"/>
                <w:lang w:bidi="ar"/>
              </w:rPr>
              <w:t>)</w:t>
            </w:r>
          </w:p>
        </w:tc>
        <w:tc>
          <w:tcPr>
            <w:tcW w:w="2113" w:type="dxa"/>
            <w:tcBorders>
              <w:top w:val="nil"/>
              <w:left w:val="nil"/>
              <w:bottom w:val="single" w:color="auto" w:sz="12" w:space="0"/>
              <w:right w:val="nil"/>
            </w:tcBorders>
            <w:noWrap/>
            <w:vAlign w:val="center"/>
          </w:tcPr>
          <w:p w14:paraId="0AA0804B">
            <w:pPr>
              <w:jc w:val="center"/>
              <w:rPr>
                <w:rFonts w:ascii="Times New Roman" w:hAnsi="Times New Roman"/>
                <w:color w:val="auto"/>
                <w:kern w:val="0"/>
                <w:szCs w:val="22"/>
                <w:lang w:bidi="ar"/>
              </w:rPr>
            </w:pPr>
            <w:r>
              <w:rPr>
                <w:rFonts w:hint="eastAsia" w:ascii="Times New Roman" w:hAnsi="Times New Roman"/>
                <w:color w:val="auto"/>
                <w:kern w:val="0"/>
                <w:szCs w:val="22"/>
                <w:lang w:bidi="ar"/>
              </w:rPr>
              <w:t>0.0</w:t>
            </w:r>
            <w:r>
              <w:rPr>
                <w:rFonts w:hint="eastAsia" w:ascii="Times New Roman" w:hAnsi="Times New Roman"/>
                <w:color w:val="auto"/>
                <w:kern w:val="0"/>
                <w:szCs w:val="22"/>
                <w:lang w:val="en-US" w:eastAsia="zh-CN" w:bidi="ar"/>
              </w:rPr>
              <w:t>21</w:t>
            </w:r>
            <w:r>
              <w:rPr>
                <w:rFonts w:hint="eastAsia" w:ascii="Times New Roman" w:hAnsi="Times New Roman"/>
                <w:color w:val="auto"/>
                <w:kern w:val="0"/>
                <w:szCs w:val="22"/>
                <w:lang w:bidi="ar"/>
              </w:rPr>
              <w:t>(-0.008, 0.049)</w:t>
            </w:r>
          </w:p>
        </w:tc>
        <w:tc>
          <w:tcPr>
            <w:tcW w:w="2114" w:type="dxa"/>
            <w:tcBorders>
              <w:top w:val="nil"/>
              <w:left w:val="nil"/>
              <w:bottom w:val="single" w:color="auto" w:sz="12" w:space="0"/>
              <w:right w:val="nil"/>
            </w:tcBorders>
            <w:noWrap/>
            <w:vAlign w:val="center"/>
          </w:tcPr>
          <w:p w14:paraId="4A667D29">
            <w:pPr>
              <w:jc w:val="center"/>
              <w:rPr>
                <w:rFonts w:ascii="Times New Roman" w:hAnsi="Times New Roman"/>
                <w:color w:val="auto"/>
                <w:kern w:val="0"/>
                <w:szCs w:val="22"/>
                <w:lang w:bidi="ar"/>
              </w:rPr>
            </w:pPr>
            <w:r>
              <w:rPr>
                <w:rFonts w:hint="eastAsia" w:ascii="Times New Roman" w:hAnsi="Times New Roman"/>
                <w:color w:val="auto"/>
                <w:kern w:val="0"/>
                <w:szCs w:val="22"/>
                <w:lang w:bidi="ar"/>
              </w:rPr>
              <w:t>0.020(-0.007, 0.047)</w:t>
            </w:r>
          </w:p>
        </w:tc>
      </w:tr>
    </w:tbl>
    <w:p w14:paraId="1A2B4CFB">
      <w:pPr>
        <w:rPr>
          <w:rFonts w:ascii="Times New Roman" w:hAnsi="Times New Roman"/>
          <w:color w:val="auto"/>
        </w:rPr>
      </w:pPr>
      <w:r>
        <w:rPr>
          <w:rFonts w:hint="eastAsia" w:ascii="Times New Roman" w:hAnsi="Times New Roman"/>
          <w:color w:val="auto"/>
        </w:rPr>
        <w:t>Abbreviation: HR, hazard ratios; CI, confidence intervals; RERI, the relative excess risk due to interaction; AP, the attributable proportion due to interaction; PA, physical activity; SHE, simplified healthy eating index; DDS, dietary diversity score.</w:t>
      </w:r>
    </w:p>
    <w:p w14:paraId="2D3C6BFD">
      <w:pPr>
        <w:rPr>
          <w:rFonts w:ascii="Times New Roman" w:hAnsi="Times New Roman"/>
          <w:b/>
          <w:bCs/>
          <w:color w:val="auto"/>
          <w:szCs w:val="21"/>
        </w:rPr>
      </w:pPr>
    </w:p>
    <w:p w14:paraId="3D04E92A">
      <w:pPr>
        <w:rPr>
          <w:rFonts w:ascii="Times New Roman" w:hAnsi="Times New Roman"/>
          <w:b/>
          <w:bCs/>
          <w:color w:val="auto"/>
          <w:szCs w:val="21"/>
        </w:rPr>
      </w:pPr>
    </w:p>
    <w:p w14:paraId="09D765DC">
      <w:pPr>
        <w:rPr>
          <w:rFonts w:ascii="Times New Roman" w:hAnsi="Times New Roman"/>
          <w:b/>
          <w:bCs/>
          <w:color w:val="auto"/>
          <w:szCs w:val="21"/>
        </w:rPr>
      </w:pPr>
    </w:p>
    <w:p w14:paraId="2F228A0F">
      <w:pPr>
        <w:rPr>
          <w:rFonts w:ascii="Times New Roman" w:hAnsi="Times New Roman"/>
          <w:b/>
          <w:bCs/>
          <w:color w:val="auto"/>
          <w:szCs w:val="21"/>
        </w:rPr>
      </w:pPr>
    </w:p>
    <w:p w14:paraId="1E1FB081">
      <w:pPr>
        <w:rPr>
          <w:rFonts w:ascii="Times New Roman" w:hAnsi="Times New Roman"/>
          <w:b/>
          <w:bCs/>
          <w:color w:val="auto"/>
          <w:szCs w:val="21"/>
        </w:rPr>
      </w:pPr>
    </w:p>
    <w:p w14:paraId="3B67674F">
      <w:pPr>
        <w:rPr>
          <w:rFonts w:ascii="Times New Roman" w:hAnsi="Times New Roman"/>
          <w:b/>
          <w:bCs/>
          <w:color w:val="auto"/>
          <w:szCs w:val="21"/>
        </w:rPr>
      </w:pPr>
    </w:p>
    <w:p w14:paraId="4A5FB456">
      <w:pPr>
        <w:rPr>
          <w:rFonts w:ascii="Times New Roman" w:hAnsi="Times New Roman"/>
          <w:b/>
          <w:bCs/>
          <w:color w:val="auto"/>
          <w:szCs w:val="21"/>
        </w:rPr>
      </w:pPr>
    </w:p>
    <w:p w14:paraId="34B1E83B">
      <w:pPr>
        <w:rPr>
          <w:rFonts w:ascii="Times New Roman" w:hAnsi="Times New Roman"/>
          <w:b/>
          <w:bCs/>
          <w:color w:val="auto"/>
          <w:szCs w:val="21"/>
        </w:rPr>
      </w:pPr>
    </w:p>
    <w:p w14:paraId="6BDEB6B4">
      <w:pPr>
        <w:rPr>
          <w:rFonts w:ascii="Times New Roman" w:hAnsi="Times New Roman"/>
          <w:b/>
          <w:bCs/>
          <w:color w:val="auto"/>
          <w:szCs w:val="21"/>
        </w:rPr>
      </w:pPr>
    </w:p>
    <w:p w14:paraId="767B5FAB">
      <w:pPr>
        <w:rPr>
          <w:rFonts w:ascii="Times New Roman" w:hAnsi="Times New Roman"/>
          <w:b/>
          <w:bCs/>
          <w:color w:val="auto"/>
          <w:szCs w:val="21"/>
        </w:rPr>
      </w:pPr>
    </w:p>
    <w:p w14:paraId="632334CB">
      <w:pPr>
        <w:rPr>
          <w:rFonts w:ascii="Times New Roman" w:hAnsi="Times New Roman"/>
          <w:b/>
          <w:bCs/>
          <w:color w:val="auto"/>
          <w:szCs w:val="21"/>
        </w:rPr>
      </w:pPr>
    </w:p>
    <w:p w14:paraId="2D1A89A1">
      <w:pPr>
        <w:rPr>
          <w:rFonts w:ascii="Times New Roman" w:hAnsi="Times New Roman"/>
          <w:b/>
          <w:bCs/>
          <w:color w:val="auto"/>
          <w:szCs w:val="21"/>
        </w:rPr>
      </w:pPr>
    </w:p>
    <w:p w14:paraId="1948B3D3">
      <w:pPr>
        <w:rPr>
          <w:rFonts w:ascii="Times New Roman" w:hAnsi="Times New Roman"/>
          <w:b/>
          <w:bCs/>
          <w:color w:val="auto"/>
          <w:szCs w:val="21"/>
        </w:rPr>
      </w:pPr>
    </w:p>
    <w:p w14:paraId="47B7D90D">
      <w:pPr>
        <w:rPr>
          <w:rFonts w:ascii="Times New Roman" w:hAnsi="Times New Roman"/>
          <w:b/>
          <w:bCs/>
          <w:color w:val="auto"/>
          <w:szCs w:val="21"/>
        </w:rPr>
      </w:pPr>
    </w:p>
    <w:p w14:paraId="79C41C99">
      <w:pPr>
        <w:rPr>
          <w:rFonts w:ascii="Times New Roman" w:hAnsi="Times New Roman"/>
          <w:b/>
          <w:bCs/>
          <w:color w:val="auto"/>
          <w:szCs w:val="21"/>
        </w:rPr>
      </w:pPr>
    </w:p>
    <w:p w14:paraId="2D1A60B9">
      <w:pPr>
        <w:rPr>
          <w:rFonts w:ascii="Times New Roman" w:hAnsi="Times New Roman"/>
          <w:b/>
          <w:bCs/>
          <w:color w:val="auto"/>
          <w:szCs w:val="21"/>
        </w:rPr>
      </w:pPr>
    </w:p>
    <w:p w14:paraId="0DB2534B">
      <w:pPr>
        <w:rPr>
          <w:rFonts w:ascii="Times New Roman" w:hAnsi="Times New Roman"/>
          <w:b/>
          <w:bCs/>
          <w:color w:val="auto"/>
          <w:szCs w:val="21"/>
        </w:rPr>
      </w:pPr>
    </w:p>
    <w:p w14:paraId="691C2BFA">
      <w:pPr>
        <w:rPr>
          <w:rFonts w:ascii="Times New Roman" w:hAnsi="Times New Roman"/>
          <w:b/>
          <w:bCs/>
          <w:color w:val="auto"/>
          <w:szCs w:val="21"/>
        </w:rPr>
      </w:pPr>
    </w:p>
    <w:p w14:paraId="3DEA0951">
      <w:pPr>
        <w:rPr>
          <w:rFonts w:ascii="Times New Roman" w:hAnsi="Times New Roman"/>
          <w:b/>
          <w:bCs/>
          <w:color w:val="auto"/>
          <w:szCs w:val="21"/>
        </w:rPr>
      </w:pPr>
    </w:p>
    <w:p w14:paraId="0623D116">
      <w:pPr>
        <w:rPr>
          <w:rFonts w:ascii="Times New Roman" w:hAnsi="Times New Roman"/>
          <w:b/>
          <w:bCs/>
          <w:color w:val="auto"/>
          <w:szCs w:val="21"/>
        </w:rPr>
      </w:pPr>
    </w:p>
    <w:p w14:paraId="613AEE0F">
      <w:pPr>
        <w:rPr>
          <w:rFonts w:ascii="Times New Roman" w:hAnsi="Times New Roman"/>
          <w:b/>
          <w:bCs/>
          <w:color w:val="auto"/>
          <w:szCs w:val="21"/>
        </w:rPr>
      </w:pPr>
    </w:p>
    <w:p w14:paraId="67ADF8F1">
      <w:pPr>
        <w:rPr>
          <w:rFonts w:ascii="Times New Roman" w:hAnsi="Times New Roman"/>
          <w:b/>
          <w:bCs/>
          <w:color w:val="auto"/>
          <w:szCs w:val="21"/>
        </w:rPr>
      </w:pPr>
    </w:p>
    <w:p w14:paraId="09085193">
      <w:pPr>
        <w:rPr>
          <w:rFonts w:ascii="Times New Roman" w:hAnsi="Times New Roman"/>
          <w:b/>
          <w:bCs/>
          <w:color w:val="auto"/>
          <w:szCs w:val="21"/>
        </w:rPr>
      </w:pPr>
    </w:p>
    <w:p w14:paraId="44B94028">
      <w:pPr>
        <w:rPr>
          <w:rFonts w:ascii="Times New Roman" w:hAnsi="Times New Roman"/>
          <w:b/>
          <w:bCs/>
          <w:color w:val="auto"/>
          <w:szCs w:val="21"/>
        </w:rPr>
      </w:pPr>
    </w:p>
    <w:p w14:paraId="76327347">
      <w:pPr>
        <w:rPr>
          <w:rFonts w:ascii="Times New Roman" w:hAnsi="Times New Roman"/>
          <w:b/>
          <w:bCs/>
          <w:color w:val="auto"/>
          <w:szCs w:val="21"/>
        </w:rPr>
      </w:pPr>
    </w:p>
    <w:p w14:paraId="244E5E74">
      <w:pPr>
        <w:rPr>
          <w:rFonts w:ascii="Times New Roman" w:hAnsi="Times New Roman"/>
          <w:b/>
          <w:bCs/>
          <w:color w:val="auto"/>
          <w:szCs w:val="21"/>
        </w:rPr>
      </w:pPr>
    </w:p>
    <w:p w14:paraId="1D05C978">
      <w:pPr>
        <w:rPr>
          <w:rFonts w:ascii="Times New Roman" w:hAnsi="Times New Roman"/>
          <w:b/>
          <w:bCs/>
          <w:color w:val="auto"/>
          <w:szCs w:val="21"/>
        </w:rPr>
      </w:pPr>
    </w:p>
    <w:p w14:paraId="7972D2F3">
      <w:pPr>
        <w:rPr>
          <w:rFonts w:ascii="Times New Roman" w:hAnsi="Times New Roman"/>
          <w:b/>
          <w:bCs/>
          <w:color w:val="auto"/>
          <w:szCs w:val="21"/>
        </w:rPr>
      </w:pPr>
    </w:p>
    <w:p w14:paraId="5F9EDE40">
      <w:pPr>
        <w:rPr>
          <w:rFonts w:hint="default" w:ascii="Times New Roman" w:hAnsi="Times New Roman" w:eastAsia="宋体"/>
          <w:b/>
          <w:color w:val="auto"/>
          <w:lang w:val="en-US" w:eastAsia="zh-CN"/>
        </w:rPr>
      </w:pPr>
      <w:r>
        <w:rPr>
          <w:rFonts w:hint="eastAsia" w:ascii="Times New Roman" w:hAnsi="Times New Roman"/>
          <w:b/>
          <w:bCs/>
          <w:color w:val="auto"/>
          <w:szCs w:val="21"/>
        </w:rPr>
        <w:t>Table S</w:t>
      </w:r>
      <w:r>
        <w:rPr>
          <w:rFonts w:hint="eastAsia" w:ascii="Times New Roman" w:hAnsi="Times New Roman"/>
          <w:b/>
          <w:bCs/>
          <w:color w:val="auto"/>
          <w:szCs w:val="21"/>
          <w:lang w:val="en-US" w:eastAsia="zh-CN"/>
        </w:rPr>
        <w:t xml:space="preserve">12 </w:t>
      </w:r>
      <w:r>
        <w:rPr>
          <w:rFonts w:hint="eastAsia" w:ascii="Times New Roman" w:hAnsi="Times New Roman"/>
          <w:b w:val="0"/>
          <w:bCs w:val="0"/>
          <w:color w:val="auto"/>
          <w:szCs w:val="21"/>
          <w:lang w:val="en-US" w:eastAsia="zh-CN"/>
        </w:rPr>
        <w:t>Hazard ratios and 95% confidence intervals for all-cause mortality associated with joint change patterns in physical activity and diet quality in the complete-case analysis (n = 10,599).</w:t>
      </w:r>
    </w:p>
    <w:tbl>
      <w:tblPr>
        <w:tblStyle w:val="7"/>
        <w:tblW w:w="5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6" w:type="dxa"/>
          <w:left w:w="96" w:type="dxa"/>
          <w:bottom w:w="56" w:type="dxa"/>
          <w:right w:w="96" w:type="dxa"/>
        </w:tblCellMar>
      </w:tblPr>
      <w:tblGrid>
        <w:gridCol w:w="1422"/>
        <w:gridCol w:w="1899"/>
        <w:gridCol w:w="1899"/>
      </w:tblGrid>
      <w:tr w14:paraId="0336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blHeader/>
          <w:jc w:val="center"/>
        </w:trPr>
        <w:tc>
          <w:tcPr>
            <w:tcW w:w="1422" w:type="dxa"/>
            <w:tcBorders>
              <w:top w:val="single" w:color="auto" w:sz="12" w:space="0"/>
              <w:left w:val="nil"/>
              <w:bottom w:val="single" w:color="auto" w:sz="8" w:space="0"/>
              <w:right w:val="nil"/>
            </w:tcBorders>
            <w:vAlign w:val="center"/>
          </w:tcPr>
          <w:p w14:paraId="5D0FF0BC">
            <w:pPr>
              <w:jc w:val="center"/>
              <w:rPr>
                <w:rFonts w:ascii="Times New Roman" w:hAnsi="Times New Roman"/>
                <w:b/>
                <w:color w:val="auto"/>
              </w:rPr>
            </w:pPr>
            <w:r>
              <w:rPr>
                <w:rFonts w:hint="eastAsia" w:ascii="Times New Roman" w:hAnsi="Times New Roman"/>
                <w:b/>
                <w:color w:val="auto"/>
              </w:rPr>
              <w:t>Exposures</w:t>
            </w:r>
          </w:p>
        </w:tc>
        <w:tc>
          <w:tcPr>
            <w:tcW w:w="1899" w:type="dxa"/>
            <w:tcBorders>
              <w:top w:val="single" w:color="auto" w:sz="12" w:space="0"/>
              <w:left w:val="nil"/>
              <w:bottom w:val="single" w:color="auto" w:sz="8" w:space="0"/>
              <w:right w:val="nil"/>
            </w:tcBorders>
            <w:vAlign w:val="center"/>
          </w:tcPr>
          <w:p w14:paraId="45A79C9C">
            <w:pPr>
              <w:jc w:val="center"/>
              <w:rPr>
                <w:rFonts w:hint="default" w:ascii="Times New Roman" w:hAnsi="Times New Roman"/>
                <w:b/>
                <w:color w:val="auto"/>
                <w:lang w:val="en-US" w:eastAsia="zh-CN"/>
              </w:rPr>
            </w:pPr>
            <w:r>
              <w:rPr>
                <w:rFonts w:hint="eastAsia" w:ascii="Times New Roman" w:hAnsi="Times New Roman"/>
                <w:b/>
                <w:color w:val="auto"/>
                <w:lang w:val="en-US" w:eastAsia="zh-CN"/>
              </w:rPr>
              <w:t>PA-SHE</w:t>
            </w:r>
          </w:p>
          <w:p w14:paraId="09D3C3ED">
            <w:pPr>
              <w:jc w:val="center"/>
              <w:rPr>
                <w:rFonts w:ascii="Times New Roman" w:hAnsi="Times New Roman"/>
                <w:b/>
                <w:color w:val="auto"/>
              </w:rPr>
            </w:pPr>
            <w:r>
              <w:rPr>
                <w:rFonts w:ascii="Times New Roman" w:hAnsi="Times New Roman"/>
                <w:b/>
                <w:color w:val="auto"/>
              </w:rPr>
              <w:t>HR</w:t>
            </w:r>
            <w:r>
              <w:rPr>
                <w:rFonts w:hint="eastAsia" w:ascii="Times New Roman" w:hAnsi="Times New Roman"/>
                <w:b/>
                <w:color w:val="auto"/>
              </w:rPr>
              <w:t xml:space="preserve"> </w:t>
            </w:r>
            <w:r>
              <w:rPr>
                <w:rFonts w:ascii="Times New Roman" w:hAnsi="Times New Roman"/>
                <w:b/>
                <w:color w:val="auto"/>
              </w:rPr>
              <w:t>(95%CI)</w:t>
            </w:r>
          </w:p>
        </w:tc>
        <w:tc>
          <w:tcPr>
            <w:tcW w:w="1899" w:type="dxa"/>
            <w:tcBorders>
              <w:top w:val="single" w:color="auto" w:sz="12" w:space="0"/>
              <w:left w:val="nil"/>
              <w:bottom w:val="single" w:color="auto" w:sz="8" w:space="0"/>
              <w:right w:val="nil"/>
            </w:tcBorders>
            <w:vAlign w:val="center"/>
          </w:tcPr>
          <w:p w14:paraId="73529E33">
            <w:pPr>
              <w:jc w:val="center"/>
              <w:rPr>
                <w:rFonts w:hint="eastAsia" w:ascii="Times New Roman" w:hAnsi="Times New Roman"/>
                <w:b/>
                <w:color w:val="auto"/>
                <w:lang w:val="en-US" w:eastAsia="zh-CN"/>
              </w:rPr>
            </w:pPr>
            <w:r>
              <w:rPr>
                <w:rFonts w:hint="eastAsia" w:ascii="Times New Roman" w:hAnsi="Times New Roman"/>
                <w:b/>
                <w:color w:val="auto"/>
                <w:lang w:val="en-US" w:eastAsia="zh-CN"/>
              </w:rPr>
              <w:t>PA-DDS</w:t>
            </w:r>
          </w:p>
          <w:p w14:paraId="09015A63">
            <w:pPr>
              <w:jc w:val="center"/>
              <w:rPr>
                <w:rFonts w:ascii="Times New Roman" w:hAnsi="Times New Roman"/>
                <w:b/>
                <w:color w:val="auto"/>
              </w:rPr>
            </w:pPr>
            <w:r>
              <w:rPr>
                <w:rFonts w:ascii="Times New Roman" w:hAnsi="Times New Roman"/>
                <w:b/>
                <w:color w:val="auto"/>
              </w:rPr>
              <w:t>HR</w:t>
            </w:r>
            <w:r>
              <w:rPr>
                <w:rFonts w:hint="eastAsia" w:ascii="Times New Roman" w:hAnsi="Times New Roman"/>
                <w:b/>
                <w:color w:val="auto"/>
              </w:rPr>
              <w:t xml:space="preserve"> </w:t>
            </w:r>
            <w:r>
              <w:rPr>
                <w:rFonts w:ascii="Times New Roman" w:hAnsi="Times New Roman"/>
                <w:b/>
                <w:color w:val="auto"/>
              </w:rPr>
              <w:t>(95%CI)</w:t>
            </w:r>
          </w:p>
        </w:tc>
      </w:tr>
      <w:tr w14:paraId="063D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single" w:color="auto" w:sz="8" w:space="0"/>
              <w:left w:val="nil"/>
              <w:bottom w:val="nil"/>
              <w:right w:val="nil"/>
            </w:tcBorders>
            <w:vAlign w:val="center"/>
          </w:tcPr>
          <w:p w14:paraId="1A3F0B67">
            <w:pPr>
              <w:jc w:val="center"/>
              <w:rPr>
                <w:rFonts w:ascii="Times New Roman" w:hAnsi="Times New Roman"/>
                <w:color w:val="auto"/>
              </w:rPr>
            </w:pPr>
            <w:r>
              <w:rPr>
                <w:rFonts w:hint="default" w:ascii="Times New Roman" w:hAnsi="Times New Roman"/>
                <w:color w:val="auto"/>
                <w:lang w:val="en-US" w:eastAsia="zh-CN"/>
              </w:rPr>
              <w:t>G1: LLLL</w:t>
            </w:r>
          </w:p>
        </w:tc>
        <w:tc>
          <w:tcPr>
            <w:tcW w:w="1899" w:type="dxa"/>
            <w:tcBorders>
              <w:top w:val="single" w:color="auto" w:sz="8" w:space="0"/>
              <w:left w:val="nil"/>
              <w:bottom w:val="nil"/>
              <w:right w:val="nil"/>
            </w:tcBorders>
            <w:vAlign w:val="center"/>
          </w:tcPr>
          <w:p w14:paraId="160A47D0">
            <w:pPr>
              <w:jc w:val="center"/>
              <w:rPr>
                <w:rFonts w:hint="default" w:ascii="Times New Roman" w:hAnsi="Times New Roman" w:eastAsia="宋体"/>
                <w:color w:val="auto"/>
                <w:lang w:val="en-US" w:eastAsia="zh-CN"/>
              </w:rPr>
            </w:pPr>
            <w:r>
              <w:rPr>
                <w:rFonts w:hint="eastAsia" w:ascii="Times New Roman" w:hAnsi="Times New Roman"/>
                <w:color w:val="auto"/>
                <w:lang w:val="en-US" w:eastAsia="zh-CN"/>
              </w:rPr>
              <w:t>1.00 (Ref)</w:t>
            </w:r>
          </w:p>
        </w:tc>
        <w:tc>
          <w:tcPr>
            <w:tcW w:w="1899" w:type="dxa"/>
            <w:tcBorders>
              <w:top w:val="single" w:color="auto" w:sz="8" w:space="0"/>
              <w:left w:val="nil"/>
              <w:bottom w:val="nil"/>
              <w:right w:val="nil"/>
            </w:tcBorders>
            <w:vAlign w:val="center"/>
          </w:tcPr>
          <w:p w14:paraId="0194975E">
            <w:pPr>
              <w:jc w:val="center"/>
              <w:rPr>
                <w:rFonts w:hint="default" w:ascii="Times New Roman" w:hAnsi="Times New Roman"/>
                <w:color w:val="auto"/>
                <w:lang w:val="en-US" w:eastAsia="zh-CN"/>
              </w:rPr>
            </w:pPr>
            <w:r>
              <w:rPr>
                <w:rFonts w:hint="eastAsia" w:ascii="Times New Roman" w:hAnsi="Times New Roman"/>
                <w:color w:val="auto"/>
                <w:lang w:val="en-US" w:eastAsia="zh-CN"/>
              </w:rPr>
              <w:t>1.00 (Ref)</w:t>
            </w:r>
          </w:p>
        </w:tc>
      </w:tr>
      <w:tr w14:paraId="62BA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525EEAEB">
            <w:pPr>
              <w:jc w:val="center"/>
              <w:rPr>
                <w:rFonts w:ascii="Times New Roman" w:hAnsi="Times New Roman"/>
                <w:color w:val="auto"/>
              </w:rPr>
            </w:pPr>
            <w:r>
              <w:rPr>
                <w:rFonts w:hint="default" w:ascii="Times New Roman" w:hAnsi="Times New Roman"/>
                <w:color w:val="auto"/>
                <w:lang w:val="en-US" w:eastAsia="zh-CN"/>
              </w:rPr>
              <w:t>G2: LLLH</w:t>
            </w:r>
          </w:p>
        </w:tc>
        <w:tc>
          <w:tcPr>
            <w:tcW w:w="1899" w:type="dxa"/>
            <w:tcBorders>
              <w:top w:val="nil"/>
              <w:left w:val="nil"/>
              <w:bottom w:val="nil"/>
              <w:right w:val="nil"/>
            </w:tcBorders>
            <w:vAlign w:val="center"/>
          </w:tcPr>
          <w:p w14:paraId="2C76A069">
            <w:pPr>
              <w:jc w:val="center"/>
              <w:rPr>
                <w:rFonts w:ascii="Times New Roman" w:hAnsi="Times New Roman"/>
                <w:color w:val="auto"/>
              </w:rPr>
            </w:pPr>
            <w:r>
              <w:rPr>
                <w:rFonts w:hint="default" w:ascii="Times New Roman" w:hAnsi="Times New Roman"/>
                <w:color w:val="auto"/>
                <w:lang w:val="en-US" w:eastAsia="zh-CN"/>
              </w:rPr>
              <w:t>0.871(0.770, 0.984)</w:t>
            </w:r>
          </w:p>
        </w:tc>
        <w:tc>
          <w:tcPr>
            <w:tcW w:w="1899" w:type="dxa"/>
            <w:tcBorders>
              <w:top w:val="nil"/>
              <w:left w:val="nil"/>
              <w:bottom w:val="nil"/>
              <w:right w:val="nil"/>
            </w:tcBorders>
            <w:vAlign w:val="center"/>
          </w:tcPr>
          <w:p w14:paraId="7F233AAD">
            <w:pPr>
              <w:jc w:val="center"/>
              <w:rPr>
                <w:rFonts w:hint="default" w:ascii="Times New Roman" w:hAnsi="Times New Roman"/>
                <w:color w:val="auto"/>
                <w:lang w:val="en-US" w:eastAsia="zh-CN"/>
              </w:rPr>
            </w:pPr>
            <w:r>
              <w:rPr>
                <w:rFonts w:hint="default" w:ascii="Times New Roman" w:hAnsi="Times New Roman"/>
                <w:color w:val="auto"/>
                <w:lang w:val="en-US" w:eastAsia="zh-CN"/>
              </w:rPr>
              <w:t>0.986(0.884, 1.101)</w:t>
            </w:r>
          </w:p>
        </w:tc>
      </w:tr>
      <w:tr w14:paraId="77AC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373A599F">
            <w:pPr>
              <w:jc w:val="center"/>
              <w:rPr>
                <w:rFonts w:ascii="Times New Roman" w:hAnsi="Times New Roman"/>
                <w:color w:val="auto"/>
              </w:rPr>
            </w:pPr>
            <w:r>
              <w:rPr>
                <w:rFonts w:hint="default" w:ascii="Times New Roman" w:hAnsi="Times New Roman"/>
                <w:color w:val="auto"/>
                <w:lang w:val="en-US" w:eastAsia="zh-CN"/>
              </w:rPr>
              <w:t>G3: LLHL</w:t>
            </w:r>
          </w:p>
        </w:tc>
        <w:tc>
          <w:tcPr>
            <w:tcW w:w="1899" w:type="dxa"/>
            <w:tcBorders>
              <w:top w:val="nil"/>
              <w:left w:val="nil"/>
              <w:bottom w:val="nil"/>
              <w:right w:val="nil"/>
            </w:tcBorders>
            <w:vAlign w:val="center"/>
          </w:tcPr>
          <w:p w14:paraId="5D496B53">
            <w:pPr>
              <w:jc w:val="center"/>
              <w:rPr>
                <w:rFonts w:ascii="Times New Roman" w:hAnsi="Times New Roman"/>
                <w:color w:val="auto"/>
              </w:rPr>
            </w:pPr>
            <w:r>
              <w:rPr>
                <w:rFonts w:hint="default" w:ascii="Times New Roman" w:hAnsi="Times New Roman"/>
                <w:color w:val="auto"/>
                <w:lang w:val="en-US" w:eastAsia="zh-CN"/>
              </w:rPr>
              <w:t>0.661(0.560, 0.781)</w:t>
            </w:r>
          </w:p>
        </w:tc>
        <w:tc>
          <w:tcPr>
            <w:tcW w:w="1899" w:type="dxa"/>
            <w:tcBorders>
              <w:top w:val="nil"/>
              <w:left w:val="nil"/>
              <w:bottom w:val="nil"/>
              <w:right w:val="nil"/>
            </w:tcBorders>
            <w:vAlign w:val="center"/>
          </w:tcPr>
          <w:p w14:paraId="563D864B">
            <w:pPr>
              <w:jc w:val="center"/>
              <w:rPr>
                <w:rFonts w:hint="default" w:ascii="Times New Roman" w:hAnsi="Times New Roman"/>
                <w:color w:val="auto"/>
                <w:lang w:val="en-US" w:eastAsia="zh-CN"/>
              </w:rPr>
            </w:pPr>
            <w:r>
              <w:rPr>
                <w:rFonts w:hint="default" w:ascii="Times New Roman" w:hAnsi="Times New Roman"/>
                <w:color w:val="auto"/>
                <w:lang w:val="en-US" w:eastAsia="zh-CN"/>
              </w:rPr>
              <w:t>0.682(0.582, 0.801)</w:t>
            </w:r>
          </w:p>
        </w:tc>
      </w:tr>
      <w:tr w14:paraId="6D26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7283FB8A">
            <w:pPr>
              <w:jc w:val="center"/>
              <w:rPr>
                <w:rFonts w:ascii="Times New Roman" w:hAnsi="Times New Roman"/>
                <w:color w:val="auto"/>
              </w:rPr>
            </w:pPr>
            <w:r>
              <w:rPr>
                <w:rFonts w:hint="default" w:ascii="Times New Roman" w:hAnsi="Times New Roman"/>
                <w:color w:val="auto"/>
                <w:lang w:val="en-US" w:eastAsia="zh-CN"/>
              </w:rPr>
              <w:t>G4: LLHH</w:t>
            </w:r>
          </w:p>
        </w:tc>
        <w:tc>
          <w:tcPr>
            <w:tcW w:w="1899" w:type="dxa"/>
            <w:tcBorders>
              <w:top w:val="nil"/>
              <w:left w:val="nil"/>
              <w:bottom w:val="nil"/>
              <w:right w:val="nil"/>
            </w:tcBorders>
            <w:vAlign w:val="center"/>
          </w:tcPr>
          <w:p w14:paraId="60B8DC96">
            <w:pPr>
              <w:jc w:val="center"/>
              <w:rPr>
                <w:rFonts w:ascii="Times New Roman" w:hAnsi="Times New Roman"/>
                <w:color w:val="auto"/>
              </w:rPr>
            </w:pPr>
            <w:r>
              <w:rPr>
                <w:rFonts w:hint="default" w:ascii="Times New Roman" w:hAnsi="Times New Roman"/>
                <w:color w:val="auto"/>
                <w:lang w:val="en-US" w:eastAsia="zh-CN"/>
              </w:rPr>
              <w:t>0.698(0.579, 0.842)</w:t>
            </w:r>
          </w:p>
        </w:tc>
        <w:tc>
          <w:tcPr>
            <w:tcW w:w="1899" w:type="dxa"/>
            <w:tcBorders>
              <w:top w:val="nil"/>
              <w:left w:val="nil"/>
              <w:bottom w:val="nil"/>
              <w:right w:val="nil"/>
            </w:tcBorders>
            <w:vAlign w:val="center"/>
          </w:tcPr>
          <w:p w14:paraId="1691D775">
            <w:pPr>
              <w:jc w:val="center"/>
              <w:rPr>
                <w:rFonts w:hint="default" w:ascii="Times New Roman" w:hAnsi="Times New Roman"/>
                <w:color w:val="auto"/>
                <w:lang w:val="en-US" w:eastAsia="zh-CN"/>
              </w:rPr>
            </w:pPr>
            <w:r>
              <w:rPr>
                <w:rFonts w:hint="default" w:ascii="Times New Roman" w:hAnsi="Times New Roman"/>
                <w:color w:val="auto"/>
                <w:lang w:val="en-US" w:eastAsia="zh-CN"/>
              </w:rPr>
              <w:t>0.618(0.522, 0.730)</w:t>
            </w:r>
          </w:p>
        </w:tc>
      </w:tr>
      <w:tr w14:paraId="3F38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EFE5A75">
            <w:pPr>
              <w:jc w:val="center"/>
              <w:rPr>
                <w:rFonts w:ascii="Times New Roman" w:hAnsi="Times New Roman"/>
                <w:color w:val="auto"/>
              </w:rPr>
            </w:pPr>
            <w:r>
              <w:rPr>
                <w:rFonts w:hint="default" w:ascii="Times New Roman" w:hAnsi="Times New Roman"/>
                <w:color w:val="auto"/>
                <w:lang w:val="en-US" w:eastAsia="zh-CN"/>
              </w:rPr>
              <w:t>G5: LHLL</w:t>
            </w:r>
          </w:p>
        </w:tc>
        <w:tc>
          <w:tcPr>
            <w:tcW w:w="1899" w:type="dxa"/>
            <w:tcBorders>
              <w:top w:val="nil"/>
              <w:left w:val="nil"/>
              <w:bottom w:val="nil"/>
              <w:right w:val="nil"/>
            </w:tcBorders>
            <w:vAlign w:val="center"/>
          </w:tcPr>
          <w:p w14:paraId="61138C03">
            <w:pPr>
              <w:jc w:val="center"/>
              <w:rPr>
                <w:rFonts w:ascii="Times New Roman" w:hAnsi="Times New Roman"/>
                <w:color w:val="auto"/>
              </w:rPr>
            </w:pPr>
            <w:r>
              <w:rPr>
                <w:rFonts w:hint="default" w:ascii="Times New Roman" w:hAnsi="Times New Roman"/>
                <w:color w:val="auto"/>
                <w:lang w:val="en-US" w:eastAsia="zh-CN"/>
              </w:rPr>
              <w:t>0.944(0.849, 1.049)</w:t>
            </w:r>
          </w:p>
        </w:tc>
        <w:tc>
          <w:tcPr>
            <w:tcW w:w="1899" w:type="dxa"/>
            <w:tcBorders>
              <w:top w:val="nil"/>
              <w:left w:val="nil"/>
              <w:bottom w:val="nil"/>
              <w:right w:val="nil"/>
            </w:tcBorders>
            <w:vAlign w:val="center"/>
          </w:tcPr>
          <w:p w14:paraId="3AC46D7D">
            <w:pPr>
              <w:jc w:val="center"/>
              <w:rPr>
                <w:rFonts w:hint="default" w:ascii="Times New Roman" w:hAnsi="Times New Roman"/>
                <w:color w:val="auto"/>
                <w:lang w:val="en-US" w:eastAsia="zh-CN"/>
              </w:rPr>
            </w:pPr>
            <w:r>
              <w:rPr>
                <w:rFonts w:hint="default" w:ascii="Times New Roman" w:hAnsi="Times New Roman"/>
                <w:color w:val="auto"/>
                <w:lang w:val="en-US" w:eastAsia="zh-CN"/>
              </w:rPr>
              <w:t>1.152(1.019, 1.302)</w:t>
            </w:r>
          </w:p>
        </w:tc>
      </w:tr>
      <w:tr w14:paraId="5517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3C796473">
            <w:pPr>
              <w:jc w:val="center"/>
              <w:rPr>
                <w:rFonts w:ascii="Times New Roman" w:hAnsi="Times New Roman"/>
                <w:color w:val="auto"/>
              </w:rPr>
            </w:pPr>
            <w:r>
              <w:rPr>
                <w:rFonts w:hint="default" w:ascii="Times New Roman" w:hAnsi="Times New Roman"/>
                <w:color w:val="auto"/>
                <w:lang w:val="en-US" w:eastAsia="zh-CN"/>
              </w:rPr>
              <w:t>G6: LHLH</w:t>
            </w:r>
          </w:p>
        </w:tc>
        <w:tc>
          <w:tcPr>
            <w:tcW w:w="1899" w:type="dxa"/>
            <w:tcBorders>
              <w:top w:val="nil"/>
              <w:left w:val="nil"/>
              <w:bottom w:val="nil"/>
              <w:right w:val="nil"/>
            </w:tcBorders>
            <w:vAlign w:val="center"/>
          </w:tcPr>
          <w:p w14:paraId="14028CA7">
            <w:pPr>
              <w:jc w:val="center"/>
              <w:rPr>
                <w:rFonts w:ascii="Times New Roman" w:hAnsi="Times New Roman"/>
                <w:color w:val="auto"/>
              </w:rPr>
            </w:pPr>
            <w:r>
              <w:rPr>
                <w:rFonts w:hint="default" w:ascii="Times New Roman" w:hAnsi="Times New Roman"/>
                <w:color w:val="auto"/>
                <w:lang w:val="en-US" w:eastAsia="zh-CN"/>
              </w:rPr>
              <w:t>0.891(0.796, 0.997)</w:t>
            </w:r>
          </w:p>
        </w:tc>
        <w:tc>
          <w:tcPr>
            <w:tcW w:w="1899" w:type="dxa"/>
            <w:tcBorders>
              <w:top w:val="nil"/>
              <w:left w:val="nil"/>
              <w:bottom w:val="nil"/>
              <w:right w:val="nil"/>
            </w:tcBorders>
            <w:vAlign w:val="center"/>
          </w:tcPr>
          <w:p w14:paraId="5876D730">
            <w:pPr>
              <w:jc w:val="center"/>
              <w:rPr>
                <w:rFonts w:hint="default" w:ascii="Times New Roman" w:hAnsi="Times New Roman"/>
                <w:color w:val="auto"/>
                <w:lang w:val="en-US" w:eastAsia="zh-CN"/>
              </w:rPr>
            </w:pPr>
            <w:r>
              <w:rPr>
                <w:rFonts w:hint="default" w:ascii="Times New Roman" w:hAnsi="Times New Roman"/>
                <w:color w:val="auto"/>
                <w:lang w:val="en-US" w:eastAsia="zh-CN"/>
              </w:rPr>
              <w:t>0.901(0.808, 1.005)</w:t>
            </w:r>
          </w:p>
        </w:tc>
      </w:tr>
      <w:tr w14:paraId="0E344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42E92CFE">
            <w:pPr>
              <w:jc w:val="center"/>
              <w:rPr>
                <w:rFonts w:ascii="Times New Roman" w:hAnsi="Times New Roman"/>
                <w:color w:val="auto"/>
              </w:rPr>
            </w:pPr>
            <w:r>
              <w:rPr>
                <w:rFonts w:hint="default" w:ascii="Times New Roman" w:hAnsi="Times New Roman"/>
                <w:color w:val="auto"/>
                <w:lang w:val="en-US" w:eastAsia="zh-CN"/>
              </w:rPr>
              <w:t>G7: LHHL</w:t>
            </w:r>
          </w:p>
        </w:tc>
        <w:tc>
          <w:tcPr>
            <w:tcW w:w="1899" w:type="dxa"/>
            <w:tcBorders>
              <w:top w:val="nil"/>
              <w:left w:val="nil"/>
              <w:bottom w:val="nil"/>
              <w:right w:val="nil"/>
            </w:tcBorders>
            <w:vAlign w:val="center"/>
          </w:tcPr>
          <w:p w14:paraId="42E5EAB5">
            <w:pPr>
              <w:jc w:val="center"/>
              <w:rPr>
                <w:rFonts w:ascii="Times New Roman" w:hAnsi="Times New Roman"/>
                <w:color w:val="auto"/>
              </w:rPr>
            </w:pPr>
            <w:r>
              <w:rPr>
                <w:rFonts w:hint="default" w:ascii="Times New Roman" w:hAnsi="Times New Roman"/>
                <w:color w:val="auto"/>
                <w:lang w:val="en-US" w:eastAsia="zh-CN"/>
              </w:rPr>
              <w:t>0.555(0.466, 0.662)</w:t>
            </w:r>
          </w:p>
        </w:tc>
        <w:tc>
          <w:tcPr>
            <w:tcW w:w="1899" w:type="dxa"/>
            <w:tcBorders>
              <w:top w:val="nil"/>
              <w:left w:val="nil"/>
              <w:bottom w:val="nil"/>
              <w:right w:val="nil"/>
            </w:tcBorders>
            <w:vAlign w:val="center"/>
          </w:tcPr>
          <w:p w14:paraId="3CCD01A4">
            <w:pPr>
              <w:jc w:val="center"/>
              <w:rPr>
                <w:rFonts w:hint="default" w:ascii="Times New Roman" w:hAnsi="Times New Roman"/>
                <w:color w:val="auto"/>
                <w:lang w:val="en-US" w:eastAsia="zh-CN"/>
              </w:rPr>
            </w:pPr>
            <w:r>
              <w:rPr>
                <w:rFonts w:hint="default" w:ascii="Times New Roman" w:hAnsi="Times New Roman"/>
                <w:color w:val="auto"/>
                <w:lang w:val="en-US" w:eastAsia="zh-CN"/>
              </w:rPr>
              <w:t>0.686(0.553, 0.851)</w:t>
            </w:r>
          </w:p>
        </w:tc>
      </w:tr>
      <w:tr w14:paraId="1C06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3A7A0090">
            <w:pPr>
              <w:jc w:val="center"/>
              <w:rPr>
                <w:rFonts w:ascii="Times New Roman" w:hAnsi="Times New Roman"/>
                <w:color w:val="auto"/>
              </w:rPr>
            </w:pPr>
            <w:r>
              <w:rPr>
                <w:rFonts w:hint="default" w:ascii="Times New Roman" w:hAnsi="Times New Roman"/>
                <w:color w:val="auto"/>
                <w:lang w:val="en-US" w:eastAsia="zh-CN"/>
              </w:rPr>
              <w:t>G8: LHHH</w:t>
            </w:r>
          </w:p>
        </w:tc>
        <w:tc>
          <w:tcPr>
            <w:tcW w:w="1899" w:type="dxa"/>
            <w:tcBorders>
              <w:top w:val="nil"/>
              <w:left w:val="nil"/>
              <w:bottom w:val="nil"/>
              <w:right w:val="nil"/>
            </w:tcBorders>
            <w:vAlign w:val="center"/>
          </w:tcPr>
          <w:p w14:paraId="53DA8A91">
            <w:pPr>
              <w:jc w:val="center"/>
              <w:rPr>
                <w:rFonts w:ascii="Times New Roman" w:hAnsi="Times New Roman"/>
                <w:color w:val="auto"/>
              </w:rPr>
            </w:pPr>
            <w:r>
              <w:rPr>
                <w:rFonts w:hint="default" w:ascii="Times New Roman" w:hAnsi="Times New Roman"/>
                <w:color w:val="auto"/>
                <w:lang w:val="en-US" w:eastAsia="zh-CN"/>
              </w:rPr>
              <w:t>0.567(0.485, 0.664)</w:t>
            </w:r>
          </w:p>
        </w:tc>
        <w:tc>
          <w:tcPr>
            <w:tcW w:w="1899" w:type="dxa"/>
            <w:tcBorders>
              <w:top w:val="nil"/>
              <w:left w:val="nil"/>
              <w:bottom w:val="nil"/>
              <w:right w:val="nil"/>
            </w:tcBorders>
            <w:vAlign w:val="center"/>
          </w:tcPr>
          <w:p w14:paraId="1BBD4C37">
            <w:pPr>
              <w:jc w:val="center"/>
              <w:rPr>
                <w:rFonts w:hint="default" w:ascii="Times New Roman" w:hAnsi="Times New Roman"/>
                <w:color w:val="auto"/>
                <w:lang w:val="en-US" w:eastAsia="zh-CN"/>
              </w:rPr>
            </w:pPr>
            <w:r>
              <w:rPr>
                <w:rFonts w:hint="default" w:ascii="Times New Roman" w:hAnsi="Times New Roman"/>
                <w:color w:val="auto"/>
                <w:lang w:val="en-US" w:eastAsia="zh-CN"/>
              </w:rPr>
              <w:t>0.623(0.532, 0.729)</w:t>
            </w:r>
          </w:p>
        </w:tc>
      </w:tr>
      <w:tr w14:paraId="7CB6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690F6B8">
            <w:pPr>
              <w:jc w:val="center"/>
              <w:rPr>
                <w:rFonts w:ascii="Times New Roman" w:hAnsi="Times New Roman"/>
                <w:color w:val="auto"/>
              </w:rPr>
            </w:pPr>
            <w:r>
              <w:rPr>
                <w:rFonts w:hint="default" w:ascii="Times New Roman" w:hAnsi="Times New Roman"/>
                <w:color w:val="auto"/>
                <w:lang w:val="en-US" w:eastAsia="zh-CN"/>
              </w:rPr>
              <w:t>G9: HLLL</w:t>
            </w:r>
          </w:p>
        </w:tc>
        <w:tc>
          <w:tcPr>
            <w:tcW w:w="1899" w:type="dxa"/>
            <w:tcBorders>
              <w:top w:val="nil"/>
              <w:left w:val="nil"/>
              <w:bottom w:val="nil"/>
              <w:right w:val="nil"/>
            </w:tcBorders>
            <w:vAlign w:val="center"/>
          </w:tcPr>
          <w:p w14:paraId="112247E1">
            <w:pPr>
              <w:jc w:val="center"/>
              <w:rPr>
                <w:rFonts w:ascii="Times New Roman" w:hAnsi="Times New Roman"/>
                <w:color w:val="auto"/>
              </w:rPr>
            </w:pPr>
            <w:r>
              <w:rPr>
                <w:rFonts w:hint="default" w:ascii="Times New Roman" w:hAnsi="Times New Roman"/>
                <w:color w:val="auto"/>
                <w:lang w:val="en-US" w:eastAsia="zh-CN"/>
              </w:rPr>
              <w:t>0.911(0.803, 1.035)</w:t>
            </w:r>
          </w:p>
        </w:tc>
        <w:tc>
          <w:tcPr>
            <w:tcW w:w="1899" w:type="dxa"/>
            <w:tcBorders>
              <w:top w:val="nil"/>
              <w:left w:val="nil"/>
              <w:bottom w:val="nil"/>
              <w:right w:val="nil"/>
            </w:tcBorders>
            <w:vAlign w:val="center"/>
          </w:tcPr>
          <w:p w14:paraId="48FEC3AC">
            <w:pPr>
              <w:jc w:val="center"/>
              <w:rPr>
                <w:rFonts w:hint="default" w:ascii="Times New Roman" w:hAnsi="Times New Roman"/>
                <w:color w:val="auto"/>
                <w:lang w:val="en-US" w:eastAsia="zh-CN"/>
              </w:rPr>
            </w:pPr>
            <w:r>
              <w:rPr>
                <w:rFonts w:hint="default" w:ascii="Times New Roman" w:hAnsi="Times New Roman"/>
                <w:color w:val="auto"/>
                <w:lang w:val="en-US" w:eastAsia="zh-CN"/>
              </w:rPr>
              <w:t>0.926(0.818, 1.049)</w:t>
            </w:r>
          </w:p>
        </w:tc>
      </w:tr>
      <w:tr w14:paraId="4262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609132CB">
            <w:pPr>
              <w:jc w:val="center"/>
              <w:rPr>
                <w:rFonts w:ascii="Times New Roman" w:hAnsi="Times New Roman"/>
                <w:color w:val="auto"/>
              </w:rPr>
            </w:pPr>
            <w:r>
              <w:rPr>
                <w:rFonts w:hint="default" w:ascii="Times New Roman" w:hAnsi="Times New Roman"/>
                <w:color w:val="auto"/>
                <w:lang w:val="en-US" w:eastAsia="zh-CN"/>
              </w:rPr>
              <w:t>G10: HLLH</w:t>
            </w:r>
          </w:p>
        </w:tc>
        <w:tc>
          <w:tcPr>
            <w:tcW w:w="1899" w:type="dxa"/>
            <w:tcBorders>
              <w:top w:val="nil"/>
              <w:left w:val="nil"/>
              <w:bottom w:val="nil"/>
              <w:right w:val="nil"/>
            </w:tcBorders>
            <w:vAlign w:val="center"/>
          </w:tcPr>
          <w:p w14:paraId="07D38F40">
            <w:pPr>
              <w:jc w:val="center"/>
              <w:rPr>
                <w:rFonts w:ascii="Times New Roman" w:hAnsi="Times New Roman"/>
                <w:color w:val="auto"/>
              </w:rPr>
            </w:pPr>
            <w:r>
              <w:rPr>
                <w:rFonts w:hint="default" w:ascii="Times New Roman" w:hAnsi="Times New Roman"/>
                <w:color w:val="auto"/>
                <w:lang w:val="en-US" w:eastAsia="zh-CN"/>
              </w:rPr>
              <w:t>0.942(0.802, 1.106)</w:t>
            </w:r>
          </w:p>
        </w:tc>
        <w:tc>
          <w:tcPr>
            <w:tcW w:w="1899" w:type="dxa"/>
            <w:tcBorders>
              <w:top w:val="nil"/>
              <w:left w:val="nil"/>
              <w:bottom w:val="nil"/>
              <w:right w:val="nil"/>
            </w:tcBorders>
            <w:vAlign w:val="center"/>
          </w:tcPr>
          <w:p w14:paraId="7CC3369F">
            <w:pPr>
              <w:jc w:val="center"/>
              <w:rPr>
                <w:rFonts w:hint="default" w:ascii="Times New Roman" w:hAnsi="Times New Roman"/>
                <w:color w:val="auto"/>
                <w:lang w:val="en-US" w:eastAsia="zh-CN"/>
              </w:rPr>
            </w:pPr>
            <w:r>
              <w:rPr>
                <w:rFonts w:hint="default" w:ascii="Times New Roman" w:hAnsi="Times New Roman"/>
                <w:color w:val="auto"/>
                <w:lang w:val="en-US" w:eastAsia="zh-CN"/>
              </w:rPr>
              <w:t>0.986(0.858, 1.133)</w:t>
            </w:r>
          </w:p>
        </w:tc>
      </w:tr>
      <w:tr w14:paraId="1C44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AAF2584">
            <w:pPr>
              <w:jc w:val="center"/>
              <w:rPr>
                <w:rFonts w:ascii="Times New Roman" w:hAnsi="Times New Roman"/>
                <w:color w:val="auto"/>
              </w:rPr>
            </w:pPr>
            <w:r>
              <w:rPr>
                <w:rFonts w:hint="default" w:ascii="Times New Roman" w:hAnsi="Times New Roman"/>
                <w:color w:val="auto"/>
                <w:lang w:val="en-US" w:eastAsia="zh-CN"/>
              </w:rPr>
              <w:t>G11: HLHL</w:t>
            </w:r>
          </w:p>
        </w:tc>
        <w:tc>
          <w:tcPr>
            <w:tcW w:w="1899" w:type="dxa"/>
            <w:tcBorders>
              <w:top w:val="nil"/>
              <w:left w:val="nil"/>
              <w:bottom w:val="nil"/>
              <w:right w:val="nil"/>
            </w:tcBorders>
            <w:vAlign w:val="center"/>
          </w:tcPr>
          <w:p w14:paraId="0D9DB01F">
            <w:pPr>
              <w:jc w:val="center"/>
              <w:rPr>
                <w:rFonts w:ascii="Times New Roman" w:hAnsi="Times New Roman"/>
                <w:color w:val="auto"/>
              </w:rPr>
            </w:pPr>
            <w:r>
              <w:rPr>
                <w:rFonts w:hint="default" w:ascii="Times New Roman" w:hAnsi="Times New Roman"/>
                <w:color w:val="auto"/>
                <w:lang w:val="en-US" w:eastAsia="zh-CN"/>
              </w:rPr>
              <w:t>0.617(0.539, 0.706)</w:t>
            </w:r>
          </w:p>
        </w:tc>
        <w:tc>
          <w:tcPr>
            <w:tcW w:w="1899" w:type="dxa"/>
            <w:tcBorders>
              <w:top w:val="nil"/>
              <w:left w:val="nil"/>
              <w:bottom w:val="nil"/>
              <w:right w:val="nil"/>
            </w:tcBorders>
            <w:vAlign w:val="center"/>
          </w:tcPr>
          <w:p w14:paraId="1E8B9D4B">
            <w:pPr>
              <w:jc w:val="center"/>
              <w:rPr>
                <w:rFonts w:hint="default" w:ascii="Times New Roman" w:hAnsi="Times New Roman"/>
                <w:color w:val="auto"/>
                <w:lang w:val="en-US" w:eastAsia="zh-CN"/>
              </w:rPr>
            </w:pPr>
            <w:r>
              <w:rPr>
                <w:rFonts w:hint="default" w:ascii="Times New Roman" w:hAnsi="Times New Roman"/>
                <w:color w:val="auto"/>
                <w:lang w:val="en-US" w:eastAsia="zh-CN"/>
              </w:rPr>
              <w:t>0.627(0.552, 0.713)</w:t>
            </w:r>
          </w:p>
        </w:tc>
      </w:tr>
      <w:tr w14:paraId="0414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6E018FDB">
            <w:pPr>
              <w:jc w:val="center"/>
              <w:rPr>
                <w:rFonts w:ascii="Times New Roman" w:hAnsi="Times New Roman"/>
                <w:color w:val="auto"/>
              </w:rPr>
            </w:pPr>
            <w:r>
              <w:rPr>
                <w:rFonts w:hint="default" w:ascii="Times New Roman" w:hAnsi="Times New Roman"/>
                <w:color w:val="auto"/>
                <w:lang w:val="en-US" w:eastAsia="zh-CN"/>
              </w:rPr>
              <w:t>G12: HLHH</w:t>
            </w:r>
          </w:p>
        </w:tc>
        <w:tc>
          <w:tcPr>
            <w:tcW w:w="1899" w:type="dxa"/>
            <w:tcBorders>
              <w:top w:val="nil"/>
              <w:left w:val="nil"/>
              <w:bottom w:val="nil"/>
              <w:right w:val="nil"/>
            </w:tcBorders>
            <w:vAlign w:val="center"/>
          </w:tcPr>
          <w:p w14:paraId="5FF810D9">
            <w:pPr>
              <w:jc w:val="center"/>
              <w:rPr>
                <w:rFonts w:ascii="Times New Roman" w:hAnsi="Times New Roman"/>
                <w:color w:val="auto"/>
              </w:rPr>
            </w:pPr>
            <w:r>
              <w:rPr>
                <w:rFonts w:hint="default" w:ascii="Times New Roman" w:hAnsi="Times New Roman"/>
                <w:color w:val="auto"/>
                <w:lang w:val="en-US" w:eastAsia="zh-CN"/>
              </w:rPr>
              <w:t>0.565(0.482, 0.661)</w:t>
            </w:r>
          </w:p>
        </w:tc>
        <w:tc>
          <w:tcPr>
            <w:tcW w:w="1899" w:type="dxa"/>
            <w:tcBorders>
              <w:top w:val="nil"/>
              <w:left w:val="nil"/>
              <w:bottom w:val="nil"/>
              <w:right w:val="nil"/>
            </w:tcBorders>
            <w:vAlign w:val="center"/>
          </w:tcPr>
          <w:p w14:paraId="06422A18">
            <w:pPr>
              <w:jc w:val="center"/>
              <w:rPr>
                <w:rFonts w:hint="default" w:ascii="Times New Roman" w:hAnsi="Times New Roman"/>
                <w:color w:val="auto"/>
                <w:lang w:val="en-US" w:eastAsia="zh-CN"/>
              </w:rPr>
            </w:pPr>
            <w:r>
              <w:rPr>
                <w:rFonts w:hint="default" w:ascii="Times New Roman" w:hAnsi="Times New Roman"/>
                <w:color w:val="auto"/>
                <w:lang w:val="en-US" w:eastAsia="zh-CN"/>
              </w:rPr>
              <w:t>0.617(0.541, 0.704)</w:t>
            </w:r>
          </w:p>
        </w:tc>
      </w:tr>
      <w:tr w14:paraId="1F6A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25DE2487">
            <w:pPr>
              <w:jc w:val="center"/>
              <w:rPr>
                <w:rFonts w:ascii="Times New Roman" w:hAnsi="Times New Roman"/>
                <w:color w:val="auto"/>
              </w:rPr>
            </w:pPr>
            <w:r>
              <w:rPr>
                <w:rFonts w:hint="default" w:ascii="Times New Roman" w:hAnsi="Times New Roman"/>
                <w:color w:val="auto"/>
                <w:lang w:val="en-US" w:eastAsia="zh-CN"/>
              </w:rPr>
              <w:t>G13: HHLL</w:t>
            </w:r>
          </w:p>
        </w:tc>
        <w:tc>
          <w:tcPr>
            <w:tcW w:w="1899" w:type="dxa"/>
            <w:tcBorders>
              <w:top w:val="nil"/>
              <w:left w:val="nil"/>
              <w:bottom w:val="nil"/>
              <w:right w:val="nil"/>
            </w:tcBorders>
            <w:vAlign w:val="center"/>
          </w:tcPr>
          <w:p w14:paraId="3CA29C8F">
            <w:pPr>
              <w:jc w:val="center"/>
              <w:rPr>
                <w:rFonts w:ascii="Times New Roman" w:hAnsi="Times New Roman"/>
                <w:color w:val="auto"/>
              </w:rPr>
            </w:pPr>
            <w:r>
              <w:rPr>
                <w:rFonts w:hint="default" w:ascii="Times New Roman" w:hAnsi="Times New Roman"/>
                <w:color w:val="auto"/>
                <w:lang w:val="en-US" w:eastAsia="zh-CN"/>
              </w:rPr>
              <w:t>0.882(0.779, 0.998)</w:t>
            </w:r>
          </w:p>
        </w:tc>
        <w:tc>
          <w:tcPr>
            <w:tcW w:w="1899" w:type="dxa"/>
            <w:tcBorders>
              <w:top w:val="nil"/>
              <w:left w:val="nil"/>
              <w:bottom w:val="nil"/>
              <w:right w:val="nil"/>
            </w:tcBorders>
            <w:vAlign w:val="center"/>
          </w:tcPr>
          <w:p w14:paraId="585C1DEB">
            <w:pPr>
              <w:jc w:val="center"/>
              <w:rPr>
                <w:rFonts w:hint="default" w:ascii="Times New Roman" w:hAnsi="Times New Roman"/>
                <w:color w:val="auto"/>
                <w:lang w:val="en-US" w:eastAsia="zh-CN"/>
              </w:rPr>
            </w:pPr>
            <w:r>
              <w:rPr>
                <w:rFonts w:hint="default" w:ascii="Times New Roman" w:hAnsi="Times New Roman"/>
                <w:color w:val="auto"/>
                <w:lang w:val="en-US" w:eastAsia="zh-CN"/>
              </w:rPr>
              <w:t>0.992(0.866, 1.136)</w:t>
            </w:r>
          </w:p>
        </w:tc>
      </w:tr>
      <w:tr w14:paraId="137E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80E36C2">
            <w:pPr>
              <w:jc w:val="center"/>
              <w:rPr>
                <w:rFonts w:ascii="Times New Roman" w:hAnsi="Times New Roman"/>
                <w:color w:val="auto"/>
              </w:rPr>
            </w:pPr>
            <w:r>
              <w:rPr>
                <w:rFonts w:hint="default" w:ascii="Times New Roman" w:hAnsi="Times New Roman"/>
                <w:color w:val="auto"/>
                <w:lang w:val="en-US" w:eastAsia="zh-CN"/>
              </w:rPr>
              <w:t>G14: HHLH</w:t>
            </w:r>
          </w:p>
        </w:tc>
        <w:tc>
          <w:tcPr>
            <w:tcW w:w="1899" w:type="dxa"/>
            <w:tcBorders>
              <w:top w:val="nil"/>
              <w:left w:val="nil"/>
              <w:bottom w:val="nil"/>
              <w:right w:val="nil"/>
            </w:tcBorders>
            <w:vAlign w:val="center"/>
          </w:tcPr>
          <w:p w14:paraId="2A7BEEC5">
            <w:pPr>
              <w:jc w:val="center"/>
              <w:rPr>
                <w:rFonts w:ascii="Times New Roman" w:hAnsi="Times New Roman"/>
                <w:color w:val="auto"/>
              </w:rPr>
            </w:pPr>
            <w:r>
              <w:rPr>
                <w:rFonts w:hint="default" w:ascii="Times New Roman" w:hAnsi="Times New Roman"/>
                <w:color w:val="auto"/>
                <w:lang w:val="en-US" w:eastAsia="zh-CN"/>
              </w:rPr>
              <w:t>0.906(0.799, 1.026)</w:t>
            </w:r>
          </w:p>
        </w:tc>
        <w:tc>
          <w:tcPr>
            <w:tcW w:w="1899" w:type="dxa"/>
            <w:tcBorders>
              <w:top w:val="nil"/>
              <w:left w:val="nil"/>
              <w:bottom w:val="nil"/>
              <w:right w:val="nil"/>
            </w:tcBorders>
            <w:vAlign w:val="center"/>
          </w:tcPr>
          <w:p w14:paraId="7B70B463">
            <w:pPr>
              <w:jc w:val="center"/>
              <w:rPr>
                <w:rFonts w:hint="default" w:ascii="Times New Roman" w:hAnsi="Times New Roman"/>
                <w:color w:val="auto"/>
                <w:lang w:val="en-US" w:eastAsia="zh-CN"/>
              </w:rPr>
            </w:pPr>
            <w:r>
              <w:rPr>
                <w:rFonts w:hint="default" w:ascii="Times New Roman" w:hAnsi="Times New Roman"/>
                <w:color w:val="auto"/>
                <w:lang w:val="en-US" w:eastAsia="zh-CN"/>
              </w:rPr>
              <w:t>0.955(0.843, 1.081)</w:t>
            </w:r>
          </w:p>
        </w:tc>
      </w:tr>
      <w:tr w14:paraId="5DF08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2FFE74FB">
            <w:pPr>
              <w:jc w:val="center"/>
              <w:rPr>
                <w:rFonts w:ascii="Times New Roman" w:hAnsi="Times New Roman"/>
                <w:color w:val="auto"/>
              </w:rPr>
            </w:pPr>
            <w:r>
              <w:rPr>
                <w:rFonts w:hint="default" w:ascii="Times New Roman" w:hAnsi="Times New Roman"/>
                <w:color w:val="auto"/>
                <w:lang w:val="en-US" w:eastAsia="zh-CN"/>
              </w:rPr>
              <w:t>G15: HHHL</w:t>
            </w:r>
          </w:p>
        </w:tc>
        <w:tc>
          <w:tcPr>
            <w:tcW w:w="1899" w:type="dxa"/>
            <w:tcBorders>
              <w:top w:val="nil"/>
              <w:left w:val="nil"/>
              <w:bottom w:val="nil"/>
              <w:right w:val="nil"/>
            </w:tcBorders>
            <w:vAlign w:val="center"/>
          </w:tcPr>
          <w:p w14:paraId="5FF50E58">
            <w:pPr>
              <w:jc w:val="center"/>
              <w:rPr>
                <w:rFonts w:ascii="Times New Roman" w:hAnsi="Times New Roman"/>
                <w:color w:val="auto"/>
              </w:rPr>
            </w:pPr>
            <w:r>
              <w:rPr>
                <w:rFonts w:hint="default" w:ascii="Times New Roman" w:hAnsi="Times New Roman"/>
                <w:color w:val="auto"/>
                <w:lang w:val="en-US" w:eastAsia="zh-CN"/>
              </w:rPr>
              <w:t>0.526(0.462, 0.599)</w:t>
            </w:r>
          </w:p>
        </w:tc>
        <w:tc>
          <w:tcPr>
            <w:tcW w:w="1899" w:type="dxa"/>
            <w:tcBorders>
              <w:top w:val="nil"/>
              <w:left w:val="nil"/>
              <w:bottom w:val="nil"/>
              <w:right w:val="nil"/>
            </w:tcBorders>
            <w:vAlign w:val="center"/>
          </w:tcPr>
          <w:p w14:paraId="1CA43990">
            <w:pPr>
              <w:jc w:val="center"/>
              <w:rPr>
                <w:rFonts w:hint="default" w:ascii="Times New Roman" w:hAnsi="Times New Roman"/>
                <w:color w:val="auto"/>
                <w:lang w:val="en-US" w:eastAsia="zh-CN"/>
              </w:rPr>
            </w:pPr>
            <w:r>
              <w:rPr>
                <w:rFonts w:hint="default" w:ascii="Times New Roman" w:hAnsi="Times New Roman"/>
                <w:color w:val="auto"/>
                <w:lang w:val="en-US" w:eastAsia="zh-CN"/>
              </w:rPr>
              <w:t>0.588(0.508, 0.681)</w:t>
            </w:r>
          </w:p>
        </w:tc>
      </w:tr>
      <w:tr w14:paraId="4A1A1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single" w:color="auto" w:sz="12" w:space="0"/>
              <w:right w:val="nil"/>
            </w:tcBorders>
            <w:vAlign w:val="center"/>
          </w:tcPr>
          <w:p w14:paraId="5F639E80">
            <w:pPr>
              <w:keepNext w:val="0"/>
              <w:keepLines w:val="0"/>
              <w:widowControl/>
              <w:suppressLineNumbers w:val="0"/>
              <w:jc w:val="center"/>
              <w:textAlignment w:val="center"/>
              <w:rPr>
                <w:rFonts w:ascii="Times New Roman" w:hAnsi="Times New Roman"/>
                <w:color w:val="auto"/>
              </w:rPr>
            </w:pPr>
            <w:r>
              <w:rPr>
                <w:rFonts w:hint="default" w:ascii="Times New Roman" w:hAnsi="Times New Roman"/>
                <w:color w:val="auto"/>
                <w:lang w:val="en-US" w:eastAsia="zh-CN"/>
              </w:rPr>
              <w:t>G16: HHHH</w:t>
            </w:r>
          </w:p>
        </w:tc>
        <w:tc>
          <w:tcPr>
            <w:tcW w:w="1899" w:type="dxa"/>
            <w:tcBorders>
              <w:top w:val="nil"/>
              <w:left w:val="nil"/>
              <w:bottom w:val="single" w:color="auto" w:sz="12" w:space="0"/>
              <w:right w:val="nil"/>
            </w:tcBorders>
            <w:vAlign w:val="center"/>
          </w:tcPr>
          <w:p w14:paraId="458AF24F">
            <w:pPr>
              <w:jc w:val="center"/>
              <w:rPr>
                <w:rFonts w:ascii="Times New Roman" w:hAnsi="Times New Roman"/>
                <w:color w:val="auto"/>
              </w:rPr>
            </w:pPr>
            <w:r>
              <w:rPr>
                <w:rFonts w:hint="default" w:ascii="Times New Roman" w:hAnsi="Times New Roman"/>
                <w:color w:val="auto"/>
                <w:lang w:val="en-US" w:eastAsia="zh-CN"/>
              </w:rPr>
              <w:t>0.540(0.479, 0.608)</w:t>
            </w:r>
          </w:p>
        </w:tc>
        <w:tc>
          <w:tcPr>
            <w:tcW w:w="1899" w:type="dxa"/>
            <w:tcBorders>
              <w:top w:val="nil"/>
              <w:left w:val="nil"/>
              <w:bottom w:val="single" w:color="auto" w:sz="12" w:space="0"/>
              <w:right w:val="nil"/>
            </w:tcBorders>
            <w:vAlign w:val="center"/>
          </w:tcPr>
          <w:p w14:paraId="76342428">
            <w:pPr>
              <w:jc w:val="center"/>
              <w:rPr>
                <w:rFonts w:hint="default" w:ascii="Times New Roman" w:hAnsi="Times New Roman"/>
                <w:color w:val="auto"/>
                <w:lang w:val="en-US" w:eastAsia="zh-CN"/>
              </w:rPr>
            </w:pPr>
            <w:r>
              <w:rPr>
                <w:rFonts w:hint="default" w:ascii="Times New Roman" w:hAnsi="Times New Roman"/>
                <w:color w:val="auto"/>
                <w:lang w:val="en-US" w:eastAsia="zh-CN"/>
              </w:rPr>
              <w:t>0.557(0.495, 0.628)</w:t>
            </w:r>
          </w:p>
        </w:tc>
      </w:tr>
    </w:tbl>
    <w:p w14:paraId="7FC4EE9B">
      <w:pPr>
        <w:rPr>
          <w:rFonts w:hint="eastAsia" w:ascii="Times New Roman" w:hAnsi="Times New Roman" w:eastAsia="宋体"/>
          <w:color w:val="auto"/>
          <w:lang w:val="en-US" w:eastAsia="zh-CN"/>
        </w:rPr>
      </w:pPr>
      <w:r>
        <w:rPr>
          <w:rFonts w:hint="eastAsia" w:ascii="Times New Roman" w:hAnsi="Times New Roman"/>
          <w:color w:val="auto"/>
        </w:rPr>
        <w:t>Abbreviation: HR, hazard ratios; CI, confidence intervals; PA, physical activity; SHE, simplified healthy eating index; DDS, dietary diversity score.</w:t>
      </w:r>
      <w:r>
        <w:rPr>
          <w:rFonts w:hint="eastAsia" w:ascii="Times New Roman" w:hAnsi="Times New Roman"/>
          <w:color w:val="auto"/>
          <w:lang w:val="en-US" w:eastAsia="zh-CN"/>
        </w:rPr>
        <w:t xml:space="preserve"> Analysis is based on model 4 (see </w:t>
      </w:r>
      <w:r>
        <w:rPr>
          <w:rFonts w:hint="default" w:ascii="Times New Roman" w:hAnsi="Times New Roman" w:cs="Times New Roman"/>
          <w:color w:val="auto"/>
          <w:lang w:val="en-US" w:eastAsia="zh-CN"/>
        </w:rPr>
        <w:t>‘Methods’</w:t>
      </w:r>
      <w:r>
        <w:rPr>
          <w:rFonts w:hint="eastAsia" w:ascii="Times New Roman" w:hAnsi="Times New Roman"/>
          <w:color w:val="auto"/>
          <w:lang w:val="en-US" w:eastAsia="zh-CN"/>
        </w:rPr>
        <w:t>). Definition for high PA: PA ≥6 points (both assessment); high diet quality: baseline SHE ≥10 points, follow-up SHE ≥11 points or DDS ≥4 points (both assessment). Groups were formed according to reaching a high (H) or low (L) level of baseline PA, baseline SHE/DDS, repeated PA and repeated SHE/DDS.</w:t>
      </w:r>
    </w:p>
    <w:p w14:paraId="4CD030AF">
      <w:pPr>
        <w:rPr>
          <w:rFonts w:ascii="Times New Roman" w:hAnsi="Times New Roman"/>
          <w:b/>
          <w:bCs/>
          <w:color w:val="auto"/>
          <w:szCs w:val="21"/>
        </w:rPr>
      </w:pPr>
    </w:p>
    <w:p w14:paraId="07DA0DBB">
      <w:pPr>
        <w:rPr>
          <w:rFonts w:ascii="Times New Roman" w:hAnsi="Times New Roman"/>
          <w:b/>
          <w:bCs/>
          <w:color w:val="auto"/>
          <w:szCs w:val="21"/>
        </w:rPr>
      </w:pPr>
    </w:p>
    <w:p w14:paraId="6968A8CF">
      <w:pPr>
        <w:rPr>
          <w:rFonts w:ascii="Times New Roman" w:hAnsi="Times New Roman"/>
          <w:b/>
          <w:bCs/>
          <w:color w:val="auto"/>
          <w:szCs w:val="21"/>
        </w:rPr>
      </w:pPr>
    </w:p>
    <w:p w14:paraId="164CE4D4">
      <w:pPr>
        <w:rPr>
          <w:rFonts w:ascii="Times New Roman" w:hAnsi="Times New Roman"/>
          <w:b/>
          <w:bCs/>
          <w:color w:val="auto"/>
          <w:szCs w:val="21"/>
        </w:rPr>
      </w:pPr>
    </w:p>
    <w:p w14:paraId="6B602D97">
      <w:pPr>
        <w:rPr>
          <w:rFonts w:ascii="Times New Roman" w:hAnsi="Times New Roman"/>
          <w:b/>
          <w:bCs/>
          <w:color w:val="auto"/>
          <w:szCs w:val="21"/>
        </w:rPr>
      </w:pPr>
    </w:p>
    <w:p w14:paraId="73EFA5FE">
      <w:pPr>
        <w:rPr>
          <w:rFonts w:ascii="Times New Roman" w:hAnsi="Times New Roman"/>
          <w:b/>
          <w:bCs/>
          <w:color w:val="auto"/>
          <w:szCs w:val="21"/>
        </w:rPr>
      </w:pPr>
    </w:p>
    <w:p w14:paraId="73EA84E5">
      <w:pPr>
        <w:rPr>
          <w:rFonts w:ascii="Times New Roman" w:hAnsi="Times New Roman"/>
          <w:b/>
          <w:bCs/>
          <w:color w:val="auto"/>
          <w:szCs w:val="21"/>
        </w:rPr>
      </w:pPr>
    </w:p>
    <w:p w14:paraId="69343C25">
      <w:pPr>
        <w:rPr>
          <w:rFonts w:ascii="Times New Roman" w:hAnsi="Times New Roman"/>
          <w:b/>
          <w:bCs/>
          <w:color w:val="auto"/>
          <w:szCs w:val="21"/>
        </w:rPr>
      </w:pPr>
    </w:p>
    <w:p w14:paraId="2C552282">
      <w:pPr>
        <w:rPr>
          <w:rFonts w:ascii="Times New Roman" w:hAnsi="Times New Roman"/>
          <w:b/>
          <w:bCs/>
          <w:color w:val="auto"/>
          <w:szCs w:val="21"/>
        </w:rPr>
      </w:pPr>
    </w:p>
    <w:p w14:paraId="3190027C">
      <w:pPr>
        <w:rPr>
          <w:rFonts w:ascii="Times New Roman" w:hAnsi="Times New Roman"/>
          <w:b/>
          <w:bCs/>
          <w:color w:val="auto"/>
          <w:szCs w:val="21"/>
        </w:rPr>
      </w:pPr>
    </w:p>
    <w:p w14:paraId="091E8A5D">
      <w:pPr>
        <w:rPr>
          <w:rFonts w:ascii="Times New Roman" w:hAnsi="Times New Roman"/>
          <w:b/>
          <w:bCs/>
          <w:color w:val="auto"/>
          <w:szCs w:val="21"/>
        </w:rPr>
      </w:pPr>
    </w:p>
    <w:p w14:paraId="2BF9EC37">
      <w:pPr>
        <w:rPr>
          <w:rFonts w:ascii="Times New Roman" w:hAnsi="Times New Roman"/>
          <w:b/>
          <w:bCs/>
          <w:color w:val="auto"/>
          <w:szCs w:val="21"/>
        </w:rPr>
      </w:pPr>
    </w:p>
    <w:p w14:paraId="792EEE2C">
      <w:pPr>
        <w:rPr>
          <w:rFonts w:hint="default" w:ascii="Times New Roman" w:hAnsi="Times New Roman"/>
          <w:b/>
          <w:color w:val="auto"/>
          <w:lang w:val="en-US"/>
        </w:rPr>
      </w:pPr>
      <w:r>
        <w:rPr>
          <w:rFonts w:hint="eastAsia" w:ascii="Times New Roman" w:hAnsi="Times New Roman"/>
          <w:b/>
          <w:bCs/>
          <w:color w:val="auto"/>
          <w:szCs w:val="21"/>
        </w:rPr>
        <w:t>Table S</w:t>
      </w:r>
      <w:r>
        <w:rPr>
          <w:rFonts w:hint="eastAsia" w:ascii="Times New Roman" w:hAnsi="Times New Roman"/>
          <w:b/>
          <w:bCs/>
          <w:color w:val="auto"/>
          <w:szCs w:val="21"/>
          <w:lang w:val="en-US" w:eastAsia="zh-CN"/>
        </w:rPr>
        <w:t xml:space="preserve">13 </w:t>
      </w:r>
      <w:r>
        <w:rPr>
          <w:rFonts w:hint="eastAsia" w:ascii="Times New Roman" w:hAnsi="Times New Roman"/>
          <w:b w:val="0"/>
          <w:bCs w:val="0"/>
          <w:color w:val="auto"/>
          <w:szCs w:val="21"/>
          <w:lang w:val="en-US" w:eastAsia="zh-CN"/>
        </w:rPr>
        <w:t>Hazard ratios and 95% confidence intervals for all-cause mortality associated with joint change patterns in physical activity and diet quality after excluding participants who died during the first follow-up interval following the repeated assessments (n = 6141).</w:t>
      </w:r>
    </w:p>
    <w:tbl>
      <w:tblPr>
        <w:tblStyle w:val="7"/>
        <w:tblW w:w="5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6" w:type="dxa"/>
          <w:left w:w="96" w:type="dxa"/>
          <w:bottom w:w="56" w:type="dxa"/>
          <w:right w:w="96" w:type="dxa"/>
        </w:tblCellMar>
      </w:tblPr>
      <w:tblGrid>
        <w:gridCol w:w="1422"/>
        <w:gridCol w:w="1899"/>
        <w:gridCol w:w="1899"/>
      </w:tblGrid>
      <w:tr w14:paraId="4C27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blHeader/>
          <w:jc w:val="center"/>
        </w:trPr>
        <w:tc>
          <w:tcPr>
            <w:tcW w:w="1422" w:type="dxa"/>
            <w:tcBorders>
              <w:top w:val="single" w:color="auto" w:sz="12" w:space="0"/>
              <w:left w:val="nil"/>
              <w:bottom w:val="single" w:color="auto" w:sz="8" w:space="0"/>
              <w:right w:val="nil"/>
            </w:tcBorders>
            <w:vAlign w:val="center"/>
          </w:tcPr>
          <w:p w14:paraId="6074AE35">
            <w:pPr>
              <w:jc w:val="center"/>
              <w:rPr>
                <w:rFonts w:ascii="Times New Roman" w:hAnsi="Times New Roman"/>
                <w:b/>
                <w:color w:val="auto"/>
              </w:rPr>
            </w:pPr>
            <w:r>
              <w:rPr>
                <w:rFonts w:hint="eastAsia" w:ascii="Times New Roman" w:hAnsi="Times New Roman"/>
                <w:b/>
                <w:color w:val="auto"/>
              </w:rPr>
              <w:t>Exposures</w:t>
            </w:r>
          </w:p>
        </w:tc>
        <w:tc>
          <w:tcPr>
            <w:tcW w:w="1899" w:type="dxa"/>
            <w:tcBorders>
              <w:top w:val="single" w:color="auto" w:sz="12" w:space="0"/>
              <w:left w:val="nil"/>
              <w:bottom w:val="single" w:color="auto" w:sz="8" w:space="0"/>
              <w:right w:val="nil"/>
            </w:tcBorders>
            <w:vAlign w:val="center"/>
          </w:tcPr>
          <w:p w14:paraId="52B22D1B">
            <w:pPr>
              <w:jc w:val="center"/>
              <w:rPr>
                <w:rFonts w:hint="default" w:ascii="Times New Roman" w:hAnsi="Times New Roman"/>
                <w:b/>
                <w:color w:val="auto"/>
                <w:lang w:val="en-US" w:eastAsia="zh-CN"/>
              </w:rPr>
            </w:pPr>
            <w:r>
              <w:rPr>
                <w:rFonts w:hint="eastAsia" w:ascii="Times New Roman" w:hAnsi="Times New Roman"/>
                <w:b/>
                <w:color w:val="auto"/>
                <w:lang w:val="en-US" w:eastAsia="zh-CN"/>
              </w:rPr>
              <w:t>PA-SHE</w:t>
            </w:r>
          </w:p>
          <w:p w14:paraId="73812349">
            <w:pPr>
              <w:jc w:val="center"/>
              <w:rPr>
                <w:rFonts w:ascii="Times New Roman" w:hAnsi="Times New Roman"/>
                <w:b/>
                <w:color w:val="auto"/>
              </w:rPr>
            </w:pPr>
            <w:r>
              <w:rPr>
                <w:rFonts w:ascii="Times New Roman" w:hAnsi="Times New Roman"/>
                <w:b/>
                <w:color w:val="auto"/>
              </w:rPr>
              <w:t>HR</w:t>
            </w:r>
            <w:r>
              <w:rPr>
                <w:rFonts w:hint="eastAsia" w:ascii="Times New Roman" w:hAnsi="Times New Roman"/>
                <w:b/>
                <w:color w:val="auto"/>
              </w:rPr>
              <w:t xml:space="preserve"> </w:t>
            </w:r>
            <w:r>
              <w:rPr>
                <w:rFonts w:ascii="Times New Roman" w:hAnsi="Times New Roman"/>
                <w:b/>
                <w:color w:val="auto"/>
              </w:rPr>
              <w:t>(95%CI)</w:t>
            </w:r>
          </w:p>
        </w:tc>
        <w:tc>
          <w:tcPr>
            <w:tcW w:w="1899" w:type="dxa"/>
            <w:tcBorders>
              <w:top w:val="single" w:color="auto" w:sz="12" w:space="0"/>
              <w:left w:val="nil"/>
              <w:bottom w:val="single" w:color="auto" w:sz="8" w:space="0"/>
              <w:right w:val="nil"/>
            </w:tcBorders>
            <w:vAlign w:val="center"/>
          </w:tcPr>
          <w:p w14:paraId="0559B5BE">
            <w:pPr>
              <w:jc w:val="center"/>
              <w:rPr>
                <w:rFonts w:hint="eastAsia" w:ascii="Times New Roman" w:hAnsi="Times New Roman"/>
                <w:b/>
                <w:color w:val="auto"/>
                <w:lang w:val="en-US" w:eastAsia="zh-CN"/>
              </w:rPr>
            </w:pPr>
            <w:r>
              <w:rPr>
                <w:rFonts w:hint="eastAsia" w:ascii="Times New Roman" w:hAnsi="Times New Roman"/>
                <w:b/>
                <w:color w:val="auto"/>
                <w:lang w:val="en-US" w:eastAsia="zh-CN"/>
              </w:rPr>
              <w:t>PA-DDS</w:t>
            </w:r>
          </w:p>
          <w:p w14:paraId="5B865963">
            <w:pPr>
              <w:jc w:val="center"/>
              <w:rPr>
                <w:rFonts w:ascii="Times New Roman" w:hAnsi="Times New Roman"/>
                <w:b/>
                <w:color w:val="auto"/>
              </w:rPr>
            </w:pPr>
            <w:r>
              <w:rPr>
                <w:rFonts w:ascii="Times New Roman" w:hAnsi="Times New Roman"/>
                <w:b/>
                <w:color w:val="auto"/>
              </w:rPr>
              <w:t>HR</w:t>
            </w:r>
            <w:r>
              <w:rPr>
                <w:rFonts w:hint="eastAsia" w:ascii="Times New Roman" w:hAnsi="Times New Roman"/>
                <w:b/>
                <w:color w:val="auto"/>
              </w:rPr>
              <w:t xml:space="preserve"> </w:t>
            </w:r>
            <w:r>
              <w:rPr>
                <w:rFonts w:ascii="Times New Roman" w:hAnsi="Times New Roman"/>
                <w:b/>
                <w:color w:val="auto"/>
              </w:rPr>
              <w:t>(95%CI)</w:t>
            </w:r>
          </w:p>
        </w:tc>
      </w:tr>
      <w:tr w14:paraId="7DB8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single" w:color="auto" w:sz="8" w:space="0"/>
              <w:left w:val="nil"/>
              <w:bottom w:val="nil"/>
              <w:right w:val="nil"/>
            </w:tcBorders>
            <w:vAlign w:val="center"/>
          </w:tcPr>
          <w:p w14:paraId="7CC14C74">
            <w:pPr>
              <w:jc w:val="center"/>
              <w:rPr>
                <w:rFonts w:ascii="Times New Roman" w:hAnsi="Times New Roman"/>
                <w:color w:val="auto"/>
              </w:rPr>
            </w:pPr>
            <w:r>
              <w:rPr>
                <w:rFonts w:hint="default" w:ascii="Times New Roman" w:hAnsi="Times New Roman"/>
                <w:color w:val="auto"/>
                <w:lang w:val="en-US" w:eastAsia="zh-CN"/>
              </w:rPr>
              <w:t>G1: LLLL</w:t>
            </w:r>
          </w:p>
        </w:tc>
        <w:tc>
          <w:tcPr>
            <w:tcW w:w="1899" w:type="dxa"/>
            <w:tcBorders>
              <w:top w:val="single" w:color="auto" w:sz="8" w:space="0"/>
              <w:left w:val="nil"/>
              <w:bottom w:val="nil"/>
              <w:right w:val="nil"/>
            </w:tcBorders>
            <w:vAlign w:val="center"/>
          </w:tcPr>
          <w:p w14:paraId="60E92872">
            <w:pPr>
              <w:jc w:val="center"/>
              <w:rPr>
                <w:rFonts w:hint="default" w:ascii="Times New Roman" w:hAnsi="Times New Roman"/>
                <w:color w:val="auto"/>
                <w:lang w:val="en-US" w:eastAsia="zh-CN"/>
              </w:rPr>
            </w:pPr>
            <w:r>
              <w:rPr>
                <w:rFonts w:hint="eastAsia" w:ascii="Times New Roman" w:hAnsi="Times New Roman"/>
                <w:color w:val="auto"/>
                <w:lang w:val="en-US" w:eastAsia="zh-CN"/>
              </w:rPr>
              <w:t>1.00 (Ref)</w:t>
            </w:r>
          </w:p>
        </w:tc>
        <w:tc>
          <w:tcPr>
            <w:tcW w:w="1899" w:type="dxa"/>
            <w:tcBorders>
              <w:top w:val="single" w:color="auto" w:sz="8" w:space="0"/>
              <w:left w:val="nil"/>
              <w:bottom w:val="nil"/>
              <w:right w:val="nil"/>
            </w:tcBorders>
            <w:vAlign w:val="center"/>
          </w:tcPr>
          <w:p w14:paraId="6E8945D7">
            <w:pPr>
              <w:jc w:val="center"/>
              <w:rPr>
                <w:rFonts w:hint="default" w:ascii="Times New Roman" w:hAnsi="Times New Roman"/>
                <w:color w:val="auto"/>
                <w:lang w:val="en-US" w:eastAsia="zh-CN"/>
              </w:rPr>
            </w:pPr>
            <w:r>
              <w:rPr>
                <w:rFonts w:hint="eastAsia" w:ascii="Times New Roman" w:hAnsi="Times New Roman"/>
                <w:color w:val="auto"/>
                <w:lang w:val="en-US" w:eastAsia="zh-CN"/>
              </w:rPr>
              <w:t>1.00 (Ref)</w:t>
            </w:r>
          </w:p>
        </w:tc>
      </w:tr>
      <w:tr w14:paraId="53F8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ABC6B49">
            <w:pPr>
              <w:jc w:val="center"/>
              <w:rPr>
                <w:rFonts w:ascii="Times New Roman" w:hAnsi="Times New Roman"/>
                <w:color w:val="auto"/>
              </w:rPr>
            </w:pPr>
            <w:r>
              <w:rPr>
                <w:rFonts w:hint="default" w:ascii="Times New Roman" w:hAnsi="Times New Roman"/>
                <w:color w:val="auto"/>
                <w:lang w:val="en-US" w:eastAsia="zh-CN"/>
              </w:rPr>
              <w:t>G2: LLLH</w:t>
            </w:r>
          </w:p>
        </w:tc>
        <w:tc>
          <w:tcPr>
            <w:tcW w:w="1899" w:type="dxa"/>
            <w:tcBorders>
              <w:top w:val="nil"/>
              <w:left w:val="nil"/>
              <w:bottom w:val="nil"/>
              <w:right w:val="nil"/>
            </w:tcBorders>
            <w:vAlign w:val="center"/>
          </w:tcPr>
          <w:p w14:paraId="4980EEE7">
            <w:pPr>
              <w:jc w:val="center"/>
              <w:rPr>
                <w:rFonts w:hint="default" w:ascii="Times New Roman" w:hAnsi="Times New Roman"/>
                <w:color w:val="auto"/>
                <w:lang w:val="en-US" w:eastAsia="zh-CN"/>
              </w:rPr>
            </w:pPr>
            <w:r>
              <w:rPr>
                <w:rFonts w:hint="default" w:ascii="Times New Roman" w:hAnsi="Times New Roman"/>
                <w:color w:val="auto"/>
                <w:lang w:val="en-US" w:eastAsia="zh-CN"/>
              </w:rPr>
              <w:t>0.850(0.704, 1.027)</w:t>
            </w:r>
          </w:p>
        </w:tc>
        <w:tc>
          <w:tcPr>
            <w:tcW w:w="1899" w:type="dxa"/>
            <w:tcBorders>
              <w:top w:val="nil"/>
              <w:left w:val="nil"/>
              <w:bottom w:val="nil"/>
              <w:right w:val="nil"/>
            </w:tcBorders>
            <w:vAlign w:val="center"/>
          </w:tcPr>
          <w:p w14:paraId="675A0B47">
            <w:pPr>
              <w:jc w:val="center"/>
              <w:rPr>
                <w:rFonts w:hint="default" w:ascii="Times New Roman" w:hAnsi="Times New Roman"/>
                <w:color w:val="auto"/>
                <w:lang w:val="en-US" w:eastAsia="zh-CN"/>
              </w:rPr>
            </w:pPr>
            <w:r>
              <w:rPr>
                <w:rFonts w:hint="default" w:ascii="Times New Roman" w:hAnsi="Times New Roman"/>
                <w:color w:val="auto"/>
                <w:lang w:val="en-US" w:eastAsia="zh-CN"/>
              </w:rPr>
              <w:t>0.911(0.769, 1.080)</w:t>
            </w:r>
          </w:p>
        </w:tc>
      </w:tr>
      <w:tr w14:paraId="74B28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39F40166">
            <w:pPr>
              <w:jc w:val="center"/>
              <w:rPr>
                <w:rFonts w:ascii="Times New Roman" w:hAnsi="Times New Roman"/>
                <w:color w:val="auto"/>
              </w:rPr>
            </w:pPr>
            <w:r>
              <w:rPr>
                <w:rFonts w:hint="default" w:ascii="Times New Roman" w:hAnsi="Times New Roman"/>
                <w:color w:val="auto"/>
                <w:lang w:val="en-US" w:eastAsia="zh-CN"/>
              </w:rPr>
              <w:t>G3: LLHL</w:t>
            </w:r>
          </w:p>
        </w:tc>
        <w:tc>
          <w:tcPr>
            <w:tcW w:w="1899" w:type="dxa"/>
            <w:tcBorders>
              <w:top w:val="nil"/>
              <w:left w:val="nil"/>
              <w:bottom w:val="nil"/>
              <w:right w:val="nil"/>
            </w:tcBorders>
            <w:vAlign w:val="center"/>
          </w:tcPr>
          <w:p w14:paraId="49D9AED4">
            <w:pPr>
              <w:jc w:val="center"/>
              <w:rPr>
                <w:rFonts w:hint="default" w:ascii="Times New Roman" w:hAnsi="Times New Roman"/>
                <w:color w:val="auto"/>
                <w:lang w:val="en-US" w:eastAsia="zh-CN"/>
              </w:rPr>
            </w:pPr>
            <w:r>
              <w:rPr>
                <w:rFonts w:hint="default" w:ascii="Times New Roman" w:hAnsi="Times New Roman"/>
                <w:color w:val="auto"/>
                <w:lang w:val="en-US" w:eastAsia="zh-CN"/>
              </w:rPr>
              <w:t>0.859(0.718, 1.027)</w:t>
            </w:r>
          </w:p>
        </w:tc>
        <w:tc>
          <w:tcPr>
            <w:tcW w:w="1899" w:type="dxa"/>
            <w:tcBorders>
              <w:top w:val="nil"/>
              <w:left w:val="nil"/>
              <w:bottom w:val="nil"/>
              <w:right w:val="nil"/>
            </w:tcBorders>
            <w:vAlign w:val="center"/>
          </w:tcPr>
          <w:p w14:paraId="44F27AA0">
            <w:pPr>
              <w:jc w:val="center"/>
              <w:rPr>
                <w:rFonts w:hint="default" w:ascii="Times New Roman" w:hAnsi="Times New Roman"/>
                <w:color w:val="auto"/>
                <w:lang w:val="en-US" w:eastAsia="zh-CN"/>
              </w:rPr>
            </w:pPr>
            <w:r>
              <w:rPr>
                <w:rFonts w:hint="default" w:ascii="Times New Roman" w:hAnsi="Times New Roman"/>
                <w:color w:val="auto"/>
                <w:lang w:val="en-US" w:eastAsia="zh-CN"/>
              </w:rPr>
              <w:t>0.820(0.693, 0.970)</w:t>
            </w:r>
          </w:p>
        </w:tc>
      </w:tr>
      <w:tr w14:paraId="40A0C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5D504CF8">
            <w:pPr>
              <w:jc w:val="center"/>
              <w:rPr>
                <w:rFonts w:ascii="Times New Roman" w:hAnsi="Times New Roman"/>
                <w:color w:val="auto"/>
              </w:rPr>
            </w:pPr>
            <w:r>
              <w:rPr>
                <w:rFonts w:hint="default" w:ascii="Times New Roman" w:hAnsi="Times New Roman"/>
                <w:color w:val="auto"/>
                <w:lang w:val="en-US" w:eastAsia="zh-CN"/>
              </w:rPr>
              <w:t>G4: LLHH</w:t>
            </w:r>
          </w:p>
        </w:tc>
        <w:tc>
          <w:tcPr>
            <w:tcW w:w="1899" w:type="dxa"/>
            <w:tcBorders>
              <w:top w:val="nil"/>
              <w:left w:val="nil"/>
              <w:bottom w:val="nil"/>
              <w:right w:val="nil"/>
            </w:tcBorders>
            <w:vAlign w:val="center"/>
          </w:tcPr>
          <w:p w14:paraId="42704E32">
            <w:pPr>
              <w:jc w:val="center"/>
              <w:rPr>
                <w:rFonts w:hint="default" w:ascii="Times New Roman" w:hAnsi="Times New Roman"/>
                <w:color w:val="auto"/>
                <w:lang w:val="en-US" w:eastAsia="zh-CN"/>
              </w:rPr>
            </w:pPr>
            <w:r>
              <w:rPr>
                <w:rFonts w:hint="default" w:ascii="Times New Roman" w:hAnsi="Times New Roman"/>
                <w:color w:val="auto"/>
                <w:lang w:val="en-US" w:eastAsia="zh-CN"/>
              </w:rPr>
              <w:t>0.782(0.635, 0.964)</w:t>
            </w:r>
          </w:p>
        </w:tc>
        <w:tc>
          <w:tcPr>
            <w:tcW w:w="1899" w:type="dxa"/>
            <w:tcBorders>
              <w:top w:val="nil"/>
              <w:left w:val="nil"/>
              <w:bottom w:val="nil"/>
              <w:right w:val="nil"/>
            </w:tcBorders>
            <w:vAlign w:val="center"/>
          </w:tcPr>
          <w:p w14:paraId="046489F6">
            <w:pPr>
              <w:jc w:val="center"/>
              <w:rPr>
                <w:rFonts w:hint="default" w:ascii="Times New Roman" w:hAnsi="Times New Roman"/>
                <w:color w:val="auto"/>
                <w:lang w:val="en-US" w:eastAsia="zh-CN"/>
              </w:rPr>
            </w:pPr>
            <w:r>
              <w:rPr>
                <w:rFonts w:hint="default" w:ascii="Times New Roman" w:hAnsi="Times New Roman"/>
                <w:color w:val="auto"/>
                <w:lang w:val="en-US" w:eastAsia="zh-CN"/>
              </w:rPr>
              <w:t>0.722(0.602, 0.867)</w:t>
            </w:r>
          </w:p>
        </w:tc>
      </w:tr>
      <w:tr w14:paraId="794D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6A0AF952">
            <w:pPr>
              <w:jc w:val="center"/>
              <w:rPr>
                <w:rFonts w:ascii="Times New Roman" w:hAnsi="Times New Roman"/>
                <w:color w:val="auto"/>
              </w:rPr>
            </w:pPr>
            <w:r>
              <w:rPr>
                <w:rFonts w:hint="default" w:ascii="Times New Roman" w:hAnsi="Times New Roman"/>
                <w:color w:val="auto"/>
                <w:lang w:val="en-US" w:eastAsia="zh-CN"/>
              </w:rPr>
              <w:t>G5: LHLL</w:t>
            </w:r>
          </w:p>
        </w:tc>
        <w:tc>
          <w:tcPr>
            <w:tcW w:w="1899" w:type="dxa"/>
            <w:tcBorders>
              <w:top w:val="nil"/>
              <w:left w:val="nil"/>
              <w:bottom w:val="nil"/>
              <w:right w:val="nil"/>
            </w:tcBorders>
            <w:vAlign w:val="center"/>
          </w:tcPr>
          <w:p w14:paraId="727B4E82">
            <w:pPr>
              <w:jc w:val="center"/>
              <w:rPr>
                <w:rFonts w:hint="default" w:ascii="Times New Roman" w:hAnsi="Times New Roman"/>
                <w:color w:val="auto"/>
                <w:lang w:val="en-US" w:eastAsia="zh-CN"/>
              </w:rPr>
            </w:pPr>
            <w:r>
              <w:rPr>
                <w:rFonts w:hint="default" w:ascii="Times New Roman" w:hAnsi="Times New Roman"/>
                <w:color w:val="auto"/>
                <w:lang w:val="en-US" w:eastAsia="zh-CN"/>
              </w:rPr>
              <w:t>0.893(0.758, 1.053)</w:t>
            </w:r>
          </w:p>
        </w:tc>
        <w:tc>
          <w:tcPr>
            <w:tcW w:w="1899" w:type="dxa"/>
            <w:tcBorders>
              <w:top w:val="nil"/>
              <w:left w:val="nil"/>
              <w:bottom w:val="nil"/>
              <w:right w:val="nil"/>
            </w:tcBorders>
            <w:vAlign w:val="center"/>
          </w:tcPr>
          <w:p w14:paraId="3C73C97A">
            <w:pPr>
              <w:jc w:val="center"/>
              <w:rPr>
                <w:rFonts w:hint="default" w:ascii="Times New Roman" w:hAnsi="Times New Roman"/>
                <w:color w:val="auto"/>
                <w:lang w:val="en-US" w:eastAsia="zh-CN"/>
              </w:rPr>
            </w:pPr>
            <w:r>
              <w:rPr>
                <w:rFonts w:hint="default" w:ascii="Times New Roman" w:hAnsi="Times New Roman"/>
                <w:color w:val="auto"/>
                <w:lang w:val="en-US" w:eastAsia="zh-CN"/>
              </w:rPr>
              <w:t>1.018(0.846, 1.227)</w:t>
            </w:r>
          </w:p>
        </w:tc>
      </w:tr>
      <w:tr w14:paraId="0271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640D7643">
            <w:pPr>
              <w:jc w:val="center"/>
              <w:rPr>
                <w:rFonts w:ascii="Times New Roman" w:hAnsi="Times New Roman"/>
                <w:color w:val="auto"/>
              </w:rPr>
            </w:pPr>
            <w:r>
              <w:rPr>
                <w:rFonts w:hint="default" w:ascii="Times New Roman" w:hAnsi="Times New Roman"/>
                <w:color w:val="auto"/>
                <w:lang w:val="en-US" w:eastAsia="zh-CN"/>
              </w:rPr>
              <w:t>G6: LHLH</w:t>
            </w:r>
          </w:p>
        </w:tc>
        <w:tc>
          <w:tcPr>
            <w:tcW w:w="1899" w:type="dxa"/>
            <w:tcBorders>
              <w:top w:val="nil"/>
              <w:left w:val="nil"/>
              <w:bottom w:val="nil"/>
              <w:right w:val="nil"/>
            </w:tcBorders>
            <w:vAlign w:val="center"/>
          </w:tcPr>
          <w:p w14:paraId="5D2BF9F9">
            <w:pPr>
              <w:jc w:val="center"/>
              <w:rPr>
                <w:rFonts w:hint="default" w:ascii="Times New Roman" w:hAnsi="Times New Roman"/>
                <w:color w:val="auto"/>
                <w:lang w:val="en-US" w:eastAsia="zh-CN"/>
              </w:rPr>
            </w:pPr>
            <w:r>
              <w:rPr>
                <w:rFonts w:hint="default" w:ascii="Times New Roman" w:hAnsi="Times New Roman"/>
                <w:color w:val="auto"/>
                <w:lang w:val="en-US" w:eastAsia="zh-CN"/>
              </w:rPr>
              <w:t>0.851(0.716, 1.010)</w:t>
            </w:r>
          </w:p>
        </w:tc>
        <w:tc>
          <w:tcPr>
            <w:tcW w:w="1899" w:type="dxa"/>
            <w:tcBorders>
              <w:top w:val="nil"/>
              <w:left w:val="nil"/>
              <w:bottom w:val="nil"/>
              <w:right w:val="nil"/>
            </w:tcBorders>
            <w:vAlign w:val="center"/>
          </w:tcPr>
          <w:p w14:paraId="2595CFA5">
            <w:pPr>
              <w:jc w:val="center"/>
              <w:rPr>
                <w:rFonts w:hint="default" w:ascii="Times New Roman" w:hAnsi="Times New Roman"/>
                <w:color w:val="auto"/>
                <w:lang w:val="en-US" w:eastAsia="zh-CN"/>
              </w:rPr>
            </w:pPr>
            <w:r>
              <w:rPr>
                <w:rFonts w:hint="default" w:ascii="Times New Roman" w:hAnsi="Times New Roman"/>
                <w:color w:val="auto"/>
                <w:lang w:val="en-US" w:eastAsia="zh-CN"/>
              </w:rPr>
              <w:t>0.896(0.756, 1.061)</w:t>
            </w:r>
          </w:p>
        </w:tc>
      </w:tr>
      <w:tr w14:paraId="3F0D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50901B7">
            <w:pPr>
              <w:jc w:val="center"/>
              <w:rPr>
                <w:rFonts w:ascii="Times New Roman" w:hAnsi="Times New Roman"/>
                <w:color w:val="auto"/>
              </w:rPr>
            </w:pPr>
            <w:r>
              <w:rPr>
                <w:rFonts w:hint="default" w:ascii="Times New Roman" w:hAnsi="Times New Roman"/>
                <w:color w:val="auto"/>
                <w:lang w:val="en-US" w:eastAsia="zh-CN"/>
              </w:rPr>
              <w:t>G7: LHHL</w:t>
            </w:r>
          </w:p>
        </w:tc>
        <w:tc>
          <w:tcPr>
            <w:tcW w:w="1899" w:type="dxa"/>
            <w:tcBorders>
              <w:top w:val="nil"/>
              <w:left w:val="nil"/>
              <w:bottom w:val="nil"/>
              <w:right w:val="nil"/>
            </w:tcBorders>
            <w:vAlign w:val="center"/>
          </w:tcPr>
          <w:p w14:paraId="00E7E0A3">
            <w:pPr>
              <w:jc w:val="center"/>
              <w:rPr>
                <w:rFonts w:hint="default" w:ascii="Times New Roman" w:hAnsi="Times New Roman"/>
                <w:color w:val="auto"/>
                <w:lang w:val="en-US" w:eastAsia="zh-CN"/>
              </w:rPr>
            </w:pPr>
            <w:r>
              <w:rPr>
                <w:rFonts w:hint="default" w:ascii="Times New Roman" w:hAnsi="Times New Roman"/>
                <w:color w:val="auto"/>
                <w:lang w:val="en-US" w:eastAsia="zh-CN"/>
              </w:rPr>
              <w:t>0.613(0.506, 0.742)</w:t>
            </w:r>
          </w:p>
        </w:tc>
        <w:tc>
          <w:tcPr>
            <w:tcW w:w="1899" w:type="dxa"/>
            <w:tcBorders>
              <w:top w:val="nil"/>
              <w:left w:val="nil"/>
              <w:bottom w:val="nil"/>
              <w:right w:val="nil"/>
            </w:tcBorders>
            <w:vAlign w:val="center"/>
          </w:tcPr>
          <w:p w14:paraId="430532B4">
            <w:pPr>
              <w:jc w:val="center"/>
              <w:rPr>
                <w:rFonts w:hint="default" w:ascii="Times New Roman" w:hAnsi="Times New Roman"/>
                <w:color w:val="auto"/>
                <w:lang w:val="en-US" w:eastAsia="zh-CN"/>
              </w:rPr>
            </w:pPr>
            <w:r>
              <w:rPr>
                <w:rFonts w:hint="default" w:ascii="Times New Roman" w:hAnsi="Times New Roman"/>
                <w:color w:val="auto"/>
                <w:lang w:val="en-US" w:eastAsia="zh-CN"/>
              </w:rPr>
              <w:t>0.721(0.572, 0.910)</w:t>
            </w:r>
          </w:p>
        </w:tc>
      </w:tr>
      <w:tr w14:paraId="19D4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59E226B0">
            <w:pPr>
              <w:jc w:val="center"/>
              <w:rPr>
                <w:rFonts w:ascii="Times New Roman" w:hAnsi="Times New Roman"/>
                <w:color w:val="auto"/>
              </w:rPr>
            </w:pPr>
            <w:r>
              <w:rPr>
                <w:rFonts w:hint="default" w:ascii="Times New Roman" w:hAnsi="Times New Roman"/>
                <w:color w:val="auto"/>
                <w:lang w:val="en-US" w:eastAsia="zh-CN"/>
              </w:rPr>
              <w:t>G8: LHHH</w:t>
            </w:r>
          </w:p>
        </w:tc>
        <w:tc>
          <w:tcPr>
            <w:tcW w:w="1899" w:type="dxa"/>
            <w:tcBorders>
              <w:top w:val="nil"/>
              <w:left w:val="nil"/>
              <w:bottom w:val="nil"/>
              <w:right w:val="nil"/>
            </w:tcBorders>
            <w:vAlign w:val="center"/>
          </w:tcPr>
          <w:p w14:paraId="1ADE6C71">
            <w:pPr>
              <w:jc w:val="center"/>
              <w:rPr>
                <w:rFonts w:hint="default" w:ascii="Times New Roman" w:hAnsi="Times New Roman"/>
                <w:color w:val="auto"/>
                <w:lang w:val="en-US" w:eastAsia="zh-CN"/>
              </w:rPr>
            </w:pPr>
            <w:r>
              <w:rPr>
                <w:rFonts w:hint="default" w:ascii="Times New Roman" w:hAnsi="Times New Roman"/>
                <w:color w:val="auto"/>
                <w:lang w:val="en-US" w:eastAsia="zh-CN"/>
              </w:rPr>
              <w:t>0.649(0.544, 0.776)</w:t>
            </w:r>
          </w:p>
        </w:tc>
        <w:tc>
          <w:tcPr>
            <w:tcW w:w="1899" w:type="dxa"/>
            <w:tcBorders>
              <w:top w:val="nil"/>
              <w:left w:val="nil"/>
              <w:bottom w:val="nil"/>
              <w:right w:val="nil"/>
            </w:tcBorders>
            <w:vAlign w:val="center"/>
          </w:tcPr>
          <w:p w14:paraId="2733C79E">
            <w:pPr>
              <w:jc w:val="center"/>
              <w:rPr>
                <w:rFonts w:hint="default" w:ascii="Times New Roman" w:hAnsi="Times New Roman"/>
                <w:color w:val="auto"/>
                <w:lang w:val="en-US" w:eastAsia="zh-CN"/>
              </w:rPr>
            </w:pPr>
            <w:r>
              <w:rPr>
                <w:rFonts w:hint="default" w:ascii="Times New Roman" w:hAnsi="Times New Roman"/>
                <w:color w:val="auto"/>
                <w:lang w:val="en-US" w:eastAsia="zh-CN"/>
              </w:rPr>
              <w:t>0.711(0.592, 0.854)</w:t>
            </w:r>
          </w:p>
        </w:tc>
      </w:tr>
      <w:tr w14:paraId="31E5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2A072D8C">
            <w:pPr>
              <w:jc w:val="center"/>
              <w:rPr>
                <w:rFonts w:ascii="Times New Roman" w:hAnsi="Times New Roman"/>
                <w:color w:val="auto"/>
              </w:rPr>
            </w:pPr>
            <w:r>
              <w:rPr>
                <w:rFonts w:hint="default" w:ascii="Times New Roman" w:hAnsi="Times New Roman"/>
                <w:color w:val="auto"/>
                <w:lang w:val="en-US" w:eastAsia="zh-CN"/>
              </w:rPr>
              <w:t>G9: HLLL</w:t>
            </w:r>
          </w:p>
        </w:tc>
        <w:tc>
          <w:tcPr>
            <w:tcW w:w="1899" w:type="dxa"/>
            <w:tcBorders>
              <w:top w:val="nil"/>
              <w:left w:val="nil"/>
              <w:bottom w:val="nil"/>
              <w:right w:val="nil"/>
            </w:tcBorders>
            <w:vAlign w:val="center"/>
          </w:tcPr>
          <w:p w14:paraId="20B853E5">
            <w:pPr>
              <w:jc w:val="center"/>
              <w:rPr>
                <w:rFonts w:hint="default" w:ascii="Times New Roman" w:hAnsi="Times New Roman"/>
                <w:color w:val="auto"/>
                <w:lang w:val="en-US" w:eastAsia="zh-CN"/>
              </w:rPr>
            </w:pPr>
            <w:r>
              <w:rPr>
                <w:rFonts w:hint="default" w:ascii="Times New Roman" w:hAnsi="Times New Roman"/>
                <w:color w:val="auto"/>
                <w:lang w:val="en-US" w:eastAsia="zh-CN"/>
              </w:rPr>
              <w:t>0.913(0.729, 1.142)</w:t>
            </w:r>
          </w:p>
        </w:tc>
        <w:tc>
          <w:tcPr>
            <w:tcW w:w="1899" w:type="dxa"/>
            <w:tcBorders>
              <w:top w:val="nil"/>
              <w:left w:val="nil"/>
              <w:bottom w:val="nil"/>
              <w:right w:val="nil"/>
            </w:tcBorders>
            <w:vAlign w:val="center"/>
          </w:tcPr>
          <w:p w14:paraId="732B04A8">
            <w:pPr>
              <w:jc w:val="center"/>
              <w:rPr>
                <w:rFonts w:hint="default" w:ascii="Times New Roman" w:hAnsi="Times New Roman"/>
                <w:color w:val="auto"/>
                <w:lang w:val="en-US" w:eastAsia="zh-CN"/>
              </w:rPr>
            </w:pPr>
            <w:r>
              <w:rPr>
                <w:rFonts w:hint="default" w:ascii="Times New Roman" w:hAnsi="Times New Roman"/>
                <w:color w:val="auto"/>
                <w:lang w:val="en-US" w:eastAsia="zh-CN"/>
              </w:rPr>
              <w:t>0.852(0.693, 1.049)</w:t>
            </w:r>
          </w:p>
        </w:tc>
      </w:tr>
      <w:tr w14:paraId="7B1D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4C82524F">
            <w:pPr>
              <w:jc w:val="center"/>
              <w:rPr>
                <w:rFonts w:ascii="Times New Roman" w:hAnsi="Times New Roman"/>
                <w:color w:val="auto"/>
              </w:rPr>
            </w:pPr>
            <w:r>
              <w:rPr>
                <w:rFonts w:hint="default" w:ascii="Times New Roman" w:hAnsi="Times New Roman"/>
                <w:color w:val="auto"/>
                <w:lang w:val="en-US" w:eastAsia="zh-CN"/>
              </w:rPr>
              <w:t>G10: HLLH</w:t>
            </w:r>
          </w:p>
        </w:tc>
        <w:tc>
          <w:tcPr>
            <w:tcW w:w="1899" w:type="dxa"/>
            <w:tcBorders>
              <w:top w:val="nil"/>
              <w:left w:val="nil"/>
              <w:bottom w:val="nil"/>
              <w:right w:val="nil"/>
            </w:tcBorders>
            <w:vAlign w:val="center"/>
          </w:tcPr>
          <w:p w14:paraId="2832B8F3">
            <w:pPr>
              <w:jc w:val="center"/>
              <w:rPr>
                <w:rFonts w:hint="default" w:ascii="Times New Roman" w:hAnsi="Times New Roman"/>
                <w:color w:val="auto"/>
                <w:lang w:val="en-US" w:eastAsia="zh-CN"/>
              </w:rPr>
            </w:pPr>
            <w:r>
              <w:rPr>
                <w:rFonts w:hint="default" w:ascii="Times New Roman" w:hAnsi="Times New Roman"/>
                <w:color w:val="auto"/>
                <w:lang w:val="en-US" w:eastAsia="zh-CN"/>
              </w:rPr>
              <w:t>0.891(0.657, 1.209)</w:t>
            </w:r>
          </w:p>
        </w:tc>
        <w:tc>
          <w:tcPr>
            <w:tcW w:w="1899" w:type="dxa"/>
            <w:tcBorders>
              <w:top w:val="nil"/>
              <w:left w:val="nil"/>
              <w:bottom w:val="nil"/>
              <w:right w:val="nil"/>
            </w:tcBorders>
            <w:vAlign w:val="center"/>
          </w:tcPr>
          <w:p w14:paraId="2653D1BA">
            <w:pPr>
              <w:jc w:val="center"/>
              <w:rPr>
                <w:rFonts w:hint="default" w:ascii="Times New Roman" w:hAnsi="Times New Roman"/>
                <w:color w:val="auto"/>
                <w:lang w:val="en-US" w:eastAsia="zh-CN"/>
              </w:rPr>
            </w:pPr>
            <w:r>
              <w:rPr>
                <w:rFonts w:hint="default" w:ascii="Times New Roman" w:hAnsi="Times New Roman"/>
                <w:color w:val="auto"/>
                <w:lang w:val="en-US" w:eastAsia="zh-CN"/>
              </w:rPr>
              <w:t>0.945(0.730, 1.225)</w:t>
            </w:r>
          </w:p>
        </w:tc>
      </w:tr>
      <w:tr w14:paraId="4EA0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6486D2C4">
            <w:pPr>
              <w:jc w:val="center"/>
              <w:rPr>
                <w:rFonts w:ascii="Times New Roman" w:hAnsi="Times New Roman"/>
                <w:color w:val="auto"/>
              </w:rPr>
            </w:pPr>
            <w:r>
              <w:rPr>
                <w:rFonts w:hint="default" w:ascii="Times New Roman" w:hAnsi="Times New Roman"/>
                <w:color w:val="auto"/>
                <w:lang w:val="en-US" w:eastAsia="zh-CN"/>
              </w:rPr>
              <w:t>G11: HLHL</w:t>
            </w:r>
          </w:p>
        </w:tc>
        <w:tc>
          <w:tcPr>
            <w:tcW w:w="1899" w:type="dxa"/>
            <w:tcBorders>
              <w:top w:val="nil"/>
              <w:left w:val="nil"/>
              <w:bottom w:val="nil"/>
              <w:right w:val="nil"/>
            </w:tcBorders>
            <w:vAlign w:val="center"/>
          </w:tcPr>
          <w:p w14:paraId="703C2B59">
            <w:pPr>
              <w:jc w:val="center"/>
              <w:rPr>
                <w:rFonts w:hint="default" w:ascii="Times New Roman" w:hAnsi="Times New Roman"/>
                <w:color w:val="auto"/>
                <w:lang w:val="en-US" w:eastAsia="zh-CN"/>
              </w:rPr>
            </w:pPr>
            <w:r>
              <w:rPr>
                <w:rFonts w:hint="default" w:ascii="Times New Roman" w:hAnsi="Times New Roman"/>
                <w:color w:val="auto"/>
                <w:lang w:val="en-US" w:eastAsia="zh-CN"/>
              </w:rPr>
              <w:t>0.602(0.495, 0.732)</w:t>
            </w:r>
          </w:p>
        </w:tc>
        <w:tc>
          <w:tcPr>
            <w:tcW w:w="1899" w:type="dxa"/>
            <w:tcBorders>
              <w:top w:val="nil"/>
              <w:left w:val="nil"/>
              <w:bottom w:val="nil"/>
              <w:right w:val="nil"/>
            </w:tcBorders>
            <w:vAlign w:val="center"/>
          </w:tcPr>
          <w:p w14:paraId="7E983E63">
            <w:pPr>
              <w:jc w:val="center"/>
              <w:rPr>
                <w:rFonts w:hint="default" w:ascii="Times New Roman" w:hAnsi="Times New Roman"/>
                <w:color w:val="auto"/>
                <w:lang w:val="en-US" w:eastAsia="zh-CN"/>
              </w:rPr>
            </w:pPr>
            <w:r>
              <w:rPr>
                <w:rFonts w:hint="default" w:ascii="Times New Roman" w:hAnsi="Times New Roman"/>
                <w:color w:val="auto"/>
                <w:lang w:val="en-US" w:eastAsia="zh-CN"/>
              </w:rPr>
              <w:t>0.629(0.526, 0.751)</w:t>
            </w:r>
          </w:p>
        </w:tc>
      </w:tr>
      <w:tr w14:paraId="45F9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4800C553">
            <w:pPr>
              <w:jc w:val="center"/>
              <w:rPr>
                <w:rFonts w:ascii="Times New Roman" w:hAnsi="Times New Roman"/>
                <w:color w:val="auto"/>
              </w:rPr>
            </w:pPr>
            <w:r>
              <w:rPr>
                <w:rFonts w:hint="default" w:ascii="Times New Roman" w:hAnsi="Times New Roman"/>
                <w:color w:val="auto"/>
                <w:lang w:val="en-US" w:eastAsia="zh-CN"/>
              </w:rPr>
              <w:t>G12: HLHH</w:t>
            </w:r>
          </w:p>
        </w:tc>
        <w:tc>
          <w:tcPr>
            <w:tcW w:w="1899" w:type="dxa"/>
            <w:tcBorders>
              <w:top w:val="nil"/>
              <w:left w:val="nil"/>
              <w:bottom w:val="nil"/>
              <w:right w:val="nil"/>
            </w:tcBorders>
            <w:vAlign w:val="center"/>
          </w:tcPr>
          <w:p w14:paraId="0C99CE86">
            <w:pPr>
              <w:jc w:val="center"/>
              <w:rPr>
                <w:rFonts w:hint="default" w:ascii="Times New Roman" w:hAnsi="Times New Roman"/>
                <w:color w:val="auto"/>
                <w:lang w:val="en-US" w:eastAsia="zh-CN"/>
              </w:rPr>
            </w:pPr>
            <w:r>
              <w:rPr>
                <w:rFonts w:hint="default" w:ascii="Times New Roman" w:hAnsi="Times New Roman"/>
                <w:color w:val="auto"/>
                <w:lang w:val="en-US" w:eastAsia="zh-CN"/>
              </w:rPr>
              <w:t>0.616(0.491, 0.774)</w:t>
            </w:r>
          </w:p>
        </w:tc>
        <w:tc>
          <w:tcPr>
            <w:tcW w:w="1899" w:type="dxa"/>
            <w:tcBorders>
              <w:top w:val="nil"/>
              <w:left w:val="nil"/>
              <w:bottom w:val="nil"/>
              <w:right w:val="nil"/>
            </w:tcBorders>
            <w:vAlign w:val="center"/>
          </w:tcPr>
          <w:p w14:paraId="30405283">
            <w:pPr>
              <w:jc w:val="center"/>
              <w:rPr>
                <w:rFonts w:hint="default" w:ascii="Times New Roman" w:hAnsi="Times New Roman"/>
                <w:color w:val="auto"/>
                <w:lang w:val="en-US" w:eastAsia="zh-CN"/>
              </w:rPr>
            </w:pPr>
            <w:r>
              <w:rPr>
                <w:rFonts w:hint="default" w:ascii="Times New Roman" w:hAnsi="Times New Roman"/>
                <w:color w:val="auto"/>
                <w:lang w:val="en-US" w:eastAsia="zh-CN"/>
              </w:rPr>
              <w:t>0.709(0.591, 0.851)</w:t>
            </w:r>
          </w:p>
        </w:tc>
      </w:tr>
      <w:tr w14:paraId="7A201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7FAB1A53">
            <w:pPr>
              <w:jc w:val="center"/>
              <w:rPr>
                <w:rFonts w:ascii="Times New Roman" w:hAnsi="Times New Roman"/>
                <w:color w:val="auto"/>
              </w:rPr>
            </w:pPr>
            <w:r>
              <w:rPr>
                <w:rFonts w:hint="default" w:ascii="Times New Roman" w:hAnsi="Times New Roman"/>
                <w:color w:val="auto"/>
                <w:lang w:val="en-US" w:eastAsia="zh-CN"/>
              </w:rPr>
              <w:t>G13: HHLL</w:t>
            </w:r>
          </w:p>
        </w:tc>
        <w:tc>
          <w:tcPr>
            <w:tcW w:w="1899" w:type="dxa"/>
            <w:tcBorders>
              <w:top w:val="nil"/>
              <w:left w:val="nil"/>
              <w:bottom w:val="nil"/>
              <w:right w:val="nil"/>
            </w:tcBorders>
            <w:vAlign w:val="center"/>
          </w:tcPr>
          <w:p w14:paraId="79EB471B">
            <w:pPr>
              <w:jc w:val="center"/>
              <w:rPr>
                <w:rFonts w:hint="default" w:ascii="Times New Roman" w:hAnsi="Times New Roman"/>
                <w:color w:val="auto"/>
                <w:lang w:val="en-US" w:eastAsia="zh-CN"/>
              </w:rPr>
            </w:pPr>
            <w:r>
              <w:rPr>
                <w:rFonts w:hint="default" w:ascii="Times New Roman" w:hAnsi="Times New Roman"/>
                <w:color w:val="auto"/>
                <w:lang w:val="en-US" w:eastAsia="zh-CN"/>
              </w:rPr>
              <w:t>0.900(0.733, 1.105)</w:t>
            </w:r>
          </w:p>
        </w:tc>
        <w:tc>
          <w:tcPr>
            <w:tcW w:w="1899" w:type="dxa"/>
            <w:tcBorders>
              <w:top w:val="nil"/>
              <w:left w:val="nil"/>
              <w:bottom w:val="nil"/>
              <w:right w:val="nil"/>
            </w:tcBorders>
            <w:vAlign w:val="center"/>
          </w:tcPr>
          <w:p w14:paraId="434BE83F">
            <w:pPr>
              <w:jc w:val="center"/>
              <w:rPr>
                <w:rFonts w:hint="default" w:ascii="Times New Roman" w:hAnsi="Times New Roman"/>
                <w:color w:val="auto"/>
                <w:lang w:val="en-US" w:eastAsia="zh-CN"/>
              </w:rPr>
            </w:pPr>
            <w:r>
              <w:rPr>
                <w:rFonts w:hint="default" w:ascii="Times New Roman" w:hAnsi="Times New Roman"/>
                <w:color w:val="auto"/>
                <w:lang w:val="en-US" w:eastAsia="zh-CN"/>
              </w:rPr>
              <w:t>1.081(0.856, 1.366)</w:t>
            </w:r>
          </w:p>
        </w:tc>
      </w:tr>
      <w:tr w14:paraId="0A33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0B75B35">
            <w:pPr>
              <w:jc w:val="center"/>
              <w:rPr>
                <w:rFonts w:ascii="Times New Roman" w:hAnsi="Times New Roman"/>
                <w:color w:val="auto"/>
              </w:rPr>
            </w:pPr>
            <w:r>
              <w:rPr>
                <w:rFonts w:hint="default" w:ascii="Times New Roman" w:hAnsi="Times New Roman"/>
                <w:color w:val="auto"/>
                <w:lang w:val="en-US" w:eastAsia="zh-CN"/>
              </w:rPr>
              <w:t>G14: HHLH</w:t>
            </w:r>
          </w:p>
        </w:tc>
        <w:tc>
          <w:tcPr>
            <w:tcW w:w="1899" w:type="dxa"/>
            <w:tcBorders>
              <w:top w:val="nil"/>
              <w:left w:val="nil"/>
              <w:bottom w:val="nil"/>
              <w:right w:val="nil"/>
            </w:tcBorders>
            <w:vAlign w:val="center"/>
          </w:tcPr>
          <w:p w14:paraId="34C37086">
            <w:pPr>
              <w:jc w:val="center"/>
              <w:rPr>
                <w:rFonts w:hint="default" w:ascii="Times New Roman" w:hAnsi="Times New Roman"/>
                <w:color w:val="auto"/>
                <w:lang w:val="en-US" w:eastAsia="zh-CN"/>
              </w:rPr>
            </w:pPr>
            <w:r>
              <w:rPr>
                <w:rFonts w:hint="default" w:ascii="Times New Roman" w:hAnsi="Times New Roman"/>
                <w:color w:val="auto"/>
                <w:lang w:val="en-US" w:eastAsia="zh-CN"/>
              </w:rPr>
              <w:t>0.867(0.698, 1.077)</w:t>
            </w:r>
          </w:p>
        </w:tc>
        <w:tc>
          <w:tcPr>
            <w:tcW w:w="1899" w:type="dxa"/>
            <w:tcBorders>
              <w:top w:val="nil"/>
              <w:left w:val="nil"/>
              <w:bottom w:val="nil"/>
              <w:right w:val="nil"/>
            </w:tcBorders>
            <w:vAlign w:val="center"/>
          </w:tcPr>
          <w:p w14:paraId="0DA3E13F">
            <w:pPr>
              <w:jc w:val="center"/>
              <w:rPr>
                <w:rFonts w:hint="default" w:ascii="Times New Roman" w:hAnsi="Times New Roman"/>
                <w:color w:val="auto"/>
                <w:lang w:val="en-US" w:eastAsia="zh-CN"/>
              </w:rPr>
            </w:pPr>
            <w:r>
              <w:rPr>
                <w:rFonts w:hint="default" w:ascii="Times New Roman" w:hAnsi="Times New Roman"/>
                <w:color w:val="auto"/>
                <w:lang w:val="en-US" w:eastAsia="zh-CN"/>
              </w:rPr>
              <w:t>0.957(0.768, 1.193)</w:t>
            </w:r>
          </w:p>
        </w:tc>
      </w:tr>
      <w:tr w14:paraId="7673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05CF267A">
            <w:pPr>
              <w:jc w:val="center"/>
              <w:rPr>
                <w:rFonts w:ascii="Times New Roman" w:hAnsi="Times New Roman"/>
                <w:color w:val="auto"/>
              </w:rPr>
            </w:pPr>
            <w:r>
              <w:rPr>
                <w:rFonts w:hint="default" w:ascii="Times New Roman" w:hAnsi="Times New Roman"/>
                <w:color w:val="auto"/>
                <w:lang w:val="en-US" w:eastAsia="zh-CN"/>
              </w:rPr>
              <w:t>G15: HHHL</w:t>
            </w:r>
          </w:p>
        </w:tc>
        <w:tc>
          <w:tcPr>
            <w:tcW w:w="1899" w:type="dxa"/>
            <w:tcBorders>
              <w:top w:val="nil"/>
              <w:left w:val="nil"/>
              <w:bottom w:val="nil"/>
              <w:right w:val="nil"/>
            </w:tcBorders>
            <w:vAlign w:val="center"/>
          </w:tcPr>
          <w:p w14:paraId="4101A94C">
            <w:pPr>
              <w:jc w:val="center"/>
              <w:rPr>
                <w:rFonts w:hint="default" w:ascii="Times New Roman" w:hAnsi="Times New Roman"/>
                <w:color w:val="auto"/>
                <w:lang w:val="en-US" w:eastAsia="zh-CN"/>
              </w:rPr>
            </w:pPr>
            <w:r>
              <w:rPr>
                <w:rFonts w:hint="default" w:ascii="Times New Roman" w:hAnsi="Times New Roman"/>
                <w:color w:val="auto"/>
                <w:lang w:val="en-US" w:eastAsia="zh-CN"/>
              </w:rPr>
              <w:t>0.609(0.511, 0.725)</w:t>
            </w:r>
          </w:p>
        </w:tc>
        <w:tc>
          <w:tcPr>
            <w:tcW w:w="1899" w:type="dxa"/>
            <w:tcBorders>
              <w:top w:val="nil"/>
              <w:left w:val="nil"/>
              <w:bottom w:val="nil"/>
              <w:right w:val="nil"/>
            </w:tcBorders>
            <w:vAlign w:val="center"/>
          </w:tcPr>
          <w:p w14:paraId="6999F490">
            <w:pPr>
              <w:jc w:val="center"/>
              <w:rPr>
                <w:rFonts w:hint="default" w:ascii="Times New Roman" w:hAnsi="Times New Roman"/>
                <w:color w:val="auto"/>
                <w:lang w:val="en-US" w:eastAsia="zh-CN"/>
              </w:rPr>
            </w:pPr>
            <w:r>
              <w:rPr>
                <w:rFonts w:hint="default" w:ascii="Times New Roman" w:hAnsi="Times New Roman"/>
                <w:color w:val="auto"/>
                <w:lang w:val="en-US" w:eastAsia="zh-CN"/>
              </w:rPr>
              <w:t>0.686(0.566, 0.833)</w:t>
            </w:r>
          </w:p>
        </w:tc>
      </w:tr>
      <w:tr w14:paraId="3AC0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single" w:color="auto" w:sz="12" w:space="0"/>
              <w:right w:val="nil"/>
            </w:tcBorders>
            <w:vAlign w:val="center"/>
          </w:tcPr>
          <w:p w14:paraId="67B53F42">
            <w:pPr>
              <w:keepNext w:val="0"/>
              <w:keepLines w:val="0"/>
              <w:widowControl/>
              <w:suppressLineNumbers w:val="0"/>
              <w:jc w:val="center"/>
              <w:textAlignment w:val="center"/>
              <w:rPr>
                <w:rFonts w:ascii="Times New Roman" w:hAnsi="Times New Roman"/>
                <w:color w:val="auto"/>
              </w:rPr>
            </w:pPr>
            <w:r>
              <w:rPr>
                <w:rFonts w:hint="default" w:ascii="Times New Roman" w:hAnsi="Times New Roman"/>
                <w:color w:val="auto"/>
                <w:lang w:val="en-US" w:eastAsia="zh-CN"/>
              </w:rPr>
              <w:t>G16: HHHH</w:t>
            </w:r>
          </w:p>
        </w:tc>
        <w:tc>
          <w:tcPr>
            <w:tcW w:w="1899" w:type="dxa"/>
            <w:tcBorders>
              <w:top w:val="nil"/>
              <w:left w:val="nil"/>
              <w:bottom w:val="single" w:color="auto" w:sz="12" w:space="0"/>
              <w:right w:val="nil"/>
            </w:tcBorders>
            <w:vAlign w:val="center"/>
          </w:tcPr>
          <w:p w14:paraId="7D06E532">
            <w:pPr>
              <w:jc w:val="center"/>
              <w:rPr>
                <w:rFonts w:hint="default" w:ascii="Times New Roman" w:hAnsi="Times New Roman"/>
                <w:color w:val="auto"/>
                <w:lang w:val="en-US" w:eastAsia="zh-CN"/>
              </w:rPr>
            </w:pPr>
            <w:r>
              <w:rPr>
                <w:rFonts w:hint="default" w:ascii="Times New Roman" w:hAnsi="Times New Roman"/>
                <w:color w:val="auto"/>
                <w:lang w:val="en-US" w:eastAsia="zh-CN"/>
              </w:rPr>
              <w:t>0.582(0.493, 0.687)</w:t>
            </w:r>
          </w:p>
        </w:tc>
        <w:tc>
          <w:tcPr>
            <w:tcW w:w="1899" w:type="dxa"/>
            <w:tcBorders>
              <w:top w:val="nil"/>
              <w:left w:val="nil"/>
              <w:bottom w:val="single" w:color="auto" w:sz="12" w:space="0"/>
              <w:right w:val="nil"/>
            </w:tcBorders>
            <w:vAlign w:val="center"/>
          </w:tcPr>
          <w:p w14:paraId="62D642A5">
            <w:pPr>
              <w:jc w:val="center"/>
              <w:rPr>
                <w:rFonts w:hint="default" w:ascii="Times New Roman" w:hAnsi="Times New Roman"/>
                <w:color w:val="auto"/>
                <w:lang w:val="en-US" w:eastAsia="zh-CN"/>
              </w:rPr>
            </w:pPr>
            <w:r>
              <w:rPr>
                <w:rFonts w:hint="default" w:ascii="Times New Roman" w:hAnsi="Times New Roman"/>
                <w:color w:val="auto"/>
                <w:lang w:val="en-US" w:eastAsia="zh-CN"/>
              </w:rPr>
              <w:t>0.585(0.493, 0.693)</w:t>
            </w:r>
          </w:p>
        </w:tc>
      </w:tr>
    </w:tbl>
    <w:p w14:paraId="035CFE21">
      <w:pPr>
        <w:rPr>
          <w:rFonts w:hint="eastAsia" w:ascii="Times New Roman" w:hAnsi="Times New Roman" w:eastAsia="宋体"/>
          <w:color w:val="auto"/>
          <w:lang w:val="en-US" w:eastAsia="zh-CN"/>
        </w:rPr>
      </w:pPr>
      <w:r>
        <w:rPr>
          <w:rFonts w:hint="eastAsia" w:ascii="Times New Roman" w:hAnsi="Times New Roman"/>
          <w:color w:val="auto"/>
        </w:rPr>
        <w:t>Abbreviation: HR, hazard ratios; CI, confidence intervals; PA, physical activity; SHE, simplified healthy eating index; DDS, dietary diversity score.</w:t>
      </w:r>
      <w:r>
        <w:rPr>
          <w:rFonts w:hint="eastAsia" w:ascii="Times New Roman" w:hAnsi="Times New Roman"/>
          <w:color w:val="auto"/>
          <w:lang w:val="en-US" w:eastAsia="zh-CN"/>
        </w:rPr>
        <w:t xml:space="preserve"> Analysis is based on model 4 (see </w:t>
      </w:r>
      <w:r>
        <w:rPr>
          <w:rFonts w:hint="default" w:ascii="Times New Roman" w:hAnsi="Times New Roman" w:cs="Times New Roman"/>
          <w:color w:val="auto"/>
          <w:lang w:val="en-US" w:eastAsia="zh-CN"/>
        </w:rPr>
        <w:t>‘Methods’</w:t>
      </w:r>
      <w:r>
        <w:rPr>
          <w:rFonts w:hint="eastAsia" w:ascii="Times New Roman" w:hAnsi="Times New Roman"/>
          <w:color w:val="auto"/>
          <w:lang w:val="en-US" w:eastAsia="zh-CN"/>
        </w:rPr>
        <w:t>). Definition for high PA: PA ≥6 points (both assessment); high diet quality: baseline SHE ≥10 points, follow-up SHE ≥11 points or DDS ≥4 points (both assessment). Groups were formed according to reaching a high (H) or low (L) level of baseline PA, baseline SHE/DDS, repeated PA and repeated SHE/DDS.</w:t>
      </w:r>
    </w:p>
    <w:p w14:paraId="2992D6AF">
      <w:pPr>
        <w:rPr>
          <w:rFonts w:hint="eastAsia" w:ascii="Times New Roman" w:hAnsi="Times New Roman"/>
          <w:b/>
          <w:color w:val="auto"/>
          <w:lang w:val="en-US" w:eastAsia="zh-CN"/>
        </w:rPr>
      </w:pPr>
    </w:p>
    <w:p w14:paraId="6AFE6E9B">
      <w:pPr>
        <w:rPr>
          <w:rFonts w:hint="eastAsia" w:ascii="Times New Roman" w:hAnsi="Times New Roman"/>
          <w:b/>
          <w:color w:val="auto"/>
          <w:lang w:val="en-US" w:eastAsia="zh-CN"/>
        </w:rPr>
      </w:pPr>
    </w:p>
    <w:p w14:paraId="09E3381B">
      <w:pPr>
        <w:rPr>
          <w:rFonts w:hint="eastAsia" w:ascii="Times New Roman" w:hAnsi="Times New Roman"/>
          <w:b/>
          <w:color w:val="auto"/>
          <w:lang w:val="en-US" w:eastAsia="zh-CN"/>
        </w:rPr>
      </w:pPr>
    </w:p>
    <w:p w14:paraId="1FFB1512">
      <w:pPr>
        <w:rPr>
          <w:rFonts w:hint="eastAsia" w:ascii="Times New Roman" w:hAnsi="Times New Roman"/>
          <w:b/>
          <w:color w:val="auto"/>
          <w:lang w:val="en-US" w:eastAsia="zh-CN"/>
        </w:rPr>
      </w:pPr>
    </w:p>
    <w:p w14:paraId="784574F0">
      <w:pPr>
        <w:rPr>
          <w:rFonts w:hint="eastAsia" w:ascii="Times New Roman" w:hAnsi="Times New Roman"/>
          <w:b/>
          <w:color w:val="auto"/>
          <w:lang w:val="en-US" w:eastAsia="zh-CN"/>
        </w:rPr>
      </w:pPr>
    </w:p>
    <w:p w14:paraId="47E47E2C">
      <w:pPr>
        <w:rPr>
          <w:rFonts w:hint="eastAsia" w:ascii="Times New Roman" w:hAnsi="Times New Roman"/>
          <w:b/>
          <w:color w:val="auto"/>
          <w:lang w:val="en-US" w:eastAsia="zh-CN"/>
        </w:rPr>
      </w:pPr>
    </w:p>
    <w:p w14:paraId="7A1C258E">
      <w:pPr>
        <w:rPr>
          <w:rFonts w:hint="eastAsia" w:ascii="Times New Roman" w:hAnsi="Times New Roman"/>
          <w:b/>
          <w:color w:val="auto"/>
          <w:lang w:val="en-US" w:eastAsia="zh-CN"/>
        </w:rPr>
      </w:pPr>
    </w:p>
    <w:p w14:paraId="0B070601">
      <w:pPr>
        <w:rPr>
          <w:rFonts w:hint="eastAsia" w:ascii="Times New Roman" w:hAnsi="Times New Roman"/>
          <w:b/>
          <w:color w:val="auto"/>
          <w:lang w:val="en-US" w:eastAsia="zh-CN"/>
        </w:rPr>
      </w:pPr>
    </w:p>
    <w:p w14:paraId="53FF2EB9">
      <w:pPr>
        <w:rPr>
          <w:rFonts w:hint="eastAsia" w:ascii="Times New Roman" w:hAnsi="Times New Roman"/>
          <w:b/>
          <w:color w:val="auto"/>
          <w:lang w:val="en-US" w:eastAsia="zh-CN"/>
        </w:rPr>
      </w:pPr>
    </w:p>
    <w:p w14:paraId="67F01C45">
      <w:pPr>
        <w:rPr>
          <w:rFonts w:hint="eastAsia" w:ascii="Times New Roman" w:hAnsi="Times New Roman"/>
          <w:b/>
          <w:color w:val="auto"/>
          <w:lang w:val="en-US" w:eastAsia="zh-CN"/>
        </w:rPr>
      </w:pPr>
    </w:p>
    <w:p w14:paraId="653FDD25">
      <w:pPr>
        <w:rPr>
          <w:rFonts w:hint="eastAsia" w:ascii="Times New Roman" w:hAnsi="Times New Roman"/>
          <w:b/>
          <w:color w:val="auto"/>
          <w:lang w:val="en-US" w:eastAsia="zh-CN"/>
        </w:rPr>
      </w:pPr>
    </w:p>
    <w:p w14:paraId="1FDDA766">
      <w:pPr>
        <w:rPr>
          <w:rFonts w:hint="default" w:ascii="Times New Roman" w:hAnsi="Times New Roman"/>
          <w:b w:val="0"/>
          <w:bCs w:val="0"/>
          <w:color w:val="auto"/>
          <w:lang w:val="en-US"/>
        </w:rPr>
      </w:pPr>
      <w:r>
        <w:rPr>
          <w:rFonts w:hint="eastAsia" w:ascii="Times New Roman" w:hAnsi="Times New Roman"/>
          <w:b/>
          <w:bCs/>
          <w:color w:val="auto"/>
          <w:szCs w:val="21"/>
        </w:rPr>
        <w:t>Table S</w:t>
      </w:r>
      <w:r>
        <w:rPr>
          <w:rFonts w:hint="eastAsia" w:ascii="Times New Roman" w:hAnsi="Times New Roman"/>
          <w:b/>
          <w:bCs/>
          <w:color w:val="auto"/>
          <w:szCs w:val="21"/>
          <w:lang w:val="en-US" w:eastAsia="zh-CN"/>
        </w:rPr>
        <w:t xml:space="preserve">14 </w:t>
      </w:r>
      <w:r>
        <w:rPr>
          <w:rFonts w:hint="eastAsia" w:ascii="Times New Roman" w:hAnsi="Times New Roman"/>
          <w:b w:val="0"/>
          <w:bCs w:val="0"/>
          <w:color w:val="auto"/>
          <w:szCs w:val="21"/>
          <w:lang w:val="en-US" w:eastAsia="zh-CN"/>
        </w:rPr>
        <w:t>Hazard ratios and 95% confidence intervals for all-cause mortality associated with joint change patterns in physical activity and diet quality in the CLHLS sampling-weighted analysis (n = 11,528).</w:t>
      </w:r>
    </w:p>
    <w:tbl>
      <w:tblPr>
        <w:tblStyle w:val="7"/>
        <w:tblW w:w="5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6" w:type="dxa"/>
          <w:left w:w="96" w:type="dxa"/>
          <w:bottom w:w="56" w:type="dxa"/>
          <w:right w:w="96" w:type="dxa"/>
        </w:tblCellMar>
      </w:tblPr>
      <w:tblGrid>
        <w:gridCol w:w="1422"/>
        <w:gridCol w:w="1899"/>
        <w:gridCol w:w="1899"/>
      </w:tblGrid>
      <w:tr w14:paraId="5C37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blHeader/>
          <w:jc w:val="center"/>
        </w:trPr>
        <w:tc>
          <w:tcPr>
            <w:tcW w:w="1422" w:type="dxa"/>
            <w:tcBorders>
              <w:top w:val="single" w:color="auto" w:sz="12" w:space="0"/>
              <w:left w:val="nil"/>
              <w:bottom w:val="single" w:color="auto" w:sz="8" w:space="0"/>
              <w:right w:val="nil"/>
            </w:tcBorders>
            <w:vAlign w:val="center"/>
          </w:tcPr>
          <w:p w14:paraId="265B7798">
            <w:pPr>
              <w:jc w:val="center"/>
              <w:rPr>
                <w:rFonts w:ascii="Times New Roman" w:hAnsi="Times New Roman"/>
                <w:b/>
                <w:color w:val="auto"/>
              </w:rPr>
            </w:pPr>
            <w:r>
              <w:rPr>
                <w:rFonts w:hint="eastAsia" w:ascii="Times New Roman" w:hAnsi="Times New Roman"/>
                <w:b/>
                <w:color w:val="auto"/>
              </w:rPr>
              <w:t>Exposures</w:t>
            </w:r>
          </w:p>
        </w:tc>
        <w:tc>
          <w:tcPr>
            <w:tcW w:w="1899" w:type="dxa"/>
            <w:tcBorders>
              <w:top w:val="single" w:color="auto" w:sz="12" w:space="0"/>
              <w:left w:val="nil"/>
              <w:bottom w:val="single" w:color="auto" w:sz="8" w:space="0"/>
              <w:right w:val="nil"/>
            </w:tcBorders>
            <w:vAlign w:val="center"/>
          </w:tcPr>
          <w:p w14:paraId="148610DF">
            <w:pPr>
              <w:jc w:val="center"/>
              <w:rPr>
                <w:rFonts w:hint="default" w:ascii="Times New Roman" w:hAnsi="Times New Roman"/>
                <w:b/>
                <w:color w:val="auto"/>
                <w:lang w:val="en-US" w:eastAsia="zh-CN"/>
              </w:rPr>
            </w:pPr>
            <w:r>
              <w:rPr>
                <w:rFonts w:hint="eastAsia" w:ascii="Times New Roman" w:hAnsi="Times New Roman"/>
                <w:b/>
                <w:color w:val="auto"/>
                <w:lang w:val="en-US" w:eastAsia="zh-CN"/>
              </w:rPr>
              <w:t>PA-SHE</w:t>
            </w:r>
          </w:p>
          <w:p w14:paraId="54A9D7B2">
            <w:pPr>
              <w:jc w:val="center"/>
              <w:rPr>
                <w:rFonts w:ascii="Times New Roman" w:hAnsi="Times New Roman"/>
                <w:b/>
                <w:color w:val="auto"/>
              </w:rPr>
            </w:pPr>
            <w:r>
              <w:rPr>
                <w:rFonts w:ascii="Times New Roman" w:hAnsi="Times New Roman"/>
                <w:b/>
                <w:color w:val="auto"/>
              </w:rPr>
              <w:t>HR</w:t>
            </w:r>
            <w:r>
              <w:rPr>
                <w:rFonts w:hint="eastAsia" w:ascii="Times New Roman" w:hAnsi="Times New Roman"/>
                <w:b/>
                <w:color w:val="auto"/>
              </w:rPr>
              <w:t xml:space="preserve"> </w:t>
            </w:r>
            <w:r>
              <w:rPr>
                <w:rFonts w:ascii="Times New Roman" w:hAnsi="Times New Roman"/>
                <w:b/>
                <w:color w:val="auto"/>
              </w:rPr>
              <w:t>(95%CI)</w:t>
            </w:r>
          </w:p>
        </w:tc>
        <w:tc>
          <w:tcPr>
            <w:tcW w:w="1899" w:type="dxa"/>
            <w:tcBorders>
              <w:top w:val="single" w:color="auto" w:sz="12" w:space="0"/>
              <w:left w:val="nil"/>
              <w:bottom w:val="single" w:color="auto" w:sz="8" w:space="0"/>
              <w:right w:val="nil"/>
            </w:tcBorders>
            <w:vAlign w:val="center"/>
          </w:tcPr>
          <w:p w14:paraId="13E1FD1B">
            <w:pPr>
              <w:jc w:val="center"/>
              <w:rPr>
                <w:rFonts w:hint="eastAsia" w:ascii="Times New Roman" w:hAnsi="Times New Roman"/>
                <w:b/>
                <w:color w:val="auto"/>
                <w:lang w:val="en-US" w:eastAsia="zh-CN"/>
              </w:rPr>
            </w:pPr>
            <w:r>
              <w:rPr>
                <w:rFonts w:hint="eastAsia" w:ascii="Times New Roman" w:hAnsi="Times New Roman"/>
                <w:b/>
                <w:color w:val="auto"/>
                <w:lang w:val="en-US" w:eastAsia="zh-CN"/>
              </w:rPr>
              <w:t>PA-DDS</w:t>
            </w:r>
          </w:p>
          <w:p w14:paraId="3C51EC26">
            <w:pPr>
              <w:jc w:val="center"/>
              <w:rPr>
                <w:rFonts w:ascii="Times New Roman" w:hAnsi="Times New Roman"/>
                <w:b/>
                <w:color w:val="auto"/>
              </w:rPr>
            </w:pPr>
            <w:r>
              <w:rPr>
                <w:rFonts w:ascii="Times New Roman" w:hAnsi="Times New Roman"/>
                <w:b/>
                <w:color w:val="auto"/>
              </w:rPr>
              <w:t>HR</w:t>
            </w:r>
            <w:r>
              <w:rPr>
                <w:rFonts w:hint="eastAsia" w:ascii="Times New Roman" w:hAnsi="Times New Roman"/>
                <w:b/>
                <w:color w:val="auto"/>
              </w:rPr>
              <w:t xml:space="preserve"> </w:t>
            </w:r>
            <w:r>
              <w:rPr>
                <w:rFonts w:ascii="Times New Roman" w:hAnsi="Times New Roman"/>
                <w:b/>
                <w:color w:val="auto"/>
              </w:rPr>
              <w:t>(95%CI)</w:t>
            </w:r>
          </w:p>
        </w:tc>
      </w:tr>
      <w:tr w14:paraId="6780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single" w:color="auto" w:sz="8" w:space="0"/>
              <w:left w:val="nil"/>
              <w:bottom w:val="nil"/>
              <w:right w:val="nil"/>
            </w:tcBorders>
            <w:vAlign w:val="center"/>
          </w:tcPr>
          <w:p w14:paraId="3D857824">
            <w:pPr>
              <w:jc w:val="center"/>
              <w:rPr>
                <w:rFonts w:ascii="Times New Roman" w:hAnsi="Times New Roman"/>
                <w:color w:val="auto"/>
              </w:rPr>
            </w:pPr>
            <w:r>
              <w:rPr>
                <w:rFonts w:hint="default" w:ascii="Times New Roman" w:hAnsi="Times New Roman"/>
                <w:color w:val="auto"/>
                <w:lang w:val="en-US" w:eastAsia="zh-CN"/>
              </w:rPr>
              <w:t>G1: LLLL</w:t>
            </w:r>
          </w:p>
        </w:tc>
        <w:tc>
          <w:tcPr>
            <w:tcW w:w="1899" w:type="dxa"/>
            <w:tcBorders>
              <w:top w:val="single" w:color="auto" w:sz="8" w:space="0"/>
              <w:left w:val="nil"/>
              <w:bottom w:val="nil"/>
              <w:right w:val="nil"/>
            </w:tcBorders>
            <w:vAlign w:val="center"/>
          </w:tcPr>
          <w:p w14:paraId="6E32532D">
            <w:pPr>
              <w:jc w:val="center"/>
              <w:rPr>
                <w:rFonts w:hint="default" w:ascii="Times New Roman" w:hAnsi="Times New Roman"/>
                <w:color w:val="auto"/>
                <w:lang w:val="en-US" w:eastAsia="zh-CN"/>
              </w:rPr>
            </w:pPr>
            <w:r>
              <w:rPr>
                <w:rFonts w:hint="eastAsia" w:ascii="Times New Roman" w:hAnsi="Times New Roman"/>
                <w:color w:val="auto"/>
                <w:lang w:val="en-US" w:eastAsia="zh-CN"/>
              </w:rPr>
              <w:t>1.00 (Ref)</w:t>
            </w:r>
          </w:p>
        </w:tc>
        <w:tc>
          <w:tcPr>
            <w:tcW w:w="1899" w:type="dxa"/>
            <w:tcBorders>
              <w:top w:val="single" w:color="auto" w:sz="8" w:space="0"/>
              <w:left w:val="nil"/>
              <w:bottom w:val="nil"/>
              <w:right w:val="nil"/>
            </w:tcBorders>
            <w:vAlign w:val="center"/>
          </w:tcPr>
          <w:p w14:paraId="70247FE7">
            <w:pPr>
              <w:jc w:val="center"/>
              <w:rPr>
                <w:rFonts w:hint="default" w:ascii="Times New Roman" w:hAnsi="Times New Roman"/>
                <w:color w:val="auto"/>
                <w:lang w:val="en-US" w:eastAsia="zh-CN"/>
              </w:rPr>
            </w:pPr>
            <w:r>
              <w:rPr>
                <w:rFonts w:hint="eastAsia" w:ascii="Times New Roman" w:hAnsi="Times New Roman"/>
                <w:color w:val="auto"/>
                <w:lang w:val="en-US" w:eastAsia="zh-CN"/>
              </w:rPr>
              <w:t>1.00 (Ref)</w:t>
            </w:r>
          </w:p>
        </w:tc>
      </w:tr>
      <w:tr w14:paraId="66C7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664BA38">
            <w:pPr>
              <w:jc w:val="center"/>
              <w:rPr>
                <w:rFonts w:ascii="Times New Roman" w:hAnsi="Times New Roman"/>
                <w:color w:val="auto"/>
              </w:rPr>
            </w:pPr>
            <w:r>
              <w:rPr>
                <w:rFonts w:hint="default" w:ascii="Times New Roman" w:hAnsi="Times New Roman"/>
                <w:color w:val="auto"/>
                <w:lang w:val="en-US" w:eastAsia="zh-CN"/>
              </w:rPr>
              <w:t>G2: LLLH</w:t>
            </w:r>
          </w:p>
        </w:tc>
        <w:tc>
          <w:tcPr>
            <w:tcW w:w="1899" w:type="dxa"/>
            <w:tcBorders>
              <w:top w:val="nil"/>
              <w:left w:val="nil"/>
              <w:bottom w:val="nil"/>
              <w:right w:val="nil"/>
            </w:tcBorders>
            <w:vAlign w:val="center"/>
          </w:tcPr>
          <w:p w14:paraId="7408DB41">
            <w:pPr>
              <w:jc w:val="center"/>
              <w:rPr>
                <w:rFonts w:hint="default" w:ascii="Times New Roman" w:hAnsi="Times New Roman"/>
                <w:color w:val="auto"/>
                <w:lang w:val="en-US" w:eastAsia="zh-CN"/>
              </w:rPr>
            </w:pPr>
            <w:r>
              <w:rPr>
                <w:rFonts w:hint="default" w:ascii="Times New Roman" w:hAnsi="Times New Roman"/>
                <w:color w:val="auto"/>
                <w:lang w:val="en-US" w:eastAsia="zh-CN"/>
              </w:rPr>
              <w:t>0.821(0.636, 1.059)</w:t>
            </w:r>
          </w:p>
        </w:tc>
        <w:tc>
          <w:tcPr>
            <w:tcW w:w="1899" w:type="dxa"/>
            <w:tcBorders>
              <w:top w:val="nil"/>
              <w:left w:val="nil"/>
              <w:bottom w:val="nil"/>
              <w:right w:val="nil"/>
            </w:tcBorders>
            <w:vAlign w:val="center"/>
          </w:tcPr>
          <w:p w14:paraId="5F405FED">
            <w:pPr>
              <w:jc w:val="center"/>
              <w:rPr>
                <w:rFonts w:hint="default" w:ascii="Times New Roman" w:hAnsi="Times New Roman"/>
                <w:color w:val="auto"/>
                <w:lang w:val="en-US" w:eastAsia="zh-CN"/>
              </w:rPr>
            </w:pPr>
            <w:r>
              <w:rPr>
                <w:rFonts w:hint="default" w:ascii="Times New Roman" w:hAnsi="Times New Roman"/>
                <w:color w:val="auto"/>
                <w:lang w:val="en-US" w:eastAsia="zh-CN"/>
              </w:rPr>
              <w:t>1.089(0.862, 1.378)</w:t>
            </w:r>
          </w:p>
        </w:tc>
      </w:tr>
      <w:tr w14:paraId="3FD0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032BFD74">
            <w:pPr>
              <w:jc w:val="center"/>
              <w:rPr>
                <w:rFonts w:ascii="Times New Roman" w:hAnsi="Times New Roman"/>
                <w:color w:val="auto"/>
              </w:rPr>
            </w:pPr>
            <w:r>
              <w:rPr>
                <w:rFonts w:hint="default" w:ascii="Times New Roman" w:hAnsi="Times New Roman"/>
                <w:color w:val="auto"/>
                <w:lang w:val="en-US" w:eastAsia="zh-CN"/>
              </w:rPr>
              <w:t>G3: LLHL</w:t>
            </w:r>
          </w:p>
        </w:tc>
        <w:tc>
          <w:tcPr>
            <w:tcW w:w="1899" w:type="dxa"/>
            <w:tcBorders>
              <w:top w:val="nil"/>
              <w:left w:val="nil"/>
              <w:bottom w:val="nil"/>
              <w:right w:val="nil"/>
            </w:tcBorders>
            <w:vAlign w:val="center"/>
          </w:tcPr>
          <w:p w14:paraId="4B711393">
            <w:pPr>
              <w:jc w:val="center"/>
              <w:rPr>
                <w:rFonts w:hint="default" w:ascii="Times New Roman" w:hAnsi="Times New Roman"/>
                <w:color w:val="auto"/>
                <w:lang w:val="en-US" w:eastAsia="zh-CN"/>
              </w:rPr>
            </w:pPr>
            <w:r>
              <w:rPr>
                <w:rFonts w:hint="default" w:ascii="Times New Roman" w:hAnsi="Times New Roman"/>
                <w:color w:val="auto"/>
                <w:lang w:val="en-US" w:eastAsia="zh-CN"/>
              </w:rPr>
              <w:t>0.585(0.452, 0.756)</w:t>
            </w:r>
          </w:p>
        </w:tc>
        <w:tc>
          <w:tcPr>
            <w:tcW w:w="1899" w:type="dxa"/>
            <w:tcBorders>
              <w:top w:val="nil"/>
              <w:left w:val="nil"/>
              <w:bottom w:val="nil"/>
              <w:right w:val="nil"/>
            </w:tcBorders>
            <w:vAlign w:val="center"/>
          </w:tcPr>
          <w:p w14:paraId="044266D3">
            <w:pPr>
              <w:jc w:val="center"/>
              <w:rPr>
                <w:rFonts w:hint="default" w:ascii="Times New Roman" w:hAnsi="Times New Roman"/>
                <w:color w:val="auto"/>
                <w:lang w:val="en-US" w:eastAsia="zh-CN"/>
              </w:rPr>
            </w:pPr>
            <w:r>
              <w:rPr>
                <w:rFonts w:hint="default" w:ascii="Times New Roman" w:hAnsi="Times New Roman"/>
                <w:color w:val="auto"/>
                <w:lang w:val="en-US" w:eastAsia="zh-CN"/>
              </w:rPr>
              <w:t>0.669(0.528, 0.848)</w:t>
            </w:r>
          </w:p>
        </w:tc>
      </w:tr>
      <w:tr w14:paraId="2691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577B17DC">
            <w:pPr>
              <w:jc w:val="center"/>
              <w:rPr>
                <w:rFonts w:ascii="Times New Roman" w:hAnsi="Times New Roman"/>
                <w:color w:val="auto"/>
              </w:rPr>
            </w:pPr>
            <w:r>
              <w:rPr>
                <w:rFonts w:hint="default" w:ascii="Times New Roman" w:hAnsi="Times New Roman"/>
                <w:color w:val="auto"/>
                <w:lang w:val="en-US" w:eastAsia="zh-CN"/>
              </w:rPr>
              <w:t>G4: LLHH</w:t>
            </w:r>
          </w:p>
        </w:tc>
        <w:tc>
          <w:tcPr>
            <w:tcW w:w="1899" w:type="dxa"/>
            <w:tcBorders>
              <w:top w:val="nil"/>
              <w:left w:val="nil"/>
              <w:bottom w:val="nil"/>
              <w:right w:val="nil"/>
            </w:tcBorders>
            <w:vAlign w:val="center"/>
          </w:tcPr>
          <w:p w14:paraId="009F15FB">
            <w:pPr>
              <w:jc w:val="center"/>
              <w:rPr>
                <w:rFonts w:hint="default" w:ascii="Times New Roman" w:hAnsi="Times New Roman"/>
                <w:color w:val="auto"/>
                <w:lang w:val="en-US" w:eastAsia="zh-CN"/>
              </w:rPr>
            </w:pPr>
            <w:r>
              <w:rPr>
                <w:rFonts w:hint="default" w:ascii="Times New Roman" w:hAnsi="Times New Roman"/>
                <w:color w:val="auto"/>
                <w:lang w:val="en-US" w:eastAsia="zh-CN"/>
              </w:rPr>
              <w:t>0.657(0.478, 0.904)</w:t>
            </w:r>
          </w:p>
        </w:tc>
        <w:tc>
          <w:tcPr>
            <w:tcW w:w="1899" w:type="dxa"/>
            <w:tcBorders>
              <w:top w:val="nil"/>
              <w:left w:val="nil"/>
              <w:bottom w:val="nil"/>
              <w:right w:val="nil"/>
            </w:tcBorders>
            <w:vAlign w:val="center"/>
          </w:tcPr>
          <w:p w14:paraId="5B0E3F50">
            <w:pPr>
              <w:jc w:val="center"/>
              <w:rPr>
                <w:rFonts w:hint="default" w:ascii="Times New Roman" w:hAnsi="Times New Roman"/>
                <w:color w:val="auto"/>
                <w:lang w:val="en-US" w:eastAsia="zh-CN"/>
              </w:rPr>
            </w:pPr>
            <w:r>
              <w:rPr>
                <w:rFonts w:hint="default" w:ascii="Times New Roman" w:hAnsi="Times New Roman"/>
                <w:color w:val="auto"/>
                <w:lang w:val="en-US" w:eastAsia="zh-CN"/>
              </w:rPr>
              <w:t>0.607(0.459, 0.803)</w:t>
            </w:r>
          </w:p>
        </w:tc>
      </w:tr>
      <w:tr w14:paraId="0A21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2AA049E4">
            <w:pPr>
              <w:jc w:val="center"/>
              <w:rPr>
                <w:rFonts w:ascii="Times New Roman" w:hAnsi="Times New Roman"/>
                <w:color w:val="auto"/>
              </w:rPr>
            </w:pPr>
            <w:r>
              <w:rPr>
                <w:rFonts w:hint="default" w:ascii="Times New Roman" w:hAnsi="Times New Roman"/>
                <w:color w:val="auto"/>
                <w:lang w:val="en-US" w:eastAsia="zh-CN"/>
              </w:rPr>
              <w:t>G5: LHLL</w:t>
            </w:r>
          </w:p>
        </w:tc>
        <w:tc>
          <w:tcPr>
            <w:tcW w:w="1899" w:type="dxa"/>
            <w:tcBorders>
              <w:top w:val="nil"/>
              <w:left w:val="nil"/>
              <w:bottom w:val="nil"/>
              <w:right w:val="nil"/>
            </w:tcBorders>
            <w:vAlign w:val="center"/>
          </w:tcPr>
          <w:p w14:paraId="51F0F142">
            <w:pPr>
              <w:jc w:val="center"/>
              <w:rPr>
                <w:rFonts w:hint="default" w:ascii="Times New Roman" w:hAnsi="Times New Roman"/>
                <w:color w:val="auto"/>
                <w:lang w:val="en-US" w:eastAsia="zh-CN"/>
              </w:rPr>
            </w:pPr>
            <w:r>
              <w:rPr>
                <w:rFonts w:hint="default" w:ascii="Times New Roman" w:hAnsi="Times New Roman"/>
                <w:color w:val="auto"/>
                <w:lang w:val="en-US" w:eastAsia="zh-CN"/>
              </w:rPr>
              <w:t>0.967(0.762, 1.228)</w:t>
            </w:r>
          </w:p>
        </w:tc>
        <w:tc>
          <w:tcPr>
            <w:tcW w:w="1899" w:type="dxa"/>
            <w:tcBorders>
              <w:top w:val="nil"/>
              <w:left w:val="nil"/>
              <w:bottom w:val="nil"/>
              <w:right w:val="nil"/>
            </w:tcBorders>
            <w:vAlign w:val="center"/>
          </w:tcPr>
          <w:p w14:paraId="1E4138D8">
            <w:pPr>
              <w:jc w:val="center"/>
              <w:rPr>
                <w:rFonts w:hint="default" w:ascii="Times New Roman" w:hAnsi="Times New Roman"/>
                <w:color w:val="auto"/>
                <w:lang w:val="en-US" w:eastAsia="zh-CN"/>
              </w:rPr>
            </w:pPr>
            <w:r>
              <w:rPr>
                <w:rFonts w:hint="default" w:ascii="Times New Roman" w:hAnsi="Times New Roman"/>
                <w:color w:val="auto"/>
                <w:lang w:val="en-US" w:eastAsia="zh-CN"/>
              </w:rPr>
              <w:t>1.068(0.817, 1.397)</w:t>
            </w:r>
          </w:p>
        </w:tc>
      </w:tr>
      <w:tr w14:paraId="7469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30C1CC20">
            <w:pPr>
              <w:jc w:val="center"/>
              <w:rPr>
                <w:rFonts w:ascii="Times New Roman" w:hAnsi="Times New Roman"/>
                <w:color w:val="auto"/>
              </w:rPr>
            </w:pPr>
            <w:r>
              <w:rPr>
                <w:rFonts w:hint="default" w:ascii="Times New Roman" w:hAnsi="Times New Roman"/>
                <w:color w:val="auto"/>
                <w:lang w:val="en-US" w:eastAsia="zh-CN"/>
              </w:rPr>
              <w:t>G6: LHLH</w:t>
            </w:r>
          </w:p>
        </w:tc>
        <w:tc>
          <w:tcPr>
            <w:tcW w:w="1899" w:type="dxa"/>
            <w:tcBorders>
              <w:top w:val="nil"/>
              <w:left w:val="nil"/>
              <w:bottom w:val="nil"/>
              <w:right w:val="nil"/>
            </w:tcBorders>
            <w:vAlign w:val="center"/>
          </w:tcPr>
          <w:p w14:paraId="6045D34C">
            <w:pPr>
              <w:jc w:val="center"/>
              <w:rPr>
                <w:rFonts w:hint="default" w:ascii="Times New Roman" w:hAnsi="Times New Roman"/>
                <w:color w:val="auto"/>
                <w:lang w:val="en-US" w:eastAsia="zh-CN"/>
              </w:rPr>
            </w:pPr>
            <w:r>
              <w:rPr>
                <w:rFonts w:hint="default" w:ascii="Times New Roman" w:hAnsi="Times New Roman"/>
                <w:color w:val="auto"/>
                <w:lang w:val="en-US" w:eastAsia="zh-CN"/>
              </w:rPr>
              <w:t>0.818(0.631, 1.060)</w:t>
            </w:r>
          </w:p>
        </w:tc>
        <w:tc>
          <w:tcPr>
            <w:tcW w:w="1899" w:type="dxa"/>
            <w:tcBorders>
              <w:top w:val="nil"/>
              <w:left w:val="nil"/>
              <w:bottom w:val="nil"/>
              <w:right w:val="nil"/>
            </w:tcBorders>
            <w:vAlign w:val="center"/>
          </w:tcPr>
          <w:p w14:paraId="3470E89C">
            <w:pPr>
              <w:jc w:val="center"/>
              <w:rPr>
                <w:rFonts w:hint="default" w:ascii="Times New Roman" w:hAnsi="Times New Roman"/>
                <w:color w:val="auto"/>
                <w:lang w:val="en-US" w:eastAsia="zh-CN"/>
              </w:rPr>
            </w:pPr>
            <w:r>
              <w:rPr>
                <w:rFonts w:hint="default" w:ascii="Times New Roman" w:hAnsi="Times New Roman"/>
                <w:color w:val="auto"/>
                <w:lang w:val="en-US" w:eastAsia="zh-CN"/>
              </w:rPr>
              <w:t>0.924(0.720, 1.187)</w:t>
            </w:r>
          </w:p>
        </w:tc>
      </w:tr>
      <w:tr w14:paraId="1A6E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296340EE">
            <w:pPr>
              <w:jc w:val="center"/>
              <w:rPr>
                <w:rFonts w:ascii="Times New Roman" w:hAnsi="Times New Roman"/>
                <w:color w:val="auto"/>
              </w:rPr>
            </w:pPr>
            <w:r>
              <w:rPr>
                <w:rFonts w:hint="default" w:ascii="Times New Roman" w:hAnsi="Times New Roman"/>
                <w:color w:val="auto"/>
                <w:lang w:val="en-US" w:eastAsia="zh-CN"/>
              </w:rPr>
              <w:t>G7: LHHL</w:t>
            </w:r>
          </w:p>
        </w:tc>
        <w:tc>
          <w:tcPr>
            <w:tcW w:w="1899" w:type="dxa"/>
            <w:tcBorders>
              <w:top w:val="nil"/>
              <w:left w:val="nil"/>
              <w:bottom w:val="nil"/>
              <w:right w:val="nil"/>
            </w:tcBorders>
            <w:vAlign w:val="center"/>
          </w:tcPr>
          <w:p w14:paraId="6B00CB40">
            <w:pPr>
              <w:jc w:val="center"/>
              <w:rPr>
                <w:rFonts w:hint="default" w:ascii="Times New Roman" w:hAnsi="Times New Roman"/>
                <w:color w:val="auto"/>
                <w:lang w:val="en-US" w:eastAsia="zh-CN"/>
              </w:rPr>
            </w:pPr>
            <w:r>
              <w:rPr>
                <w:rFonts w:hint="default" w:ascii="Times New Roman" w:hAnsi="Times New Roman"/>
                <w:color w:val="auto"/>
                <w:lang w:val="en-US" w:eastAsia="zh-CN"/>
              </w:rPr>
              <w:t>0.555(0.411, 0.748)</w:t>
            </w:r>
          </w:p>
        </w:tc>
        <w:tc>
          <w:tcPr>
            <w:tcW w:w="1899" w:type="dxa"/>
            <w:tcBorders>
              <w:top w:val="nil"/>
              <w:left w:val="nil"/>
              <w:bottom w:val="nil"/>
              <w:right w:val="nil"/>
            </w:tcBorders>
            <w:vAlign w:val="center"/>
          </w:tcPr>
          <w:p w14:paraId="06218CBA">
            <w:pPr>
              <w:jc w:val="center"/>
              <w:rPr>
                <w:rFonts w:hint="default" w:ascii="Times New Roman" w:hAnsi="Times New Roman"/>
                <w:color w:val="auto"/>
                <w:lang w:val="en-US" w:eastAsia="zh-CN"/>
              </w:rPr>
            </w:pPr>
            <w:r>
              <w:rPr>
                <w:rFonts w:hint="default" w:ascii="Times New Roman" w:hAnsi="Times New Roman"/>
                <w:color w:val="auto"/>
                <w:lang w:val="en-US" w:eastAsia="zh-CN"/>
              </w:rPr>
              <w:t>0.638(0.463, 0.878)</w:t>
            </w:r>
          </w:p>
        </w:tc>
      </w:tr>
      <w:tr w14:paraId="46BF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574375A8">
            <w:pPr>
              <w:jc w:val="center"/>
              <w:rPr>
                <w:rFonts w:ascii="Times New Roman" w:hAnsi="Times New Roman"/>
                <w:color w:val="auto"/>
              </w:rPr>
            </w:pPr>
            <w:r>
              <w:rPr>
                <w:rFonts w:hint="default" w:ascii="Times New Roman" w:hAnsi="Times New Roman"/>
                <w:color w:val="auto"/>
                <w:lang w:val="en-US" w:eastAsia="zh-CN"/>
              </w:rPr>
              <w:t>G8: LHHH</w:t>
            </w:r>
          </w:p>
        </w:tc>
        <w:tc>
          <w:tcPr>
            <w:tcW w:w="1899" w:type="dxa"/>
            <w:tcBorders>
              <w:top w:val="nil"/>
              <w:left w:val="nil"/>
              <w:bottom w:val="nil"/>
              <w:right w:val="nil"/>
            </w:tcBorders>
            <w:vAlign w:val="center"/>
          </w:tcPr>
          <w:p w14:paraId="7269B054">
            <w:pPr>
              <w:jc w:val="center"/>
              <w:rPr>
                <w:rFonts w:hint="default" w:ascii="Times New Roman" w:hAnsi="Times New Roman"/>
                <w:color w:val="auto"/>
                <w:lang w:val="en-US" w:eastAsia="zh-CN"/>
              </w:rPr>
            </w:pPr>
            <w:r>
              <w:rPr>
                <w:rFonts w:hint="default" w:ascii="Times New Roman" w:hAnsi="Times New Roman"/>
                <w:color w:val="auto"/>
                <w:lang w:val="en-US" w:eastAsia="zh-CN"/>
              </w:rPr>
              <w:t>0.526(0.401, 0.691)</w:t>
            </w:r>
          </w:p>
        </w:tc>
        <w:tc>
          <w:tcPr>
            <w:tcW w:w="1899" w:type="dxa"/>
            <w:tcBorders>
              <w:top w:val="nil"/>
              <w:left w:val="nil"/>
              <w:bottom w:val="nil"/>
              <w:right w:val="nil"/>
            </w:tcBorders>
            <w:vAlign w:val="center"/>
          </w:tcPr>
          <w:p w14:paraId="57319FBC">
            <w:pPr>
              <w:jc w:val="center"/>
              <w:rPr>
                <w:rFonts w:hint="default" w:ascii="Times New Roman" w:hAnsi="Times New Roman"/>
                <w:color w:val="auto"/>
                <w:lang w:val="en-US" w:eastAsia="zh-CN"/>
              </w:rPr>
            </w:pPr>
            <w:r>
              <w:rPr>
                <w:rFonts w:hint="default" w:ascii="Times New Roman" w:hAnsi="Times New Roman"/>
                <w:color w:val="auto"/>
                <w:lang w:val="en-US" w:eastAsia="zh-CN"/>
              </w:rPr>
              <w:t>0.607(0.457, 0.806)</w:t>
            </w:r>
          </w:p>
        </w:tc>
      </w:tr>
      <w:tr w14:paraId="1518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03DC2E8D">
            <w:pPr>
              <w:jc w:val="center"/>
              <w:rPr>
                <w:rFonts w:ascii="Times New Roman" w:hAnsi="Times New Roman"/>
                <w:color w:val="auto"/>
              </w:rPr>
            </w:pPr>
            <w:r>
              <w:rPr>
                <w:rFonts w:hint="default" w:ascii="Times New Roman" w:hAnsi="Times New Roman"/>
                <w:color w:val="auto"/>
                <w:lang w:val="en-US" w:eastAsia="zh-CN"/>
              </w:rPr>
              <w:t>G9: HLLL</w:t>
            </w:r>
          </w:p>
        </w:tc>
        <w:tc>
          <w:tcPr>
            <w:tcW w:w="1899" w:type="dxa"/>
            <w:tcBorders>
              <w:top w:val="nil"/>
              <w:left w:val="nil"/>
              <w:bottom w:val="nil"/>
              <w:right w:val="nil"/>
            </w:tcBorders>
            <w:vAlign w:val="center"/>
          </w:tcPr>
          <w:p w14:paraId="6176AD04">
            <w:pPr>
              <w:jc w:val="center"/>
              <w:rPr>
                <w:rFonts w:hint="default" w:ascii="Times New Roman" w:hAnsi="Times New Roman"/>
                <w:color w:val="auto"/>
                <w:lang w:val="en-US" w:eastAsia="zh-CN"/>
              </w:rPr>
            </w:pPr>
            <w:r>
              <w:rPr>
                <w:rFonts w:hint="default" w:ascii="Times New Roman" w:hAnsi="Times New Roman"/>
                <w:color w:val="auto"/>
                <w:lang w:val="en-US" w:eastAsia="zh-CN"/>
              </w:rPr>
              <w:t>0.869(0.697, 1.082)</w:t>
            </w:r>
          </w:p>
        </w:tc>
        <w:tc>
          <w:tcPr>
            <w:tcW w:w="1899" w:type="dxa"/>
            <w:tcBorders>
              <w:top w:val="nil"/>
              <w:left w:val="nil"/>
              <w:bottom w:val="nil"/>
              <w:right w:val="nil"/>
            </w:tcBorders>
            <w:vAlign w:val="center"/>
          </w:tcPr>
          <w:p w14:paraId="28A4AEDA">
            <w:pPr>
              <w:jc w:val="center"/>
              <w:rPr>
                <w:rFonts w:hint="default" w:ascii="Times New Roman" w:hAnsi="Times New Roman"/>
                <w:color w:val="auto"/>
                <w:lang w:val="en-US" w:eastAsia="zh-CN"/>
              </w:rPr>
            </w:pPr>
            <w:r>
              <w:rPr>
                <w:rFonts w:hint="default" w:ascii="Times New Roman" w:hAnsi="Times New Roman"/>
                <w:color w:val="auto"/>
                <w:lang w:val="en-US" w:eastAsia="zh-CN"/>
              </w:rPr>
              <w:t>0.919(0.750, 1.126)</w:t>
            </w:r>
          </w:p>
        </w:tc>
      </w:tr>
      <w:tr w14:paraId="2CCD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51A26021">
            <w:pPr>
              <w:jc w:val="center"/>
              <w:rPr>
                <w:rFonts w:ascii="Times New Roman" w:hAnsi="Times New Roman"/>
                <w:color w:val="auto"/>
              </w:rPr>
            </w:pPr>
            <w:r>
              <w:rPr>
                <w:rFonts w:hint="default" w:ascii="Times New Roman" w:hAnsi="Times New Roman"/>
                <w:color w:val="auto"/>
                <w:lang w:val="en-US" w:eastAsia="zh-CN"/>
              </w:rPr>
              <w:t>G10: HLLH</w:t>
            </w:r>
          </w:p>
        </w:tc>
        <w:tc>
          <w:tcPr>
            <w:tcW w:w="1899" w:type="dxa"/>
            <w:tcBorders>
              <w:top w:val="nil"/>
              <w:left w:val="nil"/>
              <w:bottom w:val="nil"/>
              <w:right w:val="nil"/>
            </w:tcBorders>
            <w:vAlign w:val="center"/>
          </w:tcPr>
          <w:p w14:paraId="20B62D83">
            <w:pPr>
              <w:jc w:val="center"/>
              <w:rPr>
                <w:rFonts w:hint="default" w:ascii="Times New Roman" w:hAnsi="Times New Roman"/>
                <w:color w:val="auto"/>
                <w:lang w:val="en-US" w:eastAsia="zh-CN"/>
              </w:rPr>
            </w:pPr>
            <w:r>
              <w:rPr>
                <w:rFonts w:hint="default" w:ascii="Times New Roman" w:hAnsi="Times New Roman"/>
                <w:color w:val="auto"/>
                <w:lang w:val="en-US" w:eastAsia="zh-CN"/>
              </w:rPr>
              <w:t>0.887(0.678, 1.159)</w:t>
            </w:r>
          </w:p>
        </w:tc>
        <w:tc>
          <w:tcPr>
            <w:tcW w:w="1899" w:type="dxa"/>
            <w:tcBorders>
              <w:top w:val="nil"/>
              <w:left w:val="nil"/>
              <w:bottom w:val="nil"/>
              <w:right w:val="nil"/>
            </w:tcBorders>
            <w:vAlign w:val="center"/>
          </w:tcPr>
          <w:p w14:paraId="2679B9B7">
            <w:pPr>
              <w:jc w:val="center"/>
              <w:rPr>
                <w:rFonts w:hint="default" w:ascii="Times New Roman" w:hAnsi="Times New Roman"/>
                <w:color w:val="auto"/>
                <w:lang w:val="en-US" w:eastAsia="zh-CN"/>
              </w:rPr>
            </w:pPr>
            <w:r>
              <w:rPr>
                <w:rFonts w:hint="default" w:ascii="Times New Roman" w:hAnsi="Times New Roman"/>
                <w:color w:val="auto"/>
                <w:lang w:val="en-US" w:eastAsia="zh-CN"/>
              </w:rPr>
              <w:t>0.944(0.745, 1.197)</w:t>
            </w:r>
          </w:p>
        </w:tc>
      </w:tr>
      <w:tr w14:paraId="72EF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5FE43B8D">
            <w:pPr>
              <w:jc w:val="center"/>
              <w:rPr>
                <w:rFonts w:ascii="Times New Roman" w:hAnsi="Times New Roman"/>
                <w:color w:val="auto"/>
              </w:rPr>
            </w:pPr>
            <w:r>
              <w:rPr>
                <w:rFonts w:hint="default" w:ascii="Times New Roman" w:hAnsi="Times New Roman"/>
                <w:color w:val="auto"/>
                <w:lang w:val="en-US" w:eastAsia="zh-CN"/>
              </w:rPr>
              <w:t>G11: HLHL</w:t>
            </w:r>
          </w:p>
        </w:tc>
        <w:tc>
          <w:tcPr>
            <w:tcW w:w="1899" w:type="dxa"/>
            <w:tcBorders>
              <w:top w:val="nil"/>
              <w:left w:val="nil"/>
              <w:bottom w:val="nil"/>
              <w:right w:val="nil"/>
            </w:tcBorders>
            <w:vAlign w:val="center"/>
          </w:tcPr>
          <w:p w14:paraId="36C9AB83">
            <w:pPr>
              <w:jc w:val="center"/>
              <w:rPr>
                <w:rFonts w:hint="default" w:ascii="Times New Roman" w:hAnsi="Times New Roman"/>
                <w:color w:val="auto"/>
                <w:lang w:val="en-US" w:eastAsia="zh-CN"/>
              </w:rPr>
            </w:pPr>
            <w:r>
              <w:rPr>
                <w:rFonts w:hint="default" w:ascii="Times New Roman" w:hAnsi="Times New Roman"/>
                <w:color w:val="auto"/>
                <w:lang w:val="en-US" w:eastAsia="zh-CN"/>
              </w:rPr>
              <w:t>0.607(0.497, 0.742)</w:t>
            </w:r>
          </w:p>
        </w:tc>
        <w:tc>
          <w:tcPr>
            <w:tcW w:w="1899" w:type="dxa"/>
            <w:tcBorders>
              <w:top w:val="nil"/>
              <w:left w:val="nil"/>
              <w:bottom w:val="nil"/>
              <w:right w:val="nil"/>
            </w:tcBorders>
            <w:vAlign w:val="center"/>
          </w:tcPr>
          <w:p w14:paraId="4438987F">
            <w:pPr>
              <w:jc w:val="center"/>
              <w:rPr>
                <w:rFonts w:hint="default" w:ascii="Times New Roman" w:hAnsi="Times New Roman"/>
                <w:color w:val="auto"/>
                <w:lang w:val="en-US" w:eastAsia="zh-CN"/>
              </w:rPr>
            </w:pPr>
            <w:r>
              <w:rPr>
                <w:rFonts w:hint="default" w:ascii="Times New Roman" w:hAnsi="Times New Roman"/>
                <w:color w:val="auto"/>
                <w:lang w:val="en-US" w:eastAsia="zh-CN"/>
              </w:rPr>
              <w:t>0.689(0.572, 0.828)</w:t>
            </w:r>
          </w:p>
        </w:tc>
      </w:tr>
      <w:tr w14:paraId="459A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EE17BFE">
            <w:pPr>
              <w:jc w:val="center"/>
              <w:rPr>
                <w:rFonts w:ascii="Times New Roman" w:hAnsi="Times New Roman"/>
                <w:color w:val="auto"/>
              </w:rPr>
            </w:pPr>
            <w:r>
              <w:rPr>
                <w:rFonts w:hint="default" w:ascii="Times New Roman" w:hAnsi="Times New Roman"/>
                <w:color w:val="auto"/>
                <w:lang w:val="en-US" w:eastAsia="zh-CN"/>
              </w:rPr>
              <w:t>G12: HLHH</w:t>
            </w:r>
          </w:p>
        </w:tc>
        <w:tc>
          <w:tcPr>
            <w:tcW w:w="1899" w:type="dxa"/>
            <w:tcBorders>
              <w:top w:val="nil"/>
              <w:left w:val="nil"/>
              <w:bottom w:val="nil"/>
              <w:right w:val="nil"/>
            </w:tcBorders>
            <w:vAlign w:val="center"/>
          </w:tcPr>
          <w:p w14:paraId="0AF20906">
            <w:pPr>
              <w:jc w:val="center"/>
              <w:rPr>
                <w:rFonts w:hint="default" w:ascii="Times New Roman" w:hAnsi="Times New Roman"/>
                <w:color w:val="auto"/>
                <w:lang w:val="en-US" w:eastAsia="zh-CN"/>
              </w:rPr>
            </w:pPr>
            <w:r>
              <w:rPr>
                <w:rFonts w:hint="default" w:ascii="Times New Roman" w:hAnsi="Times New Roman"/>
                <w:color w:val="auto"/>
                <w:lang w:val="en-US" w:eastAsia="zh-CN"/>
              </w:rPr>
              <w:t>0.548(0.432, 0.694)</w:t>
            </w:r>
          </w:p>
        </w:tc>
        <w:tc>
          <w:tcPr>
            <w:tcW w:w="1899" w:type="dxa"/>
            <w:tcBorders>
              <w:top w:val="nil"/>
              <w:left w:val="nil"/>
              <w:bottom w:val="nil"/>
              <w:right w:val="nil"/>
            </w:tcBorders>
            <w:vAlign w:val="center"/>
          </w:tcPr>
          <w:p w14:paraId="778CF451">
            <w:pPr>
              <w:jc w:val="center"/>
              <w:rPr>
                <w:rFonts w:hint="default" w:ascii="Times New Roman" w:hAnsi="Times New Roman"/>
                <w:color w:val="auto"/>
                <w:lang w:val="en-US" w:eastAsia="zh-CN"/>
              </w:rPr>
            </w:pPr>
            <w:r>
              <w:rPr>
                <w:rFonts w:hint="default" w:ascii="Times New Roman" w:hAnsi="Times New Roman"/>
                <w:color w:val="auto"/>
                <w:lang w:val="en-US" w:eastAsia="zh-CN"/>
              </w:rPr>
              <w:t>0.673(0.553, 0.819)</w:t>
            </w:r>
          </w:p>
        </w:tc>
      </w:tr>
      <w:tr w14:paraId="4176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A687CD5">
            <w:pPr>
              <w:jc w:val="center"/>
              <w:rPr>
                <w:rFonts w:ascii="Times New Roman" w:hAnsi="Times New Roman"/>
                <w:color w:val="auto"/>
              </w:rPr>
            </w:pPr>
            <w:r>
              <w:rPr>
                <w:rFonts w:hint="default" w:ascii="Times New Roman" w:hAnsi="Times New Roman"/>
                <w:color w:val="auto"/>
                <w:lang w:val="en-US" w:eastAsia="zh-CN"/>
              </w:rPr>
              <w:t>G13: HHLL</w:t>
            </w:r>
          </w:p>
        </w:tc>
        <w:tc>
          <w:tcPr>
            <w:tcW w:w="1899" w:type="dxa"/>
            <w:tcBorders>
              <w:top w:val="nil"/>
              <w:left w:val="nil"/>
              <w:bottom w:val="nil"/>
              <w:right w:val="nil"/>
            </w:tcBorders>
            <w:vAlign w:val="center"/>
          </w:tcPr>
          <w:p w14:paraId="030DBE3E">
            <w:pPr>
              <w:jc w:val="center"/>
              <w:rPr>
                <w:rFonts w:hint="default" w:ascii="Times New Roman" w:hAnsi="Times New Roman"/>
                <w:color w:val="auto"/>
                <w:lang w:val="en-US" w:eastAsia="zh-CN"/>
              </w:rPr>
            </w:pPr>
            <w:r>
              <w:rPr>
                <w:rFonts w:hint="default" w:ascii="Times New Roman" w:hAnsi="Times New Roman"/>
                <w:color w:val="auto"/>
                <w:lang w:val="en-US" w:eastAsia="zh-CN"/>
              </w:rPr>
              <w:t>0.851(0.677, 1.071)</w:t>
            </w:r>
          </w:p>
        </w:tc>
        <w:tc>
          <w:tcPr>
            <w:tcW w:w="1899" w:type="dxa"/>
            <w:tcBorders>
              <w:top w:val="nil"/>
              <w:left w:val="nil"/>
              <w:bottom w:val="nil"/>
              <w:right w:val="nil"/>
            </w:tcBorders>
            <w:vAlign w:val="center"/>
          </w:tcPr>
          <w:p w14:paraId="57D0D1CC">
            <w:pPr>
              <w:jc w:val="center"/>
              <w:rPr>
                <w:rFonts w:hint="default" w:ascii="Times New Roman" w:hAnsi="Times New Roman"/>
                <w:color w:val="auto"/>
                <w:lang w:val="en-US" w:eastAsia="zh-CN"/>
              </w:rPr>
            </w:pPr>
            <w:r>
              <w:rPr>
                <w:rFonts w:hint="default" w:ascii="Times New Roman" w:hAnsi="Times New Roman"/>
                <w:color w:val="auto"/>
                <w:lang w:val="en-US" w:eastAsia="zh-CN"/>
              </w:rPr>
              <w:t>1.025(0.805, 1.304)</w:t>
            </w:r>
          </w:p>
        </w:tc>
      </w:tr>
      <w:tr w14:paraId="0536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7EDA38A8">
            <w:pPr>
              <w:jc w:val="center"/>
              <w:rPr>
                <w:rFonts w:ascii="Times New Roman" w:hAnsi="Times New Roman"/>
                <w:color w:val="auto"/>
              </w:rPr>
            </w:pPr>
            <w:r>
              <w:rPr>
                <w:rFonts w:hint="default" w:ascii="Times New Roman" w:hAnsi="Times New Roman"/>
                <w:color w:val="auto"/>
                <w:lang w:val="en-US" w:eastAsia="zh-CN"/>
              </w:rPr>
              <w:t>G14: HHLH</w:t>
            </w:r>
          </w:p>
        </w:tc>
        <w:tc>
          <w:tcPr>
            <w:tcW w:w="1899" w:type="dxa"/>
            <w:tcBorders>
              <w:top w:val="nil"/>
              <w:left w:val="nil"/>
              <w:bottom w:val="nil"/>
              <w:right w:val="nil"/>
            </w:tcBorders>
            <w:vAlign w:val="center"/>
          </w:tcPr>
          <w:p w14:paraId="5F108D7A">
            <w:pPr>
              <w:jc w:val="center"/>
              <w:rPr>
                <w:rFonts w:hint="default" w:ascii="Times New Roman" w:hAnsi="Times New Roman"/>
                <w:color w:val="auto"/>
                <w:lang w:val="en-US" w:eastAsia="zh-CN"/>
              </w:rPr>
            </w:pPr>
            <w:r>
              <w:rPr>
                <w:rFonts w:hint="default" w:ascii="Times New Roman" w:hAnsi="Times New Roman"/>
                <w:color w:val="auto"/>
                <w:lang w:val="en-US" w:eastAsia="zh-CN"/>
              </w:rPr>
              <w:t>0.826(0.653, 1.044)</w:t>
            </w:r>
          </w:p>
        </w:tc>
        <w:tc>
          <w:tcPr>
            <w:tcW w:w="1899" w:type="dxa"/>
            <w:tcBorders>
              <w:top w:val="nil"/>
              <w:left w:val="nil"/>
              <w:bottom w:val="nil"/>
              <w:right w:val="nil"/>
            </w:tcBorders>
            <w:vAlign w:val="center"/>
          </w:tcPr>
          <w:p w14:paraId="54AAF300">
            <w:pPr>
              <w:jc w:val="center"/>
              <w:rPr>
                <w:rFonts w:hint="default" w:ascii="Times New Roman" w:hAnsi="Times New Roman"/>
                <w:color w:val="auto"/>
                <w:lang w:val="en-US" w:eastAsia="zh-CN"/>
              </w:rPr>
            </w:pPr>
            <w:r>
              <w:rPr>
                <w:rFonts w:hint="default" w:ascii="Times New Roman" w:hAnsi="Times New Roman"/>
                <w:color w:val="auto"/>
                <w:lang w:val="en-US" w:eastAsia="zh-CN"/>
              </w:rPr>
              <w:t>0.905(0.711, 1.152)</w:t>
            </w:r>
          </w:p>
        </w:tc>
      </w:tr>
      <w:tr w14:paraId="2D82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0A9F057B">
            <w:pPr>
              <w:jc w:val="center"/>
              <w:rPr>
                <w:rFonts w:ascii="Times New Roman" w:hAnsi="Times New Roman"/>
                <w:color w:val="auto"/>
              </w:rPr>
            </w:pPr>
            <w:r>
              <w:rPr>
                <w:rFonts w:hint="default" w:ascii="Times New Roman" w:hAnsi="Times New Roman"/>
                <w:color w:val="auto"/>
                <w:lang w:val="en-US" w:eastAsia="zh-CN"/>
              </w:rPr>
              <w:t>G15: HHHL</w:t>
            </w:r>
          </w:p>
        </w:tc>
        <w:tc>
          <w:tcPr>
            <w:tcW w:w="1899" w:type="dxa"/>
            <w:tcBorders>
              <w:top w:val="nil"/>
              <w:left w:val="nil"/>
              <w:bottom w:val="nil"/>
              <w:right w:val="nil"/>
            </w:tcBorders>
            <w:vAlign w:val="center"/>
          </w:tcPr>
          <w:p w14:paraId="0D1995F7">
            <w:pPr>
              <w:jc w:val="center"/>
              <w:rPr>
                <w:rFonts w:hint="default" w:ascii="Times New Roman" w:hAnsi="Times New Roman"/>
                <w:color w:val="auto"/>
                <w:lang w:val="en-US" w:eastAsia="zh-CN"/>
              </w:rPr>
            </w:pPr>
            <w:r>
              <w:rPr>
                <w:rFonts w:hint="default" w:ascii="Times New Roman" w:hAnsi="Times New Roman"/>
                <w:color w:val="auto"/>
                <w:lang w:val="en-US" w:eastAsia="zh-CN"/>
              </w:rPr>
              <w:t>0.585(0.477, 0.719)</w:t>
            </w:r>
          </w:p>
        </w:tc>
        <w:tc>
          <w:tcPr>
            <w:tcW w:w="1899" w:type="dxa"/>
            <w:tcBorders>
              <w:top w:val="nil"/>
              <w:left w:val="nil"/>
              <w:bottom w:val="nil"/>
              <w:right w:val="nil"/>
            </w:tcBorders>
            <w:vAlign w:val="center"/>
          </w:tcPr>
          <w:p w14:paraId="0F2FA3EC">
            <w:pPr>
              <w:jc w:val="center"/>
              <w:rPr>
                <w:rFonts w:hint="default" w:ascii="Times New Roman" w:hAnsi="Times New Roman"/>
                <w:color w:val="auto"/>
                <w:lang w:val="en-US" w:eastAsia="zh-CN"/>
              </w:rPr>
            </w:pPr>
            <w:r>
              <w:rPr>
                <w:rFonts w:hint="default" w:ascii="Times New Roman" w:hAnsi="Times New Roman"/>
                <w:color w:val="auto"/>
                <w:lang w:val="en-US" w:eastAsia="zh-CN"/>
              </w:rPr>
              <w:t>0.657(0.528, 0.817)</w:t>
            </w:r>
          </w:p>
        </w:tc>
      </w:tr>
      <w:tr w14:paraId="41B0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single" w:color="auto" w:sz="12" w:space="0"/>
              <w:right w:val="nil"/>
            </w:tcBorders>
            <w:vAlign w:val="center"/>
          </w:tcPr>
          <w:p w14:paraId="7AA17DE1">
            <w:pPr>
              <w:keepNext w:val="0"/>
              <w:keepLines w:val="0"/>
              <w:widowControl/>
              <w:suppressLineNumbers w:val="0"/>
              <w:jc w:val="center"/>
              <w:textAlignment w:val="center"/>
              <w:rPr>
                <w:rFonts w:ascii="Times New Roman" w:hAnsi="Times New Roman"/>
                <w:color w:val="auto"/>
              </w:rPr>
            </w:pPr>
            <w:r>
              <w:rPr>
                <w:rFonts w:hint="default" w:ascii="Times New Roman" w:hAnsi="Times New Roman"/>
                <w:color w:val="auto"/>
                <w:lang w:val="en-US" w:eastAsia="zh-CN"/>
              </w:rPr>
              <w:t>G16: HHHH</w:t>
            </w:r>
          </w:p>
        </w:tc>
        <w:tc>
          <w:tcPr>
            <w:tcW w:w="1899" w:type="dxa"/>
            <w:tcBorders>
              <w:top w:val="nil"/>
              <w:left w:val="nil"/>
              <w:bottom w:val="single" w:color="auto" w:sz="12" w:space="0"/>
              <w:right w:val="nil"/>
            </w:tcBorders>
            <w:vAlign w:val="center"/>
          </w:tcPr>
          <w:p w14:paraId="78393B46">
            <w:pPr>
              <w:jc w:val="center"/>
              <w:rPr>
                <w:rFonts w:hint="default" w:ascii="Times New Roman" w:hAnsi="Times New Roman"/>
                <w:color w:val="auto"/>
                <w:lang w:val="en-US" w:eastAsia="zh-CN"/>
              </w:rPr>
            </w:pPr>
            <w:r>
              <w:rPr>
                <w:rFonts w:hint="default" w:ascii="Times New Roman" w:hAnsi="Times New Roman"/>
                <w:color w:val="auto"/>
                <w:lang w:val="en-US" w:eastAsia="zh-CN"/>
              </w:rPr>
              <w:t>0.568(0.465, 0.693)</w:t>
            </w:r>
          </w:p>
        </w:tc>
        <w:tc>
          <w:tcPr>
            <w:tcW w:w="1899" w:type="dxa"/>
            <w:tcBorders>
              <w:top w:val="nil"/>
              <w:left w:val="nil"/>
              <w:bottom w:val="single" w:color="auto" w:sz="12" w:space="0"/>
              <w:right w:val="nil"/>
            </w:tcBorders>
            <w:vAlign w:val="center"/>
          </w:tcPr>
          <w:p w14:paraId="0FCBEB78">
            <w:pPr>
              <w:jc w:val="center"/>
              <w:rPr>
                <w:rFonts w:hint="default" w:ascii="Times New Roman" w:hAnsi="Times New Roman"/>
                <w:color w:val="auto"/>
                <w:lang w:val="en-US" w:eastAsia="zh-CN"/>
              </w:rPr>
            </w:pPr>
            <w:r>
              <w:rPr>
                <w:rFonts w:hint="default" w:ascii="Times New Roman" w:hAnsi="Times New Roman"/>
                <w:color w:val="auto"/>
                <w:lang w:val="en-US" w:eastAsia="zh-CN"/>
              </w:rPr>
              <w:t>0.574(0.472, 0.699)</w:t>
            </w:r>
          </w:p>
        </w:tc>
      </w:tr>
    </w:tbl>
    <w:p w14:paraId="00CEF776">
      <w:pPr>
        <w:rPr>
          <w:rFonts w:hint="eastAsia" w:ascii="Times New Roman" w:hAnsi="Times New Roman" w:eastAsia="宋体"/>
          <w:color w:val="auto"/>
          <w:lang w:val="en-US" w:eastAsia="zh-CN"/>
        </w:rPr>
      </w:pPr>
      <w:r>
        <w:rPr>
          <w:rFonts w:hint="eastAsia" w:ascii="Times New Roman" w:hAnsi="Times New Roman"/>
          <w:color w:val="auto"/>
        </w:rPr>
        <w:t>Abbreviation: HR, hazard ratios; CI, confidence intervals; PA, physical activity; SHE, simplified healthy eating index; DDS, dietary diversity score.</w:t>
      </w:r>
      <w:r>
        <w:rPr>
          <w:rFonts w:hint="eastAsia" w:ascii="Times New Roman" w:hAnsi="Times New Roman"/>
          <w:color w:val="auto"/>
          <w:lang w:val="en-US" w:eastAsia="zh-CN"/>
        </w:rPr>
        <w:t xml:space="preserve"> Analysis is based on model 4 (see </w:t>
      </w:r>
      <w:r>
        <w:rPr>
          <w:rFonts w:hint="default" w:ascii="Times New Roman" w:hAnsi="Times New Roman" w:cs="Times New Roman"/>
          <w:color w:val="auto"/>
          <w:lang w:val="en-US" w:eastAsia="zh-CN"/>
        </w:rPr>
        <w:t>‘Methods’</w:t>
      </w:r>
      <w:r>
        <w:rPr>
          <w:rFonts w:hint="eastAsia" w:ascii="Times New Roman" w:hAnsi="Times New Roman"/>
          <w:color w:val="auto"/>
          <w:lang w:val="en-US" w:eastAsia="zh-CN"/>
        </w:rPr>
        <w:t>). Definition for high PA: PA ≥6 points (both assessment); high diet quality: baseline SHE ≥10 points, follow-up SHE ≥11 points or DDS ≥4 points (both assessment). Groups were formed according to reaching a high (H) or low (L) level of baseline PA, baseline SHE/DDS, repeated PA and repeated SHE/DDS.</w:t>
      </w:r>
    </w:p>
    <w:p w14:paraId="181ADFCD">
      <w:pPr>
        <w:rPr>
          <w:color w:val="auto"/>
        </w:rPr>
      </w:pPr>
    </w:p>
    <w:p w14:paraId="42D16A03">
      <w:pPr>
        <w:rPr>
          <w:color w:val="auto"/>
        </w:rPr>
      </w:pPr>
    </w:p>
    <w:p w14:paraId="5A9C0301">
      <w:pPr>
        <w:rPr>
          <w:color w:val="auto"/>
        </w:rPr>
      </w:pPr>
    </w:p>
    <w:p w14:paraId="73EB5564">
      <w:pPr>
        <w:rPr>
          <w:color w:val="auto"/>
        </w:rPr>
      </w:pPr>
    </w:p>
    <w:p w14:paraId="4013B641">
      <w:pPr>
        <w:rPr>
          <w:color w:val="auto"/>
        </w:rPr>
      </w:pPr>
    </w:p>
    <w:p w14:paraId="73BAA97B">
      <w:pPr>
        <w:rPr>
          <w:color w:val="auto"/>
        </w:rPr>
      </w:pPr>
    </w:p>
    <w:p w14:paraId="0323A91C">
      <w:pPr>
        <w:rPr>
          <w:color w:val="auto"/>
        </w:rPr>
      </w:pPr>
    </w:p>
    <w:p w14:paraId="585CB780">
      <w:pPr>
        <w:rPr>
          <w:color w:val="auto"/>
        </w:rPr>
      </w:pPr>
    </w:p>
    <w:p w14:paraId="60C004FF">
      <w:pPr>
        <w:rPr>
          <w:color w:val="auto"/>
        </w:rPr>
      </w:pPr>
    </w:p>
    <w:p w14:paraId="0BDBDFF5">
      <w:pPr>
        <w:rPr>
          <w:color w:val="auto"/>
        </w:rPr>
      </w:pPr>
    </w:p>
    <w:p w14:paraId="1C6DC614">
      <w:pPr>
        <w:rPr>
          <w:color w:val="auto"/>
        </w:rPr>
      </w:pPr>
    </w:p>
    <w:p w14:paraId="23B76AA2">
      <w:pPr>
        <w:rPr>
          <w:rFonts w:hint="default" w:ascii="Times New Roman" w:hAnsi="Times New Roman"/>
          <w:b/>
          <w:color w:val="auto"/>
          <w:lang w:val="en-US"/>
        </w:rPr>
      </w:pPr>
      <w:r>
        <w:rPr>
          <w:rFonts w:hint="eastAsia" w:ascii="Times New Roman" w:hAnsi="Times New Roman"/>
          <w:b/>
          <w:bCs/>
          <w:color w:val="auto"/>
          <w:szCs w:val="21"/>
        </w:rPr>
        <w:t>Table S</w:t>
      </w:r>
      <w:r>
        <w:rPr>
          <w:rFonts w:hint="eastAsia" w:ascii="Times New Roman" w:hAnsi="Times New Roman"/>
          <w:b/>
          <w:bCs/>
          <w:color w:val="auto"/>
          <w:szCs w:val="21"/>
          <w:lang w:val="en-US" w:eastAsia="zh-CN"/>
        </w:rPr>
        <w:t xml:space="preserve">15 </w:t>
      </w:r>
      <w:r>
        <w:rPr>
          <w:rFonts w:hint="eastAsia" w:ascii="Times New Roman" w:hAnsi="Times New Roman"/>
          <w:b w:val="0"/>
          <w:bCs w:val="0"/>
          <w:color w:val="auto"/>
          <w:szCs w:val="21"/>
          <w:lang w:val="en-US" w:eastAsia="zh-CN"/>
        </w:rPr>
        <w:t>Hazard ratios and 95% confidence intervals for all-cause mortality associated with joint change patterns in physical activity and diet quality using combined CLHLS sampling weights and stabilized inverse probability of selection weights (n = 11,528).</w:t>
      </w:r>
    </w:p>
    <w:tbl>
      <w:tblPr>
        <w:tblStyle w:val="7"/>
        <w:tblW w:w="5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6" w:type="dxa"/>
          <w:left w:w="96" w:type="dxa"/>
          <w:bottom w:w="56" w:type="dxa"/>
          <w:right w:w="96" w:type="dxa"/>
        </w:tblCellMar>
      </w:tblPr>
      <w:tblGrid>
        <w:gridCol w:w="1422"/>
        <w:gridCol w:w="1899"/>
        <w:gridCol w:w="1899"/>
      </w:tblGrid>
      <w:tr w14:paraId="3B08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blHeader/>
          <w:jc w:val="center"/>
        </w:trPr>
        <w:tc>
          <w:tcPr>
            <w:tcW w:w="1422" w:type="dxa"/>
            <w:tcBorders>
              <w:top w:val="single" w:color="auto" w:sz="12" w:space="0"/>
              <w:left w:val="nil"/>
              <w:bottom w:val="single" w:color="auto" w:sz="8" w:space="0"/>
              <w:right w:val="nil"/>
            </w:tcBorders>
            <w:vAlign w:val="center"/>
          </w:tcPr>
          <w:p w14:paraId="3CFB14B4">
            <w:pPr>
              <w:jc w:val="center"/>
              <w:rPr>
                <w:rFonts w:ascii="Times New Roman" w:hAnsi="Times New Roman"/>
                <w:b/>
                <w:color w:val="auto"/>
              </w:rPr>
            </w:pPr>
            <w:r>
              <w:rPr>
                <w:rFonts w:hint="eastAsia" w:ascii="Times New Roman" w:hAnsi="Times New Roman"/>
                <w:b/>
                <w:color w:val="auto"/>
              </w:rPr>
              <w:t>Exposures</w:t>
            </w:r>
          </w:p>
        </w:tc>
        <w:tc>
          <w:tcPr>
            <w:tcW w:w="1899" w:type="dxa"/>
            <w:tcBorders>
              <w:top w:val="single" w:color="auto" w:sz="12" w:space="0"/>
              <w:left w:val="nil"/>
              <w:bottom w:val="single" w:color="auto" w:sz="8" w:space="0"/>
              <w:right w:val="nil"/>
            </w:tcBorders>
            <w:vAlign w:val="center"/>
          </w:tcPr>
          <w:p w14:paraId="27FBE89B">
            <w:pPr>
              <w:jc w:val="center"/>
              <w:rPr>
                <w:rFonts w:hint="default" w:ascii="Times New Roman" w:hAnsi="Times New Roman"/>
                <w:b/>
                <w:color w:val="auto"/>
                <w:lang w:val="en-US" w:eastAsia="zh-CN"/>
              </w:rPr>
            </w:pPr>
            <w:r>
              <w:rPr>
                <w:rFonts w:hint="eastAsia" w:ascii="Times New Roman" w:hAnsi="Times New Roman"/>
                <w:b/>
                <w:color w:val="auto"/>
                <w:lang w:val="en-US" w:eastAsia="zh-CN"/>
              </w:rPr>
              <w:t>PA-SHE</w:t>
            </w:r>
          </w:p>
          <w:p w14:paraId="6281B265">
            <w:pPr>
              <w:jc w:val="center"/>
              <w:rPr>
                <w:rFonts w:ascii="Times New Roman" w:hAnsi="Times New Roman"/>
                <w:b/>
                <w:color w:val="auto"/>
              </w:rPr>
            </w:pPr>
            <w:r>
              <w:rPr>
                <w:rFonts w:ascii="Times New Roman" w:hAnsi="Times New Roman"/>
                <w:b/>
                <w:color w:val="auto"/>
              </w:rPr>
              <w:t>HR</w:t>
            </w:r>
            <w:r>
              <w:rPr>
                <w:rFonts w:hint="eastAsia" w:ascii="Times New Roman" w:hAnsi="Times New Roman"/>
                <w:b/>
                <w:color w:val="auto"/>
              </w:rPr>
              <w:t xml:space="preserve"> </w:t>
            </w:r>
            <w:r>
              <w:rPr>
                <w:rFonts w:ascii="Times New Roman" w:hAnsi="Times New Roman"/>
                <w:b/>
                <w:color w:val="auto"/>
              </w:rPr>
              <w:t>(95%CI)</w:t>
            </w:r>
          </w:p>
        </w:tc>
        <w:tc>
          <w:tcPr>
            <w:tcW w:w="1899" w:type="dxa"/>
            <w:tcBorders>
              <w:top w:val="single" w:color="auto" w:sz="12" w:space="0"/>
              <w:left w:val="nil"/>
              <w:bottom w:val="single" w:color="auto" w:sz="8" w:space="0"/>
              <w:right w:val="nil"/>
            </w:tcBorders>
            <w:vAlign w:val="center"/>
          </w:tcPr>
          <w:p w14:paraId="5D91115F">
            <w:pPr>
              <w:jc w:val="center"/>
              <w:rPr>
                <w:rFonts w:hint="eastAsia" w:ascii="Times New Roman" w:hAnsi="Times New Roman"/>
                <w:b/>
                <w:color w:val="auto"/>
                <w:lang w:val="en-US" w:eastAsia="zh-CN"/>
              </w:rPr>
            </w:pPr>
            <w:r>
              <w:rPr>
                <w:rFonts w:hint="eastAsia" w:ascii="Times New Roman" w:hAnsi="Times New Roman"/>
                <w:b/>
                <w:color w:val="auto"/>
                <w:lang w:val="en-US" w:eastAsia="zh-CN"/>
              </w:rPr>
              <w:t>PA-DDS</w:t>
            </w:r>
          </w:p>
          <w:p w14:paraId="4F9B0431">
            <w:pPr>
              <w:jc w:val="center"/>
              <w:rPr>
                <w:rFonts w:ascii="Times New Roman" w:hAnsi="Times New Roman"/>
                <w:b/>
                <w:color w:val="auto"/>
              </w:rPr>
            </w:pPr>
            <w:r>
              <w:rPr>
                <w:rFonts w:ascii="Times New Roman" w:hAnsi="Times New Roman"/>
                <w:b/>
                <w:color w:val="auto"/>
              </w:rPr>
              <w:t>HR</w:t>
            </w:r>
            <w:r>
              <w:rPr>
                <w:rFonts w:hint="eastAsia" w:ascii="Times New Roman" w:hAnsi="Times New Roman"/>
                <w:b/>
                <w:color w:val="auto"/>
              </w:rPr>
              <w:t xml:space="preserve"> </w:t>
            </w:r>
            <w:r>
              <w:rPr>
                <w:rFonts w:ascii="Times New Roman" w:hAnsi="Times New Roman"/>
                <w:b/>
                <w:color w:val="auto"/>
              </w:rPr>
              <w:t>(95%CI)</w:t>
            </w:r>
          </w:p>
        </w:tc>
      </w:tr>
      <w:tr w14:paraId="7AAD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single" w:color="auto" w:sz="8" w:space="0"/>
              <w:left w:val="nil"/>
              <w:bottom w:val="nil"/>
              <w:right w:val="nil"/>
            </w:tcBorders>
            <w:vAlign w:val="center"/>
          </w:tcPr>
          <w:p w14:paraId="48D9D074">
            <w:pPr>
              <w:jc w:val="center"/>
              <w:rPr>
                <w:rFonts w:ascii="Times New Roman" w:hAnsi="Times New Roman"/>
                <w:color w:val="auto"/>
              </w:rPr>
            </w:pPr>
            <w:r>
              <w:rPr>
                <w:rFonts w:hint="default" w:ascii="Times New Roman" w:hAnsi="Times New Roman"/>
                <w:color w:val="auto"/>
                <w:lang w:val="en-US" w:eastAsia="zh-CN"/>
              </w:rPr>
              <w:t>G1: LLLL</w:t>
            </w:r>
          </w:p>
        </w:tc>
        <w:tc>
          <w:tcPr>
            <w:tcW w:w="1899" w:type="dxa"/>
            <w:tcBorders>
              <w:top w:val="single" w:color="auto" w:sz="8" w:space="0"/>
              <w:left w:val="nil"/>
              <w:bottom w:val="nil"/>
              <w:right w:val="nil"/>
            </w:tcBorders>
            <w:vAlign w:val="center"/>
          </w:tcPr>
          <w:p w14:paraId="50F613A2">
            <w:pPr>
              <w:jc w:val="center"/>
              <w:rPr>
                <w:rFonts w:hint="default" w:ascii="Times New Roman" w:hAnsi="Times New Roman"/>
                <w:color w:val="auto"/>
                <w:lang w:val="en-US" w:eastAsia="zh-CN"/>
              </w:rPr>
            </w:pPr>
            <w:r>
              <w:rPr>
                <w:rFonts w:hint="eastAsia" w:ascii="Times New Roman" w:hAnsi="Times New Roman"/>
                <w:color w:val="auto"/>
                <w:lang w:val="en-US" w:eastAsia="zh-CN"/>
              </w:rPr>
              <w:t>1.00 (Ref)</w:t>
            </w:r>
          </w:p>
        </w:tc>
        <w:tc>
          <w:tcPr>
            <w:tcW w:w="1899" w:type="dxa"/>
            <w:tcBorders>
              <w:top w:val="single" w:color="auto" w:sz="8" w:space="0"/>
              <w:left w:val="nil"/>
              <w:bottom w:val="nil"/>
              <w:right w:val="nil"/>
            </w:tcBorders>
            <w:vAlign w:val="center"/>
          </w:tcPr>
          <w:p w14:paraId="0EBD5370">
            <w:pPr>
              <w:jc w:val="center"/>
              <w:rPr>
                <w:rFonts w:hint="default" w:ascii="Times New Roman" w:hAnsi="Times New Roman"/>
                <w:color w:val="auto"/>
                <w:lang w:val="en-US" w:eastAsia="zh-CN"/>
              </w:rPr>
            </w:pPr>
            <w:r>
              <w:rPr>
                <w:rFonts w:hint="eastAsia" w:ascii="Times New Roman" w:hAnsi="Times New Roman"/>
                <w:color w:val="auto"/>
                <w:lang w:val="en-US" w:eastAsia="zh-CN"/>
              </w:rPr>
              <w:t>1.00 (Ref)</w:t>
            </w:r>
          </w:p>
        </w:tc>
      </w:tr>
      <w:tr w14:paraId="7C88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66F844ED">
            <w:pPr>
              <w:jc w:val="center"/>
              <w:rPr>
                <w:rFonts w:ascii="Times New Roman" w:hAnsi="Times New Roman"/>
                <w:color w:val="auto"/>
              </w:rPr>
            </w:pPr>
            <w:r>
              <w:rPr>
                <w:rFonts w:hint="default" w:ascii="Times New Roman" w:hAnsi="Times New Roman"/>
                <w:color w:val="auto"/>
                <w:lang w:val="en-US" w:eastAsia="zh-CN"/>
              </w:rPr>
              <w:t>G2: LLLH</w:t>
            </w:r>
          </w:p>
        </w:tc>
        <w:tc>
          <w:tcPr>
            <w:tcW w:w="1899" w:type="dxa"/>
            <w:tcBorders>
              <w:top w:val="nil"/>
              <w:left w:val="nil"/>
              <w:bottom w:val="nil"/>
              <w:right w:val="nil"/>
            </w:tcBorders>
            <w:vAlign w:val="center"/>
          </w:tcPr>
          <w:p w14:paraId="6DA53B9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0.887(0.792, 0.994)</w:t>
            </w:r>
          </w:p>
        </w:tc>
        <w:tc>
          <w:tcPr>
            <w:tcW w:w="1899" w:type="dxa"/>
            <w:tcBorders>
              <w:top w:val="nil"/>
              <w:left w:val="nil"/>
              <w:bottom w:val="nil"/>
              <w:right w:val="nil"/>
            </w:tcBorders>
            <w:vAlign w:val="center"/>
          </w:tcPr>
          <w:p w14:paraId="6A25552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0.997(0.903, 1.102)</w:t>
            </w:r>
          </w:p>
        </w:tc>
      </w:tr>
      <w:tr w14:paraId="03E2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4A5B7B9">
            <w:pPr>
              <w:jc w:val="center"/>
              <w:rPr>
                <w:rFonts w:ascii="Times New Roman" w:hAnsi="Times New Roman"/>
                <w:color w:val="auto"/>
              </w:rPr>
            </w:pPr>
            <w:r>
              <w:rPr>
                <w:rFonts w:hint="default" w:ascii="Times New Roman" w:hAnsi="Times New Roman"/>
                <w:color w:val="auto"/>
                <w:lang w:val="en-US" w:eastAsia="zh-CN"/>
              </w:rPr>
              <w:t>G3: LLHL</w:t>
            </w:r>
          </w:p>
        </w:tc>
        <w:tc>
          <w:tcPr>
            <w:tcW w:w="1899" w:type="dxa"/>
            <w:tcBorders>
              <w:top w:val="nil"/>
              <w:left w:val="nil"/>
              <w:bottom w:val="nil"/>
              <w:right w:val="nil"/>
            </w:tcBorders>
            <w:vAlign w:val="center"/>
          </w:tcPr>
          <w:p w14:paraId="4F01FC5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0.670(0.573, 0.784)</w:t>
            </w:r>
          </w:p>
        </w:tc>
        <w:tc>
          <w:tcPr>
            <w:tcW w:w="1899" w:type="dxa"/>
            <w:tcBorders>
              <w:top w:val="nil"/>
              <w:left w:val="nil"/>
              <w:bottom w:val="nil"/>
              <w:right w:val="nil"/>
            </w:tcBorders>
            <w:vAlign w:val="center"/>
          </w:tcPr>
          <w:p w14:paraId="4D4C9D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0.667(0.571, 0.779)</w:t>
            </w:r>
          </w:p>
        </w:tc>
      </w:tr>
      <w:tr w14:paraId="48F7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22E3994D">
            <w:pPr>
              <w:jc w:val="center"/>
              <w:rPr>
                <w:rFonts w:ascii="Times New Roman" w:hAnsi="Times New Roman"/>
                <w:color w:val="auto"/>
              </w:rPr>
            </w:pPr>
            <w:r>
              <w:rPr>
                <w:rFonts w:hint="default" w:ascii="Times New Roman" w:hAnsi="Times New Roman"/>
                <w:color w:val="auto"/>
                <w:lang w:val="en-US" w:eastAsia="zh-CN"/>
              </w:rPr>
              <w:t>G4: LLHH</w:t>
            </w:r>
          </w:p>
        </w:tc>
        <w:tc>
          <w:tcPr>
            <w:tcW w:w="1899" w:type="dxa"/>
            <w:tcBorders>
              <w:top w:val="nil"/>
              <w:left w:val="nil"/>
              <w:bottom w:val="nil"/>
              <w:right w:val="nil"/>
            </w:tcBorders>
            <w:vAlign w:val="center"/>
          </w:tcPr>
          <w:p w14:paraId="5F5EBB3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0.690(0.578, 0.824)</w:t>
            </w:r>
          </w:p>
        </w:tc>
        <w:tc>
          <w:tcPr>
            <w:tcW w:w="1899" w:type="dxa"/>
            <w:tcBorders>
              <w:top w:val="nil"/>
              <w:left w:val="nil"/>
              <w:bottom w:val="nil"/>
              <w:right w:val="nil"/>
            </w:tcBorders>
            <w:vAlign w:val="center"/>
          </w:tcPr>
          <w:p w14:paraId="3465B9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0.625(0.533, 0.731)</w:t>
            </w:r>
          </w:p>
        </w:tc>
      </w:tr>
      <w:tr w14:paraId="2D96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5824D88C">
            <w:pPr>
              <w:jc w:val="center"/>
              <w:rPr>
                <w:rFonts w:ascii="Times New Roman" w:hAnsi="Times New Roman"/>
                <w:color w:val="auto"/>
              </w:rPr>
            </w:pPr>
            <w:r>
              <w:rPr>
                <w:rFonts w:hint="default" w:ascii="Times New Roman" w:hAnsi="Times New Roman"/>
                <w:color w:val="auto"/>
                <w:lang w:val="en-US" w:eastAsia="zh-CN"/>
              </w:rPr>
              <w:t>G5: LHLL</w:t>
            </w:r>
          </w:p>
        </w:tc>
        <w:tc>
          <w:tcPr>
            <w:tcW w:w="1899" w:type="dxa"/>
            <w:tcBorders>
              <w:top w:val="nil"/>
              <w:left w:val="nil"/>
              <w:bottom w:val="nil"/>
              <w:right w:val="nil"/>
            </w:tcBorders>
            <w:vAlign w:val="center"/>
          </w:tcPr>
          <w:p w14:paraId="38DD324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0.933(0.845, 1.031)</w:t>
            </w:r>
          </w:p>
        </w:tc>
        <w:tc>
          <w:tcPr>
            <w:tcW w:w="1899" w:type="dxa"/>
            <w:tcBorders>
              <w:top w:val="nil"/>
              <w:left w:val="nil"/>
              <w:bottom w:val="nil"/>
              <w:right w:val="nil"/>
            </w:tcBorders>
            <w:vAlign w:val="center"/>
          </w:tcPr>
          <w:p w14:paraId="2ACCEAA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1.115(0.995, 1.250)</w:t>
            </w:r>
          </w:p>
        </w:tc>
      </w:tr>
      <w:tr w14:paraId="0283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7BFEF353">
            <w:pPr>
              <w:jc w:val="center"/>
              <w:rPr>
                <w:rFonts w:ascii="Times New Roman" w:hAnsi="Times New Roman"/>
                <w:color w:val="auto"/>
              </w:rPr>
            </w:pPr>
            <w:r>
              <w:rPr>
                <w:rFonts w:hint="default" w:ascii="Times New Roman" w:hAnsi="Times New Roman"/>
                <w:color w:val="auto"/>
                <w:lang w:val="en-US" w:eastAsia="zh-CN"/>
              </w:rPr>
              <w:t>G6: LHLH</w:t>
            </w:r>
          </w:p>
        </w:tc>
        <w:tc>
          <w:tcPr>
            <w:tcW w:w="1899" w:type="dxa"/>
            <w:tcBorders>
              <w:top w:val="nil"/>
              <w:left w:val="nil"/>
              <w:bottom w:val="nil"/>
              <w:right w:val="nil"/>
            </w:tcBorders>
            <w:vAlign w:val="center"/>
          </w:tcPr>
          <w:p w14:paraId="0C58492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0.913(0.824, 1.012)</w:t>
            </w:r>
          </w:p>
        </w:tc>
        <w:tc>
          <w:tcPr>
            <w:tcW w:w="1899" w:type="dxa"/>
            <w:tcBorders>
              <w:top w:val="nil"/>
              <w:left w:val="nil"/>
              <w:bottom w:val="nil"/>
              <w:right w:val="nil"/>
            </w:tcBorders>
            <w:vAlign w:val="center"/>
          </w:tcPr>
          <w:p w14:paraId="2CC7A65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0.918(0.827, 1.018)</w:t>
            </w:r>
          </w:p>
        </w:tc>
      </w:tr>
      <w:tr w14:paraId="0AD2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70D56A9F">
            <w:pPr>
              <w:jc w:val="center"/>
              <w:rPr>
                <w:rFonts w:ascii="Times New Roman" w:hAnsi="Times New Roman"/>
                <w:color w:val="auto"/>
              </w:rPr>
            </w:pPr>
            <w:r>
              <w:rPr>
                <w:rFonts w:hint="default" w:ascii="Times New Roman" w:hAnsi="Times New Roman"/>
                <w:color w:val="auto"/>
                <w:lang w:val="en-US" w:eastAsia="zh-CN"/>
              </w:rPr>
              <w:t>G7: LHHL</w:t>
            </w:r>
          </w:p>
        </w:tc>
        <w:tc>
          <w:tcPr>
            <w:tcW w:w="1899" w:type="dxa"/>
            <w:tcBorders>
              <w:top w:val="nil"/>
              <w:left w:val="nil"/>
              <w:bottom w:val="nil"/>
              <w:right w:val="nil"/>
            </w:tcBorders>
            <w:vAlign w:val="center"/>
          </w:tcPr>
          <w:p w14:paraId="6E8F755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0.564(0.475, 0.669)</w:t>
            </w:r>
          </w:p>
        </w:tc>
        <w:tc>
          <w:tcPr>
            <w:tcW w:w="1899" w:type="dxa"/>
            <w:tcBorders>
              <w:top w:val="nil"/>
              <w:left w:val="nil"/>
              <w:bottom w:val="nil"/>
              <w:right w:val="nil"/>
            </w:tcBorders>
            <w:vAlign w:val="center"/>
          </w:tcPr>
          <w:p w14:paraId="59EDF91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0.704(0.571, 0.867)</w:t>
            </w:r>
          </w:p>
        </w:tc>
      </w:tr>
      <w:tr w14:paraId="1C52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516FB033">
            <w:pPr>
              <w:jc w:val="center"/>
              <w:rPr>
                <w:rFonts w:ascii="Times New Roman" w:hAnsi="Times New Roman"/>
                <w:color w:val="auto"/>
              </w:rPr>
            </w:pPr>
            <w:r>
              <w:rPr>
                <w:rFonts w:hint="default" w:ascii="Times New Roman" w:hAnsi="Times New Roman"/>
                <w:color w:val="auto"/>
                <w:lang w:val="en-US" w:eastAsia="zh-CN"/>
              </w:rPr>
              <w:t>G8: LHHH</w:t>
            </w:r>
          </w:p>
        </w:tc>
        <w:tc>
          <w:tcPr>
            <w:tcW w:w="1899" w:type="dxa"/>
            <w:tcBorders>
              <w:top w:val="nil"/>
              <w:left w:val="nil"/>
              <w:bottom w:val="nil"/>
              <w:right w:val="nil"/>
            </w:tcBorders>
            <w:vAlign w:val="center"/>
          </w:tcPr>
          <w:p w14:paraId="61F7A79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0.551(0.472, 0.643)</w:t>
            </w:r>
          </w:p>
        </w:tc>
        <w:tc>
          <w:tcPr>
            <w:tcW w:w="1899" w:type="dxa"/>
            <w:tcBorders>
              <w:top w:val="nil"/>
              <w:left w:val="nil"/>
              <w:bottom w:val="nil"/>
              <w:right w:val="nil"/>
            </w:tcBorders>
            <w:vAlign w:val="center"/>
          </w:tcPr>
          <w:p w14:paraId="46C3F11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0.592(0.506, 0.694)</w:t>
            </w:r>
          </w:p>
        </w:tc>
      </w:tr>
      <w:tr w14:paraId="3576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69612166">
            <w:pPr>
              <w:jc w:val="center"/>
              <w:rPr>
                <w:rFonts w:ascii="Times New Roman" w:hAnsi="Times New Roman"/>
                <w:color w:val="auto"/>
              </w:rPr>
            </w:pPr>
            <w:r>
              <w:rPr>
                <w:rFonts w:hint="default" w:ascii="Times New Roman" w:hAnsi="Times New Roman"/>
                <w:color w:val="auto"/>
                <w:lang w:val="en-US" w:eastAsia="zh-CN"/>
              </w:rPr>
              <w:t>G9: HLLL</w:t>
            </w:r>
          </w:p>
        </w:tc>
        <w:tc>
          <w:tcPr>
            <w:tcW w:w="1899" w:type="dxa"/>
            <w:tcBorders>
              <w:top w:val="nil"/>
              <w:left w:val="nil"/>
              <w:bottom w:val="nil"/>
              <w:right w:val="nil"/>
            </w:tcBorders>
            <w:vAlign w:val="center"/>
          </w:tcPr>
          <w:p w14:paraId="7D98DF8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0.937(0.836, 1.051)</w:t>
            </w:r>
          </w:p>
        </w:tc>
        <w:tc>
          <w:tcPr>
            <w:tcW w:w="1899" w:type="dxa"/>
            <w:tcBorders>
              <w:top w:val="nil"/>
              <w:left w:val="nil"/>
              <w:bottom w:val="nil"/>
              <w:right w:val="nil"/>
            </w:tcBorders>
            <w:vAlign w:val="center"/>
          </w:tcPr>
          <w:p w14:paraId="3A6B8A0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0.936(0.836, 1.048)</w:t>
            </w:r>
          </w:p>
        </w:tc>
      </w:tr>
      <w:tr w14:paraId="1030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5B071566">
            <w:pPr>
              <w:jc w:val="center"/>
              <w:rPr>
                <w:rFonts w:ascii="Times New Roman" w:hAnsi="Times New Roman"/>
                <w:color w:val="auto"/>
              </w:rPr>
            </w:pPr>
            <w:r>
              <w:rPr>
                <w:rFonts w:hint="default" w:ascii="Times New Roman" w:hAnsi="Times New Roman"/>
                <w:color w:val="auto"/>
                <w:lang w:val="en-US" w:eastAsia="zh-CN"/>
              </w:rPr>
              <w:t>G10: HLLH</w:t>
            </w:r>
          </w:p>
        </w:tc>
        <w:tc>
          <w:tcPr>
            <w:tcW w:w="1899" w:type="dxa"/>
            <w:tcBorders>
              <w:top w:val="nil"/>
              <w:left w:val="nil"/>
              <w:bottom w:val="nil"/>
              <w:right w:val="nil"/>
            </w:tcBorders>
            <w:vAlign w:val="center"/>
          </w:tcPr>
          <w:p w14:paraId="0D844DA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0.954(0.823, 1.107)</w:t>
            </w:r>
          </w:p>
        </w:tc>
        <w:tc>
          <w:tcPr>
            <w:tcW w:w="1899" w:type="dxa"/>
            <w:tcBorders>
              <w:top w:val="nil"/>
              <w:left w:val="nil"/>
              <w:bottom w:val="nil"/>
              <w:right w:val="nil"/>
            </w:tcBorders>
            <w:vAlign w:val="center"/>
          </w:tcPr>
          <w:p w14:paraId="54D7319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1.021(0.899, 1.160)</w:t>
            </w:r>
          </w:p>
        </w:tc>
      </w:tr>
      <w:tr w14:paraId="1DCB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4E5AF8AA">
            <w:pPr>
              <w:jc w:val="center"/>
              <w:rPr>
                <w:rFonts w:ascii="Times New Roman" w:hAnsi="Times New Roman"/>
                <w:color w:val="auto"/>
              </w:rPr>
            </w:pPr>
            <w:r>
              <w:rPr>
                <w:rFonts w:hint="default" w:ascii="Times New Roman" w:hAnsi="Times New Roman"/>
                <w:color w:val="auto"/>
                <w:lang w:val="en-US" w:eastAsia="zh-CN"/>
              </w:rPr>
              <w:t>G11: HLHL</w:t>
            </w:r>
          </w:p>
        </w:tc>
        <w:tc>
          <w:tcPr>
            <w:tcW w:w="1899" w:type="dxa"/>
            <w:tcBorders>
              <w:top w:val="nil"/>
              <w:left w:val="nil"/>
              <w:bottom w:val="nil"/>
              <w:right w:val="nil"/>
            </w:tcBorders>
            <w:vAlign w:val="center"/>
          </w:tcPr>
          <w:p w14:paraId="0CA7A5A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0.617(0.545, 0.700)</w:t>
            </w:r>
          </w:p>
        </w:tc>
        <w:tc>
          <w:tcPr>
            <w:tcW w:w="1899" w:type="dxa"/>
            <w:tcBorders>
              <w:top w:val="nil"/>
              <w:left w:val="nil"/>
              <w:bottom w:val="nil"/>
              <w:right w:val="nil"/>
            </w:tcBorders>
            <w:vAlign w:val="center"/>
          </w:tcPr>
          <w:p w14:paraId="7E6511F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0.621(0.551, 0.700)</w:t>
            </w:r>
          </w:p>
        </w:tc>
      </w:tr>
      <w:tr w14:paraId="3553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7CBCA36E">
            <w:pPr>
              <w:jc w:val="center"/>
              <w:rPr>
                <w:rFonts w:ascii="Times New Roman" w:hAnsi="Times New Roman"/>
                <w:color w:val="auto"/>
              </w:rPr>
            </w:pPr>
            <w:r>
              <w:rPr>
                <w:rFonts w:hint="default" w:ascii="Times New Roman" w:hAnsi="Times New Roman"/>
                <w:color w:val="auto"/>
                <w:lang w:val="en-US" w:eastAsia="zh-CN"/>
              </w:rPr>
              <w:t>G12: HLHH</w:t>
            </w:r>
          </w:p>
        </w:tc>
        <w:tc>
          <w:tcPr>
            <w:tcW w:w="1899" w:type="dxa"/>
            <w:tcBorders>
              <w:top w:val="nil"/>
              <w:left w:val="nil"/>
              <w:bottom w:val="nil"/>
              <w:right w:val="nil"/>
            </w:tcBorders>
            <w:vAlign w:val="center"/>
          </w:tcPr>
          <w:p w14:paraId="32947DF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0.579(0.499, 0.672)</w:t>
            </w:r>
          </w:p>
        </w:tc>
        <w:tc>
          <w:tcPr>
            <w:tcW w:w="1899" w:type="dxa"/>
            <w:tcBorders>
              <w:top w:val="nil"/>
              <w:left w:val="nil"/>
              <w:bottom w:val="nil"/>
              <w:right w:val="nil"/>
            </w:tcBorders>
            <w:vAlign w:val="center"/>
          </w:tcPr>
          <w:p w14:paraId="651E65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0.609(0.538, 0.690)</w:t>
            </w:r>
          </w:p>
        </w:tc>
      </w:tr>
      <w:tr w14:paraId="69F9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294441C8">
            <w:pPr>
              <w:jc w:val="center"/>
              <w:rPr>
                <w:rFonts w:ascii="Times New Roman" w:hAnsi="Times New Roman"/>
                <w:color w:val="auto"/>
              </w:rPr>
            </w:pPr>
            <w:r>
              <w:rPr>
                <w:rFonts w:hint="default" w:ascii="Times New Roman" w:hAnsi="Times New Roman"/>
                <w:color w:val="auto"/>
                <w:lang w:val="en-US" w:eastAsia="zh-CN"/>
              </w:rPr>
              <w:t>G13: HHLL</w:t>
            </w:r>
          </w:p>
        </w:tc>
        <w:tc>
          <w:tcPr>
            <w:tcW w:w="1899" w:type="dxa"/>
            <w:tcBorders>
              <w:top w:val="nil"/>
              <w:left w:val="nil"/>
              <w:bottom w:val="nil"/>
              <w:right w:val="nil"/>
            </w:tcBorders>
            <w:vAlign w:val="center"/>
          </w:tcPr>
          <w:p w14:paraId="6CEF9C9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0.886(0.788, 0.997)</w:t>
            </w:r>
          </w:p>
        </w:tc>
        <w:tc>
          <w:tcPr>
            <w:tcW w:w="1899" w:type="dxa"/>
            <w:tcBorders>
              <w:top w:val="nil"/>
              <w:left w:val="nil"/>
              <w:bottom w:val="nil"/>
              <w:right w:val="nil"/>
            </w:tcBorders>
            <w:vAlign w:val="center"/>
          </w:tcPr>
          <w:p w14:paraId="1F601A4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0.981(0.860, 1.118)</w:t>
            </w:r>
          </w:p>
        </w:tc>
      </w:tr>
      <w:tr w14:paraId="3F4A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216D3DD9">
            <w:pPr>
              <w:jc w:val="center"/>
              <w:rPr>
                <w:rFonts w:ascii="Times New Roman" w:hAnsi="Times New Roman"/>
                <w:color w:val="auto"/>
              </w:rPr>
            </w:pPr>
            <w:r>
              <w:rPr>
                <w:rFonts w:hint="default" w:ascii="Times New Roman" w:hAnsi="Times New Roman"/>
                <w:color w:val="auto"/>
                <w:lang w:val="en-US" w:eastAsia="zh-CN"/>
              </w:rPr>
              <w:t>G14: HHLH</w:t>
            </w:r>
          </w:p>
        </w:tc>
        <w:tc>
          <w:tcPr>
            <w:tcW w:w="1899" w:type="dxa"/>
            <w:tcBorders>
              <w:top w:val="nil"/>
              <w:left w:val="nil"/>
              <w:bottom w:val="nil"/>
              <w:right w:val="nil"/>
            </w:tcBorders>
            <w:vAlign w:val="center"/>
          </w:tcPr>
          <w:p w14:paraId="2511016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0.915(0.814, 1.029)</w:t>
            </w:r>
          </w:p>
        </w:tc>
        <w:tc>
          <w:tcPr>
            <w:tcW w:w="1899" w:type="dxa"/>
            <w:tcBorders>
              <w:top w:val="nil"/>
              <w:left w:val="nil"/>
              <w:bottom w:val="nil"/>
              <w:right w:val="nil"/>
            </w:tcBorders>
            <w:vAlign w:val="center"/>
          </w:tcPr>
          <w:p w14:paraId="1FF117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0.949(0.842, 1.070)</w:t>
            </w:r>
          </w:p>
        </w:tc>
      </w:tr>
      <w:tr w14:paraId="4FC3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nil"/>
              <w:right w:val="nil"/>
            </w:tcBorders>
            <w:vAlign w:val="center"/>
          </w:tcPr>
          <w:p w14:paraId="1B625030">
            <w:pPr>
              <w:jc w:val="center"/>
              <w:rPr>
                <w:rFonts w:ascii="Times New Roman" w:hAnsi="Times New Roman"/>
                <w:color w:val="auto"/>
              </w:rPr>
            </w:pPr>
            <w:r>
              <w:rPr>
                <w:rFonts w:hint="default" w:ascii="Times New Roman" w:hAnsi="Times New Roman"/>
                <w:color w:val="auto"/>
                <w:lang w:val="en-US" w:eastAsia="zh-CN"/>
              </w:rPr>
              <w:t>G15: HHHL</w:t>
            </w:r>
          </w:p>
        </w:tc>
        <w:tc>
          <w:tcPr>
            <w:tcW w:w="1899" w:type="dxa"/>
            <w:tcBorders>
              <w:top w:val="nil"/>
              <w:left w:val="nil"/>
              <w:bottom w:val="nil"/>
              <w:right w:val="nil"/>
            </w:tcBorders>
            <w:vAlign w:val="center"/>
          </w:tcPr>
          <w:p w14:paraId="493AB9C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0.528(0.468, 0.596)</w:t>
            </w:r>
          </w:p>
        </w:tc>
        <w:tc>
          <w:tcPr>
            <w:tcW w:w="1899" w:type="dxa"/>
            <w:tcBorders>
              <w:top w:val="nil"/>
              <w:left w:val="nil"/>
              <w:bottom w:val="nil"/>
              <w:right w:val="nil"/>
            </w:tcBorders>
            <w:vAlign w:val="center"/>
          </w:tcPr>
          <w:p w14:paraId="5D4135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0.574(0.499, 0.660)</w:t>
            </w:r>
          </w:p>
        </w:tc>
      </w:tr>
      <w:tr w14:paraId="64D0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422" w:type="dxa"/>
            <w:tcBorders>
              <w:top w:val="nil"/>
              <w:left w:val="nil"/>
              <w:bottom w:val="single" w:color="auto" w:sz="12" w:space="0"/>
              <w:right w:val="nil"/>
            </w:tcBorders>
            <w:vAlign w:val="center"/>
          </w:tcPr>
          <w:p w14:paraId="74282619">
            <w:pPr>
              <w:keepNext w:val="0"/>
              <w:keepLines w:val="0"/>
              <w:widowControl/>
              <w:suppressLineNumbers w:val="0"/>
              <w:jc w:val="center"/>
              <w:textAlignment w:val="center"/>
              <w:rPr>
                <w:rFonts w:ascii="Times New Roman" w:hAnsi="Times New Roman"/>
                <w:color w:val="auto"/>
              </w:rPr>
            </w:pPr>
            <w:r>
              <w:rPr>
                <w:rFonts w:hint="default" w:ascii="Times New Roman" w:hAnsi="Times New Roman"/>
                <w:color w:val="auto"/>
                <w:lang w:val="en-US" w:eastAsia="zh-CN"/>
              </w:rPr>
              <w:t>G16: HHHH</w:t>
            </w:r>
          </w:p>
        </w:tc>
        <w:tc>
          <w:tcPr>
            <w:tcW w:w="1899" w:type="dxa"/>
            <w:tcBorders>
              <w:top w:val="nil"/>
              <w:left w:val="nil"/>
              <w:bottom w:val="single" w:color="auto" w:sz="12" w:space="0"/>
              <w:right w:val="nil"/>
            </w:tcBorders>
            <w:vAlign w:val="center"/>
          </w:tcPr>
          <w:p w14:paraId="19F7F31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0.529(0.472, 0.593)</w:t>
            </w:r>
          </w:p>
        </w:tc>
        <w:tc>
          <w:tcPr>
            <w:tcW w:w="1899" w:type="dxa"/>
            <w:tcBorders>
              <w:top w:val="nil"/>
              <w:left w:val="nil"/>
              <w:bottom w:val="single" w:color="auto" w:sz="12" w:space="0"/>
              <w:right w:val="nil"/>
            </w:tcBorders>
            <w:vAlign w:val="center"/>
          </w:tcPr>
          <w:p w14:paraId="3B3857C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3" w:lineRule="atLeast"/>
              <w:ind w:left="0" w:leftChars="0" w:right="0" w:rightChars="0" w:firstLine="0" w:firstLineChars="0"/>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0.553(0.493, 0.621)</w:t>
            </w:r>
          </w:p>
        </w:tc>
      </w:tr>
    </w:tbl>
    <w:p w14:paraId="5CAA8B77">
      <w:pPr>
        <w:rPr>
          <w:rFonts w:hint="eastAsia" w:ascii="Times New Roman" w:hAnsi="Times New Roman" w:eastAsia="宋体"/>
          <w:color w:val="auto"/>
          <w:lang w:val="en-US" w:eastAsia="zh-CN"/>
        </w:rPr>
      </w:pPr>
      <w:r>
        <w:rPr>
          <w:rFonts w:hint="eastAsia" w:ascii="Times New Roman" w:hAnsi="Times New Roman"/>
          <w:color w:val="auto"/>
        </w:rPr>
        <w:t>Abbreviation: HR, hazard ratios; CI, confidence intervals; PA, physical activity; SHE, simplified healthy eating index; DDS, dietary diversity score.</w:t>
      </w:r>
      <w:r>
        <w:rPr>
          <w:rFonts w:hint="eastAsia" w:ascii="Times New Roman" w:hAnsi="Times New Roman"/>
          <w:color w:val="auto"/>
          <w:lang w:val="en-US" w:eastAsia="zh-CN"/>
        </w:rPr>
        <w:t xml:space="preserve"> Analysis is based on model 4 (see </w:t>
      </w:r>
      <w:r>
        <w:rPr>
          <w:rFonts w:hint="default" w:ascii="Times New Roman" w:hAnsi="Times New Roman" w:cs="Times New Roman"/>
          <w:color w:val="auto"/>
          <w:lang w:val="en-US" w:eastAsia="zh-CN"/>
        </w:rPr>
        <w:t>‘Methods’</w:t>
      </w:r>
      <w:r>
        <w:rPr>
          <w:rFonts w:hint="eastAsia" w:ascii="Times New Roman" w:hAnsi="Times New Roman"/>
          <w:color w:val="auto"/>
          <w:lang w:val="en-US" w:eastAsia="zh-CN"/>
        </w:rPr>
        <w:t>). Definition for high PA: PA ≥6 points (both assessment); high diet quality: baseline SHE ≥10 points, follow-up SHE ≥11 points or DDS ≥4 points (both assessment). Groups were formed according to reaching a high (H) or low (L) level of baseline PA, baseline SHE/DDS, repeated PA and repeated SHE/DDS.</w:t>
      </w:r>
    </w:p>
    <w:p w14:paraId="41339781">
      <w:pPr>
        <w:rPr>
          <w:color w:val="auto"/>
        </w:rPr>
      </w:pPr>
    </w:p>
    <w:p w14:paraId="7CA604E3">
      <w:pPr>
        <w:rPr>
          <w:color w:val="auto"/>
        </w:rPr>
      </w:pPr>
    </w:p>
    <w:p w14:paraId="6C475079">
      <w:pPr>
        <w:rPr>
          <w:color w:val="auto"/>
        </w:rPr>
      </w:pPr>
    </w:p>
    <w:p w14:paraId="1BE4086C">
      <w:pPr>
        <w:rPr>
          <w:color w:val="auto"/>
        </w:rPr>
      </w:pPr>
    </w:p>
    <w:p w14:paraId="4F310EF1">
      <w:pPr>
        <w:rPr>
          <w:color w:val="auto"/>
        </w:rPr>
      </w:pPr>
    </w:p>
    <w:p w14:paraId="716FC9FA">
      <w:pPr>
        <w:rPr>
          <w:color w:val="auto"/>
        </w:rPr>
      </w:pPr>
    </w:p>
    <w:p w14:paraId="6E5A13EB">
      <w:pPr>
        <w:rPr>
          <w:color w:val="auto"/>
        </w:rPr>
      </w:pPr>
    </w:p>
    <w:p w14:paraId="14A5C99D">
      <w:pPr>
        <w:rPr>
          <w:color w:val="auto"/>
        </w:rPr>
      </w:pPr>
    </w:p>
    <w:p w14:paraId="39C6FCD1">
      <w:pPr>
        <w:rPr>
          <w:color w:val="auto"/>
        </w:rPr>
      </w:pPr>
    </w:p>
    <w:p w14:paraId="25BFB6BE">
      <w:pPr>
        <w:rPr>
          <w:color w:val="auto"/>
        </w:rPr>
      </w:pPr>
    </w:p>
    <w:p w14:paraId="5D64DFD6">
      <w:pPr>
        <w:jc w:val="center"/>
        <w:rPr>
          <w:rFonts w:hint="eastAsia" w:eastAsia="宋体"/>
          <w:color w:val="auto"/>
          <w:lang w:eastAsia="zh-CN"/>
        </w:rPr>
      </w:pPr>
    </w:p>
    <w:p w14:paraId="61DB2864">
      <w:pPr>
        <w:jc w:val="center"/>
        <w:rPr>
          <w:rFonts w:hint="eastAsia" w:eastAsia="宋体"/>
          <w:color w:val="auto"/>
          <w:lang w:eastAsia="zh-CN"/>
        </w:rPr>
      </w:pPr>
      <w:r>
        <w:rPr>
          <w:rFonts w:hint="eastAsia" w:eastAsia="宋体"/>
          <w:color w:val="auto"/>
          <w:lang w:eastAsia="zh-CN"/>
        </w:rPr>
        <w:pict>
          <v:shape id="_x0000_i1025" o:spt="75" alt="筛选流程图-三次随访_01" type="#_x0000_t75" style="height:255.95pt;width:347.65pt;" filled="f" o:preferrelative="t" stroked="f" coordsize="21600,21600">
            <v:path/>
            <v:fill on="f" focussize="0,0"/>
            <v:stroke on="f"/>
            <v:imagedata r:id="rId5" o:title="筛选流程图-三次随访_01"/>
            <o:lock v:ext="edit" aspectratio="t"/>
            <w10:wrap type="none"/>
            <w10:anchorlock/>
          </v:shape>
        </w:pict>
      </w:r>
    </w:p>
    <w:p w14:paraId="76AE3A77">
      <w:pPr>
        <w:rPr>
          <w:rFonts w:hint="eastAsia" w:ascii="Times New Roman" w:hAnsi="Times New Roman" w:eastAsia="宋体"/>
          <w:color w:val="auto"/>
          <w:szCs w:val="21"/>
          <w:lang w:val="en-US" w:eastAsia="zh-CN"/>
        </w:rPr>
      </w:pPr>
      <w:r>
        <w:rPr>
          <w:rFonts w:hint="eastAsia" w:ascii="Times New Roman" w:hAnsi="Times New Roman"/>
          <w:b/>
          <w:bCs/>
          <w:color w:val="auto"/>
          <w:szCs w:val="21"/>
        </w:rPr>
        <w:t xml:space="preserve">Fig. </w:t>
      </w:r>
      <w:r>
        <w:rPr>
          <w:rFonts w:hint="eastAsia" w:ascii="Times New Roman" w:hAnsi="Times New Roman"/>
          <w:b/>
          <w:bCs/>
          <w:color w:val="auto"/>
          <w:szCs w:val="21"/>
          <w:lang w:val="en-US" w:eastAsia="zh-CN"/>
        </w:rPr>
        <w:t>S</w:t>
      </w:r>
      <w:r>
        <w:rPr>
          <w:rFonts w:hint="eastAsia" w:ascii="Times New Roman" w:hAnsi="Times New Roman"/>
          <w:b/>
          <w:bCs/>
          <w:color w:val="auto"/>
          <w:szCs w:val="21"/>
        </w:rPr>
        <w:t xml:space="preserve">1 </w:t>
      </w:r>
      <w:r>
        <w:rPr>
          <w:rFonts w:hint="eastAsia" w:ascii="Times New Roman" w:hAnsi="Times New Roman"/>
          <w:color w:val="auto"/>
          <w:szCs w:val="21"/>
        </w:rPr>
        <w:t>Flowchart of participant selection for the secondary three-measurement GBMTM analysis</w:t>
      </w:r>
      <w:r>
        <w:rPr>
          <w:rFonts w:hint="eastAsia" w:ascii="Times New Roman" w:hAnsi="Times New Roman"/>
          <w:color w:val="auto"/>
          <w:szCs w:val="21"/>
          <w:lang w:val="en-US" w:eastAsia="zh-CN"/>
        </w:rPr>
        <w:t>.</w:t>
      </w:r>
    </w:p>
    <w:p w14:paraId="49739683">
      <w:pPr>
        <w:jc w:val="center"/>
        <w:rPr>
          <w:rFonts w:hint="eastAsia" w:eastAsia="宋体"/>
          <w:color w:val="auto"/>
          <w:lang w:eastAsia="zh-CN"/>
        </w:rPr>
      </w:pPr>
      <w:r>
        <w:rPr>
          <w:rFonts w:hint="eastAsia" w:eastAsia="宋体"/>
          <w:color w:val="auto"/>
          <w:lang w:eastAsia="zh-CN"/>
        </w:rPr>
        <w:pict>
          <v:shape id="_x0000_i1026" o:spt="75" alt="26.7.23两K-M曲线_01" type="#_x0000_t75" style="height:543.1pt;width:331.65pt;" filled="f" o:preferrelative="t" stroked="f" coordsize="21600,21600">
            <v:path/>
            <v:fill on="f" focussize="0,0"/>
            <v:stroke on="f"/>
            <v:imagedata r:id="rId6" o:title="26.7.23两K-M曲线_01"/>
            <o:lock v:ext="edit" aspectratio="t"/>
            <w10:wrap type="none"/>
            <w10:anchorlock/>
          </v:shape>
        </w:pict>
      </w:r>
    </w:p>
    <w:p w14:paraId="7B87E96E">
      <w:pPr>
        <w:spacing w:after="312" w:afterLines="100"/>
        <w:rPr>
          <w:rFonts w:hint="eastAsia" w:ascii="Times New Roman" w:hAnsi="Times New Roman"/>
          <w:color w:val="auto"/>
          <w:highlight w:val="green"/>
          <w:lang w:val="en-US" w:eastAsia="zh-CN"/>
        </w:rPr>
      </w:pPr>
      <w:r>
        <w:rPr>
          <w:rFonts w:hint="eastAsia" w:ascii="Times New Roman" w:hAnsi="Times New Roman"/>
          <w:b/>
          <w:bCs/>
          <w:color w:val="auto"/>
          <w:szCs w:val="21"/>
        </w:rPr>
        <w:t>Fig. S</w:t>
      </w:r>
      <w:r>
        <w:rPr>
          <w:rFonts w:hint="eastAsia" w:ascii="Times New Roman" w:hAnsi="Times New Roman"/>
          <w:b/>
          <w:bCs/>
          <w:color w:val="auto"/>
          <w:szCs w:val="21"/>
          <w:lang w:val="en-US" w:eastAsia="zh-CN"/>
        </w:rPr>
        <w:t>2</w:t>
      </w:r>
      <w:r>
        <w:rPr>
          <w:rFonts w:hint="eastAsia" w:ascii="Times New Roman" w:hAnsi="Times New Roman"/>
          <w:b/>
          <w:bCs/>
          <w:color w:val="auto"/>
          <w:szCs w:val="21"/>
        </w:rPr>
        <w:t xml:space="preserve"> </w:t>
      </w:r>
      <w:r>
        <w:rPr>
          <w:rFonts w:hint="eastAsia" w:ascii="Times New Roman" w:hAnsi="Times New Roman"/>
          <w:color w:val="auto"/>
          <w:szCs w:val="21"/>
        </w:rPr>
        <w:t>K</w:t>
      </w:r>
      <w:r>
        <w:rPr>
          <w:rFonts w:ascii="Times New Roman" w:hAnsi="Times New Roman"/>
          <w:color w:val="auto"/>
          <w:szCs w:val="21"/>
        </w:rPr>
        <w:t>aplan–</w:t>
      </w:r>
      <w:r>
        <w:rPr>
          <w:rFonts w:hint="eastAsia" w:ascii="Times New Roman" w:hAnsi="Times New Roman"/>
          <w:color w:val="auto"/>
          <w:szCs w:val="21"/>
        </w:rPr>
        <w:t>M</w:t>
      </w:r>
      <w:r>
        <w:rPr>
          <w:rFonts w:ascii="Times New Roman" w:hAnsi="Times New Roman"/>
          <w:color w:val="auto"/>
          <w:szCs w:val="21"/>
        </w:rPr>
        <w:t>eier curves for all-cause mortality by joint physical activity and diet quality trajectory groups</w:t>
      </w:r>
      <w:r>
        <w:rPr>
          <w:rFonts w:hint="eastAsia" w:ascii="Times New Roman" w:hAnsi="Times New Roman"/>
          <w:color w:val="auto"/>
          <w:szCs w:val="21"/>
        </w:rPr>
        <w:t xml:space="preserve">. </w:t>
      </w:r>
      <w:r>
        <w:rPr>
          <w:rFonts w:ascii="Times New Roman" w:hAnsi="Times New Roman"/>
          <w:bCs/>
          <w:color w:val="auto"/>
        </w:rPr>
        <w:t xml:space="preserve">Fig. </w:t>
      </w:r>
      <w:r>
        <w:rPr>
          <w:rFonts w:hint="eastAsia" w:ascii="Times New Roman" w:hAnsi="Times New Roman"/>
          <w:bCs/>
          <w:color w:val="auto"/>
        </w:rPr>
        <w:t>S1A,</w:t>
      </w:r>
      <w:r>
        <w:rPr>
          <w:rFonts w:ascii="Times New Roman" w:hAnsi="Times New Roman"/>
          <w:bCs/>
          <w:color w:val="auto"/>
        </w:rPr>
        <w:t xml:space="preserve"> PA and </w:t>
      </w:r>
      <w:r>
        <w:rPr>
          <w:rFonts w:hint="eastAsia" w:ascii="Times New Roman" w:hAnsi="Times New Roman"/>
          <w:bCs/>
          <w:color w:val="auto"/>
        </w:rPr>
        <w:t>SHE</w:t>
      </w:r>
      <w:r>
        <w:rPr>
          <w:rFonts w:ascii="Times New Roman" w:hAnsi="Times New Roman"/>
          <w:bCs/>
          <w:color w:val="auto"/>
        </w:rPr>
        <w:t>;</w:t>
      </w:r>
      <w:r>
        <w:rPr>
          <w:rFonts w:hint="eastAsia" w:ascii="Times New Roman" w:hAnsi="Times New Roman"/>
          <w:bCs/>
          <w:color w:val="auto"/>
        </w:rPr>
        <w:t xml:space="preserve"> </w:t>
      </w:r>
      <w:r>
        <w:rPr>
          <w:rFonts w:ascii="Times New Roman" w:hAnsi="Times New Roman"/>
          <w:bCs/>
          <w:color w:val="auto"/>
        </w:rPr>
        <w:t xml:space="preserve">Fig. </w:t>
      </w:r>
      <w:r>
        <w:rPr>
          <w:rFonts w:hint="eastAsia" w:ascii="Times New Roman" w:hAnsi="Times New Roman"/>
          <w:bCs/>
          <w:color w:val="auto"/>
        </w:rPr>
        <w:t>S1B,</w:t>
      </w:r>
      <w:r>
        <w:rPr>
          <w:rFonts w:ascii="Times New Roman" w:hAnsi="Times New Roman"/>
          <w:bCs/>
          <w:color w:val="auto"/>
        </w:rPr>
        <w:t xml:space="preserve"> PA and </w:t>
      </w:r>
      <w:r>
        <w:rPr>
          <w:rFonts w:hint="eastAsia" w:ascii="Times New Roman" w:hAnsi="Times New Roman"/>
          <w:bCs/>
          <w:color w:val="auto"/>
        </w:rPr>
        <w:t>DDS</w:t>
      </w:r>
      <w:r>
        <w:rPr>
          <w:rFonts w:ascii="Times New Roman" w:hAnsi="Times New Roman"/>
          <w:bCs/>
          <w:color w:val="auto"/>
        </w:rPr>
        <w:t xml:space="preserve">. </w:t>
      </w:r>
      <w:r>
        <w:rPr>
          <w:rFonts w:hint="eastAsia" w:ascii="Times New Roman" w:hAnsi="Times New Roman"/>
          <w:color w:val="auto"/>
          <w:szCs w:val="21"/>
        </w:rPr>
        <w:t>Definition for high PA: PA ≥6 points (both assessment); high diet quality: baseline SHE ≥10 points, follow-up SHE ≥11 points or DDS ≥4 points (both assessment).</w:t>
      </w:r>
      <w:r>
        <w:rPr>
          <w:rFonts w:ascii="Times New Roman" w:hAnsi="Times New Roman"/>
          <w:color w:val="auto"/>
          <w:szCs w:val="21"/>
        </w:rPr>
        <w:t xml:space="preserve"> PA, physical activity; SHE, simplified healthy eating index; DDS, dietary diversity score. Groups were formed according to reaching a high (H) or low (L) level of baseline PA, baseline SHE/DDS, repeated PA and repeated SHE/DDS as follows: G1=LLLL, G2=LLLH, G3=LLHL, G4=LLHH, G5=LHLL, G6=LHLH, 7=LHHL, G8=LHHH, G9=HLLL, G10=HLLH, G11=HLHL, G12=HLHH, G13=HHLL, G14=HHLH, G15=HHHL and G16=HHHH.</w:t>
      </w:r>
    </w:p>
    <w:p w14:paraId="46B83B8A">
      <w:pPr>
        <w:jc w:val="center"/>
        <w:rPr>
          <w:rFonts w:hint="eastAsia" w:ascii="Times New Roman" w:hAnsi="Times New Roman"/>
          <w:b/>
          <w:bCs/>
          <w:color w:val="auto"/>
          <w:szCs w:val="21"/>
        </w:rPr>
      </w:pPr>
      <w:r>
        <w:rPr>
          <w:rFonts w:hint="eastAsia" w:ascii="Times New Roman" w:hAnsi="Times New Roman"/>
          <w:b/>
          <w:bCs/>
          <w:color w:val="auto"/>
          <w:szCs w:val="21"/>
        </w:rPr>
        <w:pict>
          <v:shape id="_x0000_i1027" o:spt="75" alt="27.7.22 6个RCS曲线图_01" type="#_x0000_t75" style="height:391.2pt;width:413.4pt;" filled="f" o:preferrelative="t" stroked="f" coordsize="21600,21600">
            <v:path/>
            <v:fill on="f" focussize="0,0"/>
            <v:stroke on="f"/>
            <v:imagedata r:id="rId7" o:title="27.7.22 6个RCS曲线图_01"/>
            <o:lock v:ext="edit" aspectratio="t"/>
            <w10:wrap type="none"/>
            <w10:anchorlock/>
          </v:shape>
        </w:pict>
      </w:r>
    </w:p>
    <w:p w14:paraId="5B422287">
      <w:pPr>
        <w:rPr>
          <w:rFonts w:hint="default" w:ascii="Times New Roman" w:hAnsi="Times New Roman" w:eastAsia="宋体"/>
          <w:color w:val="auto"/>
          <w:lang w:val="en-US" w:eastAsia="zh-CN"/>
        </w:rPr>
      </w:pPr>
      <w:r>
        <w:rPr>
          <w:rFonts w:hint="eastAsia" w:ascii="Times New Roman" w:hAnsi="Times New Roman"/>
          <w:b/>
          <w:bCs/>
          <w:color w:val="auto"/>
          <w:szCs w:val="21"/>
        </w:rPr>
        <w:t xml:space="preserve">Fig. S3 </w:t>
      </w:r>
      <w:r>
        <w:rPr>
          <w:rFonts w:hint="eastAsia" w:ascii="Times New Roman" w:hAnsi="Times New Roman"/>
          <w:color w:val="auto"/>
          <w:szCs w:val="21"/>
        </w:rPr>
        <w:t xml:space="preserve">Dose-response relationships between physical activity and diet and all-cause mortality, modeled using Cox proportional hazards with quartic restricted cubic splines. </w:t>
      </w:r>
      <w:r>
        <w:rPr>
          <w:rFonts w:ascii="Times New Roman" w:hAnsi="Times New Roman"/>
          <w:color w:val="auto"/>
        </w:rPr>
        <w:t xml:space="preserve">Analyses are based on Model 4 (see methods). </w:t>
      </w:r>
      <w:r>
        <w:rPr>
          <w:rFonts w:hint="eastAsia" w:ascii="Times New Roman" w:hAnsi="Times New Roman"/>
          <w:color w:val="auto"/>
        </w:rPr>
        <w:t>PA, physical activity; SHE, simplified healthy eating index; DDS, dietary diversity score.</w:t>
      </w:r>
    </w:p>
    <w:p w14:paraId="13336CC9">
      <w:pPr>
        <w:rPr>
          <w:rFonts w:hint="eastAsia" w:eastAsia="宋体"/>
          <w:color w:val="auto"/>
          <w:lang w:eastAsia="zh-CN"/>
        </w:rPr>
      </w:pPr>
      <w:r>
        <w:rPr>
          <w:rFonts w:hint="eastAsia" w:eastAsia="宋体"/>
          <w:color w:val="auto"/>
          <w:lang w:eastAsia="zh-CN"/>
        </w:rPr>
        <w:pict>
          <v:shape id="_x0000_i1028" o:spt="75" alt="26.7.31亚组分析" type="#_x0000_t75" style="height:257.9pt;width:415.2pt;" filled="f" o:preferrelative="t" stroked="f" coordsize="21600,21600">
            <v:path/>
            <v:fill on="f" focussize="0,0"/>
            <v:stroke on="f"/>
            <v:imagedata r:id="rId8" o:title="26.7.31亚组分析"/>
            <o:lock v:ext="edit" aspectratio="t"/>
            <w10:wrap type="none"/>
            <w10:anchorlock/>
          </v:shape>
        </w:pict>
      </w:r>
    </w:p>
    <w:p w14:paraId="6A46DBDA">
      <w:pPr>
        <w:rPr>
          <w:color w:val="auto"/>
        </w:rPr>
      </w:pPr>
      <w:r>
        <w:rPr>
          <w:rFonts w:ascii="Times New Roman" w:hAnsi="Times New Roman"/>
          <w:b/>
          <w:color w:val="auto"/>
        </w:rPr>
        <w:t>Fig</w:t>
      </w:r>
      <w:r>
        <w:rPr>
          <w:rFonts w:hint="eastAsia" w:ascii="Times New Roman" w:hAnsi="Times New Roman"/>
          <w:b/>
          <w:color w:val="auto"/>
        </w:rPr>
        <w:t>.</w:t>
      </w:r>
      <w:r>
        <w:rPr>
          <w:rFonts w:ascii="Times New Roman" w:hAnsi="Times New Roman"/>
          <w:b/>
          <w:color w:val="auto"/>
        </w:rPr>
        <w:t xml:space="preserve"> </w:t>
      </w:r>
      <w:r>
        <w:rPr>
          <w:rFonts w:hint="eastAsia" w:ascii="Times New Roman" w:hAnsi="Times New Roman"/>
          <w:b/>
          <w:color w:val="auto"/>
          <w:lang w:val="en-US" w:eastAsia="zh-CN"/>
        </w:rPr>
        <w:t>S4</w:t>
      </w:r>
      <w:r>
        <w:rPr>
          <w:rFonts w:ascii="Times New Roman" w:hAnsi="Times New Roman"/>
          <w:bCs/>
          <w:color w:val="auto"/>
        </w:rPr>
        <w:t xml:space="preserve"> Association of mutually adjusted annual change in</w:t>
      </w:r>
      <w:r>
        <w:rPr>
          <w:rFonts w:hint="eastAsia" w:ascii="Times New Roman" w:hAnsi="Times New Roman"/>
          <w:bCs/>
          <w:color w:val="auto"/>
        </w:rPr>
        <w:t xml:space="preserve"> </w:t>
      </w:r>
      <w:r>
        <w:rPr>
          <w:rFonts w:ascii="Times New Roman" w:hAnsi="Times New Roman"/>
          <w:bCs/>
          <w:color w:val="auto"/>
        </w:rPr>
        <w:t>PA, SHE, and DDS with all-cause mortality per 1-point difference in each exposure, stratified by key baseline characteristics</w:t>
      </w:r>
      <w:r>
        <w:rPr>
          <w:rFonts w:hint="eastAsia" w:ascii="Times New Roman" w:hAnsi="Times New Roman"/>
          <w:bCs/>
          <w:color w:val="auto"/>
        </w:rPr>
        <w:t>.</w:t>
      </w:r>
      <w:r>
        <w:rPr>
          <w:rFonts w:ascii="Times New Roman" w:hAnsi="Times New Roman"/>
          <w:bCs/>
          <w:color w:val="auto"/>
        </w:rPr>
        <w:t xml:space="preserve"> Analysis is based on model 4 (see ‘Methods’). PA, physical activity; SHE, simplified healthy eating index; DDS, dietary diversity score. Pre-existing </w:t>
      </w:r>
      <w:r>
        <w:rPr>
          <w:rFonts w:hint="eastAsia" w:ascii="Times New Roman" w:hAnsi="Times New Roman"/>
          <w:bCs/>
          <w:color w:val="auto"/>
        </w:rPr>
        <w:t>chronic diseases</w:t>
      </w:r>
      <w:r>
        <w:rPr>
          <w:rFonts w:ascii="Times New Roman" w:hAnsi="Times New Roman"/>
          <w:bCs/>
          <w:color w:val="auto"/>
        </w:rPr>
        <w:t xml:space="preserve"> were defined as having any of the following: hypertension, diabetes, cancer, heart diseases, lung diseases, stroke or cancer. </w:t>
      </w:r>
      <w:r>
        <w:rPr>
          <w:rFonts w:ascii="Times New Roman" w:hAnsi="Times New Roman"/>
          <w:bCs/>
          <w:i/>
          <w:iCs/>
          <w:color w:val="auto"/>
        </w:rPr>
        <w:t>P</w:t>
      </w:r>
      <w:r>
        <w:rPr>
          <w:rFonts w:hint="eastAsia" w:ascii="Times New Roman" w:hAnsi="Times New Roman"/>
          <w:bCs/>
          <w:i/>
          <w:iCs/>
          <w:color w:val="auto"/>
        </w:rPr>
        <w:t>-</w:t>
      </w:r>
      <w:r>
        <w:rPr>
          <w:rFonts w:ascii="Times New Roman" w:hAnsi="Times New Roman"/>
          <w:bCs/>
          <w:color w:val="auto"/>
        </w:rPr>
        <w:t>values for interaction in subgroups.</w:t>
      </w:r>
      <w:r>
        <w:rPr>
          <w:rFonts w:hint="eastAsia" w:ascii="Times New Roman" w:hAnsi="Times New Roman"/>
          <w:bCs/>
          <w:color w:val="auto"/>
          <w:lang w:val="en-US" w:eastAsia="zh-CN"/>
        </w:rPr>
        <w:t xml:space="preserve"> </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lnNumType w:countBy="1" w:restart="continuou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imes New Roman Uni">
    <w:altName w:val="宋体"/>
    <w:panose1 w:val="00000000000000000000"/>
    <w:charset w:val="86"/>
    <w:family w:val="auto"/>
    <w:pitch w:val="default"/>
    <w:sig w:usb0="00000000" w:usb1="00000000" w:usb2="0000003E" w:usb3="00000000" w:csb0="001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51179">
    <w:pPr>
      <w:pStyle w:val="4"/>
      <w:jc w:val="center"/>
      <w:rPr>
        <w:rFonts w:hint="eastAsia"/>
      </w:rPr>
    </w:pPr>
    <w:r>
      <w:fldChar w:fldCharType="begin"/>
    </w:r>
    <w:r>
      <w:instrText xml:space="preserve">PAGE   \* MERGEFORMAT</w:instrText>
    </w:r>
    <w:r>
      <w:fldChar w:fldCharType="separate"/>
    </w:r>
    <w:r>
      <w:rPr>
        <w:lang w:val="zh-CN"/>
      </w:rPr>
      <w:t>2</w:t>
    </w:r>
    <w:r>
      <w:fldChar w:fldCharType="end"/>
    </w:r>
  </w:p>
  <w:p w14:paraId="60EC4B43">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35AF52FA"/>
    <w:rsid w:val="000226AE"/>
    <w:rsid w:val="00024A3F"/>
    <w:rsid w:val="000A14F4"/>
    <w:rsid w:val="000A30B0"/>
    <w:rsid w:val="000C1B46"/>
    <w:rsid w:val="00103422"/>
    <w:rsid w:val="00133531"/>
    <w:rsid w:val="00142D01"/>
    <w:rsid w:val="00166FF3"/>
    <w:rsid w:val="001A2420"/>
    <w:rsid w:val="001B2CBE"/>
    <w:rsid w:val="001E0808"/>
    <w:rsid w:val="001F02C7"/>
    <w:rsid w:val="001F3882"/>
    <w:rsid w:val="00200AAF"/>
    <w:rsid w:val="00272267"/>
    <w:rsid w:val="002B468F"/>
    <w:rsid w:val="002C0FE4"/>
    <w:rsid w:val="002E0222"/>
    <w:rsid w:val="003058F8"/>
    <w:rsid w:val="0032482D"/>
    <w:rsid w:val="0034346E"/>
    <w:rsid w:val="003673FE"/>
    <w:rsid w:val="003A4FB7"/>
    <w:rsid w:val="003C5826"/>
    <w:rsid w:val="00433907"/>
    <w:rsid w:val="00444B2D"/>
    <w:rsid w:val="00477CFB"/>
    <w:rsid w:val="0056372D"/>
    <w:rsid w:val="005B2705"/>
    <w:rsid w:val="005E5582"/>
    <w:rsid w:val="00612D56"/>
    <w:rsid w:val="00624F2C"/>
    <w:rsid w:val="0063733C"/>
    <w:rsid w:val="00645D23"/>
    <w:rsid w:val="00661503"/>
    <w:rsid w:val="006B4590"/>
    <w:rsid w:val="006E0228"/>
    <w:rsid w:val="00715F5F"/>
    <w:rsid w:val="00745E7F"/>
    <w:rsid w:val="007475CC"/>
    <w:rsid w:val="00777D55"/>
    <w:rsid w:val="007C2759"/>
    <w:rsid w:val="007E3E6F"/>
    <w:rsid w:val="00A15520"/>
    <w:rsid w:val="00A30549"/>
    <w:rsid w:val="00A47A18"/>
    <w:rsid w:val="00A74188"/>
    <w:rsid w:val="00AC284F"/>
    <w:rsid w:val="00AD2FC7"/>
    <w:rsid w:val="00AF653E"/>
    <w:rsid w:val="00B17780"/>
    <w:rsid w:val="00B279F1"/>
    <w:rsid w:val="00B304E7"/>
    <w:rsid w:val="00B83F3A"/>
    <w:rsid w:val="00BB59D9"/>
    <w:rsid w:val="00BE6A72"/>
    <w:rsid w:val="00BF0DF5"/>
    <w:rsid w:val="00BF448E"/>
    <w:rsid w:val="00C17FFA"/>
    <w:rsid w:val="00C539E8"/>
    <w:rsid w:val="00C81BCB"/>
    <w:rsid w:val="00C9608D"/>
    <w:rsid w:val="00CA2332"/>
    <w:rsid w:val="00CF7528"/>
    <w:rsid w:val="00D20107"/>
    <w:rsid w:val="00D439FE"/>
    <w:rsid w:val="00D649AA"/>
    <w:rsid w:val="00DB1080"/>
    <w:rsid w:val="00DE0B71"/>
    <w:rsid w:val="00DE3DCE"/>
    <w:rsid w:val="00E0564B"/>
    <w:rsid w:val="00E071B5"/>
    <w:rsid w:val="00E24109"/>
    <w:rsid w:val="00E35E4A"/>
    <w:rsid w:val="00E52FF5"/>
    <w:rsid w:val="00E55FCF"/>
    <w:rsid w:val="00E86F2A"/>
    <w:rsid w:val="00EB2530"/>
    <w:rsid w:val="00ED17D1"/>
    <w:rsid w:val="00F07DBD"/>
    <w:rsid w:val="00F12635"/>
    <w:rsid w:val="00F90719"/>
    <w:rsid w:val="00FE6545"/>
    <w:rsid w:val="012C6EBE"/>
    <w:rsid w:val="01655E65"/>
    <w:rsid w:val="01A52705"/>
    <w:rsid w:val="02683652"/>
    <w:rsid w:val="02E35293"/>
    <w:rsid w:val="0370464D"/>
    <w:rsid w:val="03BC1600"/>
    <w:rsid w:val="03DE00F5"/>
    <w:rsid w:val="03E96BDF"/>
    <w:rsid w:val="04C904B8"/>
    <w:rsid w:val="054D582F"/>
    <w:rsid w:val="057051D4"/>
    <w:rsid w:val="059F0F84"/>
    <w:rsid w:val="05B637FC"/>
    <w:rsid w:val="05F50F1C"/>
    <w:rsid w:val="063E0A32"/>
    <w:rsid w:val="065B3392"/>
    <w:rsid w:val="070103DE"/>
    <w:rsid w:val="07D94EB6"/>
    <w:rsid w:val="07FC2ED6"/>
    <w:rsid w:val="08314CF2"/>
    <w:rsid w:val="084D0D93"/>
    <w:rsid w:val="085A5FF7"/>
    <w:rsid w:val="08613FA5"/>
    <w:rsid w:val="08CB2A51"/>
    <w:rsid w:val="08EE37FA"/>
    <w:rsid w:val="0A161583"/>
    <w:rsid w:val="0A3B59B5"/>
    <w:rsid w:val="0A4F320E"/>
    <w:rsid w:val="0A742C74"/>
    <w:rsid w:val="0AC736EC"/>
    <w:rsid w:val="0ACE120E"/>
    <w:rsid w:val="0B462329"/>
    <w:rsid w:val="0BB73761"/>
    <w:rsid w:val="0BBE064B"/>
    <w:rsid w:val="0BC67500"/>
    <w:rsid w:val="0C7E5C76"/>
    <w:rsid w:val="0CCE324C"/>
    <w:rsid w:val="0D0735EA"/>
    <w:rsid w:val="0DFF319D"/>
    <w:rsid w:val="0E90360A"/>
    <w:rsid w:val="0EC00B7E"/>
    <w:rsid w:val="0EE83C31"/>
    <w:rsid w:val="0F360E40"/>
    <w:rsid w:val="0F8E37E8"/>
    <w:rsid w:val="10244EF8"/>
    <w:rsid w:val="108F4E99"/>
    <w:rsid w:val="10F03EEC"/>
    <w:rsid w:val="1198193E"/>
    <w:rsid w:val="120B24D6"/>
    <w:rsid w:val="12394243"/>
    <w:rsid w:val="12977F2D"/>
    <w:rsid w:val="12A06CFD"/>
    <w:rsid w:val="12A165D1"/>
    <w:rsid w:val="12BF004F"/>
    <w:rsid w:val="12E97286"/>
    <w:rsid w:val="12F232D0"/>
    <w:rsid w:val="13E470BD"/>
    <w:rsid w:val="13F05A62"/>
    <w:rsid w:val="141259D8"/>
    <w:rsid w:val="15C4710E"/>
    <w:rsid w:val="167B7F56"/>
    <w:rsid w:val="17474DC6"/>
    <w:rsid w:val="17510286"/>
    <w:rsid w:val="175B58E8"/>
    <w:rsid w:val="17606A5A"/>
    <w:rsid w:val="17636BE3"/>
    <w:rsid w:val="176B0541"/>
    <w:rsid w:val="17C0399D"/>
    <w:rsid w:val="17E24EA3"/>
    <w:rsid w:val="17F56DA4"/>
    <w:rsid w:val="1888507C"/>
    <w:rsid w:val="188E75F7"/>
    <w:rsid w:val="19061883"/>
    <w:rsid w:val="19094ED0"/>
    <w:rsid w:val="198D78AF"/>
    <w:rsid w:val="199926F8"/>
    <w:rsid w:val="19FA3643"/>
    <w:rsid w:val="1A2A15A2"/>
    <w:rsid w:val="1AD87250"/>
    <w:rsid w:val="1AFE1D1C"/>
    <w:rsid w:val="1B7C5E2D"/>
    <w:rsid w:val="1B9A6493"/>
    <w:rsid w:val="1C623275"/>
    <w:rsid w:val="1C7A05BE"/>
    <w:rsid w:val="1CA8176E"/>
    <w:rsid w:val="1D555717"/>
    <w:rsid w:val="1DB801D7"/>
    <w:rsid w:val="1EED2269"/>
    <w:rsid w:val="1F307D74"/>
    <w:rsid w:val="1F65611C"/>
    <w:rsid w:val="1FE9041D"/>
    <w:rsid w:val="204F1D62"/>
    <w:rsid w:val="208332E7"/>
    <w:rsid w:val="208C6B12"/>
    <w:rsid w:val="210D0854"/>
    <w:rsid w:val="21155EA2"/>
    <w:rsid w:val="212B00D9"/>
    <w:rsid w:val="22476A61"/>
    <w:rsid w:val="227930C6"/>
    <w:rsid w:val="2305495A"/>
    <w:rsid w:val="234848E9"/>
    <w:rsid w:val="23545D41"/>
    <w:rsid w:val="23A128D5"/>
    <w:rsid w:val="23C0685D"/>
    <w:rsid w:val="23D42CAA"/>
    <w:rsid w:val="2425014F"/>
    <w:rsid w:val="24390D5F"/>
    <w:rsid w:val="24AA2E8E"/>
    <w:rsid w:val="24AD7057"/>
    <w:rsid w:val="2512541F"/>
    <w:rsid w:val="251E1C43"/>
    <w:rsid w:val="253150B6"/>
    <w:rsid w:val="2546693B"/>
    <w:rsid w:val="25F3318F"/>
    <w:rsid w:val="264D28A0"/>
    <w:rsid w:val="2681079B"/>
    <w:rsid w:val="26C024B0"/>
    <w:rsid w:val="276E0D20"/>
    <w:rsid w:val="27D84FB5"/>
    <w:rsid w:val="280F2251"/>
    <w:rsid w:val="286B2FD9"/>
    <w:rsid w:val="29053FDD"/>
    <w:rsid w:val="29375E29"/>
    <w:rsid w:val="2A1D07DB"/>
    <w:rsid w:val="2A7E4F52"/>
    <w:rsid w:val="2AD83E11"/>
    <w:rsid w:val="2AF25618"/>
    <w:rsid w:val="2C343987"/>
    <w:rsid w:val="2C5F55E1"/>
    <w:rsid w:val="2CA376BD"/>
    <w:rsid w:val="2D3A721C"/>
    <w:rsid w:val="2D594220"/>
    <w:rsid w:val="2D5C6764"/>
    <w:rsid w:val="2DAF1C86"/>
    <w:rsid w:val="2DB476A8"/>
    <w:rsid w:val="2DDE5B6B"/>
    <w:rsid w:val="2E594F3A"/>
    <w:rsid w:val="2E65687B"/>
    <w:rsid w:val="2E862DF3"/>
    <w:rsid w:val="2E881C80"/>
    <w:rsid w:val="2FBC2844"/>
    <w:rsid w:val="2FCC248E"/>
    <w:rsid w:val="2FF33003"/>
    <w:rsid w:val="30036F27"/>
    <w:rsid w:val="317C327B"/>
    <w:rsid w:val="318C79FB"/>
    <w:rsid w:val="31B934DF"/>
    <w:rsid w:val="320504D2"/>
    <w:rsid w:val="32D83A59"/>
    <w:rsid w:val="32F95F89"/>
    <w:rsid w:val="338910C0"/>
    <w:rsid w:val="35AF52FA"/>
    <w:rsid w:val="363D46DF"/>
    <w:rsid w:val="364A15FA"/>
    <w:rsid w:val="36633A19"/>
    <w:rsid w:val="367148C1"/>
    <w:rsid w:val="375515B4"/>
    <w:rsid w:val="37B07132"/>
    <w:rsid w:val="380134EA"/>
    <w:rsid w:val="3871375B"/>
    <w:rsid w:val="388008B3"/>
    <w:rsid w:val="38991974"/>
    <w:rsid w:val="38D62BC9"/>
    <w:rsid w:val="396B072F"/>
    <w:rsid w:val="39E05DF0"/>
    <w:rsid w:val="3A277620"/>
    <w:rsid w:val="3A3F654C"/>
    <w:rsid w:val="3A5A5133"/>
    <w:rsid w:val="3A804B9A"/>
    <w:rsid w:val="3A8D5509"/>
    <w:rsid w:val="3AEF3ACE"/>
    <w:rsid w:val="3AF72DB0"/>
    <w:rsid w:val="3B0357CB"/>
    <w:rsid w:val="3B113C15"/>
    <w:rsid w:val="3B381919"/>
    <w:rsid w:val="3B563B4D"/>
    <w:rsid w:val="3BCA419C"/>
    <w:rsid w:val="3BF077BB"/>
    <w:rsid w:val="3CBC20D5"/>
    <w:rsid w:val="3D092908"/>
    <w:rsid w:val="3D280CCE"/>
    <w:rsid w:val="3DB57251"/>
    <w:rsid w:val="3DBD18D0"/>
    <w:rsid w:val="3EDF25B2"/>
    <w:rsid w:val="3F454604"/>
    <w:rsid w:val="3F4A716D"/>
    <w:rsid w:val="3F5A4BE9"/>
    <w:rsid w:val="3FF6345F"/>
    <w:rsid w:val="402D6370"/>
    <w:rsid w:val="40FD6DCE"/>
    <w:rsid w:val="41496819"/>
    <w:rsid w:val="41BD2B78"/>
    <w:rsid w:val="41EA1493"/>
    <w:rsid w:val="422624CB"/>
    <w:rsid w:val="423170C2"/>
    <w:rsid w:val="42E859D2"/>
    <w:rsid w:val="431B6FDF"/>
    <w:rsid w:val="43D21256"/>
    <w:rsid w:val="441D78FE"/>
    <w:rsid w:val="448750D5"/>
    <w:rsid w:val="44D41954"/>
    <w:rsid w:val="44DD2AA3"/>
    <w:rsid w:val="4574179F"/>
    <w:rsid w:val="45837AC1"/>
    <w:rsid w:val="45837C34"/>
    <w:rsid w:val="45B918A8"/>
    <w:rsid w:val="46136735"/>
    <w:rsid w:val="4633585C"/>
    <w:rsid w:val="464909C3"/>
    <w:rsid w:val="466E4440"/>
    <w:rsid w:val="469C7200"/>
    <w:rsid w:val="47180431"/>
    <w:rsid w:val="47AA594C"/>
    <w:rsid w:val="47B549ED"/>
    <w:rsid w:val="47F93492"/>
    <w:rsid w:val="48761B9A"/>
    <w:rsid w:val="48861F15"/>
    <w:rsid w:val="48C77E38"/>
    <w:rsid w:val="4944592C"/>
    <w:rsid w:val="4A3B6D2F"/>
    <w:rsid w:val="4A5F6B29"/>
    <w:rsid w:val="4A7770A3"/>
    <w:rsid w:val="4AB4479A"/>
    <w:rsid w:val="4B101F48"/>
    <w:rsid w:val="4B257098"/>
    <w:rsid w:val="4B893ACB"/>
    <w:rsid w:val="4BEA6D10"/>
    <w:rsid w:val="4C3473B6"/>
    <w:rsid w:val="4C6D1C4E"/>
    <w:rsid w:val="4CD620D2"/>
    <w:rsid w:val="4E711D94"/>
    <w:rsid w:val="4E7627CC"/>
    <w:rsid w:val="4F1E6417"/>
    <w:rsid w:val="4F5148FF"/>
    <w:rsid w:val="4F9F566B"/>
    <w:rsid w:val="50412BC6"/>
    <w:rsid w:val="50505EC7"/>
    <w:rsid w:val="50594CE1"/>
    <w:rsid w:val="50D2472C"/>
    <w:rsid w:val="51255559"/>
    <w:rsid w:val="516A3A56"/>
    <w:rsid w:val="5203484D"/>
    <w:rsid w:val="52C04276"/>
    <w:rsid w:val="52E13878"/>
    <w:rsid w:val="534803D7"/>
    <w:rsid w:val="53EA7560"/>
    <w:rsid w:val="544D20EC"/>
    <w:rsid w:val="54CA13DC"/>
    <w:rsid w:val="559A7000"/>
    <w:rsid w:val="55BF0815"/>
    <w:rsid w:val="56001E43"/>
    <w:rsid w:val="564C7BCE"/>
    <w:rsid w:val="56F91B04"/>
    <w:rsid w:val="57081D47"/>
    <w:rsid w:val="57251C37"/>
    <w:rsid w:val="573D17CF"/>
    <w:rsid w:val="574C257C"/>
    <w:rsid w:val="575F1A20"/>
    <w:rsid w:val="57A75A04"/>
    <w:rsid w:val="57DA55FB"/>
    <w:rsid w:val="583F5C3D"/>
    <w:rsid w:val="58417C07"/>
    <w:rsid w:val="58B55EFF"/>
    <w:rsid w:val="58C93758"/>
    <w:rsid w:val="58EF7663"/>
    <w:rsid w:val="594A1E53"/>
    <w:rsid w:val="597A7AAF"/>
    <w:rsid w:val="59A95129"/>
    <w:rsid w:val="59AD4F94"/>
    <w:rsid w:val="59BE5287"/>
    <w:rsid w:val="59FE7432"/>
    <w:rsid w:val="5AAE70AA"/>
    <w:rsid w:val="5ABA24D3"/>
    <w:rsid w:val="5AC670D3"/>
    <w:rsid w:val="5AD52CF6"/>
    <w:rsid w:val="5AE825BC"/>
    <w:rsid w:val="5B2348F0"/>
    <w:rsid w:val="5B392E17"/>
    <w:rsid w:val="5B433C96"/>
    <w:rsid w:val="5B90055D"/>
    <w:rsid w:val="5BA364E3"/>
    <w:rsid w:val="5C1C082B"/>
    <w:rsid w:val="5C4C72E0"/>
    <w:rsid w:val="5C7F0CFE"/>
    <w:rsid w:val="5D992397"/>
    <w:rsid w:val="5DBA088F"/>
    <w:rsid w:val="5DE13132"/>
    <w:rsid w:val="5E47584B"/>
    <w:rsid w:val="5E59726F"/>
    <w:rsid w:val="5E7C474E"/>
    <w:rsid w:val="5EC2276F"/>
    <w:rsid w:val="5F311A8C"/>
    <w:rsid w:val="5F3A715E"/>
    <w:rsid w:val="60121E89"/>
    <w:rsid w:val="60163727"/>
    <w:rsid w:val="60687CFB"/>
    <w:rsid w:val="60CA4511"/>
    <w:rsid w:val="61E7515F"/>
    <w:rsid w:val="61FE4473"/>
    <w:rsid w:val="621A414D"/>
    <w:rsid w:val="62281296"/>
    <w:rsid w:val="62A46200"/>
    <w:rsid w:val="62B47227"/>
    <w:rsid w:val="62E01DCA"/>
    <w:rsid w:val="6379750C"/>
    <w:rsid w:val="63971D19"/>
    <w:rsid w:val="63B35731"/>
    <w:rsid w:val="64465512"/>
    <w:rsid w:val="64572560"/>
    <w:rsid w:val="64CC0858"/>
    <w:rsid w:val="64E419AA"/>
    <w:rsid w:val="65117DE8"/>
    <w:rsid w:val="65170C52"/>
    <w:rsid w:val="65733C50"/>
    <w:rsid w:val="65A00B35"/>
    <w:rsid w:val="65B66DEA"/>
    <w:rsid w:val="66552ACF"/>
    <w:rsid w:val="665E1984"/>
    <w:rsid w:val="66ED2D08"/>
    <w:rsid w:val="66F347C2"/>
    <w:rsid w:val="673C0230"/>
    <w:rsid w:val="67522688"/>
    <w:rsid w:val="67CA208C"/>
    <w:rsid w:val="68633281"/>
    <w:rsid w:val="686F5878"/>
    <w:rsid w:val="68F1169F"/>
    <w:rsid w:val="68F81B24"/>
    <w:rsid w:val="69004F74"/>
    <w:rsid w:val="6908207B"/>
    <w:rsid w:val="693D7F76"/>
    <w:rsid w:val="69D34C91"/>
    <w:rsid w:val="6AB038E6"/>
    <w:rsid w:val="6ADE7537"/>
    <w:rsid w:val="6AF23A29"/>
    <w:rsid w:val="6B293708"/>
    <w:rsid w:val="6B517D09"/>
    <w:rsid w:val="6B9B5A9A"/>
    <w:rsid w:val="6C5D448C"/>
    <w:rsid w:val="6CDC7AA6"/>
    <w:rsid w:val="6CEB7CE9"/>
    <w:rsid w:val="6D0D1A0E"/>
    <w:rsid w:val="6D1E00BF"/>
    <w:rsid w:val="6DB85E1E"/>
    <w:rsid w:val="6DD8201C"/>
    <w:rsid w:val="6E0E1EE1"/>
    <w:rsid w:val="6E173494"/>
    <w:rsid w:val="6E3851B0"/>
    <w:rsid w:val="6E7202D0"/>
    <w:rsid w:val="6ED8429D"/>
    <w:rsid w:val="6F265009"/>
    <w:rsid w:val="6F59486C"/>
    <w:rsid w:val="6F6D49E6"/>
    <w:rsid w:val="6FCC065B"/>
    <w:rsid w:val="6FCF56A0"/>
    <w:rsid w:val="6FE17FAA"/>
    <w:rsid w:val="70033392"/>
    <w:rsid w:val="702F7EED"/>
    <w:rsid w:val="704A7229"/>
    <w:rsid w:val="710C1078"/>
    <w:rsid w:val="71397275"/>
    <w:rsid w:val="721A0E72"/>
    <w:rsid w:val="7242215A"/>
    <w:rsid w:val="724A1A88"/>
    <w:rsid w:val="72800ED4"/>
    <w:rsid w:val="72A72905"/>
    <w:rsid w:val="73A70CE5"/>
    <w:rsid w:val="741915E0"/>
    <w:rsid w:val="74393A30"/>
    <w:rsid w:val="751653F3"/>
    <w:rsid w:val="757924D0"/>
    <w:rsid w:val="75A84B9C"/>
    <w:rsid w:val="75B71B10"/>
    <w:rsid w:val="75BA46FD"/>
    <w:rsid w:val="76AF7FDA"/>
    <w:rsid w:val="77530965"/>
    <w:rsid w:val="77877F55"/>
    <w:rsid w:val="77C81353"/>
    <w:rsid w:val="781D26D1"/>
    <w:rsid w:val="7859644F"/>
    <w:rsid w:val="787B0173"/>
    <w:rsid w:val="795669F9"/>
    <w:rsid w:val="7A23025E"/>
    <w:rsid w:val="7A7C01D3"/>
    <w:rsid w:val="7ABE55CE"/>
    <w:rsid w:val="7B197BFD"/>
    <w:rsid w:val="7B38059E"/>
    <w:rsid w:val="7B8D3DD2"/>
    <w:rsid w:val="7BD07123"/>
    <w:rsid w:val="7BDD1B24"/>
    <w:rsid w:val="7BE129E3"/>
    <w:rsid w:val="7BE54BC9"/>
    <w:rsid w:val="7C4F5D5C"/>
    <w:rsid w:val="7C611D76"/>
    <w:rsid w:val="7C6158D2"/>
    <w:rsid w:val="7CDA3A4F"/>
    <w:rsid w:val="7D20578D"/>
    <w:rsid w:val="7D311748"/>
    <w:rsid w:val="7D692F7D"/>
    <w:rsid w:val="7D6C452F"/>
    <w:rsid w:val="7E7557DA"/>
    <w:rsid w:val="7E980C92"/>
    <w:rsid w:val="7EAB72D9"/>
    <w:rsid w:val="7EB22415"/>
    <w:rsid w:val="7EB76F49"/>
    <w:rsid w:val="7F1255AA"/>
    <w:rsid w:val="7F74591C"/>
    <w:rsid w:val="7FF15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19"/>
    <w:qFormat/>
    <w:uiPriority w:val="9"/>
    <w:pPr>
      <w:spacing w:beforeAutospacing="1" w:afterAutospacing="1"/>
      <w:jc w:val="left"/>
      <w:outlineLvl w:val="1"/>
    </w:pPr>
    <w:rPr>
      <w:rFonts w:hint="eastAsia" w:ascii="宋体" w:hAnsi="宋体"/>
      <w:b/>
      <w:bCs/>
      <w:kern w:val="0"/>
      <w:sz w:val="36"/>
      <w:szCs w:val="36"/>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Body Text"/>
    <w:basedOn w:val="1"/>
    <w:semiHidden/>
    <w:qFormat/>
    <w:uiPriority w:val="99"/>
    <w:pPr>
      <w:spacing w:after="120"/>
    </w:pPr>
  </w:style>
  <w:style w:type="paragraph" w:styleId="4">
    <w:name w:val="footer"/>
    <w:basedOn w:val="1"/>
    <w:link w:val="17"/>
    <w:qFormat/>
    <w:uiPriority w:val="99"/>
    <w:pPr>
      <w:tabs>
        <w:tab w:val="center" w:pos="4153"/>
        <w:tab w:val="right" w:pos="8306"/>
      </w:tabs>
      <w:snapToGrid w:val="0"/>
      <w:jc w:val="left"/>
    </w:pPr>
    <w:rPr>
      <w:sz w:val="18"/>
      <w:szCs w:val="18"/>
    </w:rPr>
  </w:style>
  <w:style w:type="paragraph" w:styleId="5">
    <w:name w:val="header"/>
    <w:basedOn w:val="1"/>
    <w:link w:val="16"/>
    <w:qFormat/>
    <w:uiPriority w:val="0"/>
    <w:pP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line number"/>
    <w:qFormat/>
    <w:uiPriority w:val="0"/>
  </w:style>
  <w:style w:type="paragraph" w:customStyle="1" w:styleId="11">
    <w:name w:val="wyc"/>
    <w:basedOn w:val="1"/>
    <w:qFormat/>
    <w:uiPriority w:val="0"/>
    <w:pPr>
      <w:spacing w:line="360" w:lineRule="auto"/>
      <w:ind w:firstLine="400" w:firstLineChars="200"/>
    </w:pPr>
    <w:rPr>
      <w:rFonts w:ascii="Times New Roman" w:hAnsi="Times New Roman" w:cs="宋体"/>
      <w:color w:val="000000"/>
      <w:sz w:val="24"/>
      <w:szCs w:val="20"/>
    </w:rPr>
  </w:style>
  <w:style w:type="paragraph" w:customStyle="1" w:styleId="12">
    <w:name w:val="宋体"/>
    <w:basedOn w:val="1"/>
    <w:qFormat/>
    <w:uiPriority w:val="0"/>
    <w:pPr>
      <w:spacing w:line="360" w:lineRule="auto"/>
      <w:ind w:firstLine="440" w:firstLineChars="200"/>
    </w:pPr>
    <w:rPr>
      <w:rFonts w:ascii="Times New Roman" w:hAnsi="Times New Roman"/>
      <w:sz w:val="22"/>
    </w:rPr>
  </w:style>
  <w:style w:type="character" w:customStyle="1" w:styleId="13">
    <w:name w:val="font11"/>
    <w:qFormat/>
    <w:uiPriority w:val="0"/>
    <w:rPr>
      <w:rFonts w:hint="default" w:ascii="Times New Roman" w:hAnsi="Times New Roman" w:cs="Times New Roman"/>
      <w:color w:val="000000"/>
      <w:sz w:val="21"/>
      <w:szCs w:val="21"/>
      <w:u w:val="none"/>
    </w:rPr>
  </w:style>
  <w:style w:type="table" w:customStyle="1" w:styleId="14">
    <w:name w:val="三线表"/>
    <w:basedOn w:val="7"/>
    <w:qFormat/>
    <w:uiPriority w:val="99"/>
    <w:rPr>
      <w:rFonts w:eastAsia="Times New Roman"/>
      <w:szCs w:val="22"/>
    </w:rPr>
    <w:tblPr>
      <w:tblBorders>
        <w:top w:val="single" w:color="auto" w:sz="12" w:space="0"/>
        <w:bottom w:val="single" w:color="auto" w:sz="12" w:space="0"/>
      </w:tblBorders>
    </w:tblPr>
    <w:tblStylePr w:type="firstRow">
      <w:tcPr>
        <w:tcBorders>
          <w:top w:val="single" w:color="auto" w:sz="12" w:space="0"/>
          <w:left w:val="single" w:color="auto" w:sz="6" w:space="0"/>
          <w:bottom w:val="nil"/>
          <w:right w:val="nil"/>
          <w:insideH w:val="nil"/>
          <w:insideV w:val="nil"/>
          <w:tl2br w:val="nil"/>
          <w:tr2bl w:val="nil"/>
        </w:tcBorders>
      </w:tcPr>
    </w:tblStylePr>
  </w:style>
  <w:style w:type="character" w:customStyle="1" w:styleId="15">
    <w:name w:val="font21"/>
    <w:qFormat/>
    <w:uiPriority w:val="0"/>
    <w:rPr>
      <w:rFonts w:ascii="Times New Roman" w:hAnsi="Times New Roman" w:eastAsia="宋体" w:cs="Times New Roman"/>
      <w:color w:val="000000"/>
      <w:szCs w:val="21"/>
      <w:lang w:bidi="ar"/>
    </w:rPr>
  </w:style>
  <w:style w:type="character" w:customStyle="1" w:styleId="16">
    <w:name w:val="页眉 字符"/>
    <w:link w:val="5"/>
    <w:qFormat/>
    <w:uiPriority w:val="0"/>
    <w:rPr>
      <w:rFonts w:ascii="Calibri" w:hAnsi="Calibri"/>
      <w:kern w:val="2"/>
      <w:sz w:val="18"/>
      <w:szCs w:val="18"/>
    </w:rPr>
  </w:style>
  <w:style w:type="character" w:customStyle="1" w:styleId="17">
    <w:name w:val="页脚 字符"/>
    <w:link w:val="4"/>
    <w:qFormat/>
    <w:uiPriority w:val="99"/>
    <w:rPr>
      <w:rFonts w:ascii="Calibri" w:hAnsi="Calibri"/>
      <w:kern w:val="2"/>
      <w:sz w:val="18"/>
      <w:szCs w:val="18"/>
    </w:rPr>
  </w:style>
  <w:style w:type="paragraph" w:customStyle="1" w:styleId="18">
    <w:name w:val="acbfdd8b-e11b-4d36-88ff-6049b138f862"/>
    <w:basedOn w:val="1"/>
    <w:link w:val="20"/>
    <w:qFormat/>
    <w:uiPriority w:val="0"/>
    <w:pPr>
      <w:adjustRightInd w:val="0"/>
      <w:spacing w:line="288" w:lineRule="auto"/>
      <w:contextualSpacing/>
      <w:jc w:val="left"/>
    </w:pPr>
    <w:rPr>
      <w:rFonts w:ascii="微软雅黑" w:hAnsi="微软雅黑" w:eastAsia="微软雅黑"/>
      <w:color w:val="000000"/>
      <w:sz w:val="22"/>
      <w:szCs w:val="21"/>
    </w:rPr>
  </w:style>
  <w:style w:type="character" w:customStyle="1" w:styleId="19">
    <w:name w:val="标题 2 字符"/>
    <w:link w:val="2"/>
    <w:qFormat/>
    <w:uiPriority w:val="9"/>
    <w:rPr>
      <w:rFonts w:ascii="宋体" w:hAnsi="宋体"/>
      <w:b/>
      <w:bCs/>
      <w:sz w:val="36"/>
      <w:szCs w:val="36"/>
    </w:rPr>
  </w:style>
  <w:style w:type="character" w:customStyle="1" w:styleId="20">
    <w:name w:val="acbfdd8b-e11b-4d36-88ff-6049b138f862 字符"/>
    <w:link w:val="18"/>
    <w:qFormat/>
    <w:uiPriority w:val="0"/>
    <w:rPr>
      <w:rFonts w:ascii="微软雅黑" w:hAnsi="微软雅黑" w:eastAsia="微软雅黑"/>
      <w:color w:val="000000"/>
      <w:kern w:val="2"/>
      <w:sz w:val="22"/>
      <w:szCs w:val="21"/>
    </w:rPr>
  </w:style>
  <w:style w:type="paragraph" w:customStyle="1" w:styleId="21">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2498</Words>
  <Characters>12592</Characters>
  <Lines>235</Lines>
  <Paragraphs>66</Paragraphs>
  <TotalTime>3</TotalTime>
  <ScaleCrop>false</ScaleCrop>
  <LinksUpToDate>false</LinksUpToDate>
  <CharactersWithSpaces>14453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2026-07-10T14:07:00Z</dcterms:created>
  <dc:creator>Rule Du</dc:creator>
  <cp:lastModifiedBy>Rule Du</cp:lastModifiedBy>
  <dcterms:modified xsi:type="dcterms:W3CDTF">2026-09-15T11:57:46Z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407003FBF1134669A607E98F52DAE9F3_13</vt:lpwstr>
  </property>
  <property fmtid="{D5CDD505-2E9C-101B-9397-08002B2CF9AE}" pid="4" name="KSOTemplateDocerSaveRecord">
    <vt:lpwstr>eyJoZGlkIjoiM2U5NDUxZTYxNzRlZDUyNDQ5MjhkMTBiYWI1MzNiNWEiLCJ1c2VySWQiOiIyNDU1ODM0MjEifQ==</vt:lpwstr>
  </property>
</Properties>
</file>