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88" w:type="dxa"/>
        <w:tblInd w:w="93" w:type="dxa"/>
        <w:tblLook w:val="04A0" w:firstRow="1" w:lastRow="0" w:firstColumn="1" w:lastColumn="0" w:noHBand="0" w:noVBand="1"/>
      </w:tblPr>
      <w:tblGrid>
        <w:gridCol w:w="1304"/>
        <w:gridCol w:w="7685"/>
        <w:gridCol w:w="821"/>
        <w:gridCol w:w="950"/>
        <w:gridCol w:w="828"/>
      </w:tblGrid>
      <w:tr w:rsidR="00E26CAA" w:rsidRPr="00E26CAA" w:rsidTr="008E65E0">
        <w:trPr>
          <w:trHeight w:hRule="exact" w:val="750"/>
        </w:trPr>
        <w:tc>
          <w:tcPr>
            <w:tcW w:w="11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CAA" w:rsidRPr="00E26CAA" w:rsidRDefault="00E26CAA" w:rsidP="00B14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Table 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  <w:r w:rsidRPr="00E26C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 Top competin</w:t>
            </w:r>
            <w:r w:rsidR="00B148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 logistic regression models (</w:t>
            </w:r>
            <w:proofErr w:type="spellStart"/>
            <w:r w:rsidR="00B148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Δ</w:t>
            </w:r>
            <w:r w:rsidRPr="00E26C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AIC</w:t>
            </w:r>
            <w:r w:rsidR="00B148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</w:t>
            </w:r>
            <w:proofErr w:type="spellEnd"/>
            <w:r w:rsidR="00B148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&lt; 2 or</w:t>
            </w:r>
            <w:r w:rsidRPr="00E26C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Weight &gt; 1.5%) from multi-model selection to predict the presence (0) and absence (0) of dengue at the neighborhood level in Machala in 2010.*</w:t>
            </w:r>
          </w:p>
        </w:tc>
      </w:tr>
      <w:tr w:rsidR="00E26CAA" w:rsidRPr="00E26CAA" w:rsidTr="008E65E0">
        <w:trPr>
          <w:trHeight w:val="300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CAA" w:rsidRPr="00E26CAA" w:rsidRDefault="00E26CAA" w:rsidP="00E26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color w:val="000000"/>
              </w:rPr>
              <w:t>#</w:t>
            </w:r>
          </w:p>
        </w:tc>
        <w:tc>
          <w:tcPr>
            <w:tcW w:w="7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CAA" w:rsidRPr="00E26CAA" w:rsidRDefault="00E26CAA" w:rsidP="00E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color w:val="000000"/>
              </w:rPr>
              <w:t>Model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CAA" w:rsidRPr="00E26CAA" w:rsidRDefault="00E26CAA" w:rsidP="00E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26CAA">
              <w:rPr>
                <w:rFonts w:ascii="Times New Roman" w:eastAsia="Times New Roman" w:hAnsi="Times New Roman" w:cs="Times New Roman"/>
                <w:color w:val="000000"/>
              </w:rPr>
              <w:t>AICc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CAA" w:rsidRPr="00E26CAA" w:rsidRDefault="00E26CAA" w:rsidP="00E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color w:val="000000"/>
              </w:rPr>
              <w:t>Weights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CAA" w:rsidRPr="00E26CAA" w:rsidRDefault="00E26CAA" w:rsidP="00E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∆</w:t>
            </w:r>
            <w:proofErr w:type="spellStart"/>
            <w:r w:rsidRPr="00E26CAA">
              <w:rPr>
                <w:rFonts w:ascii="Times New Roman" w:eastAsia="Times New Roman" w:hAnsi="Times New Roman" w:cs="Times New Roman"/>
                <w:bCs/>
                <w:color w:val="000000"/>
              </w:rPr>
              <w:t>AICc</w:t>
            </w:r>
            <w:proofErr w:type="spellEnd"/>
          </w:p>
        </w:tc>
      </w:tr>
      <w:tr w:rsidR="00E26CAA" w:rsidRPr="00E26CAA" w:rsidTr="008E65E0">
        <w:trPr>
          <w:trHeight w:val="300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CAA" w:rsidRPr="00E26CAA" w:rsidRDefault="00E26CAA" w:rsidP="00E26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CAA" w:rsidRPr="00E26CAA" w:rsidRDefault="00E26CAA" w:rsidP="00E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color w:val="000000"/>
              </w:rPr>
              <w:t xml:space="preserve">x ~ 1 + </w:t>
            </w:r>
            <w:proofErr w:type="spellStart"/>
            <w:r w:rsidRPr="00E26C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wmhead</w:t>
            </w:r>
            <w:proofErr w:type="spellEnd"/>
            <w:r w:rsidRPr="00E26C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E26CAA">
              <w:rPr>
                <w:rFonts w:ascii="Times New Roman" w:eastAsia="Times New Roman" w:hAnsi="Times New Roman" w:cs="Times New Roman"/>
                <w:color w:val="000000"/>
              </w:rPr>
              <w:t xml:space="preserve">+ </w:t>
            </w:r>
            <w:proofErr w:type="spellStart"/>
            <w:r w:rsidRPr="00E26CAA">
              <w:rPr>
                <w:rFonts w:ascii="Times New Roman" w:eastAsia="Times New Roman" w:hAnsi="Times New Roman" w:cs="Times New Roman"/>
                <w:color w:val="000000"/>
              </w:rPr>
              <w:t>headhh_age</w:t>
            </w:r>
            <w:proofErr w:type="spellEnd"/>
            <w:r w:rsidRPr="00E26CAA">
              <w:rPr>
                <w:rFonts w:ascii="Times New Roman" w:eastAsia="Times New Roman" w:hAnsi="Times New Roman" w:cs="Times New Roman"/>
                <w:color w:val="000000"/>
              </w:rPr>
              <w:t xml:space="preserve"> +</w:t>
            </w:r>
            <w:r w:rsidRPr="00E26C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E26C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HCI_pipwat</w:t>
            </w:r>
            <w:proofErr w:type="spellEnd"/>
            <w:r w:rsidRPr="00E26C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+ </w:t>
            </w:r>
            <w:proofErr w:type="spellStart"/>
            <w:r w:rsidRPr="00E26C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dist_hosp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CAA" w:rsidRPr="00E26CAA" w:rsidRDefault="00E26CAA" w:rsidP="00E26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color w:val="000000"/>
              </w:rPr>
              <w:t>291.28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CAA" w:rsidRPr="00E26CAA" w:rsidRDefault="00E26CAA" w:rsidP="00E26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color w:val="000000"/>
              </w:rPr>
              <w:t>0.029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CAA" w:rsidRPr="00E26CAA" w:rsidRDefault="00E26CAA" w:rsidP="00E26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</w:tr>
      <w:tr w:rsidR="00E26CAA" w:rsidRPr="00E26CAA" w:rsidTr="008E65E0">
        <w:trPr>
          <w:trHeight w:val="300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CAA" w:rsidRPr="00E26CAA" w:rsidRDefault="00E26CAA" w:rsidP="00E26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CAA" w:rsidRPr="00E26CAA" w:rsidRDefault="00E26CAA" w:rsidP="00E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color w:val="000000"/>
              </w:rPr>
              <w:t xml:space="preserve">x ~ 1 + </w:t>
            </w:r>
            <w:proofErr w:type="spellStart"/>
            <w:r w:rsidRPr="00E26C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wmhead</w:t>
            </w:r>
            <w:proofErr w:type="spellEnd"/>
            <w:r w:rsidRPr="00E26C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+ </w:t>
            </w:r>
            <w:proofErr w:type="spellStart"/>
            <w:r w:rsidRPr="00E26C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headhh_age</w:t>
            </w:r>
            <w:proofErr w:type="spellEnd"/>
            <w:r w:rsidRPr="00E26C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+ </w:t>
            </w:r>
            <w:proofErr w:type="spellStart"/>
            <w:r w:rsidRPr="00E26C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HCI_pipwat</w:t>
            </w:r>
            <w:proofErr w:type="spellEnd"/>
            <w:r w:rsidRPr="00E26C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+ </w:t>
            </w:r>
            <w:proofErr w:type="spellStart"/>
            <w:r w:rsidRPr="00E26C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dist_hosp</w:t>
            </w:r>
            <w:proofErr w:type="spellEnd"/>
            <w:r w:rsidRPr="00E26C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E26CAA">
              <w:rPr>
                <w:rFonts w:ascii="Times New Roman" w:eastAsia="Times New Roman" w:hAnsi="Times New Roman" w:cs="Times New Roman"/>
                <w:color w:val="000000"/>
              </w:rPr>
              <w:t>+ bi_12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CAA" w:rsidRPr="00E26CAA" w:rsidRDefault="00E26CAA" w:rsidP="00E26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color w:val="000000"/>
              </w:rPr>
              <w:t>291.87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CAA" w:rsidRPr="00E26CAA" w:rsidRDefault="00E26CAA" w:rsidP="00E26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color w:val="000000"/>
              </w:rPr>
              <w:t>0.020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CAA" w:rsidRPr="00E26CAA" w:rsidRDefault="00E26CAA" w:rsidP="00E26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color w:val="000000"/>
              </w:rPr>
              <w:t>0.59</w:t>
            </w:r>
          </w:p>
        </w:tc>
      </w:tr>
      <w:tr w:rsidR="00E26CAA" w:rsidRPr="00E26CAA" w:rsidTr="008E65E0">
        <w:trPr>
          <w:trHeight w:val="300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CAA" w:rsidRPr="00E26CAA" w:rsidRDefault="00E26CAA" w:rsidP="00E26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CAA" w:rsidRPr="00E26CAA" w:rsidRDefault="00E26CAA" w:rsidP="00E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color w:val="000000"/>
              </w:rPr>
              <w:t xml:space="preserve">x ~ 1 + </w:t>
            </w:r>
            <w:proofErr w:type="spellStart"/>
            <w:r w:rsidRPr="00E26CAA">
              <w:rPr>
                <w:rFonts w:ascii="Times New Roman" w:eastAsia="Times New Roman" w:hAnsi="Times New Roman" w:cs="Times New Roman"/>
                <w:color w:val="000000"/>
              </w:rPr>
              <w:t>popdens</w:t>
            </w:r>
            <w:proofErr w:type="spellEnd"/>
            <w:r w:rsidRPr="00E26CAA">
              <w:rPr>
                <w:rFonts w:ascii="Times New Roman" w:eastAsia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E26CAA">
              <w:rPr>
                <w:rFonts w:ascii="Times New Roman" w:eastAsia="Times New Roman" w:hAnsi="Times New Roman" w:cs="Times New Roman"/>
                <w:color w:val="000000"/>
              </w:rPr>
              <w:t>wmhead</w:t>
            </w:r>
            <w:proofErr w:type="spellEnd"/>
            <w:r w:rsidRPr="00E26CAA">
              <w:rPr>
                <w:rFonts w:ascii="Times New Roman" w:eastAsia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E26CAA">
              <w:rPr>
                <w:rFonts w:ascii="Times New Roman" w:eastAsia="Times New Roman" w:hAnsi="Times New Roman" w:cs="Times New Roman"/>
                <w:color w:val="000000"/>
              </w:rPr>
              <w:t>headhh_age</w:t>
            </w:r>
            <w:proofErr w:type="spellEnd"/>
            <w:r w:rsidRPr="00E26CAA">
              <w:rPr>
                <w:rFonts w:ascii="Times New Roman" w:eastAsia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E26C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HCI_pipwat</w:t>
            </w:r>
            <w:proofErr w:type="spellEnd"/>
            <w:r w:rsidRPr="00E26C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+ </w:t>
            </w:r>
            <w:proofErr w:type="spellStart"/>
            <w:r w:rsidRPr="00E26C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dist_hosp</w:t>
            </w:r>
            <w:proofErr w:type="spellEnd"/>
            <w:r w:rsidRPr="00E26C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E26CAA">
              <w:rPr>
                <w:rFonts w:ascii="Times New Roman" w:eastAsia="Times New Roman" w:hAnsi="Times New Roman" w:cs="Times New Roman"/>
                <w:color w:val="000000"/>
              </w:rPr>
              <w:t>+ bi_12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CAA" w:rsidRPr="00E26CAA" w:rsidRDefault="00E26CAA" w:rsidP="00E26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color w:val="000000"/>
              </w:rPr>
              <w:t>292.32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CAA" w:rsidRPr="00E26CAA" w:rsidRDefault="00E26CAA" w:rsidP="00E26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color w:val="000000"/>
              </w:rPr>
              <w:t>0.019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CAA" w:rsidRPr="00E26CAA" w:rsidRDefault="00E26CAA" w:rsidP="00E26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color w:val="000000"/>
              </w:rPr>
              <w:t>1.04</w:t>
            </w:r>
          </w:p>
        </w:tc>
      </w:tr>
      <w:tr w:rsidR="00E26CAA" w:rsidRPr="00E26CAA" w:rsidTr="008E65E0">
        <w:trPr>
          <w:trHeight w:val="300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CAA" w:rsidRPr="00E26CAA" w:rsidRDefault="00E26CAA" w:rsidP="00E26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CAA" w:rsidRPr="00E26CAA" w:rsidRDefault="00E26CAA" w:rsidP="00E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color w:val="000000"/>
              </w:rPr>
              <w:t xml:space="preserve">x ~ 1 + </w:t>
            </w:r>
            <w:proofErr w:type="spellStart"/>
            <w:r w:rsidRPr="00E26CAA">
              <w:rPr>
                <w:rFonts w:ascii="Times New Roman" w:eastAsia="Times New Roman" w:hAnsi="Times New Roman" w:cs="Times New Roman"/>
                <w:color w:val="000000"/>
              </w:rPr>
              <w:t>popdens</w:t>
            </w:r>
            <w:proofErr w:type="spellEnd"/>
            <w:r w:rsidRPr="00E26CAA">
              <w:rPr>
                <w:rFonts w:ascii="Times New Roman" w:eastAsia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E26CAA">
              <w:rPr>
                <w:rFonts w:ascii="Times New Roman" w:eastAsia="Times New Roman" w:hAnsi="Times New Roman" w:cs="Times New Roman"/>
                <w:color w:val="000000"/>
              </w:rPr>
              <w:t>wmhead</w:t>
            </w:r>
            <w:proofErr w:type="spellEnd"/>
            <w:r w:rsidRPr="00E26CAA">
              <w:rPr>
                <w:rFonts w:ascii="Times New Roman" w:eastAsia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E26CAA">
              <w:rPr>
                <w:rFonts w:ascii="Times New Roman" w:eastAsia="Times New Roman" w:hAnsi="Times New Roman" w:cs="Times New Roman"/>
                <w:color w:val="000000"/>
              </w:rPr>
              <w:t>headhh_age</w:t>
            </w:r>
            <w:proofErr w:type="spellEnd"/>
            <w:r w:rsidRPr="00E26CAA">
              <w:rPr>
                <w:rFonts w:ascii="Times New Roman" w:eastAsia="Times New Roman" w:hAnsi="Times New Roman" w:cs="Times New Roman"/>
                <w:color w:val="000000"/>
              </w:rPr>
              <w:t xml:space="preserve"> +</w:t>
            </w:r>
            <w:r w:rsidRPr="00E26C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E26C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HCI_pipwat</w:t>
            </w:r>
            <w:proofErr w:type="spellEnd"/>
            <w:r w:rsidRPr="00E26C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+ </w:t>
            </w:r>
            <w:proofErr w:type="spellStart"/>
            <w:r w:rsidRPr="00E26C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dist_hosp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CAA" w:rsidRPr="00E26CAA" w:rsidRDefault="00E26CAA" w:rsidP="00E26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color w:val="000000"/>
              </w:rPr>
              <w:t>292.22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CAA" w:rsidRPr="00E26CAA" w:rsidRDefault="00E26CAA" w:rsidP="00E26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color w:val="000000"/>
              </w:rPr>
              <w:t>0.018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CAA" w:rsidRPr="00E26CAA" w:rsidRDefault="00E26CAA" w:rsidP="00E26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color w:val="000000"/>
              </w:rPr>
              <w:t>0.95</w:t>
            </w:r>
          </w:p>
        </w:tc>
      </w:tr>
      <w:tr w:rsidR="00E26CAA" w:rsidRPr="00E26CAA" w:rsidTr="008E65E0">
        <w:trPr>
          <w:trHeight w:val="300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CAA" w:rsidRPr="00E26CAA" w:rsidRDefault="00E26CAA" w:rsidP="00E26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CAA" w:rsidRPr="00E26CAA" w:rsidRDefault="00E26CAA" w:rsidP="00E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color w:val="000000"/>
              </w:rPr>
              <w:t xml:space="preserve">x ~ 1 + </w:t>
            </w:r>
            <w:proofErr w:type="spellStart"/>
            <w:r w:rsidRPr="00E26CAA">
              <w:rPr>
                <w:rFonts w:ascii="Times New Roman" w:eastAsia="Times New Roman" w:hAnsi="Times New Roman" w:cs="Times New Roman"/>
                <w:color w:val="000000"/>
              </w:rPr>
              <w:t>emigrt</w:t>
            </w:r>
            <w:proofErr w:type="spellEnd"/>
            <w:r w:rsidRPr="00E26CAA">
              <w:rPr>
                <w:rFonts w:ascii="Times New Roman" w:eastAsia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E26CAA">
              <w:rPr>
                <w:rFonts w:ascii="Times New Roman" w:eastAsia="Times New Roman" w:hAnsi="Times New Roman" w:cs="Times New Roman"/>
                <w:color w:val="000000"/>
              </w:rPr>
              <w:t>wmhead</w:t>
            </w:r>
            <w:proofErr w:type="spellEnd"/>
            <w:r w:rsidRPr="00E26CAA">
              <w:rPr>
                <w:rFonts w:ascii="Times New Roman" w:eastAsia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E26C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HCI_pipwat</w:t>
            </w:r>
            <w:proofErr w:type="spellEnd"/>
            <w:r w:rsidRPr="00E26C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+ </w:t>
            </w:r>
            <w:proofErr w:type="spellStart"/>
            <w:r w:rsidRPr="00E26C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dist_hosp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CAA" w:rsidRPr="00E26CAA" w:rsidRDefault="00E26CAA" w:rsidP="00E26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color w:val="000000"/>
              </w:rPr>
              <w:t>292.39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CAA" w:rsidRPr="00E26CAA" w:rsidRDefault="00E26CAA" w:rsidP="00E26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color w:val="000000"/>
              </w:rPr>
              <w:t>0.017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CAA" w:rsidRPr="00E26CAA" w:rsidRDefault="00E26CAA" w:rsidP="00E26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color w:val="000000"/>
              </w:rPr>
              <w:t>1.12</w:t>
            </w:r>
          </w:p>
        </w:tc>
      </w:tr>
      <w:tr w:rsidR="00E26CAA" w:rsidRPr="00E26CAA" w:rsidTr="008E65E0">
        <w:trPr>
          <w:trHeight w:val="300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CAA" w:rsidRPr="00E26CAA" w:rsidRDefault="00E26CAA" w:rsidP="00E26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7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CAA" w:rsidRPr="00E26CAA" w:rsidRDefault="00E26CAA" w:rsidP="00E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color w:val="000000"/>
              </w:rPr>
              <w:t xml:space="preserve">x ~ 1 + </w:t>
            </w:r>
            <w:proofErr w:type="spellStart"/>
            <w:r w:rsidRPr="00E26C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wmhead</w:t>
            </w:r>
            <w:proofErr w:type="spellEnd"/>
            <w:r w:rsidRPr="00E26C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+ </w:t>
            </w:r>
            <w:proofErr w:type="spellStart"/>
            <w:r w:rsidRPr="00E26C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headhh_age</w:t>
            </w:r>
            <w:proofErr w:type="spellEnd"/>
            <w:r w:rsidRPr="00E26C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E26CAA">
              <w:rPr>
                <w:rFonts w:ascii="Times New Roman" w:eastAsia="Times New Roman" w:hAnsi="Times New Roman" w:cs="Times New Roman"/>
                <w:color w:val="000000"/>
              </w:rPr>
              <w:t xml:space="preserve">+ pave + </w:t>
            </w:r>
            <w:proofErr w:type="spellStart"/>
            <w:r w:rsidRPr="00E26C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HCI_pipwat</w:t>
            </w:r>
            <w:proofErr w:type="spellEnd"/>
            <w:r w:rsidRPr="00E26C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+ </w:t>
            </w:r>
            <w:proofErr w:type="spellStart"/>
            <w:r w:rsidRPr="00E26C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dist_hosp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CAA" w:rsidRPr="00E26CAA" w:rsidRDefault="00E26CAA" w:rsidP="00E26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color w:val="000000"/>
              </w:rPr>
              <w:t>292.62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CAA" w:rsidRPr="00E26CAA" w:rsidRDefault="00E26CAA" w:rsidP="00E26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color w:val="000000"/>
              </w:rPr>
              <w:t>0.017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CAA" w:rsidRPr="00E26CAA" w:rsidRDefault="00E26CAA" w:rsidP="00E26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color w:val="000000"/>
              </w:rPr>
              <w:t>1.35</w:t>
            </w:r>
          </w:p>
        </w:tc>
      </w:tr>
      <w:tr w:rsidR="00E26CAA" w:rsidRPr="00E26CAA" w:rsidTr="008E65E0">
        <w:trPr>
          <w:trHeight w:val="300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CAA" w:rsidRPr="00E26CAA" w:rsidRDefault="00E26CAA" w:rsidP="00E26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7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CAA" w:rsidRPr="00E26CAA" w:rsidRDefault="00E26CAA" w:rsidP="00E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color w:val="000000"/>
              </w:rPr>
              <w:t xml:space="preserve">x ~ 1 + </w:t>
            </w:r>
            <w:proofErr w:type="spellStart"/>
            <w:r w:rsidRPr="00E26CAA">
              <w:rPr>
                <w:rFonts w:ascii="Times New Roman" w:eastAsia="Times New Roman" w:hAnsi="Times New Roman" w:cs="Times New Roman"/>
                <w:color w:val="000000"/>
              </w:rPr>
              <w:t>emigrt</w:t>
            </w:r>
            <w:proofErr w:type="spellEnd"/>
            <w:r w:rsidRPr="00E26CAA">
              <w:rPr>
                <w:rFonts w:ascii="Times New Roman" w:eastAsia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E26CAA">
              <w:rPr>
                <w:rFonts w:ascii="Times New Roman" w:eastAsia="Times New Roman" w:hAnsi="Times New Roman" w:cs="Times New Roman"/>
                <w:color w:val="000000"/>
              </w:rPr>
              <w:t>wmhead</w:t>
            </w:r>
            <w:proofErr w:type="spellEnd"/>
            <w:r w:rsidRPr="00E26CAA">
              <w:rPr>
                <w:rFonts w:ascii="Times New Roman" w:eastAsia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E26CAA">
              <w:rPr>
                <w:rFonts w:ascii="Times New Roman" w:eastAsia="Times New Roman" w:hAnsi="Times New Roman" w:cs="Times New Roman"/>
                <w:color w:val="000000"/>
              </w:rPr>
              <w:t>headhh_age</w:t>
            </w:r>
            <w:proofErr w:type="spellEnd"/>
            <w:r w:rsidRPr="00E26CAA">
              <w:rPr>
                <w:rFonts w:ascii="Times New Roman" w:eastAsia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E26C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HCI_pipwat</w:t>
            </w:r>
            <w:proofErr w:type="spellEnd"/>
            <w:r w:rsidRPr="00E26C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+ </w:t>
            </w:r>
            <w:proofErr w:type="spellStart"/>
            <w:r w:rsidRPr="00E26C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dist_hosp</w:t>
            </w:r>
            <w:proofErr w:type="spellEnd"/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CAA" w:rsidRPr="00E26CAA" w:rsidRDefault="00E26CAA" w:rsidP="00E26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color w:val="000000"/>
              </w:rPr>
              <w:t>292.49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CAA" w:rsidRPr="00E26CAA" w:rsidRDefault="00E26CAA" w:rsidP="00E26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color w:val="000000"/>
              </w:rPr>
              <w:t>0.016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6CAA" w:rsidRPr="00E26CAA" w:rsidRDefault="00E26CAA" w:rsidP="00E26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color w:val="000000"/>
              </w:rPr>
              <w:t>1.21</w:t>
            </w:r>
          </w:p>
        </w:tc>
      </w:tr>
      <w:tr w:rsidR="00E26CAA" w:rsidRPr="00E26CAA" w:rsidTr="008E65E0">
        <w:trPr>
          <w:trHeight w:val="300"/>
        </w:trPr>
        <w:tc>
          <w:tcPr>
            <w:tcW w:w="8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CAA" w:rsidRPr="00E26CAA" w:rsidRDefault="00E26CAA" w:rsidP="00E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color w:val="000000"/>
              </w:rPr>
              <w:t>*Significant parameters (</w:t>
            </w:r>
            <w:r w:rsidRPr="00E26CA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</w:t>
            </w:r>
            <w:r w:rsidRPr="00E26CA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26CAA">
              <w:rPr>
                <w:rFonts w:ascii="Calibri" w:eastAsia="Times New Roman" w:hAnsi="Calibri" w:cs="Times New Roman"/>
                <w:color w:val="000000"/>
              </w:rPr>
              <w:t>≤</w:t>
            </w:r>
            <w:r w:rsidRPr="00E26CAA">
              <w:rPr>
                <w:rFonts w:ascii="Times New Roman" w:eastAsia="Times New Roman" w:hAnsi="Times New Roman" w:cs="Times New Roman"/>
                <w:color w:val="000000"/>
              </w:rPr>
              <w:t xml:space="preserve"> 0.05) are bolded.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CAA" w:rsidRPr="00E26CAA" w:rsidRDefault="00E26CAA" w:rsidP="00E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CAA" w:rsidRPr="00E26CAA" w:rsidRDefault="00E26CAA" w:rsidP="00E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CAA" w:rsidRPr="00E26CAA" w:rsidRDefault="00E26CAA" w:rsidP="00E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8E65E0" w:rsidRDefault="008E65E0" w:rsidP="00E26CAA"/>
    <w:tbl>
      <w:tblPr>
        <w:tblW w:w="10956" w:type="dxa"/>
        <w:tblInd w:w="93" w:type="dxa"/>
        <w:tblLook w:val="04A0" w:firstRow="1" w:lastRow="0" w:firstColumn="1" w:lastColumn="0" w:noHBand="0" w:noVBand="1"/>
      </w:tblPr>
      <w:tblGrid>
        <w:gridCol w:w="1304"/>
        <w:gridCol w:w="9652"/>
      </w:tblGrid>
      <w:tr w:rsidR="008E65E0" w:rsidRPr="00E26CAA" w:rsidTr="008E65E0">
        <w:trPr>
          <w:trHeight w:val="300"/>
        </w:trPr>
        <w:tc>
          <w:tcPr>
            <w:tcW w:w="10956" w:type="dxa"/>
            <w:gridSpan w:val="2"/>
            <w:shd w:val="clear" w:color="auto" w:fill="auto"/>
            <w:noWrap/>
            <w:vAlign w:val="bottom"/>
            <w:hideMark/>
          </w:tcPr>
          <w:p w:rsidR="008E65E0" w:rsidRPr="00E26CAA" w:rsidRDefault="008E65E0" w:rsidP="00E46B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Parameter dictionary</w:t>
            </w:r>
          </w:p>
        </w:tc>
      </w:tr>
      <w:tr w:rsidR="008E65E0" w:rsidRPr="00E26CAA" w:rsidTr="008E65E0">
        <w:trPr>
          <w:trHeight w:val="300"/>
        </w:trPr>
        <w:tc>
          <w:tcPr>
            <w:tcW w:w="1304" w:type="dxa"/>
            <w:shd w:val="clear" w:color="auto" w:fill="auto"/>
            <w:noWrap/>
            <w:vAlign w:val="bottom"/>
            <w:hideMark/>
          </w:tcPr>
          <w:p w:rsidR="008E65E0" w:rsidRPr="00E26CAA" w:rsidRDefault="008E65E0" w:rsidP="00E4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26CAA">
              <w:rPr>
                <w:rFonts w:ascii="Times New Roman" w:eastAsia="Times New Roman" w:hAnsi="Times New Roman" w:cs="Times New Roman"/>
                <w:color w:val="000000"/>
              </w:rPr>
              <w:t>wmhead</w:t>
            </w:r>
            <w:proofErr w:type="spellEnd"/>
          </w:p>
        </w:tc>
        <w:tc>
          <w:tcPr>
            <w:tcW w:w="9652" w:type="dxa"/>
            <w:shd w:val="clear" w:color="auto" w:fill="auto"/>
            <w:vAlign w:val="center"/>
            <w:hideMark/>
          </w:tcPr>
          <w:p w:rsidR="008E65E0" w:rsidRPr="00E26CAA" w:rsidRDefault="008E65E0" w:rsidP="00E4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color w:val="000000"/>
              </w:rPr>
              <w:t>= Head of household is a woman (% households)</w:t>
            </w:r>
          </w:p>
        </w:tc>
      </w:tr>
      <w:tr w:rsidR="008E65E0" w:rsidRPr="00E26CAA" w:rsidTr="008E65E0">
        <w:trPr>
          <w:trHeight w:val="300"/>
        </w:trPr>
        <w:tc>
          <w:tcPr>
            <w:tcW w:w="1304" w:type="dxa"/>
            <w:shd w:val="clear" w:color="auto" w:fill="auto"/>
            <w:noWrap/>
            <w:vAlign w:val="bottom"/>
            <w:hideMark/>
          </w:tcPr>
          <w:p w:rsidR="008E65E0" w:rsidRPr="00E26CAA" w:rsidRDefault="008E65E0" w:rsidP="00E4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26CAA">
              <w:rPr>
                <w:rFonts w:ascii="Times New Roman" w:eastAsia="Times New Roman" w:hAnsi="Times New Roman" w:cs="Times New Roman"/>
                <w:color w:val="000000"/>
              </w:rPr>
              <w:t>headhh_age</w:t>
            </w:r>
            <w:proofErr w:type="spellEnd"/>
          </w:p>
        </w:tc>
        <w:tc>
          <w:tcPr>
            <w:tcW w:w="9652" w:type="dxa"/>
            <w:shd w:val="clear" w:color="auto" w:fill="auto"/>
            <w:vAlign w:val="center"/>
            <w:hideMark/>
          </w:tcPr>
          <w:p w:rsidR="008E65E0" w:rsidRPr="00E26CAA" w:rsidRDefault="008E65E0" w:rsidP="00E4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color w:val="000000"/>
              </w:rPr>
              <w:t>= Mean age of the head of the household</w:t>
            </w:r>
          </w:p>
        </w:tc>
      </w:tr>
      <w:tr w:rsidR="008E65E0" w:rsidRPr="00E26CAA" w:rsidTr="008E65E0">
        <w:trPr>
          <w:trHeight w:val="300"/>
        </w:trPr>
        <w:tc>
          <w:tcPr>
            <w:tcW w:w="1304" w:type="dxa"/>
            <w:shd w:val="clear" w:color="auto" w:fill="auto"/>
            <w:noWrap/>
            <w:vAlign w:val="bottom"/>
            <w:hideMark/>
          </w:tcPr>
          <w:p w:rsidR="008E65E0" w:rsidRPr="00E26CAA" w:rsidRDefault="008E65E0" w:rsidP="00E4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26CAA">
              <w:rPr>
                <w:rFonts w:ascii="Times New Roman" w:eastAsia="Times New Roman" w:hAnsi="Times New Roman" w:cs="Times New Roman"/>
                <w:color w:val="000000"/>
              </w:rPr>
              <w:t>HCI_pipwat</w:t>
            </w:r>
            <w:proofErr w:type="spellEnd"/>
          </w:p>
        </w:tc>
        <w:tc>
          <w:tcPr>
            <w:tcW w:w="9652" w:type="dxa"/>
            <w:shd w:val="clear" w:color="auto" w:fill="auto"/>
            <w:noWrap/>
            <w:vAlign w:val="bottom"/>
          </w:tcPr>
          <w:p w:rsidR="008E65E0" w:rsidRPr="00E26CAA" w:rsidRDefault="008E65E0" w:rsidP="00E4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color w:val="000000"/>
              </w:rPr>
              <w:t>= Housing condition index (HCI) regressed on households with no access to piped water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insides the home</w:t>
            </w:r>
          </w:p>
        </w:tc>
      </w:tr>
      <w:tr w:rsidR="008E65E0" w:rsidRPr="00E26CAA" w:rsidTr="008E65E0">
        <w:trPr>
          <w:trHeight w:val="300"/>
        </w:trPr>
        <w:tc>
          <w:tcPr>
            <w:tcW w:w="1304" w:type="dxa"/>
            <w:shd w:val="clear" w:color="auto" w:fill="auto"/>
            <w:noWrap/>
            <w:vAlign w:val="bottom"/>
            <w:hideMark/>
          </w:tcPr>
          <w:p w:rsidR="008E65E0" w:rsidRPr="00E26CAA" w:rsidRDefault="008E65E0" w:rsidP="00E4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26CAA">
              <w:rPr>
                <w:rFonts w:ascii="Times New Roman" w:eastAsia="Times New Roman" w:hAnsi="Times New Roman" w:cs="Times New Roman"/>
                <w:color w:val="000000"/>
              </w:rPr>
              <w:t>dist_hosp</w:t>
            </w:r>
            <w:proofErr w:type="spellEnd"/>
          </w:p>
        </w:tc>
        <w:tc>
          <w:tcPr>
            <w:tcW w:w="9652" w:type="dxa"/>
            <w:shd w:val="clear" w:color="auto" w:fill="auto"/>
            <w:vAlign w:val="center"/>
            <w:hideMark/>
          </w:tcPr>
          <w:p w:rsidR="008E65E0" w:rsidRPr="00E26CAA" w:rsidRDefault="008E65E0" w:rsidP="00E4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color w:val="000000"/>
              </w:rPr>
              <w:t>= Average distance to the central hospital (km)</w:t>
            </w:r>
          </w:p>
        </w:tc>
      </w:tr>
      <w:tr w:rsidR="008E65E0" w:rsidRPr="00E26CAA" w:rsidTr="008E65E0">
        <w:trPr>
          <w:trHeight w:val="300"/>
        </w:trPr>
        <w:tc>
          <w:tcPr>
            <w:tcW w:w="1304" w:type="dxa"/>
            <w:shd w:val="clear" w:color="auto" w:fill="auto"/>
            <w:noWrap/>
            <w:vAlign w:val="bottom"/>
            <w:hideMark/>
          </w:tcPr>
          <w:p w:rsidR="008E65E0" w:rsidRPr="00E26CAA" w:rsidRDefault="008E65E0" w:rsidP="00E4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color w:val="000000"/>
              </w:rPr>
              <w:t>bi_12</w:t>
            </w:r>
          </w:p>
        </w:tc>
        <w:tc>
          <w:tcPr>
            <w:tcW w:w="9652" w:type="dxa"/>
            <w:shd w:val="clear" w:color="auto" w:fill="auto"/>
            <w:vAlign w:val="center"/>
            <w:hideMark/>
          </w:tcPr>
          <w:p w:rsidR="008E65E0" w:rsidRPr="00E26CAA" w:rsidRDefault="008E65E0" w:rsidP="00E4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color w:val="000000"/>
              </w:rPr>
              <w:t xml:space="preserve">= Average </w:t>
            </w:r>
            <w:proofErr w:type="spellStart"/>
            <w:r w:rsidRPr="00E26CAA">
              <w:rPr>
                <w:rFonts w:ascii="Times New Roman" w:eastAsia="Times New Roman" w:hAnsi="Times New Roman" w:cs="Times New Roman"/>
                <w:color w:val="000000"/>
              </w:rPr>
              <w:t>Breteau</w:t>
            </w:r>
            <w:proofErr w:type="spellEnd"/>
            <w:r w:rsidRPr="00E26CAA">
              <w:rPr>
                <w:rFonts w:ascii="Times New Roman" w:eastAsia="Times New Roman" w:hAnsi="Times New Roman" w:cs="Times New Roman"/>
                <w:color w:val="000000"/>
              </w:rPr>
              <w:t xml:space="preserve"> Index during the first two quarters of 2010</w:t>
            </w:r>
          </w:p>
        </w:tc>
      </w:tr>
      <w:tr w:rsidR="008E65E0" w:rsidRPr="00E26CAA" w:rsidTr="008E65E0">
        <w:trPr>
          <w:trHeight w:val="300"/>
        </w:trPr>
        <w:tc>
          <w:tcPr>
            <w:tcW w:w="1304" w:type="dxa"/>
            <w:shd w:val="clear" w:color="auto" w:fill="auto"/>
            <w:noWrap/>
            <w:vAlign w:val="bottom"/>
            <w:hideMark/>
          </w:tcPr>
          <w:p w:rsidR="008E65E0" w:rsidRPr="00E26CAA" w:rsidRDefault="008E65E0" w:rsidP="00E4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26CAA">
              <w:rPr>
                <w:rFonts w:ascii="Times New Roman" w:eastAsia="Times New Roman" w:hAnsi="Times New Roman" w:cs="Times New Roman"/>
                <w:color w:val="000000"/>
              </w:rPr>
              <w:t>popdens</w:t>
            </w:r>
            <w:proofErr w:type="spellEnd"/>
          </w:p>
        </w:tc>
        <w:tc>
          <w:tcPr>
            <w:tcW w:w="9652" w:type="dxa"/>
            <w:shd w:val="clear" w:color="auto" w:fill="auto"/>
            <w:vAlign w:val="center"/>
            <w:hideMark/>
          </w:tcPr>
          <w:p w:rsidR="008E65E0" w:rsidRPr="00E26CAA" w:rsidRDefault="008E65E0" w:rsidP="00E4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color w:val="000000"/>
              </w:rPr>
              <w:t>= Population density (people per square kilometer)</w:t>
            </w:r>
          </w:p>
        </w:tc>
      </w:tr>
      <w:tr w:rsidR="008E65E0" w:rsidRPr="00E26CAA" w:rsidTr="008E65E0">
        <w:trPr>
          <w:trHeight w:val="300"/>
        </w:trPr>
        <w:tc>
          <w:tcPr>
            <w:tcW w:w="1304" w:type="dxa"/>
            <w:shd w:val="clear" w:color="auto" w:fill="auto"/>
            <w:noWrap/>
            <w:vAlign w:val="bottom"/>
            <w:hideMark/>
          </w:tcPr>
          <w:p w:rsidR="008E65E0" w:rsidRPr="00E26CAA" w:rsidRDefault="008E65E0" w:rsidP="00E4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26CAA">
              <w:rPr>
                <w:rFonts w:ascii="Times New Roman" w:eastAsia="Times New Roman" w:hAnsi="Times New Roman" w:cs="Times New Roman"/>
                <w:color w:val="000000"/>
              </w:rPr>
              <w:t>emigrt</w:t>
            </w:r>
            <w:proofErr w:type="spellEnd"/>
          </w:p>
        </w:tc>
        <w:tc>
          <w:tcPr>
            <w:tcW w:w="9652" w:type="dxa"/>
            <w:shd w:val="clear" w:color="auto" w:fill="auto"/>
            <w:vAlign w:val="center"/>
            <w:hideMark/>
          </w:tcPr>
          <w:p w:rsidR="008E65E0" w:rsidRPr="00E26CAA" w:rsidRDefault="008E65E0" w:rsidP="00E4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color w:val="000000"/>
              </w:rPr>
              <w:t>= People emigrate for work (% households)</w:t>
            </w:r>
          </w:p>
        </w:tc>
      </w:tr>
      <w:tr w:rsidR="008E65E0" w:rsidRPr="00E26CAA" w:rsidTr="008E65E0">
        <w:trPr>
          <w:trHeight w:val="300"/>
        </w:trPr>
        <w:tc>
          <w:tcPr>
            <w:tcW w:w="1304" w:type="dxa"/>
            <w:shd w:val="clear" w:color="auto" w:fill="auto"/>
            <w:noWrap/>
            <w:vAlign w:val="bottom"/>
            <w:hideMark/>
          </w:tcPr>
          <w:p w:rsidR="008E65E0" w:rsidRPr="00E26CAA" w:rsidRDefault="008E65E0" w:rsidP="00E4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color w:val="000000"/>
              </w:rPr>
              <w:t>pave</w:t>
            </w:r>
          </w:p>
        </w:tc>
        <w:tc>
          <w:tcPr>
            <w:tcW w:w="9652" w:type="dxa"/>
            <w:shd w:val="clear" w:color="auto" w:fill="auto"/>
            <w:vAlign w:val="center"/>
            <w:hideMark/>
          </w:tcPr>
          <w:p w:rsidR="008E65E0" w:rsidRPr="00E26CAA" w:rsidRDefault="008E65E0" w:rsidP="00E46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26CAA">
              <w:rPr>
                <w:rFonts w:ascii="Times New Roman" w:eastAsia="Times New Roman" w:hAnsi="Times New Roman" w:cs="Times New Roman"/>
                <w:color w:val="000000"/>
              </w:rPr>
              <w:t>= No access to paved roads (% households)</w:t>
            </w:r>
          </w:p>
        </w:tc>
      </w:tr>
    </w:tbl>
    <w:p w:rsidR="008E65E0" w:rsidRPr="00E26CAA" w:rsidRDefault="008E65E0" w:rsidP="00E26CAA">
      <w:bookmarkStart w:id="0" w:name="_GoBack"/>
      <w:bookmarkEnd w:id="0"/>
    </w:p>
    <w:sectPr w:rsidR="008E65E0" w:rsidRPr="00E26CAA" w:rsidSect="00E26CA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CAA"/>
    <w:rsid w:val="008B6D57"/>
    <w:rsid w:val="008E65E0"/>
    <w:rsid w:val="00A96D6B"/>
    <w:rsid w:val="00B148C5"/>
    <w:rsid w:val="00E26CAA"/>
    <w:rsid w:val="00E4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7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Travis</dc:creator>
  <cp:lastModifiedBy>Travis</cp:lastModifiedBy>
  <cp:revision>3</cp:revision>
  <dcterms:created xsi:type="dcterms:W3CDTF">2014-10-14T03:12:00Z</dcterms:created>
  <dcterms:modified xsi:type="dcterms:W3CDTF">2014-10-15T11:14:00Z</dcterms:modified>
</cp:coreProperties>
</file>