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7A" w:rsidRDefault="00EA267A" w:rsidP="00EA267A">
      <w:pPr>
        <w:widowControl/>
        <w:wordWrap/>
        <w:autoSpaceDE/>
        <w:autoSpaceDN/>
        <w:rPr>
          <w:rFonts w:ascii="Times New Roman" w:eastAsia="Times New Roman Uni" w:hAnsi="Times New Roman" w:cs="Times New Roman"/>
          <w:b/>
          <w:color w:val="222222"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 Uni" w:hAnsi="Times New Roman" w:cs="Times New Roman" w:hint="eastAsia"/>
          <w:b/>
          <w:color w:val="222222"/>
          <w:kern w:val="0"/>
          <w:sz w:val="24"/>
          <w:szCs w:val="24"/>
        </w:rPr>
        <w:t>SUPPLEMENTARY DATA</w:t>
      </w:r>
    </w:p>
    <w:p w:rsidR="00EA267A" w:rsidRDefault="00EA267A" w:rsidP="00EA267A">
      <w:pPr>
        <w:spacing w:line="480" w:lineRule="auto"/>
        <w:rPr>
          <w:rFonts w:ascii="Times New Roman" w:eastAsia="Times New Roman Uni" w:hAnsi="Times New Roman" w:cs="Times New Roman"/>
          <w:b/>
          <w:color w:val="222222"/>
          <w:kern w:val="0"/>
          <w:sz w:val="24"/>
          <w:szCs w:val="24"/>
        </w:rPr>
      </w:pPr>
      <w:r>
        <w:rPr>
          <w:rFonts w:ascii="Times New Roman" w:eastAsia="Times New Roman Uni" w:hAnsi="Times New Roman" w:cs="Times New Roman" w:hint="eastAsia"/>
          <w:b/>
          <w:color w:val="222222"/>
          <w:kern w:val="0"/>
          <w:sz w:val="24"/>
          <w:szCs w:val="24"/>
        </w:rPr>
        <w:t>Questionnaire for resident physicians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33D5">
        <w:rPr>
          <w:rFonts w:asciiTheme="minorEastAsia" w:hAnsiTheme="minorEastAsia"/>
          <w:b/>
          <w:sz w:val="22"/>
        </w:rPr>
        <w:t>♣</w:t>
      </w:r>
      <w:r>
        <w:rPr>
          <w:rFonts w:asciiTheme="minorEastAsia" w:hAnsiTheme="minorEastAsia" w:hint="eastAsia"/>
          <w:b/>
          <w:sz w:val="22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Please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read the following </w:t>
      </w:r>
      <w:r>
        <w:rPr>
          <w:rFonts w:ascii="Times New Roman" w:hAnsi="Times New Roman" w:cs="Times New Roman"/>
          <w:sz w:val="24"/>
          <w:szCs w:val="24"/>
        </w:rPr>
        <w:t>clinical vignettes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 decisions about diagnosis and treatment.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HY신명조" w:hAnsi="Times New Roman" w:cs="Times New Roman" w:hint="eastAsia"/>
          <w:sz w:val="24"/>
          <w:szCs w:val="20"/>
        </w:rPr>
        <w:t>A 50-year-old m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an with hypertension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was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seen for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his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annual physical exam, </w:t>
      </w:r>
      <w:r>
        <w:rPr>
          <w:rFonts w:ascii="Times New Roman" w:eastAsia="HY신명조" w:hAnsi="Times New Roman" w:cs="Times New Roman"/>
          <w:sz w:val="24"/>
          <w:szCs w:val="20"/>
        </w:rPr>
        <w:t>and had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no urinary symptom</w:t>
      </w:r>
      <w:r>
        <w:rPr>
          <w:rFonts w:ascii="Times New Roman" w:eastAsia="HY신명조" w:hAnsi="Times New Roman" w:cs="Times New Roman"/>
          <w:sz w:val="24"/>
          <w:szCs w:val="20"/>
        </w:rPr>
        <w:t>s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. Routine UA </w:t>
      </w:r>
      <w:r w:rsidRPr="00C62F43">
        <w:rPr>
          <w:rFonts w:ascii="Times New Roman" w:eastAsia="HY신명조" w:hAnsi="Times New Roman" w:cs="Times New Roman" w:hint="eastAsia"/>
          <w:sz w:val="24"/>
          <w:szCs w:val="20"/>
        </w:rPr>
        <w:t>show</w:t>
      </w:r>
      <w:r>
        <w:rPr>
          <w:rFonts w:ascii="Times New Roman" w:eastAsia="HY신명조" w:hAnsi="Times New Roman" w:cs="Times New Roman" w:hint="eastAsia"/>
          <w:sz w:val="24"/>
          <w:szCs w:val="20"/>
        </w:rPr>
        <w:t>ed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proofErr w:type="spellStart"/>
      <w:r w:rsidRPr="00C62F43">
        <w:rPr>
          <w:rFonts w:ascii="Times New Roman" w:eastAsia="HY신명조" w:hAnsi="Times New Roman" w:cs="Times New Roman"/>
          <w:sz w:val="24"/>
          <w:szCs w:val="20"/>
        </w:rPr>
        <w:t>pyuria</w:t>
      </w:r>
      <w:proofErr w:type="spellEnd"/>
      <w:r>
        <w:rPr>
          <w:rFonts w:ascii="Times New Roman" w:eastAsia="HY신명조" w:hAnsi="Times New Roman" w:cs="Times New Roman" w:hint="eastAsia"/>
          <w:sz w:val="24"/>
          <w:szCs w:val="20"/>
        </w:rPr>
        <w:t>;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UC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grew </w:t>
      </w:r>
      <w:r w:rsidRPr="00DA1005">
        <w:rPr>
          <w:rFonts w:ascii="Times New Roman" w:eastAsia="HY신명조" w:hAnsi="Times New Roman" w:cs="Times New Roman"/>
          <w:sz w:val="24"/>
          <w:szCs w:val="20"/>
        </w:rPr>
        <w:t>≥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/ml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of </w:t>
      </w:r>
      <w:r w:rsidRPr="00C62F43">
        <w:rPr>
          <w:rFonts w:ascii="Times New Roman" w:eastAsia="HY신명조" w:hAnsi="Times New Roman" w:cs="Times New Roman"/>
          <w:i/>
          <w:sz w:val="24"/>
          <w:szCs w:val="20"/>
        </w:rPr>
        <w:t>Escherichia coli</w:t>
      </w:r>
      <w:r>
        <w:rPr>
          <w:rFonts w:ascii="Times New Roman" w:eastAsia="HY신명조" w:hAnsi="Times New Roman" w:cs="Times New Roman" w:hint="eastAsia"/>
          <w:i/>
          <w:sz w:val="24"/>
          <w:szCs w:val="20"/>
        </w:rPr>
        <w:t>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Pr="00336D95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i/>
          <w:sz w:val="24"/>
          <w:szCs w:val="20"/>
        </w:rPr>
      </w:pPr>
      <w:r>
        <w:rPr>
          <w:rFonts w:ascii="Times New Roman" w:eastAsia="맑은 고딕" w:hAnsi="Times New Roman" w:cs="Times New Roman" w:hint="eastAsia"/>
          <w:sz w:val="24"/>
        </w:rPr>
        <w:t xml:space="preserve">2. </w:t>
      </w:r>
      <w:r>
        <w:rPr>
          <w:rFonts w:ascii="Times New Roman" w:eastAsia="HY신명조" w:hAnsi="Times New Roman" w:cs="Times New Roman" w:hint="eastAsia"/>
          <w:sz w:val="24"/>
          <w:szCs w:val="20"/>
        </w:rPr>
        <w:t>A 70-year-old woman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with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a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history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of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recurrent UTI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was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admitted due to trauma, without urinary symptom</w:t>
      </w:r>
      <w:r>
        <w:rPr>
          <w:rFonts w:ascii="Times New Roman" w:eastAsia="HY신명조" w:hAnsi="Times New Roman" w:cs="Times New Roman"/>
          <w:sz w:val="24"/>
          <w:szCs w:val="20"/>
        </w:rPr>
        <w:t>s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. UA show</w:t>
      </w:r>
      <w:r>
        <w:rPr>
          <w:rFonts w:ascii="Times New Roman" w:eastAsia="HY신명조" w:hAnsi="Times New Roman" w:cs="Times New Roman" w:hint="eastAsia"/>
          <w:sz w:val="24"/>
          <w:szCs w:val="20"/>
        </w:rPr>
        <w:t>ed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proofErr w:type="spellStart"/>
      <w:r w:rsidRPr="00C62F43">
        <w:rPr>
          <w:rFonts w:ascii="Times New Roman" w:eastAsia="HY신명조" w:hAnsi="Times New Roman" w:cs="Times New Roman"/>
          <w:sz w:val="24"/>
          <w:szCs w:val="20"/>
        </w:rPr>
        <w:t>pyuria</w:t>
      </w:r>
      <w:proofErr w:type="spellEnd"/>
      <w:r>
        <w:rPr>
          <w:rFonts w:ascii="Times New Roman" w:eastAsia="HY신명조" w:hAnsi="Times New Roman" w:cs="Times New Roman" w:hint="eastAsia"/>
          <w:sz w:val="24"/>
          <w:szCs w:val="20"/>
        </w:rPr>
        <w:t>;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UC grew</w:t>
      </w:r>
      <w:r w:rsidRPr="00DA1005">
        <w:rPr>
          <w:rFonts w:ascii="Times New Roman" w:eastAsia="HY신명조" w:hAnsi="Times New Roman" w:cs="Times New Roman"/>
          <w:sz w:val="24"/>
          <w:szCs w:val="20"/>
        </w:rPr>
        <w:t xml:space="preserve"> ≥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/ml of </w:t>
      </w:r>
      <w:r w:rsidRPr="00C62F43">
        <w:rPr>
          <w:rFonts w:ascii="Times New Roman" w:eastAsia="HY신명조" w:hAnsi="Times New Roman" w:cs="Times New Roman"/>
          <w:i/>
          <w:sz w:val="24"/>
          <w:szCs w:val="20"/>
        </w:rPr>
        <w:t>Escherichia coli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i/>
          <w:sz w:val="24"/>
          <w:szCs w:val="20"/>
        </w:rPr>
      </w:pPr>
      <w:r>
        <w:rPr>
          <w:rFonts w:ascii="Times New Roman" w:eastAsia="맑은 고딕" w:hAnsi="Times New Roman" w:cs="Times New Roman"/>
          <w:sz w:val="24"/>
        </w:rPr>
        <w:t xml:space="preserve">3.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A 68</w:t>
      </w:r>
      <w:r>
        <w:rPr>
          <w:rFonts w:ascii="Times New Roman" w:eastAsia="HY신명조" w:hAnsi="Times New Roman" w:cs="Times New Roman" w:hint="eastAsia"/>
          <w:sz w:val="24"/>
          <w:szCs w:val="20"/>
        </w:rPr>
        <w:t>-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year</w:t>
      </w:r>
      <w:r>
        <w:rPr>
          <w:rFonts w:ascii="Times New Roman" w:eastAsia="HY신명조" w:hAnsi="Times New Roman" w:cs="Times New Roman" w:hint="eastAsia"/>
          <w:sz w:val="24"/>
          <w:szCs w:val="20"/>
        </w:rPr>
        <w:t>-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old </w:t>
      </w:r>
      <w:r>
        <w:rPr>
          <w:rFonts w:ascii="Times New Roman" w:eastAsia="HY신명조" w:hAnsi="Times New Roman" w:cs="Times New Roman" w:hint="eastAsia"/>
          <w:sz w:val="24"/>
          <w:szCs w:val="20"/>
        </w:rPr>
        <w:t>man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with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an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indwelling Foley catheter </w:t>
      </w:r>
      <w:r>
        <w:rPr>
          <w:rFonts w:ascii="Times New Roman" w:eastAsia="HY신명조" w:hAnsi="Times New Roman" w:cs="Times New Roman"/>
          <w:sz w:val="24"/>
          <w:szCs w:val="20"/>
        </w:rPr>
        <w:t>had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cloudy urine, without urinary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lastRenderedPageBreak/>
        <w:t xml:space="preserve">symptoms or signs of infection.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UA showed </w:t>
      </w:r>
      <w:proofErr w:type="spellStart"/>
      <w:r>
        <w:rPr>
          <w:rFonts w:ascii="Times New Roman" w:eastAsia="HY신명조" w:hAnsi="Times New Roman" w:cs="Times New Roman" w:hint="eastAsia"/>
          <w:sz w:val="24"/>
          <w:szCs w:val="20"/>
        </w:rPr>
        <w:t>pyuria</w:t>
      </w:r>
      <w:proofErr w:type="spellEnd"/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; UC grew </w:t>
      </w:r>
      <w:r w:rsidRPr="00DA1005">
        <w:rPr>
          <w:rFonts w:ascii="Times New Roman" w:eastAsia="HY신명조" w:hAnsi="Times New Roman" w:cs="Times New Roman"/>
          <w:sz w:val="24"/>
          <w:szCs w:val="20"/>
        </w:rPr>
        <w:t>≥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/ml of </w:t>
      </w:r>
      <w:proofErr w:type="spellStart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>Klebsiella</w:t>
      </w:r>
      <w:proofErr w:type="spellEnd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HY신명조" w:hAnsi="Times New Roman" w:cs="Times New Roman"/>
          <w:i/>
          <w:sz w:val="24"/>
          <w:szCs w:val="20"/>
        </w:rPr>
        <w:t>pneumonia</w:t>
      </w:r>
      <w:r>
        <w:rPr>
          <w:rFonts w:ascii="Times New Roman" w:eastAsia="HY신명조" w:hAnsi="Times New Roman" w:cs="Times New Roman" w:hint="eastAsia"/>
          <w:i/>
          <w:sz w:val="24"/>
          <w:szCs w:val="20"/>
        </w:rPr>
        <w:t>e</w:t>
      </w:r>
      <w:proofErr w:type="spellEnd"/>
      <w:r>
        <w:rPr>
          <w:rFonts w:ascii="Times New Roman" w:eastAsia="HY신명조" w:hAnsi="Times New Roman" w:cs="Times New Roman" w:hint="eastAsia"/>
          <w:i/>
          <w:sz w:val="24"/>
          <w:szCs w:val="20"/>
        </w:rPr>
        <w:t>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Pr="00336D95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i/>
          <w:sz w:val="24"/>
          <w:szCs w:val="20"/>
        </w:rPr>
      </w:pPr>
      <w:r>
        <w:rPr>
          <w:rFonts w:ascii="Times New Roman" w:eastAsia="맑은 고딕" w:hAnsi="Times New Roman" w:cs="Times New Roman" w:hint="eastAsia"/>
          <w:sz w:val="24"/>
        </w:rPr>
        <w:t xml:space="preserve">4. </w:t>
      </w:r>
      <w:r>
        <w:rPr>
          <w:rFonts w:ascii="Times New Roman" w:eastAsia="HY신명조" w:hAnsi="Times New Roman" w:cs="Times New Roman" w:hint="eastAsia"/>
          <w:sz w:val="24"/>
          <w:szCs w:val="20"/>
        </w:rPr>
        <w:t>A</w:t>
      </w:r>
      <w:r>
        <w:rPr>
          <w:rFonts w:ascii="Times New Roman" w:eastAsia="HY신명조" w:hAnsi="Times New Roman" w:cs="Times New Roman"/>
          <w:sz w:val="24"/>
          <w:szCs w:val="20"/>
        </w:rPr>
        <w:t>n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82-year-old woman without urinary symptom</w:t>
      </w:r>
      <w:r>
        <w:rPr>
          <w:rFonts w:ascii="Times New Roman" w:eastAsia="HY신명조" w:hAnsi="Times New Roman" w:cs="Times New Roman"/>
          <w:sz w:val="24"/>
          <w:szCs w:val="20"/>
        </w:rPr>
        <w:t>s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was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seen preoperatively before total knee arthroplasty. A preoperative UC grew </w:t>
      </w:r>
      <w:r w:rsidRPr="00DA1005">
        <w:rPr>
          <w:rFonts w:ascii="Times New Roman" w:eastAsia="HY신명조" w:hAnsi="Times New Roman" w:cs="Times New Roman"/>
          <w:sz w:val="24"/>
          <w:szCs w:val="20"/>
        </w:rPr>
        <w:t>≥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/ml of </w:t>
      </w:r>
      <w:proofErr w:type="spellStart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>Klebsiella</w:t>
      </w:r>
      <w:proofErr w:type="spellEnd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HY신명조" w:hAnsi="Times New Roman" w:cs="Times New Roman"/>
          <w:i/>
          <w:sz w:val="24"/>
          <w:szCs w:val="20"/>
        </w:rPr>
        <w:t>pneumoniae</w:t>
      </w:r>
      <w:proofErr w:type="spellEnd"/>
      <w:r>
        <w:rPr>
          <w:rFonts w:ascii="Times New Roman" w:eastAsia="HY신명조" w:hAnsi="Times New Roman" w:cs="Times New Roman"/>
          <w:i/>
          <w:sz w:val="24"/>
          <w:szCs w:val="20"/>
        </w:rPr>
        <w:t>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sz w:val="24"/>
          <w:szCs w:val="20"/>
        </w:rPr>
      </w:pPr>
      <w:r>
        <w:rPr>
          <w:rFonts w:ascii="Times New Roman" w:eastAsia="HY신명조" w:hAnsi="Times New Roman" w:cs="Times New Roman" w:hint="eastAsia"/>
          <w:sz w:val="24"/>
          <w:szCs w:val="20"/>
        </w:rPr>
        <w:t>5. A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pregnant woman at 12 weeks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of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gestation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without urinary symptom</w:t>
      </w:r>
      <w:r>
        <w:rPr>
          <w:rFonts w:ascii="Times New Roman" w:eastAsia="HY신명조" w:hAnsi="Times New Roman" w:cs="Times New Roman"/>
          <w:sz w:val="24"/>
          <w:szCs w:val="20"/>
        </w:rPr>
        <w:t>s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present</w:t>
      </w:r>
      <w:r>
        <w:rPr>
          <w:rFonts w:ascii="Times New Roman" w:eastAsia="HY신명조" w:hAnsi="Times New Roman" w:cs="Times New Roman" w:hint="eastAsia"/>
          <w:sz w:val="24"/>
          <w:szCs w:val="20"/>
        </w:rPr>
        <w:t>ed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with </w:t>
      </w:r>
      <w:proofErr w:type="spellStart"/>
      <w:r w:rsidRPr="00C62F43">
        <w:rPr>
          <w:rFonts w:ascii="Times New Roman" w:eastAsia="HY신명조" w:hAnsi="Times New Roman" w:cs="Times New Roman"/>
          <w:sz w:val="24"/>
          <w:szCs w:val="20"/>
        </w:rPr>
        <w:t>pyuria</w:t>
      </w:r>
      <w:proofErr w:type="spellEnd"/>
      <w:r w:rsidRPr="00C62F43">
        <w:rPr>
          <w:rFonts w:ascii="Times New Roman" w:eastAsia="HY신명조" w:hAnsi="Times New Roman" w:cs="Times New Roman"/>
          <w:sz w:val="24"/>
          <w:szCs w:val="20"/>
        </w:rPr>
        <w:t>, nitrite positivity on UA</w:t>
      </w:r>
      <w:r>
        <w:rPr>
          <w:rFonts w:ascii="Times New Roman" w:eastAsia="HY신명조" w:hAnsi="Times New Roman" w:cs="Times New Roman" w:hint="eastAsia"/>
          <w:sz w:val="24"/>
          <w:szCs w:val="20"/>
        </w:rPr>
        <w:t>.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UC grew </w:t>
      </w:r>
      <w:r w:rsidRPr="00DA1005">
        <w:rPr>
          <w:rFonts w:ascii="Times New Roman" w:eastAsia="HY신명조" w:hAnsi="Times New Roman" w:cs="Times New Roman"/>
          <w:sz w:val="24"/>
          <w:szCs w:val="20"/>
        </w:rPr>
        <w:t xml:space="preserve">≥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/ml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of</w:t>
      </w:r>
      <w:r w:rsidRPr="00C62F43">
        <w:rPr>
          <w:rFonts w:ascii="Times New Roman" w:eastAsia="HY신명조" w:hAnsi="Times New Roman" w:cs="Times New Roman"/>
          <w:i/>
          <w:sz w:val="24"/>
          <w:szCs w:val="20"/>
        </w:rPr>
        <w:t xml:space="preserve"> Escherichia coli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i/>
          <w:sz w:val="24"/>
          <w:szCs w:val="20"/>
        </w:rPr>
      </w:pPr>
      <w:r>
        <w:rPr>
          <w:rFonts w:ascii="Times New Roman" w:eastAsia="HY신명조" w:hAnsi="Times New Roman" w:cs="Times New Roman"/>
          <w:sz w:val="24"/>
          <w:szCs w:val="20"/>
        </w:rPr>
        <w:t xml:space="preserve">6. </w:t>
      </w:r>
      <w:r>
        <w:rPr>
          <w:rFonts w:ascii="Times New Roman" w:eastAsia="HY신명조" w:hAnsi="Times New Roman" w:cs="Times New Roman" w:hint="eastAsia"/>
          <w:sz w:val="24"/>
          <w:szCs w:val="20"/>
        </w:rPr>
        <w:t>A 75-year-old man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>
        <w:rPr>
          <w:rFonts w:ascii="Times New Roman" w:eastAsia="HY신명조" w:hAnsi="Times New Roman" w:cs="Times New Roman"/>
          <w:sz w:val="24"/>
          <w:szCs w:val="20"/>
        </w:rPr>
        <w:t>was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about to undergo transurethral resection of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the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prostate. A preoperative UC grew </w:t>
      </w:r>
      <w:r>
        <w:rPr>
          <w:rFonts w:ascii="HY신명조" w:eastAsia="HY신명조" w:hAnsi="Times New Roman" w:cs="Times New Roman" w:hint="eastAsia"/>
          <w:sz w:val="24"/>
          <w:szCs w:val="20"/>
        </w:rPr>
        <w:t>≥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/ml of </w:t>
      </w:r>
      <w:proofErr w:type="spellStart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>Klebsiella</w:t>
      </w:r>
      <w:proofErr w:type="spellEnd"/>
      <w:r w:rsidRPr="00C62F43">
        <w:rPr>
          <w:rFonts w:ascii="Times New Roman" w:eastAsia="HY신명조" w:hAnsi="Times New Roman" w:cs="Times New Roman"/>
          <w:i/>
          <w:sz w:val="24"/>
          <w:szCs w:val="20"/>
        </w:rPr>
        <w:t xml:space="preserve"> </w:t>
      </w:r>
      <w:proofErr w:type="spellStart"/>
      <w:r>
        <w:rPr>
          <w:rFonts w:ascii="Times New Roman" w:eastAsia="HY신명조" w:hAnsi="Times New Roman" w:cs="Times New Roman"/>
          <w:i/>
          <w:sz w:val="24"/>
          <w:szCs w:val="20"/>
        </w:rPr>
        <w:t>pneumoniae</w:t>
      </w:r>
      <w:proofErr w:type="spellEnd"/>
      <w:r>
        <w:rPr>
          <w:rFonts w:ascii="Times New Roman" w:eastAsia="HY신명조" w:hAnsi="Times New Roman" w:cs="Times New Roman"/>
          <w:i/>
          <w:sz w:val="24"/>
          <w:szCs w:val="20"/>
        </w:rPr>
        <w:t>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sz w:val="24"/>
          <w:szCs w:val="20"/>
        </w:rPr>
      </w:pPr>
    </w:p>
    <w:p w:rsidR="00EA267A" w:rsidRDefault="00EA267A" w:rsidP="00EA267A">
      <w:pPr>
        <w:spacing w:line="480" w:lineRule="auto"/>
        <w:rPr>
          <w:rFonts w:ascii="Times New Roman" w:eastAsia="HY신명조" w:hAnsi="Times New Roman" w:cs="Times New Roman"/>
          <w:sz w:val="24"/>
          <w:szCs w:val="20"/>
        </w:rPr>
      </w:pP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7. A 68-year-old woman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admitted to </w:t>
      </w:r>
      <w:r>
        <w:rPr>
          <w:rFonts w:ascii="Times New Roman" w:eastAsia="HY신명조" w:hAnsi="Times New Roman" w:cs="Times New Roman"/>
          <w:sz w:val="24"/>
          <w:szCs w:val="20"/>
        </w:rPr>
        <w:t xml:space="preserve">the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ICU with altered mentality due to drug intoxication</w:t>
      </w:r>
      <w:r w:rsidRPr="00C62F43">
        <w:rPr>
          <w:rFonts w:ascii="Times New Roman" w:eastAsia="HY신명조" w:hAnsi="Times New Roman" w:cs="Times New Roman" w:hint="eastAsia"/>
          <w:sz w:val="24"/>
          <w:szCs w:val="20"/>
        </w:rPr>
        <w:t xml:space="preserve"> developed SIRS.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 w:rsidRPr="00C62F43">
        <w:rPr>
          <w:rFonts w:ascii="Times New Roman" w:eastAsia="HY신명조" w:hAnsi="Times New Roman" w:cs="Times New Roman" w:hint="eastAsia"/>
          <w:sz w:val="24"/>
          <w:szCs w:val="20"/>
        </w:rPr>
        <w:t xml:space="preserve">She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ha</w:t>
      </w:r>
      <w:r w:rsidRPr="00C62F43">
        <w:rPr>
          <w:rFonts w:ascii="Times New Roman" w:eastAsia="HY신명조" w:hAnsi="Times New Roman" w:cs="Times New Roman" w:hint="eastAsia"/>
          <w:sz w:val="24"/>
          <w:szCs w:val="20"/>
        </w:rPr>
        <w:t>d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an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indwelling </w:t>
      </w:r>
      <w:r>
        <w:rPr>
          <w:rFonts w:ascii="Times New Roman" w:eastAsia="HY신명조" w:hAnsi="Times New Roman" w:cs="Times New Roman" w:hint="eastAsia"/>
          <w:sz w:val="24"/>
          <w:szCs w:val="20"/>
        </w:rPr>
        <w:t>F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oley catheter. UC grew </w:t>
      </w:r>
      <w:r w:rsidRPr="007B6E5D">
        <w:rPr>
          <w:rFonts w:ascii="Times New Roman" w:eastAsia="HY신명조" w:hAnsi="Times New Roman" w:cs="Times New Roman"/>
          <w:sz w:val="24"/>
          <w:szCs w:val="20"/>
        </w:rPr>
        <w:t>≥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 10</w:t>
      </w:r>
      <w:r w:rsidRPr="00C62F43">
        <w:rPr>
          <w:rFonts w:ascii="Times New Roman" w:eastAsia="HY신명조" w:hAnsi="Times New Roman" w:cs="Times New Roman"/>
          <w:sz w:val="24"/>
          <w:szCs w:val="20"/>
          <w:vertAlign w:val="superscript"/>
        </w:rPr>
        <w:t>5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 xml:space="preserve">/ml of </w:t>
      </w:r>
      <w:r w:rsidRPr="00C62F43">
        <w:rPr>
          <w:rFonts w:ascii="Times New Roman" w:eastAsia="HY신명조" w:hAnsi="Times New Roman" w:cs="Times New Roman"/>
          <w:i/>
          <w:sz w:val="24"/>
          <w:szCs w:val="20"/>
        </w:rPr>
        <w:t xml:space="preserve">Escherichia coli. </w:t>
      </w:r>
      <w:r w:rsidRPr="00C62F43">
        <w:rPr>
          <w:rFonts w:ascii="Times New Roman" w:eastAsia="HY신명조" w:hAnsi="Times New Roman" w:cs="Times New Roman"/>
          <w:sz w:val="24"/>
          <w:szCs w:val="20"/>
        </w:rPr>
        <w:t>No other suspected infection focus was found.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What is your diagnosis?  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Asymptomatic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Urinary tract infection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Uncertain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Would you prescribe antibiotics? </w:t>
      </w:r>
    </w:p>
    <w:p w:rsidR="00EA267A" w:rsidRPr="00DA1005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Not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sure </w:t>
      </w:r>
    </w:p>
    <w:p w:rsidR="00EA267A" w:rsidRDefault="00EA267A" w:rsidP="00EA267A">
      <w:pPr>
        <w:widowControl/>
        <w:wordWrap/>
        <w:autoSpaceDE/>
        <w:autoSpaceDN/>
        <w:rPr>
          <w:rFonts w:ascii="Times New Roman" w:eastAsia="HY신명조" w:hAnsi="Times New Roman" w:cs="Times New Roman"/>
          <w:sz w:val="24"/>
          <w:szCs w:val="20"/>
        </w:rPr>
      </w:pPr>
      <w:r>
        <w:rPr>
          <w:rFonts w:ascii="Times New Roman" w:eastAsia="HY신명조" w:hAnsi="Times New Roman" w:cs="Times New Roman"/>
          <w:sz w:val="24"/>
          <w:szCs w:val="20"/>
        </w:rPr>
        <w:br w:type="page"/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233D5">
        <w:rPr>
          <w:rFonts w:asciiTheme="minorEastAsia" w:hAnsiTheme="minorEastAsia"/>
          <w:b/>
          <w:sz w:val="22"/>
        </w:rPr>
        <w:lastRenderedPageBreak/>
        <w:t>♣</w:t>
      </w:r>
      <w:r>
        <w:rPr>
          <w:rFonts w:asciiTheme="minorEastAsia" w:hAnsiTheme="minorEastAsia" w:hint="eastAsia"/>
          <w:b/>
          <w:sz w:val="22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Please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read the following </w:t>
      </w:r>
      <w:r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your opinion (multiple choices are allowed except for question #11).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What would you do next for a patient without any lower urinary tract symptoms but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pyuria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his/her routine urinalysis?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Ask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the patient again about the existence of urinary symptoms and repeat the physical exams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Repeat the urinalysis in view of the possibility of contamination or laboratory error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Order urine culture immediately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Check for leukocytosis or elevated inflammatory markers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Prescribe empiric antibiotics for urinary tract infection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 xml:space="preserve">9. If you have ever ordered urine cultures for patients without urinary symptoms, what was the reason for doing so?   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 order urinalysis with urine culture for every patient on admission or for those who are undergoing surgery, as a routine screening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 order urine culture for patients with abnormalities in routinely performed urinalysis, such as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pyruia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, hematuria, or positive nitrite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 order urine culture as one of a routine panel of tests for patients suspected of having an infectious disease, not only when urinary tract infection is strongly suspected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 order urine culture routinely before prescribing antibiotics even if it is not for urinary </w:t>
      </w:r>
      <w:r>
        <w:rPr>
          <w:rFonts w:ascii="Times New Roman" w:eastAsia="맑은 고딕" w:hAnsi="Times New Roman" w:cs="Times New Roman"/>
          <w:sz w:val="24"/>
          <w:szCs w:val="24"/>
        </w:rPr>
        <w:lastRenderedPageBreak/>
        <w:t>tract infection</w:t>
      </w:r>
    </w:p>
    <w:p w:rsidR="00EA267A" w:rsidRPr="00A4374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 order urine culture for patients with indwelling urinary catheter as a routine screening</w:t>
      </w: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What would you take into account in diagnosing urinary tract infection when a patient gives a positive urine culture (</w:t>
      </w:r>
      <w:r w:rsidRPr="009E5477">
        <w:rPr>
          <w:rFonts w:ascii="Times New Roman" w:eastAsia="맑은 고딕" w:hAnsi="Times New Roman" w:cs="Times New Roman"/>
          <w:sz w:val="24"/>
          <w:szCs w:val="24"/>
        </w:rPr>
        <w:t>≥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10</w:t>
      </w:r>
      <w:r w:rsidRPr="009E5477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5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cfu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/mL of microorganism)</w:t>
      </w:r>
      <w:r>
        <w:rPr>
          <w:rFonts w:ascii="Times New Roman" w:hAnsi="Times New Roman" w:cs="Times New Roman"/>
          <w:sz w:val="24"/>
          <w:szCs w:val="24"/>
        </w:rPr>
        <w:t xml:space="preserve">?   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HY신명조" w:hAnsi="Times New Roman" w:cs="Times New Roman"/>
          <w:sz w:val="24"/>
          <w:szCs w:val="20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Patient’s urinary symptoms or signs including dysuria, urgency, frequency, suprapubic pain or tenderness or fever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HY신명조" w:hAnsi="Times New Roman" w:cs="Times New Roman" w:hint="eastAsia"/>
          <w:sz w:val="24"/>
          <w:szCs w:val="20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Blood test results including peripheral white blood cell counts, erythrocyte sedimentation rate, or level of C-reactive protein (CRP)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Presence of any abnormalities in the urinalysis (e.g.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pyuria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, hematuria, positive nitrite)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Existence of an indwelling urinary catheter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Have you ever prescribed an antimicrobial agent to a patient with asymptomatic </w:t>
      </w:r>
      <w:proofErr w:type="spellStart"/>
      <w:r>
        <w:rPr>
          <w:rFonts w:ascii="Times New Roman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despite being aware that it is not indicated?</w:t>
      </w:r>
    </w:p>
    <w:p w:rsidR="00EA267A" w:rsidRPr="004A443A" w:rsidRDefault="00EA267A" w:rsidP="00EA267A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Yes 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No</w:t>
      </w:r>
    </w:p>
    <w:p w:rsidR="00EA267A" w:rsidRDefault="00EA267A" w:rsidP="00EA267A">
      <w:pPr>
        <w:spacing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12. If you answered ‘yes’ to question #11, please indicate the reason of prescribing the antimicrobial agent.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Because of the patient’s abnormal urinalysis 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Because of the patients’ laboratory findings with elevated CRP or leukocytosis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lastRenderedPageBreak/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In order to prevent surgical complications for a patient undergoing surgery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In order to prevent asymptomatic 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bacteriuria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 xml:space="preserve"> from developing into symptomatic urinary tract infection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Because of the patient’s past history of urinary tract infection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Because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the patient was immunocompromised 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Because of a senior doctor’s pressure to prescribe antibiotics against my judgment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ind w:firstLineChars="50" w:firstLine="110"/>
        <w:rPr>
          <w:rFonts w:ascii="Times New Roman" w:hAnsi="Times New Roman" w:cs="Times New Roman"/>
          <w:sz w:val="24"/>
          <w:szCs w:val="24"/>
        </w:rPr>
      </w:pPr>
      <w:r w:rsidRPr="001233D5">
        <w:rPr>
          <w:rFonts w:asciiTheme="minorEastAsia" w:hAnsiTheme="minorEastAsia"/>
          <w:b/>
          <w:sz w:val="22"/>
        </w:rPr>
        <w:t>♣</w:t>
      </w:r>
      <w:r>
        <w:rPr>
          <w:rFonts w:asciiTheme="minorEastAsia" w:hAnsiTheme="minorEastAsia" w:hint="eastAsia"/>
          <w:b/>
          <w:sz w:val="22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Please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answer the following questions regarding your demographic status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What is your gender?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Male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Female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14. What is your age?             (                       ) years old</w:t>
      </w: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15. What is your specialty in training?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Internal medicine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Neurology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Rehabilitation medicine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Psychiatrics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General surgery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Neurosurgery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맑은 고딕" w:hAnsi="Times New Roman" w:cs="Times New Roman"/>
          <w:sz w:val="24"/>
          <w:szCs w:val="24"/>
        </w:rPr>
        <w:t>Orthopedic</w:t>
      </w:r>
      <w:proofErr w:type="gramEnd"/>
      <w:r>
        <w:rPr>
          <w:rFonts w:ascii="Times New Roman" w:eastAsia="맑은 고딕" w:hAnsi="Times New Roman" w:cs="Times New Roman"/>
          <w:sz w:val="24"/>
          <w:szCs w:val="24"/>
        </w:rPr>
        <w:t xml:space="preserve"> surgery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Plastic surgery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Thoracic surgery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Urology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Otorhinolaryngology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Obstetrics and Gynecology </w:t>
      </w:r>
    </w:p>
    <w:p w:rsidR="00EA267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Ophthalmology </w:t>
      </w:r>
    </w:p>
    <w:p w:rsidR="00EA267A" w:rsidRPr="004A443A" w:rsidRDefault="00EA267A" w:rsidP="00EA267A">
      <w:pPr>
        <w:spacing w:line="480" w:lineRule="auto"/>
        <w:ind w:firstLineChars="100" w:firstLine="240"/>
        <w:rPr>
          <w:rFonts w:ascii="Times New Roman" w:eastAsia="맑은 고딕" w:hAnsi="Times New Roman" w:cs="Times New Roman"/>
          <w:sz w:val="24"/>
          <w:szCs w:val="24"/>
        </w:rPr>
      </w:pPr>
    </w:p>
    <w:p w:rsidR="00EA267A" w:rsidRDefault="00EA267A" w:rsidP="00EA267A">
      <w:pPr>
        <w:spacing w:line="480" w:lineRule="auto"/>
        <w:ind w:firstLineChars="50" w:firstLine="12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>16. What is your level of residency?</w:t>
      </w:r>
    </w:p>
    <w:p w:rsidR="00EA267A" w:rsidRDefault="00EA267A" w:rsidP="00EA267A">
      <w:pPr>
        <w:spacing w:line="480" w:lineRule="auto"/>
        <w:ind w:firstLine="24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1</w:t>
      </w:r>
      <w:r w:rsidRPr="000245B0">
        <w:rPr>
          <w:rFonts w:ascii="Times New Roman" w:eastAsia="맑은 고딕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year of residency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2</w:t>
      </w:r>
      <w:r w:rsidRPr="000245B0">
        <w:rPr>
          <w:rFonts w:ascii="Times New Roman" w:eastAsia="맑은 고딕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year of residency  </w:t>
      </w:r>
    </w:p>
    <w:p w:rsidR="00EA267A" w:rsidRPr="004A443A" w:rsidRDefault="00EA267A" w:rsidP="00EA267A">
      <w:pPr>
        <w:spacing w:line="480" w:lineRule="auto"/>
        <w:ind w:firstLine="240"/>
        <w:rPr>
          <w:rFonts w:ascii="Times New Roman" w:eastAsia="맑은 고딕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3</w:t>
      </w:r>
      <w:r w:rsidRPr="000245B0">
        <w:rPr>
          <w:rFonts w:ascii="Times New Roman" w:eastAsia="맑은 고딕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year of residency                     </w:t>
      </w:r>
      <w:r w:rsidRPr="00F302A0">
        <w:rPr>
          <w:rFonts w:ascii="Times New Roman" w:eastAsia="맑은 고딕" w:hAnsi="Times New Roman" w:cs="Times New Roman"/>
          <w:sz w:val="24"/>
          <w:szCs w:val="24"/>
        </w:rPr>
        <w:t>□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4</w:t>
      </w:r>
      <w:r w:rsidRPr="000245B0">
        <w:rPr>
          <w:rFonts w:ascii="Times New Roman" w:eastAsia="맑은 고딕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맑은 고딕" w:hAnsi="Times New Roman" w:cs="Times New Roman"/>
          <w:sz w:val="24"/>
          <w:szCs w:val="24"/>
        </w:rPr>
        <w:t xml:space="preserve"> year of residency</w:t>
      </w:r>
    </w:p>
    <w:p w:rsidR="00892D8A" w:rsidRPr="00EA267A" w:rsidRDefault="00EA267A"/>
    <w:sectPr w:rsidR="00892D8A" w:rsidRPr="00EA267A" w:rsidSect="00F27B7D">
      <w:footerReference w:type="default" r:id="rId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Uni">
    <w:altName w:val="Arial Unicode MS"/>
    <w:charset w:val="81"/>
    <w:family w:val="roman"/>
    <w:pitch w:val="variable"/>
    <w:sig w:usb0="00000000" w:usb1="F9DFFFFF" w:usb2="0000003E" w:usb3="00000000" w:csb0="001F01FF" w:csb1="00000000"/>
  </w:font>
  <w:font w:name="HY신명조">
    <w:altName w:val="Arial Unicode MS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6112718"/>
      <w:docPartObj>
        <w:docPartGallery w:val="Page Numbers (Bottom of Page)"/>
        <w:docPartUnique/>
      </w:docPartObj>
    </w:sdtPr>
    <w:sdtEndPr/>
    <w:sdtContent>
      <w:p w:rsidR="005F43BC" w:rsidRDefault="00EA26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267A">
          <w:rPr>
            <w:noProof/>
            <w:lang w:val="ko-KR"/>
          </w:rPr>
          <w:t>2</w:t>
        </w:r>
        <w:r>
          <w:rPr>
            <w:noProof/>
            <w:lang w:val="ko-KR"/>
          </w:rPr>
          <w:fldChar w:fldCharType="end"/>
        </w:r>
      </w:p>
    </w:sdtContent>
  </w:sdt>
  <w:p w:rsidR="005F43BC" w:rsidRDefault="00EA267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67A"/>
    <w:rsid w:val="00104305"/>
    <w:rsid w:val="00BB4751"/>
    <w:rsid w:val="00EA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7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26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EA2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7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267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EA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LMJ</dc:creator>
  <cp:lastModifiedBy>LMJ</cp:lastModifiedBy>
  <cp:revision>1</cp:revision>
  <dcterms:created xsi:type="dcterms:W3CDTF">2015-03-28T02:02:00Z</dcterms:created>
  <dcterms:modified xsi:type="dcterms:W3CDTF">2015-03-28T02:02:00Z</dcterms:modified>
</cp:coreProperties>
</file>