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CA7" w:rsidRPr="00C56B67" w:rsidRDefault="00C56B67">
      <w:pPr>
        <w:rPr>
          <w:b/>
          <w:sz w:val="24"/>
          <w:szCs w:val="24"/>
        </w:rPr>
      </w:pPr>
      <w:r w:rsidRPr="00C56B67">
        <w:rPr>
          <w:b/>
          <w:sz w:val="24"/>
          <w:szCs w:val="24"/>
        </w:rPr>
        <w:t xml:space="preserve">Who’s holding the baby? A prospective study of the contact patterns of </w:t>
      </w:r>
      <w:r w:rsidR="008014FC">
        <w:rPr>
          <w:b/>
          <w:sz w:val="24"/>
          <w:szCs w:val="24"/>
        </w:rPr>
        <w:t>mothers with an</w:t>
      </w:r>
      <w:r w:rsidRPr="00C56B67">
        <w:rPr>
          <w:b/>
          <w:sz w:val="24"/>
          <w:szCs w:val="24"/>
        </w:rPr>
        <w:t xml:space="preserve"> infant</w:t>
      </w:r>
      <w:bookmarkStart w:id="0" w:name="_GoBack"/>
      <w:bookmarkEnd w:id="0"/>
    </w:p>
    <w:p w:rsidR="00C56B67" w:rsidRPr="00C56B67" w:rsidRDefault="00C56B67">
      <w:pPr>
        <w:rPr>
          <w:sz w:val="24"/>
          <w:szCs w:val="24"/>
        </w:rPr>
      </w:pPr>
      <w:r w:rsidRPr="00C56B67">
        <w:rPr>
          <w:b/>
          <w:sz w:val="24"/>
          <w:szCs w:val="24"/>
        </w:rPr>
        <w:t>Additional file 1</w:t>
      </w:r>
      <w:r>
        <w:rPr>
          <w:b/>
          <w:sz w:val="24"/>
          <w:szCs w:val="24"/>
        </w:rPr>
        <w:t>:</w:t>
      </w:r>
      <w:r w:rsidRPr="00C56B67">
        <w:rPr>
          <w:sz w:val="24"/>
          <w:szCs w:val="24"/>
        </w:rPr>
        <w:t xml:space="preserve"> Data cleaning </w:t>
      </w:r>
    </w:p>
    <w:p w:rsidR="00737B58" w:rsidRDefault="00737B58">
      <w:pPr>
        <w:rPr>
          <w:b/>
          <w:sz w:val="24"/>
          <w:szCs w:val="24"/>
        </w:rPr>
      </w:pPr>
    </w:p>
    <w:p w:rsidR="008F5B83" w:rsidRPr="008F5B83" w:rsidRDefault="008F5B83">
      <w:pPr>
        <w:rPr>
          <w:b/>
          <w:sz w:val="24"/>
          <w:szCs w:val="24"/>
        </w:rPr>
      </w:pPr>
      <w:r w:rsidRPr="008F5B83">
        <w:rPr>
          <w:b/>
          <w:sz w:val="24"/>
          <w:szCs w:val="24"/>
        </w:rPr>
        <w:t>1 Time consistency</w:t>
      </w:r>
    </w:p>
    <w:p w:rsidR="00A9315B" w:rsidRDefault="00C56B67">
      <w:pPr>
        <w:rPr>
          <w:sz w:val="24"/>
          <w:szCs w:val="24"/>
        </w:rPr>
      </w:pPr>
      <w:r>
        <w:rPr>
          <w:sz w:val="24"/>
          <w:szCs w:val="24"/>
        </w:rPr>
        <w:t xml:space="preserve">Similar to the study by Rolls et al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&lt;EndNote&gt;&lt;Cite&gt;&lt;Author&gt;Rolls&lt;/Author&gt;&lt;Year&gt;2015&lt;/Year&gt;&lt;RecNum&gt;12&lt;/RecNum&gt;&lt;DisplayText&gt;[1]&lt;/DisplayText&gt;&lt;record&gt;&lt;rec-number&gt;12&lt;/rec-number&gt;&lt;foreign-keys&gt;&lt;key app="EN" db-id="svdv09sz7v29p7eed08xdxamvw9drrrafw05" timestamp="1494462595"&gt;12&lt;/key&gt;&lt;/foreign-keys&gt;&lt;ref-type name="Journal Article"&gt;17&lt;/ref-type&gt;&lt;contributors&gt;&lt;authors&gt;&lt;author&gt;Rolls, David A.&lt;/author&gt;&lt;author&gt;Geard, Nicholas L.&lt;/author&gt;&lt;author&gt;Warr, Deborah J.&lt;/author&gt;&lt;author&gt;Nathan, Paula M.&lt;/author&gt;&lt;author&gt;Robins, Garry L.&lt;/author&gt;&lt;author&gt;Pattison, Philippa E.&lt;/author&gt;&lt;author&gt;McCaw, James M.&lt;/author&gt;&lt;author&gt;McVernon, Jodie&lt;/author&gt;&lt;/authors&gt;&lt;/contributors&gt;&lt;titles&gt;&lt;title&gt;Social encounter profiles of greater Melbourne residents, by location – a telephone survey&lt;/title&gt;&lt;secondary-title&gt;BMC Infectious Diseases&lt;/secondary-title&gt;&lt;/titles&gt;&lt;pages&gt;494&lt;/pages&gt;&lt;volume&gt;15&lt;/volume&gt;&lt;keywords&gt;&lt;keyword&gt;Population characteristics&lt;/keyword&gt;&lt;keyword&gt;Social networks&lt;/keyword&gt;&lt;keyword&gt;Socioeconomic factors&lt;/keyword&gt;&lt;keyword&gt;au&lt;/keyword&gt;&lt;keyword&gt;correspondence&lt;/keyword&gt;&lt;keyword&gt;edu&lt;/keyword&gt;&lt;keyword&gt;j&lt;/keyword&gt;&lt;keyword&gt;mcvernon&lt;/keyword&gt;&lt;keyword&gt;population characteristics&lt;/keyword&gt;&lt;keyword&gt;social networks&lt;/keyword&gt;&lt;keyword&gt;socioeconomic factors&lt;/keyword&gt;&lt;keyword&gt;unimelb&lt;/keyword&gt;&lt;/keywords&gt;&lt;dates&gt;&lt;year&gt;2015&lt;/year&gt;&lt;/dates&gt;&lt;publisher&gt;BMC Infectious Diseases&lt;/publisher&gt;&lt;label&gt;contact;infant_contact_paper&lt;/label&gt;&lt;urls&gt;&lt;/urls&gt;&lt;electronic-resource-num&gt;10.1186/s12879-015-1237-9&lt;/electronic-resource-num&gt;&lt;research-notes&gt;NULL&lt;/research-notes&gt;&lt;/record&gt;&lt;/Cite&gt;&lt;/EndNote&gt;</w:instrText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[1]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, we found a small number of </w:t>
      </w:r>
      <w:r w:rsidR="008F5B83">
        <w:rPr>
          <w:sz w:val="24"/>
          <w:szCs w:val="24"/>
        </w:rPr>
        <w:t xml:space="preserve">recording </w:t>
      </w:r>
      <w:r>
        <w:rPr>
          <w:sz w:val="24"/>
          <w:szCs w:val="24"/>
        </w:rPr>
        <w:t>inconsistencies between a participant’s time at a location and their time in contact with</w:t>
      </w:r>
      <w:r w:rsidR="008F5B83">
        <w:rPr>
          <w:sz w:val="24"/>
          <w:szCs w:val="24"/>
        </w:rPr>
        <w:t xml:space="preserve"> a person at that location. Clearly the duration of time spent with a contact at a location cannot exceed the duration </w:t>
      </w:r>
      <w:r w:rsidR="00A9315B">
        <w:rPr>
          <w:sz w:val="24"/>
          <w:szCs w:val="24"/>
        </w:rPr>
        <w:t>at that location. As participants recorded</w:t>
      </w:r>
      <w:r w:rsidR="00737B58">
        <w:rPr>
          <w:sz w:val="24"/>
          <w:szCs w:val="24"/>
        </w:rPr>
        <w:t xml:space="preserve"> in their diary</w:t>
      </w:r>
      <w:r w:rsidR="00A9315B">
        <w:rPr>
          <w:sz w:val="24"/>
          <w:szCs w:val="24"/>
        </w:rPr>
        <w:t xml:space="preserve"> both time of arrival and time of departure at a location, their duration at a location is more reliable than the recorded time spent with a contact at that location. To resolve the inconsistencies between these two measures, we adopted the following rules:</w:t>
      </w:r>
    </w:p>
    <w:p w:rsidR="00C56B67" w:rsidRDefault="00A9315B" w:rsidP="00A9315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If a participant’s duration at a location </w:t>
      </w:r>
      <w:r w:rsidR="008C7A79">
        <w:rPr>
          <w:sz w:val="24"/>
          <w:szCs w:val="24"/>
        </w:rPr>
        <w:t>was</w:t>
      </w:r>
      <w:r>
        <w:rPr>
          <w:sz w:val="24"/>
          <w:szCs w:val="24"/>
        </w:rPr>
        <w:t xml:space="preserve"> zero, the allowable duration of contact with a person at this location was capped at 5 minutes (to allow for possible rounding).</w:t>
      </w:r>
    </w:p>
    <w:p w:rsidR="00A9315B" w:rsidRPr="00A9315B" w:rsidRDefault="00A9315B" w:rsidP="00A9315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If a participant’s duration </w:t>
      </w:r>
      <w:r w:rsidR="00253980">
        <w:rPr>
          <w:sz w:val="24"/>
          <w:szCs w:val="24"/>
        </w:rPr>
        <w:t xml:space="preserve">at a location </w:t>
      </w:r>
      <w:r w:rsidR="008C7A79">
        <w:rPr>
          <w:sz w:val="24"/>
          <w:szCs w:val="24"/>
        </w:rPr>
        <w:t>was</w:t>
      </w:r>
      <w:r w:rsidR="00253980">
        <w:rPr>
          <w:sz w:val="24"/>
          <w:szCs w:val="24"/>
        </w:rPr>
        <w:t xml:space="preserve"> greater than zero, the allowable duration of contact with a person at this location was capped at the duration at the location. </w:t>
      </w:r>
    </w:p>
    <w:p w:rsidR="00C56B67" w:rsidRPr="00F9641A" w:rsidRDefault="00F9641A">
      <w:pPr>
        <w:rPr>
          <w:b/>
          <w:sz w:val="24"/>
          <w:szCs w:val="24"/>
        </w:rPr>
      </w:pPr>
      <w:r w:rsidRPr="00F9641A">
        <w:rPr>
          <w:b/>
          <w:sz w:val="24"/>
          <w:szCs w:val="24"/>
        </w:rPr>
        <w:t>Reference</w:t>
      </w:r>
    </w:p>
    <w:p w:rsidR="00C56B67" w:rsidRPr="00C56B67" w:rsidRDefault="00C56B67" w:rsidP="00C56B67">
      <w:pPr>
        <w:pStyle w:val="EndNoteBibliography"/>
        <w:ind w:left="720" w:hanging="720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Pr="00C56B67">
        <w:t>1.</w:t>
      </w:r>
      <w:r w:rsidRPr="00C56B67">
        <w:tab/>
        <w:t xml:space="preserve">Rolls DA, Geard NL, Warr DJ, Nathan PM, Robins GL, Pattison PE, McCaw JM, McVernon J: </w:t>
      </w:r>
      <w:r w:rsidRPr="00C56B67">
        <w:rPr>
          <w:b/>
        </w:rPr>
        <w:t>Social encounter profiles of greater Melbourne residents, by location – a telephone survey</w:t>
      </w:r>
      <w:r w:rsidRPr="00C56B67">
        <w:t xml:space="preserve">. </w:t>
      </w:r>
      <w:r w:rsidRPr="00C56B67">
        <w:rPr>
          <w:i/>
        </w:rPr>
        <w:t xml:space="preserve">BMC Infectious Diseases </w:t>
      </w:r>
      <w:r w:rsidRPr="00C56B67">
        <w:t xml:space="preserve">2015, </w:t>
      </w:r>
      <w:r w:rsidRPr="00C56B67">
        <w:rPr>
          <w:b/>
        </w:rPr>
        <w:t>15</w:t>
      </w:r>
      <w:r w:rsidRPr="00C56B67">
        <w:t>:494.</w:t>
      </w:r>
    </w:p>
    <w:p w:rsidR="00C56B67" w:rsidRPr="00C56B67" w:rsidRDefault="00C56B67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C56B67" w:rsidRPr="00C56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5710EA"/>
    <w:multiLevelType w:val="hybridMultilevel"/>
    <w:tmpl w:val="49DA9FE8"/>
    <w:lvl w:ilvl="0" w:tplc="0C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dv09sz7v29p7eed08xdxamvw9drrrafw05&quot;&gt;contact_endnote&lt;record-ids&gt;&lt;item&gt;12&lt;/item&gt;&lt;/record-ids&gt;&lt;/item&gt;&lt;/Libraries&gt;"/>
  </w:docVars>
  <w:rsids>
    <w:rsidRoot w:val="00C56B67"/>
    <w:rsid w:val="00086B83"/>
    <w:rsid w:val="00253980"/>
    <w:rsid w:val="00737B58"/>
    <w:rsid w:val="008014FC"/>
    <w:rsid w:val="008C7A79"/>
    <w:rsid w:val="008F5B83"/>
    <w:rsid w:val="00906CA7"/>
    <w:rsid w:val="00A9315B"/>
    <w:rsid w:val="00C56B67"/>
    <w:rsid w:val="00F9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66894-CE0B-441C-A792-ABDC1D6C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56B67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6B67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56B67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56B67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A93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Campbell</dc:creator>
  <cp:keywords/>
  <dc:description/>
  <cp:lastModifiedBy>Trish Campbell</cp:lastModifiedBy>
  <cp:revision>8</cp:revision>
  <dcterms:created xsi:type="dcterms:W3CDTF">2017-05-11T01:22:00Z</dcterms:created>
  <dcterms:modified xsi:type="dcterms:W3CDTF">2017-07-25T05:09:00Z</dcterms:modified>
</cp:coreProperties>
</file>