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12DEC2" w14:textId="77777777" w:rsidR="00C873C3" w:rsidRPr="00DF51EA" w:rsidRDefault="00C873C3" w:rsidP="006C08E8">
      <w:pPr>
        <w:jc w:val="left"/>
        <w:rPr>
          <w:rFonts w:ascii="Times New Roman" w:eastAsia="ＭＳ 明朝" w:hAnsi="Times New Roman" w:cs="Times New Roman"/>
          <w:b/>
          <w:sz w:val="24"/>
          <w:szCs w:val="24"/>
          <w:lang w:val="en-GB"/>
        </w:rPr>
      </w:pPr>
      <w:r w:rsidRPr="00DF51EA">
        <w:rPr>
          <w:rFonts w:ascii="Times New Roman" w:eastAsia="ＭＳ 明朝" w:hAnsi="Times New Roman" w:cs="Times New Roman"/>
          <w:b/>
          <w:sz w:val="24"/>
          <w:szCs w:val="24"/>
          <w:lang w:val="en-GB"/>
        </w:rPr>
        <w:t>Additional file 1</w:t>
      </w:r>
      <w:bookmarkStart w:id="0" w:name="_GoBack"/>
      <w:bookmarkEnd w:id="0"/>
    </w:p>
    <w:p w14:paraId="6DF8758A" w14:textId="218753DD" w:rsidR="00B76F85" w:rsidRPr="00DF51EA" w:rsidRDefault="00B76F85" w:rsidP="00B76F85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DF51EA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S1. </w:t>
      </w:r>
      <w:r w:rsidR="00933F24" w:rsidRPr="00DF51EA">
        <w:rPr>
          <w:rFonts w:ascii="Times New Roman" w:hAnsi="Times New Roman" w:cs="Times New Roman"/>
          <w:sz w:val="24"/>
          <w:szCs w:val="24"/>
          <w:lang w:val="en-GB"/>
        </w:rPr>
        <w:t>Proportion of patients with m</w:t>
      </w:r>
      <w:r w:rsidR="00CF67DA" w:rsidRPr="00DF51EA">
        <w:rPr>
          <w:rFonts w:ascii="Times New Roman" w:hAnsi="Times New Roman" w:cs="Times New Roman"/>
          <w:sz w:val="24"/>
          <w:szCs w:val="24"/>
          <w:lang w:val="en-GB"/>
        </w:rPr>
        <w:t>ultiple s</w:t>
      </w:r>
      <w:r w:rsidRPr="00DF51EA">
        <w:rPr>
          <w:rFonts w:ascii="Times New Roman" w:hAnsi="Times New Roman" w:cs="Times New Roman"/>
          <w:sz w:val="24"/>
          <w:szCs w:val="24"/>
          <w:lang w:val="en-GB"/>
        </w:rPr>
        <w:t xml:space="preserve">ymptoms </w:t>
      </w:r>
      <w:r w:rsidR="00933F24" w:rsidRPr="00DF51EA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9F4CD4" w:rsidRPr="00DF51EA">
        <w:rPr>
          <w:rFonts w:ascii="Times New Roman" w:hAnsi="Times New Roman" w:cs="Times New Roman"/>
          <w:sz w:val="24"/>
          <w:szCs w:val="24"/>
          <w:lang w:val="en-GB"/>
        </w:rPr>
        <w:t>number of symptoms ≥3</w:t>
      </w:r>
      <w:r w:rsidR="00933F24" w:rsidRPr="00DF51EA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6A3150" w:rsidRPr="00DF51E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F51EA">
        <w:rPr>
          <w:rFonts w:ascii="Times New Roman" w:hAnsi="Times New Roman" w:cs="Times New Roman"/>
          <w:sz w:val="24"/>
          <w:szCs w:val="24"/>
          <w:lang w:val="en-GB"/>
        </w:rPr>
        <w:t xml:space="preserve">by </w:t>
      </w:r>
      <w:r w:rsidR="00933F24" w:rsidRPr="00DF51EA">
        <w:rPr>
          <w:rFonts w:ascii="Times New Roman" w:hAnsi="Times New Roman" w:cs="Times New Roman"/>
          <w:sz w:val="24"/>
          <w:szCs w:val="24"/>
          <w:lang w:val="en-GB"/>
        </w:rPr>
        <w:t>virus</w:t>
      </w:r>
      <w:r w:rsidRPr="00DF51E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FC230C2" w14:textId="77777777" w:rsidR="00B76F85" w:rsidRPr="00DF51EA" w:rsidRDefault="00B76F85" w:rsidP="00B76F85">
      <w:pPr>
        <w:rPr>
          <w:rFonts w:ascii="Times New Roman" w:hAnsi="Times New Roman" w:cs="Times New Roman"/>
          <w:sz w:val="22"/>
          <w:lang w:val="en-GB"/>
        </w:rPr>
      </w:pPr>
      <w:r w:rsidRPr="00DF51EA">
        <w:rPr>
          <w:rFonts w:ascii="Times New Roman" w:hAnsi="Times New Roman" w:cs="Times New Roman"/>
          <w:sz w:val="22"/>
          <w:lang w:val="en-GB"/>
        </w:rPr>
        <w:t xml:space="preserve"> </w:t>
      </w:r>
    </w:p>
    <w:tbl>
      <w:tblPr>
        <w:tblW w:w="755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68"/>
        <w:gridCol w:w="3086"/>
      </w:tblGrid>
      <w:tr w:rsidR="00DF51EA" w:rsidRPr="00DF51EA" w14:paraId="3A3DDA68" w14:textId="77777777" w:rsidTr="00244109">
        <w:trPr>
          <w:trHeight w:val="366"/>
        </w:trPr>
        <w:tc>
          <w:tcPr>
            <w:tcW w:w="44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3237" w14:textId="77777777" w:rsidR="00933F24" w:rsidRPr="00DF51EA" w:rsidRDefault="00933F24" w:rsidP="00743512">
            <w:pPr>
              <w:widowControl/>
              <w:suppressLineNumbers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Viruses</w:t>
            </w:r>
          </w:p>
        </w:tc>
        <w:tc>
          <w:tcPr>
            <w:tcW w:w="3086" w:type="dxa"/>
            <w:tcBorders>
              <w:top w:val="nil"/>
              <w:left w:val="nil"/>
              <w:right w:val="nil"/>
            </w:tcBorders>
          </w:tcPr>
          <w:p w14:paraId="4E1A41AB" w14:textId="2F0D161C" w:rsidR="00933F24" w:rsidRPr="00DF51EA" w:rsidRDefault="00933F24" w:rsidP="00743512">
            <w:pPr>
              <w:widowControl/>
              <w:suppressLineNumbers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No. of patients with multiple symptoms/no. of total patients (%)</w:t>
            </w:r>
          </w:p>
        </w:tc>
      </w:tr>
      <w:tr w:rsidR="00DF51EA" w:rsidRPr="00DF51EA" w14:paraId="7E9230DC" w14:textId="77777777" w:rsidTr="00244109">
        <w:trPr>
          <w:trHeight w:val="366"/>
        </w:trPr>
        <w:tc>
          <w:tcPr>
            <w:tcW w:w="4468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1F096AE" w14:textId="77777777" w:rsidR="00933F24" w:rsidRPr="00DF51EA" w:rsidRDefault="00933F24" w:rsidP="00D24F1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 xml:space="preserve">HRV </w:t>
            </w:r>
          </w:p>
        </w:tc>
        <w:tc>
          <w:tcPr>
            <w:tcW w:w="3086" w:type="dxa"/>
            <w:shd w:val="clear" w:color="auto" w:fill="auto"/>
            <w:vAlign w:val="center"/>
          </w:tcPr>
          <w:p w14:paraId="35D17551" w14:textId="24160B10" w:rsidR="00933F24" w:rsidRPr="00DF51EA" w:rsidRDefault="00933F24" w:rsidP="00D24F1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F51EA">
              <w:rPr>
                <w:rFonts w:ascii="Times New Roman" w:hAnsi="Times New Roman" w:cs="Times New Roman"/>
                <w:sz w:val="18"/>
                <w:szCs w:val="18"/>
              </w:rPr>
              <w:t>166/</w:t>
            </w:r>
            <w:r w:rsidR="00976A09" w:rsidRPr="00DF51EA">
              <w:rPr>
                <w:rFonts w:ascii="Times New Roman" w:hAnsi="Times New Roman" w:cs="Times New Roman"/>
                <w:sz w:val="18"/>
                <w:szCs w:val="18"/>
              </w:rPr>
              <w:t>234</w:t>
            </w:r>
            <w:r w:rsidRPr="00DF51EA">
              <w:rPr>
                <w:rFonts w:ascii="Times New Roman" w:hAnsi="Times New Roman" w:cs="Times New Roman"/>
                <w:sz w:val="18"/>
                <w:szCs w:val="18"/>
              </w:rPr>
              <w:t xml:space="preserve"> (70.9)</w:t>
            </w:r>
          </w:p>
        </w:tc>
      </w:tr>
      <w:tr w:rsidR="00DF51EA" w:rsidRPr="00DF51EA" w14:paraId="7085D728" w14:textId="77777777" w:rsidTr="00244109">
        <w:trPr>
          <w:trHeight w:val="366"/>
        </w:trPr>
        <w:tc>
          <w:tcPr>
            <w:tcW w:w="4468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49696A39" w14:textId="77777777" w:rsidR="00933F24" w:rsidRPr="00DF51EA" w:rsidRDefault="00933F24" w:rsidP="00D24F1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 xml:space="preserve">Inf A/B </w:t>
            </w:r>
          </w:p>
        </w:tc>
        <w:tc>
          <w:tcPr>
            <w:tcW w:w="3086" w:type="dxa"/>
            <w:tcBorders>
              <w:top w:val="nil"/>
            </w:tcBorders>
            <w:shd w:val="clear" w:color="auto" w:fill="auto"/>
            <w:vAlign w:val="center"/>
          </w:tcPr>
          <w:p w14:paraId="6C1CE1C0" w14:textId="7CB324F3" w:rsidR="00933F24" w:rsidRPr="00DF51EA" w:rsidRDefault="00933F24" w:rsidP="00D24F1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F51EA">
              <w:rPr>
                <w:rFonts w:ascii="Times New Roman" w:hAnsi="Times New Roman" w:cs="Times New Roman"/>
                <w:sz w:val="18"/>
                <w:szCs w:val="18"/>
              </w:rPr>
              <w:t>74/</w:t>
            </w:r>
            <w:r w:rsidR="00976A09" w:rsidRPr="00DF51EA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  <w:r w:rsidRPr="00DF51EA">
              <w:rPr>
                <w:rFonts w:ascii="Times New Roman" w:hAnsi="Times New Roman" w:cs="Times New Roman"/>
                <w:sz w:val="18"/>
                <w:szCs w:val="18"/>
              </w:rPr>
              <w:t xml:space="preserve"> (67.3)</w:t>
            </w:r>
          </w:p>
        </w:tc>
      </w:tr>
      <w:tr w:rsidR="00DF51EA" w:rsidRPr="00DF51EA" w14:paraId="7E584975" w14:textId="77777777" w:rsidTr="00244109">
        <w:trPr>
          <w:trHeight w:val="366"/>
        </w:trPr>
        <w:tc>
          <w:tcPr>
            <w:tcW w:w="4468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599C1B02" w14:textId="77777777" w:rsidR="00933F24" w:rsidRPr="00DF51EA" w:rsidRDefault="00933F24" w:rsidP="00D24F1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 xml:space="preserve">Paramyxovirus (RSV/hMPV/PIV1-4) </w:t>
            </w:r>
          </w:p>
        </w:tc>
        <w:tc>
          <w:tcPr>
            <w:tcW w:w="3086" w:type="dxa"/>
            <w:tcBorders>
              <w:top w:val="nil"/>
            </w:tcBorders>
            <w:shd w:val="clear" w:color="auto" w:fill="auto"/>
            <w:vAlign w:val="center"/>
          </w:tcPr>
          <w:p w14:paraId="54C4F0C5" w14:textId="7F9D6AB2" w:rsidR="00933F24" w:rsidRPr="00DF51EA" w:rsidRDefault="00933F24" w:rsidP="00D24F1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F51EA">
              <w:rPr>
                <w:rFonts w:ascii="Times New Roman" w:hAnsi="Times New Roman" w:cs="Times New Roman"/>
                <w:sz w:val="18"/>
                <w:szCs w:val="18"/>
              </w:rPr>
              <w:t>159/</w:t>
            </w:r>
            <w:r w:rsidR="00976A09" w:rsidRPr="00DF51EA">
              <w:rPr>
                <w:rFonts w:ascii="Times New Roman" w:hAnsi="Times New Roman" w:cs="Times New Roman"/>
                <w:sz w:val="18"/>
                <w:szCs w:val="18"/>
              </w:rPr>
              <w:t>212</w:t>
            </w:r>
            <w:r w:rsidRPr="00DF51EA">
              <w:rPr>
                <w:rFonts w:ascii="Times New Roman" w:hAnsi="Times New Roman" w:cs="Times New Roman"/>
                <w:sz w:val="18"/>
                <w:szCs w:val="18"/>
              </w:rPr>
              <w:t xml:space="preserve"> (75.0)</w:t>
            </w:r>
          </w:p>
        </w:tc>
      </w:tr>
      <w:tr w:rsidR="00DF51EA" w:rsidRPr="00DF51EA" w14:paraId="4C0814A7" w14:textId="77777777" w:rsidTr="00244109">
        <w:trPr>
          <w:trHeight w:val="366"/>
        </w:trPr>
        <w:tc>
          <w:tcPr>
            <w:tcW w:w="4468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1C070E3C" w14:textId="77777777" w:rsidR="00933F24" w:rsidRPr="00DF51EA" w:rsidRDefault="00933F24" w:rsidP="00D24F1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 xml:space="preserve">Other virus (HAdV/HBoV/HCoV) </w:t>
            </w:r>
          </w:p>
        </w:tc>
        <w:tc>
          <w:tcPr>
            <w:tcW w:w="3086" w:type="dxa"/>
            <w:tcBorders>
              <w:top w:val="nil"/>
            </w:tcBorders>
            <w:shd w:val="clear" w:color="auto" w:fill="auto"/>
            <w:vAlign w:val="center"/>
          </w:tcPr>
          <w:p w14:paraId="55B9C9AB" w14:textId="55132892" w:rsidR="00933F24" w:rsidRPr="00DF51EA" w:rsidRDefault="00933F24" w:rsidP="00D24F1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F51EA">
              <w:rPr>
                <w:rFonts w:ascii="Times New Roman" w:hAnsi="Times New Roman" w:cs="Times New Roman"/>
                <w:sz w:val="18"/>
                <w:szCs w:val="18"/>
              </w:rPr>
              <w:t>10/</w:t>
            </w:r>
            <w:r w:rsidR="00976A09" w:rsidRPr="00DF51E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DF51EA">
              <w:rPr>
                <w:rFonts w:ascii="Times New Roman" w:hAnsi="Times New Roman" w:cs="Times New Roman"/>
                <w:sz w:val="18"/>
                <w:szCs w:val="18"/>
              </w:rPr>
              <w:t xml:space="preserve"> (55.6)</w:t>
            </w:r>
          </w:p>
        </w:tc>
      </w:tr>
      <w:tr w:rsidR="00DF51EA" w:rsidRPr="00DF51EA" w14:paraId="2344E8F3" w14:textId="77777777" w:rsidTr="00244109">
        <w:trPr>
          <w:trHeight w:val="366"/>
        </w:trPr>
        <w:tc>
          <w:tcPr>
            <w:tcW w:w="4468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0D35D0" w14:textId="77777777" w:rsidR="00933F24" w:rsidRPr="00DF51EA" w:rsidRDefault="00933F24" w:rsidP="00D24F1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Multiple viruses</w:t>
            </w:r>
          </w:p>
        </w:tc>
        <w:tc>
          <w:tcPr>
            <w:tcW w:w="3086" w:type="dxa"/>
            <w:tcBorders>
              <w:left w:val="nil"/>
              <w:bottom w:val="nil"/>
            </w:tcBorders>
            <w:vAlign w:val="center"/>
          </w:tcPr>
          <w:p w14:paraId="2ED66307" w14:textId="5B085742" w:rsidR="00933F24" w:rsidRPr="00DF51EA" w:rsidRDefault="00933F24" w:rsidP="00D24F1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  <w:lang w:val="en-GB"/>
              </w:rPr>
              <w:t>22</w:t>
            </w: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/</w:t>
            </w:r>
            <w:r w:rsidR="00037E4D"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31</w:t>
            </w:r>
            <w:r w:rsidRPr="00DF51EA"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  <w:lang w:val="en-GB"/>
              </w:rPr>
              <w:t xml:space="preserve"> (71.0)</w:t>
            </w:r>
          </w:p>
        </w:tc>
      </w:tr>
      <w:tr w:rsidR="00933F24" w:rsidRPr="00DF51EA" w14:paraId="7643052E" w14:textId="77777777" w:rsidTr="00244109">
        <w:trPr>
          <w:trHeight w:val="366"/>
        </w:trPr>
        <w:tc>
          <w:tcPr>
            <w:tcW w:w="446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A973FE" w14:textId="77777777" w:rsidR="00933F24" w:rsidRPr="00DF51EA" w:rsidRDefault="00933F24" w:rsidP="00D24F1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No virus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</w:tcBorders>
          </w:tcPr>
          <w:p w14:paraId="70D39636" w14:textId="6A08603B" w:rsidR="00933F24" w:rsidRPr="00DF51EA" w:rsidRDefault="00933F24" w:rsidP="00D24F1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1,233/</w:t>
            </w:r>
            <w:r w:rsidR="00037E4D"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2012</w:t>
            </w: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 xml:space="preserve"> (61.3)</w:t>
            </w:r>
          </w:p>
        </w:tc>
      </w:tr>
    </w:tbl>
    <w:p w14:paraId="2CC84FD0" w14:textId="77777777" w:rsidR="00CF67DA" w:rsidRPr="00DF51EA" w:rsidRDefault="00CF67DA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</w:p>
    <w:p w14:paraId="1BAAA30D" w14:textId="77777777" w:rsidR="00CF67DA" w:rsidRPr="00DF51EA" w:rsidRDefault="00CF67DA">
      <w:pPr>
        <w:widowControl/>
        <w:jc w:val="left"/>
        <w:rPr>
          <w:rFonts w:ascii="Times New Roman" w:hAnsi="Times New Roman" w:cs="Times New Roman"/>
          <w:sz w:val="22"/>
        </w:rPr>
      </w:pPr>
    </w:p>
    <w:p w14:paraId="4435D71A" w14:textId="77777777" w:rsidR="004361D2" w:rsidRPr="00DF51EA" w:rsidRDefault="004361D2">
      <w:pPr>
        <w:widowControl/>
        <w:jc w:val="left"/>
        <w:rPr>
          <w:rFonts w:ascii="Times New Roman" w:hAnsi="Times New Roman" w:cs="Times New Roman"/>
          <w:b/>
          <w:sz w:val="22"/>
          <w:lang w:val="en-GB"/>
        </w:rPr>
      </w:pPr>
      <w:r w:rsidRPr="00DF51EA">
        <w:rPr>
          <w:rFonts w:ascii="Times New Roman" w:hAnsi="Times New Roman" w:cs="Times New Roman"/>
          <w:b/>
          <w:sz w:val="22"/>
          <w:lang w:val="en-GB"/>
        </w:rPr>
        <w:br w:type="page"/>
      </w:r>
    </w:p>
    <w:p w14:paraId="7A7B0E37" w14:textId="0897D4F1" w:rsidR="00D57E44" w:rsidRPr="00DF51EA" w:rsidRDefault="00B76F85" w:rsidP="00D57E44">
      <w:pPr>
        <w:jc w:val="left"/>
        <w:rPr>
          <w:rFonts w:ascii="Times New Roman" w:eastAsia="ＭＳ 明朝" w:hAnsi="Times New Roman" w:cs="Times New Roman"/>
          <w:b/>
          <w:sz w:val="24"/>
          <w:szCs w:val="24"/>
          <w:lang w:val="en-GB"/>
        </w:rPr>
      </w:pPr>
      <w:r w:rsidRPr="00DF51EA">
        <w:rPr>
          <w:rFonts w:ascii="Times New Roman" w:eastAsia="ＭＳ 明朝" w:hAnsi="Times New Roman" w:cs="Times New Roman"/>
          <w:b/>
          <w:sz w:val="24"/>
          <w:szCs w:val="24"/>
          <w:lang w:val="en-GB"/>
        </w:rPr>
        <w:lastRenderedPageBreak/>
        <w:t>Table S</w:t>
      </w:r>
      <w:r w:rsidR="0007003D" w:rsidRPr="00DF51EA">
        <w:rPr>
          <w:rFonts w:ascii="Times New Roman" w:eastAsia="ＭＳ 明朝" w:hAnsi="Times New Roman" w:cs="Times New Roman"/>
          <w:b/>
          <w:sz w:val="24"/>
          <w:szCs w:val="24"/>
          <w:lang w:val="en-GB"/>
        </w:rPr>
        <w:t>2</w:t>
      </w:r>
      <w:r w:rsidR="00C873C3" w:rsidRPr="00DF51EA">
        <w:rPr>
          <w:rFonts w:ascii="Times New Roman" w:eastAsia="ＭＳ 明朝" w:hAnsi="Times New Roman" w:cs="Times New Roman" w:hint="eastAsia"/>
          <w:b/>
          <w:sz w:val="24"/>
          <w:szCs w:val="24"/>
          <w:lang w:val="en-GB"/>
        </w:rPr>
        <w:t>.</w:t>
      </w:r>
      <w:r w:rsidR="006C08E8" w:rsidRPr="00DF51EA">
        <w:rPr>
          <w:rFonts w:ascii="Times New Roman" w:eastAsia="ＭＳ 明朝" w:hAnsi="Times New Roman" w:cs="Times New Roman"/>
          <w:sz w:val="24"/>
          <w:szCs w:val="24"/>
          <w:lang w:val="en-GB"/>
        </w:rPr>
        <w:t xml:space="preserve"> </w:t>
      </w:r>
      <w:r w:rsidR="00D57E44" w:rsidRPr="00DF51EA">
        <w:rPr>
          <w:rFonts w:ascii="Times New Roman" w:eastAsia="ＭＳ 明朝" w:hAnsi="Times New Roman" w:cs="Times New Roman"/>
          <w:sz w:val="24"/>
          <w:szCs w:val="24"/>
          <w:lang w:val="en-GB"/>
        </w:rPr>
        <w:t>Viral and bacterial infection status and in-hospital mortality among pneumonia patients with and without aspiration risk factors.</w:t>
      </w:r>
    </w:p>
    <w:tbl>
      <w:tblPr>
        <w:tblW w:w="808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9"/>
        <w:gridCol w:w="2480"/>
        <w:gridCol w:w="2481"/>
      </w:tblGrid>
      <w:tr w:rsidR="00DF51EA" w:rsidRPr="00DF51EA" w14:paraId="2FA8C5E6" w14:textId="77777777" w:rsidTr="00C55A02">
        <w:trPr>
          <w:trHeight w:val="3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1852B" w14:textId="77777777" w:rsidR="00615E59" w:rsidRPr="00DF51EA" w:rsidRDefault="00615E59" w:rsidP="00615E5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EA479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Without aspiration risk factors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8BEB3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With aspiration risk factors</w:t>
            </w:r>
          </w:p>
        </w:tc>
      </w:tr>
      <w:tr w:rsidR="00DF51EA" w:rsidRPr="00DF51EA" w14:paraId="175E378A" w14:textId="77777777" w:rsidTr="00C55A02">
        <w:trPr>
          <w:trHeight w:val="3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DF78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5F369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n=1356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7BD84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n=1189</w:t>
            </w:r>
          </w:p>
        </w:tc>
      </w:tr>
      <w:tr w:rsidR="00DF51EA" w:rsidRPr="00DF51EA" w14:paraId="7E10ECC1" w14:textId="77777777" w:rsidTr="00C55A02">
        <w:trPr>
          <w:trHeight w:val="3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56C29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31382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ARR* (95% CI)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43AB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ARR* (95% CI)</w:t>
            </w:r>
          </w:p>
        </w:tc>
      </w:tr>
      <w:tr w:rsidR="00DF51EA" w:rsidRPr="00DF51EA" w14:paraId="09D909BB" w14:textId="77777777" w:rsidTr="00C55A02">
        <w:trPr>
          <w:trHeight w:val="3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7AF35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 xml:space="preserve">HRV 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7146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0.96 (0.35-2.46)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6F48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0.79 (0.41-1.50)</w:t>
            </w:r>
          </w:p>
        </w:tc>
      </w:tr>
      <w:tr w:rsidR="00DF51EA" w:rsidRPr="00DF51EA" w14:paraId="3648E022" w14:textId="77777777" w:rsidTr="00C55A02">
        <w:trPr>
          <w:trHeight w:val="3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705FA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 xml:space="preserve">Inf A/B 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D26C1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0.36 (0.05-2.68)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49946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1.78 (0.92-3.47)</w:t>
            </w:r>
          </w:p>
        </w:tc>
      </w:tr>
      <w:tr w:rsidR="00DF51EA" w:rsidRPr="00DF51EA" w14:paraId="3A44AC41" w14:textId="77777777" w:rsidTr="00C55A02">
        <w:trPr>
          <w:trHeight w:val="3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B39B1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Paramyxovirus (RSV/hMPV/PIV</w:t>
            </w:r>
            <w:r w:rsidRPr="00DF51EA"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  <w:lang w:val="en-GB"/>
              </w:rPr>
              <w:t>1</w:t>
            </w: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 xml:space="preserve">-4) 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0FDC4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0.35 (0.08-1.49)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001A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0.28 (0.09-0.85)</w:t>
            </w:r>
          </w:p>
        </w:tc>
      </w:tr>
      <w:tr w:rsidR="00DF51EA" w:rsidRPr="00DF51EA" w14:paraId="2D780871" w14:textId="77777777" w:rsidTr="00C55A02">
        <w:trPr>
          <w:trHeight w:val="3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10609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 xml:space="preserve">Other virus (HAdV/HBoV/HCoV) 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191F7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0.00 (0.00-0.00)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96C98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2.21 (0.64-7.62)</w:t>
            </w:r>
          </w:p>
        </w:tc>
      </w:tr>
      <w:tr w:rsidR="00DF51EA" w:rsidRPr="00DF51EA" w14:paraId="0EE64BBE" w14:textId="77777777" w:rsidTr="00C55A02">
        <w:trPr>
          <w:trHeight w:val="3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8AF63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Multiple viruses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6F17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1.53 (0.19-12.64)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B7E3B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1.86 (0.68-5.05)</w:t>
            </w:r>
          </w:p>
        </w:tc>
      </w:tr>
      <w:tr w:rsidR="00DF51EA" w:rsidRPr="00DF51EA" w14:paraId="15300F76" w14:textId="77777777" w:rsidTr="00C55A02">
        <w:trPr>
          <w:trHeight w:val="3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4753E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No virus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28E5C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Reference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C3A29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Reference</w:t>
            </w:r>
          </w:p>
        </w:tc>
      </w:tr>
      <w:tr w:rsidR="00DF51EA" w:rsidRPr="00DF51EA" w14:paraId="681F4EE8" w14:textId="77777777" w:rsidTr="00C55A02">
        <w:trPr>
          <w:trHeight w:val="3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F02A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37457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1BD4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DF51EA" w:rsidRPr="00DF51EA" w14:paraId="4694A818" w14:textId="77777777" w:rsidTr="00C55A02">
        <w:trPr>
          <w:trHeight w:val="3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311A5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8A7FB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ARR</w:t>
            </w:r>
            <w:r w:rsidRPr="00DF51EA">
              <w:rPr>
                <w:rFonts w:ascii="Times New Roman" w:hAnsi="Times New Roman" w:cs="Times New Roman"/>
                <w:sz w:val="24"/>
                <w:szCs w:val="24"/>
              </w:rPr>
              <w:t>†</w:t>
            </w: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 xml:space="preserve"> (95% CI)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11522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ARR</w:t>
            </w:r>
            <w:r w:rsidRPr="00DF51EA">
              <w:rPr>
                <w:rFonts w:ascii="Times New Roman" w:hAnsi="Times New Roman" w:cs="Times New Roman"/>
                <w:sz w:val="24"/>
                <w:szCs w:val="24"/>
              </w:rPr>
              <w:t>†</w:t>
            </w: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 xml:space="preserve"> (95% CI)</w:t>
            </w:r>
          </w:p>
        </w:tc>
      </w:tr>
      <w:tr w:rsidR="00DF51EA" w:rsidRPr="00DF51EA" w14:paraId="56C3E8A7" w14:textId="77777777" w:rsidTr="00C55A02">
        <w:trPr>
          <w:trHeight w:val="3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18C64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Only viruses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3B2D7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0.45 (0.15-1.31)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CC20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0.78 (0.45-1.33)</w:t>
            </w:r>
          </w:p>
        </w:tc>
      </w:tr>
      <w:tr w:rsidR="00DF51EA" w:rsidRPr="00DF51EA" w14:paraId="5C8CC050" w14:textId="77777777" w:rsidTr="00C55A02">
        <w:trPr>
          <w:trHeight w:val="3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206A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Only bacterial pathogens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562DD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0.72 (0.39-1.31)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EA8C1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1.07 (0.72-1.58)</w:t>
            </w:r>
          </w:p>
        </w:tc>
      </w:tr>
      <w:tr w:rsidR="00DF51EA" w:rsidRPr="00DF51EA" w14:paraId="384C81E5" w14:textId="77777777" w:rsidTr="00C55A02">
        <w:trPr>
          <w:trHeight w:val="3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AB2DA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Viral and bacterial co-infection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1D59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0.62 (0.22-1.71)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DC75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1.09 (0.60-1.99)</w:t>
            </w:r>
          </w:p>
        </w:tc>
      </w:tr>
      <w:tr w:rsidR="00615E59" w:rsidRPr="00DF51EA" w14:paraId="54B4CA9D" w14:textId="77777777" w:rsidTr="00C55A02">
        <w:trPr>
          <w:trHeight w:val="3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FEBD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No viral or bacterial pathogen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C7C9D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Reference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578B7" w14:textId="77777777" w:rsidR="00615E59" w:rsidRPr="00DF51EA" w:rsidRDefault="00615E59" w:rsidP="00615E5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</w:pPr>
            <w:r w:rsidRPr="00DF51EA">
              <w:rPr>
                <w:rFonts w:ascii="Times New Roman" w:eastAsia="游ゴシック" w:hAnsi="Times New Roman" w:cs="Times New Roman"/>
                <w:kern w:val="0"/>
                <w:sz w:val="18"/>
                <w:szCs w:val="18"/>
                <w:lang w:val="en-GB"/>
              </w:rPr>
              <w:t>Reference</w:t>
            </w:r>
          </w:p>
        </w:tc>
      </w:tr>
    </w:tbl>
    <w:p w14:paraId="7C461F6E" w14:textId="77777777" w:rsidR="00D57E44" w:rsidRPr="00DF51EA" w:rsidRDefault="00D57E44" w:rsidP="00D57E44">
      <w:pPr>
        <w:jc w:val="left"/>
        <w:rPr>
          <w:rFonts w:ascii="Times New Roman" w:eastAsia="ＭＳ 明朝" w:hAnsi="Times New Roman" w:cs="Times New Roman"/>
          <w:b/>
          <w:sz w:val="24"/>
          <w:szCs w:val="24"/>
          <w:lang w:val="en-GB"/>
        </w:rPr>
      </w:pPr>
    </w:p>
    <w:p w14:paraId="234A4CD7" w14:textId="77777777" w:rsidR="00615E59" w:rsidRPr="00DF51EA" w:rsidRDefault="00615E59" w:rsidP="00D57E44">
      <w:pPr>
        <w:jc w:val="left"/>
        <w:rPr>
          <w:rFonts w:ascii="Times New Roman" w:eastAsia="ＭＳ 明朝" w:hAnsi="Times New Roman" w:cs="Times New Roman"/>
          <w:b/>
          <w:sz w:val="24"/>
          <w:szCs w:val="24"/>
          <w:lang w:val="en-GB"/>
        </w:rPr>
      </w:pPr>
    </w:p>
    <w:p w14:paraId="1AFC63DA" w14:textId="77777777" w:rsidR="006C08E8" w:rsidRPr="00DF51EA" w:rsidRDefault="006C08E8" w:rsidP="006C08E8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  <w:lang w:val="en-GB"/>
        </w:rPr>
      </w:pPr>
      <w:r w:rsidRPr="00DF51EA">
        <w:rPr>
          <w:rFonts w:ascii="Times New Roman" w:eastAsia="ＭＳ 明朝" w:hAnsi="Times New Roman" w:cs="Times New Roman"/>
          <w:sz w:val="24"/>
          <w:szCs w:val="24"/>
          <w:lang w:val="en-GB"/>
        </w:rPr>
        <w:t>ARR=adjusted risk ratio, CI=confidence interval, HRV=human rhinovirus, InfA=influenza A virus, RSV=res</w:t>
      </w:r>
      <w:r w:rsidR="00064849" w:rsidRPr="00DF51EA">
        <w:rPr>
          <w:rFonts w:ascii="Times New Roman" w:eastAsia="ＭＳ 明朝" w:hAnsi="Times New Roman" w:cs="Times New Roman"/>
          <w:sz w:val="24"/>
          <w:szCs w:val="24"/>
          <w:lang w:val="en-GB"/>
        </w:rPr>
        <w:t>piratory syncytial virus, PIV1-4</w:t>
      </w:r>
      <w:r w:rsidRPr="00DF51EA">
        <w:rPr>
          <w:rFonts w:ascii="Times New Roman" w:eastAsia="ＭＳ 明朝" w:hAnsi="Times New Roman" w:cs="Times New Roman"/>
          <w:sz w:val="24"/>
          <w:szCs w:val="24"/>
          <w:lang w:val="en-GB"/>
        </w:rPr>
        <w:t>=hu</w:t>
      </w:r>
      <w:r w:rsidR="00064849" w:rsidRPr="00DF51EA">
        <w:rPr>
          <w:rFonts w:ascii="Times New Roman" w:eastAsia="ＭＳ 明朝" w:hAnsi="Times New Roman" w:cs="Times New Roman"/>
          <w:sz w:val="24"/>
          <w:szCs w:val="24"/>
          <w:lang w:val="en-GB"/>
        </w:rPr>
        <w:t>man parainfluenza virus type 1-4</w:t>
      </w:r>
      <w:r w:rsidRPr="00DF51EA">
        <w:rPr>
          <w:rFonts w:ascii="Times New Roman" w:eastAsia="ＭＳ 明朝" w:hAnsi="Times New Roman" w:cs="Times New Roman"/>
          <w:sz w:val="24"/>
          <w:szCs w:val="24"/>
          <w:lang w:val="en-GB"/>
        </w:rPr>
        <w:t>, HMPV=human metapneumovirus, InfB=influenza B virus, HCoV=human coronavirus (229E/OC43), HAdV=human adenovirus, HBoV=human bocavirus.</w:t>
      </w:r>
    </w:p>
    <w:p w14:paraId="5F8F50B9" w14:textId="77777777" w:rsidR="006C08E8" w:rsidRPr="00DF51EA" w:rsidRDefault="006C08E8" w:rsidP="006C08E8">
      <w:pPr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:lang w:val="en-GB"/>
        </w:rPr>
      </w:pPr>
      <w:r w:rsidRPr="00DF51EA">
        <w:rPr>
          <w:rFonts w:ascii="Times New Roman" w:eastAsia="ＭＳ 明朝" w:hAnsi="Times New Roman" w:cs="Times New Roman"/>
          <w:sz w:val="24"/>
          <w:szCs w:val="24"/>
          <w:lang w:val="en-GB"/>
        </w:rPr>
        <w:t xml:space="preserve">* Adjusted for </w:t>
      </w:r>
      <w:r w:rsidR="00C654B7" w:rsidRPr="00DF51EA">
        <w:rPr>
          <w:rFonts w:ascii="Times New Roman" w:eastAsia="ＭＳ Ｐゴシック" w:hAnsi="Times New Roman" w:cs="Times New Roman"/>
          <w:kern w:val="0"/>
          <w:sz w:val="24"/>
          <w:szCs w:val="24"/>
          <w:lang w:val="en-GB"/>
        </w:rPr>
        <w:t>age, study site, comorbidity status</w:t>
      </w:r>
      <w:r w:rsidRPr="00DF51EA">
        <w:rPr>
          <w:rFonts w:ascii="Times New Roman" w:eastAsia="ＭＳ Ｐゴシック" w:hAnsi="Times New Roman" w:cs="Times New Roman"/>
          <w:kern w:val="0"/>
          <w:sz w:val="24"/>
          <w:szCs w:val="24"/>
          <w:lang w:val="en-GB"/>
        </w:rPr>
        <w:t>, duration</w:t>
      </w:r>
      <w:r w:rsidR="00C654B7" w:rsidRPr="00DF51EA">
        <w:rPr>
          <w:rFonts w:ascii="Times New Roman" w:eastAsia="ＭＳ Ｐゴシック" w:hAnsi="Times New Roman" w:cs="Times New Roman"/>
          <w:kern w:val="0"/>
          <w:sz w:val="24"/>
          <w:szCs w:val="24"/>
          <w:lang w:val="en-GB"/>
        </w:rPr>
        <w:t xml:space="preserve"> of symptoms,</w:t>
      </w:r>
      <w:r w:rsidR="008865B6" w:rsidRPr="00DF51EA">
        <w:rPr>
          <w:rFonts w:ascii="Times New Roman" w:eastAsia="ＭＳ Ｐゴシック" w:hAnsi="Times New Roman" w:cs="Times New Roman"/>
          <w:kern w:val="0"/>
          <w:sz w:val="24"/>
          <w:szCs w:val="24"/>
          <w:lang w:val="en-GB"/>
        </w:rPr>
        <w:t xml:space="preserve"> </w:t>
      </w:r>
      <w:r w:rsidR="00C654B7" w:rsidRPr="00DF51EA">
        <w:rPr>
          <w:rFonts w:ascii="Times New Roman" w:eastAsia="ＭＳ Ｐゴシック" w:hAnsi="Times New Roman" w:cs="Times New Roman"/>
          <w:kern w:val="0"/>
          <w:sz w:val="24"/>
          <w:szCs w:val="24"/>
          <w:lang w:val="en-GB"/>
        </w:rPr>
        <w:t>month of diagnosis</w:t>
      </w:r>
      <w:r w:rsidR="008865B6" w:rsidRPr="00DF51EA">
        <w:rPr>
          <w:rFonts w:ascii="Times New Roman" w:eastAsia="ＭＳ Ｐゴシック" w:hAnsi="Times New Roman" w:cs="Times New Roman" w:hint="eastAsia"/>
          <w:kern w:val="0"/>
          <w:sz w:val="24"/>
          <w:szCs w:val="24"/>
          <w:lang w:val="en-GB"/>
        </w:rPr>
        <w:t xml:space="preserve">, antibiotics use and </w:t>
      </w:r>
      <w:r w:rsidR="008865B6" w:rsidRPr="00DF51EA">
        <w:rPr>
          <w:rFonts w:ascii="Times New Roman" w:eastAsia="ＭＳ Ｐゴシック" w:hAnsi="Times New Roman" w:cs="Times New Roman"/>
          <w:kern w:val="0"/>
          <w:sz w:val="24"/>
          <w:szCs w:val="24"/>
          <w:lang w:val="en-GB"/>
        </w:rPr>
        <w:t>presence</w:t>
      </w:r>
      <w:r w:rsidR="008865B6" w:rsidRPr="00DF51EA">
        <w:rPr>
          <w:rFonts w:ascii="Times New Roman" w:eastAsia="ＭＳ Ｐゴシック" w:hAnsi="Times New Roman" w:cs="Times New Roman" w:hint="eastAsia"/>
          <w:kern w:val="0"/>
          <w:sz w:val="24"/>
          <w:szCs w:val="24"/>
          <w:lang w:val="en-GB"/>
        </w:rPr>
        <w:t xml:space="preserve"> of bacteria.</w:t>
      </w:r>
    </w:p>
    <w:p w14:paraId="6B2445E5" w14:textId="77777777" w:rsidR="00D433EB" w:rsidRPr="00DF51EA" w:rsidRDefault="00D433EB" w:rsidP="00D433EB">
      <w:pPr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:lang w:val="en-GB"/>
        </w:rPr>
      </w:pPr>
      <w:r w:rsidRPr="00DF51EA">
        <w:rPr>
          <w:rFonts w:ascii="Times New Roman" w:hAnsi="Times New Roman" w:cs="Times New Roman"/>
          <w:sz w:val="24"/>
          <w:szCs w:val="24"/>
        </w:rPr>
        <w:t>†</w:t>
      </w:r>
      <w:r w:rsidRPr="00DF51EA">
        <w:rPr>
          <w:rFonts w:ascii="Times New Roman" w:eastAsia="ＭＳ 明朝" w:hAnsi="Times New Roman" w:cs="Times New Roman"/>
          <w:sz w:val="24"/>
          <w:szCs w:val="24"/>
          <w:lang w:val="en-GB"/>
        </w:rPr>
        <w:t xml:space="preserve">Adjusted for </w:t>
      </w:r>
      <w:r w:rsidRPr="00DF51EA">
        <w:rPr>
          <w:rFonts w:ascii="Times New Roman" w:eastAsia="ＭＳ Ｐゴシック" w:hAnsi="Times New Roman" w:cs="Times New Roman"/>
          <w:kern w:val="0"/>
          <w:sz w:val="24"/>
          <w:szCs w:val="24"/>
          <w:lang w:val="en-GB"/>
        </w:rPr>
        <w:t>age, study site, comorbidity status, duration of symptoms, month of diagnosis</w:t>
      </w:r>
      <w:r w:rsidRPr="00DF51EA">
        <w:rPr>
          <w:rFonts w:ascii="Times New Roman" w:eastAsia="ＭＳ Ｐゴシック" w:hAnsi="Times New Roman" w:cs="Times New Roman" w:hint="eastAsia"/>
          <w:kern w:val="0"/>
          <w:sz w:val="24"/>
          <w:szCs w:val="24"/>
          <w:lang w:val="en-GB"/>
        </w:rPr>
        <w:t xml:space="preserve">, </w:t>
      </w:r>
      <w:r w:rsidRPr="00DF51EA">
        <w:rPr>
          <w:rFonts w:ascii="Times New Roman" w:eastAsia="ＭＳ Ｐゴシック" w:hAnsi="Times New Roman" w:cs="Times New Roman"/>
          <w:kern w:val="0"/>
          <w:sz w:val="24"/>
          <w:szCs w:val="24"/>
          <w:lang w:val="en-GB"/>
        </w:rPr>
        <w:t xml:space="preserve">and </w:t>
      </w:r>
      <w:r w:rsidRPr="00DF51EA">
        <w:rPr>
          <w:rFonts w:ascii="Times New Roman" w:eastAsia="ＭＳ Ｐゴシック" w:hAnsi="Times New Roman" w:cs="Times New Roman" w:hint="eastAsia"/>
          <w:kern w:val="0"/>
          <w:sz w:val="24"/>
          <w:szCs w:val="24"/>
          <w:lang w:val="en-GB"/>
        </w:rPr>
        <w:t>antibiotics use.</w:t>
      </w:r>
    </w:p>
    <w:p w14:paraId="778A2BE2" w14:textId="77777777" w:rsidR="003B0528" w:rsidRPr="00DF51EA" w:rsidRDefault="003B0528">
      <w:pPr>
        <w:rPr>
          <w:lang w:val="en-GB"/>
        </w:rPr>
      </w:pPr>
    </w:p>
    <w:sectPr w:rsidR="003B0528" w:rsidRPr="00DF51EA" w:rsidSect="00115452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DEC955" w14:textId="77777777" w:rsidR="00C31E4C" w:rsidRDefault="00C31E4C" w:rsidP="00C654B7">
      <w:r>
        <w:separator/>
      </w:r>
    </w:p>
  </w:endnote>
  <w:endnote w:type="continuationSeparator" w:id="0">
    <w:p w14:paraId="56592FE5" w14:textId="77777777" w:rsidR="00C31E4C" w:rsidRDefault="00C31E4C" w:rsidP="00C65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209C4A" w14:textId="77777777" w:rsidR="00C31E4C" w:rsidRDefault="00C31E4C" w:rsidP="00C654B7">
      <w:r>
        <w:separator/>
      </w:r>
    </w:p>
  </w:footnote>
  <w:footnote w:type="continuationSeparator" w:id="0">
    <w:p w14:paraId="639E8ED2" w14:textId="77777777" w:rsidR="00C31E4C" w:rsidRDefault="00C31E4C" w:rsidP="00C654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8E8"/>
    <w:rsid w:val="00037E4D"/>
    <w:rsid w:val="00040B0A"/>
    <w:rsid w:val="00062987"/>
    <w:rsid w:val="00064849"/>
    <w:rsid w:val="0007003D"/>
    <w:rsid w:val="000A50C8"/>
    <w:rsid w:val="000A5A39"/>
    <w:rsid w:val="000C6C9D"/>
    <w:rsid w:val="001124F2"/>
    <w:rsid w:val="001E2080"/>
    <w:rsid w:val="00244109"/>
    <w:rsid w:val="002A3DE6"/>
    <w:rsid w:val="002E2F66"/>
    <w:rsid w:val="003B0528"/>
    <w:rsid w:val="004361D2"/>
    <w:rsid w:val="004868D6"/>
    <w:rsid w:val="004B35D0"/>
    <w:rsid w:val="005A6D54"/>
    <w:rsid w:val="005E27C8"/>
    <w:rsid w:val="00604CBF"/>
    <w:rsid w:val="00612642"/>
    <w:rsid w:val="00615E59"/>
    <w:rsid w:val="006A3150"/>
    <w:rsid w:val="006C08E8"/>
    <w:rsid w:val="007C1BCF"/>
    <w:rsid w:val="00826B9D"/>
    <w:rsid w:val="00833731"/>
    <w:rsid w:val="00843567"/>
    <w:rsid w:val="00845B27"/>
    <w:rsid w:val="00872B5A"/>
    <w:rsid w:val="00882967"/>
    <w:rsid w:val="008865B6"/>
    <w:rsid w:val="008E09EC"/>
    <w:rsid w:val="008E3999"/>
    <w:rsid w:val="00917BCE"/>
    <w:rsid w:val="00933778"/>
    <w:rsid w:val="00933F24"/>
    <w:rsid w:val="00976A09"/>
    <w:rsid w:val="009F4CD4"/>
    <w:rsid w:val="00B76F85"/>
    <w:rsid w:val="00BA1B03"/>
    <w:rsid w:val="00BE0842"/>
    <w:rsid w:val="00C25477"/>
    <w:rsid w:val="00C31E4C"/>
    <w:rsid w:val="00C654B7"/>
    <w:rsid w:val="00C873C3"/>
    <w:rsid w:val="00CF67DA"/>
    <w:rsid w:val="00D24F11"/>
    <w:rsid w:val="00D254D4"/>
    <w:rsid w:val="00D433EB"/>
    <w:rsid w:val="00D57E44"/>
    <w:rsid w:val="00D6257E"/>
    <w:rsid w:val="00DF51EA"/>
    <w:rsid w:val="00EC63E9"/>
    <w:rsid w:val="00F362D8"/>
    <w:rsid w:val="00F54F4E"/>
    <w:rsid w:val="00F87B22"/>
    <w:rsid w:val="00FB34C3"/>
    <w:rsid w:val="00FF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EDE1DE"/>
  <w15:chartTrackingRefBased/>
  <w15:docId w15:val="{BE5DB5E8-70A5-4A0B-834B-9AC11645F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8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C08E8"/>
    <w:rPr>
      <w:sz w:val="18"/>
      <w:szCs w:val="18"/>
    </w:rPr>
  </w:style>
  <w:style w:type="paragraph" w:styleId="a4">
    <w:name w:val="annotation text"/>
    <w:basedOn w:val="a"/>
    <w:link w:val="a5"/>
    <w:unhideWhenUsed/>
    <w:rsid w:val="006C08E8"/>
    <w:pPr>
      <w:jc w:val="left"/>
    </w:pPr>
    <w:rPr>
      <w:rFonts w:ascii="Tahoma" w:hAnsi="Tahoma" w:cs="Tahoma"/>
      <w:color w:val="000000"/>
      <w:sz w:val="16"/>
    </w:rPr>
  </w:style>
  <w:style w:type="character" w:customStyle="1" w:styleId="a5">
    <w:name w:val="コメント文字列 (文字)"/>
    <w:basedOn w:val="a0"/>
    <w:link w:val="a4"/>
    <w:rsid w:val="006C08E8"/>
    <w:rPr>
      <w:rFonts w:ascii="Tahoma" w:hAnsi="Tahoma" w:cs="Tahoma"/>
      <w:color w:val="000000"/>
      <w:sz w:val="16"/>
    </w:rPr>
  </w:style>
  <w:style w:type="paragraph" w:styleId="a6">
    <w:name w:val="Balloon Text"/>
    <w:basedOn w:val="a"/>
    <w:link w:val="a7"/>
    <w:uiPriority w:val="99"/>
    <w:semiHidden/>
    <w:unhideWhenUsed/>
    <w:rsid w:val="006C08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6C08E8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654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654B7"/>
  </w:style>
  <w:style w:type="paragraph" w:styleId="aa">
    <w:name w:val="footer"/>
    <w:basedOn w:val="a"/>
    <w:link w:val="ab"/>
    <w:uiPriority w:val="99"/>
    <w:unhideWhenUsed/>
    <w:rsid w:val="00C654B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654B7"/>
  </w:style>
  <w:style w:type="paragraph" w:styleId="ac">
    <w:name w:val="annotation subject"/>
    <w:basedOn w:val="a4"/>
    <w:next w:val="a4"/>
    <w:link w:val="ad"/>
    <w:uiPriority w:val="99"/>
    <w:semiHidden/>
    <w:unhideWhenUsed/>
    <w:rsid w:val="00D6257E"/>
    <w:rPr>
      <w:rFonts w:asciiTheme="minorHAnsi" w:hAnsiTheme="minorHAnsi" w:cstheme="minorBidi"/>
      <w:b/>
      <w:bCs/>
      <w:color w:val="auto"/>
      <w:sz w:val="21"/>
    </w:rPr>
  </w:style>
  <w:style w:type="character" w:customStyle="1" w:styleId="ad">
    <w:name w:val="コメント内容 (文字)"/>
    <w:basedOn w:val="a5"/>
    <w:link w:val="ac"/>
    <w:uiPriority w:val="99"/>
    <w:semiHidden/>
    <w:rsid w:val="00D6257E"/>
    <w:rPr>
      <w:rFonts w:ascii="Tahoma" w:hAnsi="Tahoma" w:cs="Tahoma"/>
      <w:b/>
      <w:bCs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鈴木基</dc:creator>
  <cp:keywords/>
  <dc:description/>
  <cp:lastModifiedBy>鈴木基</cp:lastModifiedBy>
  <cp:revision>11</cp:revision>
  <cp:lastPrinted>2017-11-06T02:16:00Z</cp:lastPrinted>
  <dcterms:created xsi:type="dcterms:W3CDTF">2017-11-06T04:06:00Z</dcterms:created>
  <dcterms:modified xsi:type="dcterms:W3CDTF">2017-11-22T22:53:00Z</dcterms:modified>
</cp:coreProperties>
</file>