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854" w:rsidRDefault="00295854">
      <w:pPr>
        <w:rPr>
          <w:lang w:val="de-CH"/>
        </w:rPr>
      </w:pPr>
    </w:p>
    <w:tbl>
      <w:tblPr>
        <w:tblStyle w:val="TableGrid"/>
        <w:tblW w:w="155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977"/>
        <w:gridCol w:w="2053"/>
        <w:gridCol w:w="73"/>
        <w:gridCol w:w="995"/>
        <w:gridCol w:w="2062"/>
        <w:gridCol w:w="62"/>
        <w:gridCol w:w="995"/>
        <w:gridCol w:w="2123"/>
        <w:gridCol w:w="1073"/>
        <w:gridCol w:w="2046"/>
        <w:gridCol w:w="1073"/>
      </w:tblGrid>
      <w:tr w:rsidR="00A40B78" w:rsidRPr="004933C5" w:rsidTr="00D2622A">
        <w:tc>
          <w:tcPr>
            <w:tcW w:w="15532" w:type="dxa"/>
            <w:gridSpan w:val="11"/>
            <w:shd w:val="clear" w:color="auto" w:fill="auto"/>
          </w:tcPr>
          <w:p w:rsidR="00A40B78" w:rsidRPr="00A40B78" w:rsidRDefault="005D6A74" w:rsidP="009327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Supplementary </w:t>
            </w:r>
            <w:r w:rsidR="00A40B78" w:rsidRPr="00A40B78">
              <w:rPr>
                <w:sz w:val="20"/>
                <w:szCs w:val="20"/>
              </w:rPr>
              <w:t xml:space="preserve">Table </w:t>
            </w:r>
            <w:r>
              <w:rPr>
                <w:sz w:val="20"/>
                <w:szCs w:val="20"/>
              </w:rPr>
              <w:t>1</w:t>
            </w:r>
            <w:r w:rsidR="00A40B78" w:rsidRPr="00A40B78">
              <w:rPr>
                <w:sz w:val="20"/>
                <w:szCs w:val="20"/>
              </w:rPr>
              <w:t xml:space="preserve">. </w:t>
            </w:r>
            <w:r w:rsidR="0032466B" w:rsidRPr="0032466B">
              <w:rPr>
                <w:sz w:val="20"/>
                <w:szCs w:val="20"/>
              </w:rPr>
              <w:t xml:space="preserve">Sensitivity analyses </w:t>
            </w:r>
            <w:r w:rsidR="009327AB">
              <w:rPr>
                <w:sz w:val="20"/>
                <w:szCs w:val="20"/>
              </w:rPr>
              <w:t>of</w:t>
            </w:r>
            <w:bookmarkStart w:id="0" w:name="_GoBack"/>
            <w:bookmarkEnd w:id="0"/>
            <w:r w:rsidR="0032466B" w:rsidRPr="0032466B">
              <w:rPr>
                <w:sz w:val="20"/>
                <w:szCs w:val="20"/>
              </w:rPr>
              <w:t xml:space="preserve"> temporal and regional trends in </w:t>
            </w:r>
            <w:r w:rsidR="0032466B" w:rsidRPr="004C3BDF">
              <w:rPr>
                <w:i/>
                <w:sz w:val="20"/>
                <w:szCs w:val="20"/>
              </w:rPr>
              <w:t>Acinetobacter</w:t>
            </w:r>
            <w:r w:rsidR="0032466B" w:rsidRPr="0032466B">
              <w:rPr>
                <w:sz w:val="20"/>
                <w:szCs w:val="20"/>
              </w:rPr>
              <w:t xml:space="preserve"> and in ACB </w:t>
            </w:r>
            <w:r w:rsidR="00E72099">
              <w:rPr>
                <w:sz w:val="20"/>
                <w:szCs w:val="20"/>
              </w:rPr>
              <w:t xml:space="preserve">(number of </w:t>
            </w:r>
            <w:r w:rsidR="0032466B" w:rsidRPr="0032466B">
              <w:rPr>
                <w:sz w:val="20"/>
                <w:szCs w:val="20"/>
              </w:rPr>
              <w:t>isolates</w:t>
            </w:r>
            <w:r w:rsidR="00E72099">
              <w:rPr>
                <w:sz w:val="20"/>
                <w:szCs w:val="20"/>
              </w:rPr>
              <w:t>, resistance rates)</w:t>
            </w:r>
          </w:p>
        </w:tc>
      </w:tr>
      <w:tr w:rsidR="004A5A23" w:rsidRPr="004933C5" w:rsidTr="00D2622A">
        <w:tc>
          <w:tcPr>
            <w:tcW w:w="2977" w:type="dxa"/>
            <w:shd w:val="clear" w:color="auto" w:fill="auto"/>
          </w:tcPr>
          <w:p w:rsidR="004A5A23" w:rsidRPr="00A40B78" w:rsidRDefault="004A5A23"/>
        </w:tc>
        <w:tc>
          <w:tcPr>
            <w:tcW w:w="6240" w:type="dxa"/>
            <w:gridSpan w:val="6"/>
            <w:shd w:val="clear" w:color="auto" w:fill="auto"/>
          </w:tcPr>
          <w:p w:rsidR="004A5A23" w:rsidRPr="00A40B78" w:rsidRDefault="004A5A23">
            <w:pPr>
              <w:rPr>
                <w:sz w:val="20"/>
                <w:szCs w:val="20"/>
              </w:rPr>
            </w:pPr>
            <w:r w:rsidRPr="00A40B78">
              <w:rPr>
                <w:sz w:val="20"/>
                <w:szCs w:val="20"/>
              </w:rPr>
              <w:t>All laboratories</w:t>
            </w:r>
          </w:p>
        </w:tc>
        <w:tc>
          <w:tcPr>
            <w:tcW w:w="6315" w:type="dxa"/>
            <w:gridSpan w:val="4"/>
            <w:shd w:val="clear" w:color="auto" w:fill="auto"/>
          </w:tcPr>
          <w:p w:rsidR="004A5A23" w:rsidRPr="00A40B78" w:rsidRDefault="004A5A23">
            <w:pPr>
              <w:rPr>
                <w:sz w:val="20"/>
                <w:szCs w:val="20"/>
              </w:rPr>
            </w:pPr>
            <w:r w:rsidRPr="00A40B78">
              <w:rPr>
                <w:sz w:val="20"/>
                <w:szCs w:val="20"/>
              </w:rPr>
              <w:t>Laboratories sending data since 2005</w:t>
            </w:r>
          </w:p>
        </w:tc>
      </w:tr>
      <w:tr w:rsidR="004B64EF" w:rsidRPr="004933C5" w:rsidTr="00D2622A">
        <w:tc>
          <w:tcPr>
            <w:tcW w:w="2977" w:type="dxa"/>
            <w:shd w:val="clear" w:color="auto" w:fill="auto"/>
          </w:tcPr>
          <w:p w:rsidR="003834DE" w:rsidRPr="00A40B78" w:rsidRDefault="003834DE"/>
        </w:tc>
        <w:tc>
          <w:tcPr>
            <w:tcW w:w="3121" w:type="dxa"/>
            <w:gridSpan w:val="3"/>
            <w:shd w:val="clear" w:color="auto" w:fill="auto"/>
          </w:tcPr>
          <w:p w:rsidR="003834DE" w:rsidRPr="004933C5" w:rsidRDefault="003834DE">
            <w:pPr>
              <w:rPr>
                <w:sz w:val="20"/>
                <w:szCs w:val="20"/>
                <w:lang w:val="de-CH"/>
              </w:rPr>
            </w:pPr>
            <w:r w:rsidRPr="00A40B78">
              <w:rPr>
                <w:sz w:val="20"/>
                <w:szCs w:val="20"/>
              </w:rPr>
              <w:t xml:space="preserve">All </w:t>
            </w:r>
            <w:r w:rsidR="009B339C" w:rsidRPr="009B339C">
              <w:rPr>
                <w:i/>
                <w:sz w:val="20"/>
                <w:szCs w:val="20"/>
                <w:lang w:val="de-CH"/>
              </w:rPr>
              <w:t>Acinetobacter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3834DE" w:rsidRPr="004933C5" w:rsidRDefault="003834DE">
            <w:pPr>
              <w:rPr>
                <w:sz w:val="20"/>
                <w:szCs w:val="20"/>
                <w:lang w:val="de-CH"/>
              </w:rPr>
            </w:pPr>
            <w:r w:rsidRPr="004933C5">
              <w:rPr>
                <w:sz w:val="20"/>
                <w:szCs w:val="20"/>
                <w:lang w:val="de-CH"/>
              </w:rPr>
              <w:t>Only ACB</w:t>
            </w:r>
            <w:r w:rsidR="004A5A23" w:rsidRPr="004933C5">
              <w:rPr>
                <w:sz w:val="20"/>
                <w:szCs w:val="20"/>
                <w:lang w:val="de-CH"/>
              </w:rPr>
              <w:t xml:space="preserve"> isolates</w:t>
            </w:r>
          </w:p>
        </w:tc>
        <w:tc>
          <w:tcPr>
            <w:tcW w:w="3196" w:type="dxa"/>
            <w:gridSpan w:val="2"/>
            <w:shd w:val="clear" w:color="auto" w:fill="auto"/>
          </w:tcPr>
          <w:p w:rsidR="003834DE" w:rsidRPr="004933C5" w:rsidRDefault="003834DE" w:rsidP="00715706">
            <w:pPr>
              <w:rPr>
                <w:sz w:val="20"/>
                <w:szCs w:val="20"/>
                <w:lang w:val="de-CH"/>
              </w:rPr>
            </w:pPr>
            <w:r w:rsidRPr="004933C5">
              <w:rPr>
                <w:sz w:val="20"/>
                <w:szCs w:val="20"/>
                <w:lang w:val="de-CH"/>
              </w:rPr>
              <w:t xml:space="preserve">All </w:t>
            </w:r>
            <w:r w:rsidRPr="009B339C">
              <w:rPr>
                <w:i/>
                <w:sz w:val="20"/>
                <w:szCs w:val="20"/>
                <w:lang w:val="de-CH"/>
              </w:rPr>
              <w:t>Acinetobacter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3834DE" w:rsidRPr="004933C5" w:rsidRDefault="003834DE" w:rsidP="00715706">
            <w:pPr>
              <w:rPr>
                <w:sz w:val="20"/>
                <w:szCs w:val="20"/>
                <w:lang w:val="de-CH"/>
              </w:rPr>
            </w:pPr>
            <w:r w:rsidRPr="004933C5">
              <w:rPr>
                <w:sz w:val="20"/>
                <w:szCs w:val="20"/>
                <w:lang w:val="de-CH"/>
              </w:rPr>
              <w:t>Only ACB</w:t>
            </w:r>
            <w:r w:rsidR="004A5A23" w:rsidRPr="004933C5">
              <w:rPr>
                <w:sz w:val="20"/>
                <w:szCs w:val="20"/>
                <w:lang w:val="de-CH"/>
              </w:rPr>
              <w:t xml:space="preserve"> isolates</w:t>
            </w:r>
          </w:p>
        </w:tc>
      </w:tr>
      <w:tr w:rsidR="004B64EF" w:rsidRPr="004933C5" w:rsidTr="00D2622A">
        <w:trPr>
          <w:trHeight w:val="284"/>
        </w:trPr>
        <w:tc>
          <w:tcPr>
            <w:tcW w:w="2977" w:type="dxa"/>
            <w:shd w:val="clear" w:color="auto" w:fill="auto"/>
          </w:tcPr>
          <w:p w:rsidR="00F453E7" w:rsidRPr="00D2622A" w:rsidRDefault="004A5A23" w:rsidP="00F453E7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rStyle w:val="godmdahbbob"/>
                <w:rFonts w:ascii="Arial" w:hAnsi="Arial" w:cs="Arial"/>
                <w:b/>
                <w:lang w:val="en-US"/>
              </w:rPr>
            </w:pPr>
            <w:r w:rsidRPr="00D2622A">
              <w:rPr>
                <w:rStyle w:val="godmdahbbob"/>
                <w:rFonts w:ascii="Arial" w:hAnsi="Arial" w:cs="Arial"/>
                <w:b/>
                <w:lang w:val="en-US"/>
              </w:rPr>
              <w:t>Number of laboratories</w:t>
            </w:r>
          </w:p>
          <w:p w:rsidR="00F453E7" w:rsidRPr="00D2622A" w:rsidRDefault="00F453E7" w:rsidP="00FA3C5F">
            <w:pPr>
              <w:jc w:val="right"/>
              <w:rPr>
                <w:rStyle w:val="godmdahbbob"/>
                <w:rFonts w:eastAsia="Times New Roman" w:cs="Arial"/>
                <w:b/>
                <w:noProof w:val="0"/>
                <w:sz w:val="20"/>
                <w:szCs w:val="20"/>
                <w:lang w:eastAsia="de-CH"/>
              </w:rPr>
            </w:pPr>
          </w:p>
        </w:tc>
        <w:tc>
          <w:tcPr>
            <w:tcW w:w="3121" w:type="dxa"/>
            <w:gridSpan w:val="3"/>
            <w:shd w:val="clear" w:color="auto" w:fill="auto"/>
          </w:tcPr>
          <w:p w:rsidR="00F453E7" w:rsidRPr="004933C5" w:rsidRDefault="00730D87" w:rsidP="00730D87">
            <w:pPr>
              <w:jc w:val="center"/>
              <w:rPr>
                <w:sz w:val="20"/>
                <w:szCs w:val="20"/>
              </w:rPr>
            </w:pPr>
            <w:r w:rsidRPr="004933C5">
              <w:rPr>
                <w:sz w:val="20"/>
                <w:szCs w:val="20"/>
              </w:rPr>
              <w:t>23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F453E7" w:rsidRPr="004933C5" w:rsidRDefault="00730D87" w:rsidP="00730D87">
            <w:pPr>
              <w:jc w:val="center"/>
              <w:rPr>
                <w:sz w:val="20"/>
                <w:szCs w:val="20"/>
              </w:rPr>
            </w:pPr>
            <w:r w:rsidRPr="004933C5">
              <w:rPr>
                <w:sz w:val="20"/>
                <w:szCs w:val="20"/>
              </w:rPr>
              <w:t>22</w:t>
            </w:r>
          </w:p>
        </w:tc>
        <w:tc>
          <w:tcPr>
            <w:tcW w:w="3196" w:type="dxa"/>
            <w:gridSpan w:val="2"/>
            <w:shd w:val="clear" w:color="auto" w:fill="auto"/>
          </w:tcPr>
          <w:p w:rsidR="00F453E7" w:rsidRPr="004933C5" w:rsidRDefault="001D411A" w:rsidP="00730D87">
            <w:pPr>
              <w:jc w:val="center"/>
              <w:rPr>
                <w:sz w:val="20"/>
                <w:szCs w:val="20"/>
              </w:rPr>
            </w:pPr>
            <w:r w:rsidRPr="004933C5">
              <w:rPr>
                <w:sz w:val="20"/>
                <w:szCs w:val="20"/>
              </w:rPr>
              <w:t>14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F453E7" w:rsidRPr="004933C5" w:rsidRDefault="00730D87" w:rsidP="00730D87">
            <w:pPr>
              <w:jc w:val="center"/>
              <w:rPr>
                <w:sz w:val="20"/>
                <w:szCs w:val="20"/>
              </w:rPr>
            </w:pPr>
            <w:r w:rsidRPr="004933C5">
              <w:rPr>
                <w:sz w:val="20"/>
                <w:szCs w:val="20"/>
              </w:rPr>
              <w:t>14</w:t>
            </w:r>
          </w:p>
        </w:tc>
      </w:tr>
      <w:tr w:rsidR="004B64EF" w:rsidRPr="004933C5" w:rsidTr="00D2622A">
        <w:trPr>
          <w:trHeight w:val="284"/>
        </w:trPr>
        <w:tc>
          <w:tcPr>
            <w:tcW w:w="2977" w:type="dxa"/>
            <w:shd w:val="clear" w:color="auto" w:fill="auto"/>
          </w:tcPr>
          <w:p w:rsidR="003D067B" w:rsidRPr="00D2622A" w:rsidRDefault="004A5A23" w:rsidP="004A5A23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rStyle w:val="godmdahbbob"/>
                <w:rFonts w:ascii="Arial" w:hAnsi="Arial" w:cs="Arial"/>
                <w:b/>
                <w:lang w:val="en-US"/>
              </w:rPr>
            </w:pPr>
            <w:r w:rsidRPr="00D2622A">
              <w:rPr>
                <w:rStyle w:val="godmdahbbob"/>
                <w:rFonts w:ascii="Arial" w:hAnsi="Arial" w:cs="Arial"/>
                <w:b/>
                <w:lang w:val="en-US"/>
              </w:rPr>
              <w:t>Total number of isolates</w:t>
            </w:r>
          </w:p>
        </w:tc>
        <w:tc>
          <w:tcPr>
            <w:tcW w:w="3121" w:type="dxa"/>
            <w:gridSpan w:val="3"/>
            <w:shd w:val="clear" w:color="auto" w:fill="auto"/>
          </w:tcPr>
          <w:p w:rsidR="003D067B" w:rsidRPr="004933C5" w:rsidRDefault="003D067B" w:rsidP="00541BAE">
            <w:pPr>
              <w:jc w:val="center"/>
              <w:rPr>
                <w:sz w:val="20"/>
                <w:szCs w:val="20"/>
              </w:rPr>
            </w:pPr>
            <w:r w:rsidRPr="004933C5">
              <w:rPr>
                <w:sz w:val="20"/>
                <w:szCs w:val="20"/>
              </w:rPr>
              <w:t>632</w:t>
            </w:r>
          </w:p>
          <w:p w:rsidR="003D067B" w:rsidRPr="004933C5" w:rsidRDefault="003D067B" w:rsidP="0054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3D067B" w:rsidRPr="004933C5" w:rsidRDefault="003D067B" w:rsidP="00541BAE">
            <w:pPr>
              <w:jc w:val="center"/>
              <w:rPr>
                <w:sz w:val="20"/>
                <w:szCs w:val="20"/>
              </w:rPr>
            </w:pPr>
            <w:r w:rsidRPr="004933C5">
              <w:rPr>
                <w:sz w:val="20"/>
                <w:szCs w:val="20"/>
              </w:rPr>
              <w:t>299</w:t>
            </w:r>
          </w:p>
        </w:tc>
        <w:tc>
          <w:tcPr>
            <w:tcW w:w="3196" w:type="dxa"/>
            <w:gridSpan w:val="2"/>
            <w:shd w:val="clear" w:color="auto" w:fill="auto"/>
          </w:tcPr>
          <w:p w:rsidR="003D067B" w:rsidRPr="004933C5" w:rsidRDefault="00E977C0" w:rsidP="00541BAE">
            <w:pPr>
              <w:jc w:val="center"/>
              <w:rPr>
                <w:sz w:val="20"/>
                <w:szCs w:val="20"/>
              </w:rPr>
            </w:pPr>
            <w:r w:rsidRPr="004933C5">
              <w:rPr>
                <w:sz w:val="20"/>
                <w:szCs w:val="20"/>
              </w:rPr>
              <w:t>495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3D067B" w:rsidRPr="004933C5" w:rsidRDefault="00F97568" w:rsidP="00541BAE">
            <w:pPr>
              <w:jc w:val="center"/>
              <w:rPr>
                <w:sz w:val="20"/>
                <w:szCs w:val="20"/>
              </w:rPr>
            </w:pPr>
            <w:r w:rsidRPr="004933C5">
              <w:rPr>
                <w:sz w:val="20"/>
                <w:szCs w:val="20"/>
              </w:rPr>
              <w:t>236</w:t>
            </w:r>
          </w:p>
        </w:tc>
      </w:tr>
      <w:tr w:rsidR="004B64EF" w:rsidRPr="004933C5" w:rsidTr="00D2622A">
        <w:trPr>
          <w:trHeight w:val="282"/>
        </w:trPr>
        <w:tc>
          <w:tcPr>
            <w:tcW w:w="2977" w:type="dxa"/>
            <w:shd w:val="clear" w:color="auto" w:fill="auto"/>
          </w:tcPr>
          <w:p w:rsidR="00FA3C5F" w:rsidRPr="00D2622A" w:rsidRDefault="004A5A23" w:rsidP="004A5A23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rStyle w:val="godmdahbbob"/>
                <w:rFonts w:ascii="Arial" w:hAnsi="Arial" w:cs="Arial"/>
                <w:b/>
                <w:lang w:val="en-US"/>
              </w:rPr>
            </w:pPr>
            <w:r w:rsidRPr="00D2622A">
              <w:rPr>
                <w:rStyle w:val="godmdahbbob"/>
                <w:rFonts w:ascii="Arial" w:hAnsi="Arial" w:cs="Arial"/>
                <w:b/>
                <w:lang w:val="en-US"/>
              </w:rPr>
              <w:t>Number of resistant isolates</w:t>
            </w:r>
          </w:p>
        </w:tc>
        <w:tc>
          <w:tcPr>
            <w:tcW w:w="3121" w:type="dxa"/>
            <w:gridSpan w:val="3"/>
            <w:shd w:val="clear" w:color="auto" w:fill="auto"/>
          </w:tcPr>
          <w:p w:rsidR="003D067B" w:rsidRPr="004933C5" w:rsidRDefault="003D067B" w:rsidP="00541BAE">
            <w:pPr>
              <w:jc w:val="center"/>
              <w:rPr>
                <w:sz w:val="20"/>
                <w:szCs w:val="20"/>
              </w:rPr>
            </w:pPr>
            <w:r w:rsidRPr="004933C5">
              <w:rPr>
                <w:sz w:val="20"/>
                <w:szCs w:val="20"/>
              </w:rPr>
              <w:t>58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3D067B" w:rsidRPr="004933C5" w:rsidRDefault="003D067B" w:rsidP="00541BAE">
            <w:pPr>
              <w:jc w:val="center"/>
              <w:rPr>
                <w:sz w:val="20"/>
                <w:szCs w:val="20"/>
              </w:rPr>
            </w:pPr>
            <w:r w:rsidRPr="004933C5">
              <w:rPr>
                <w:sz w:val="20"/>
                <w:szCs w:val="20"/>
              </w:rPr>
              <w:t>55</w:t>
            </w:r>
          </w:p>
          <w:p w:rsidR="003D067B" w:rsidRPr="004933C5" w:rsidRDefault="003D067B" w:rsidP="00541B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6" w:type="dxa"/>
            <w:gridSpan w:val="2"/>
            <w:shd w:val="clear" w:color="auto" w:fill="auto"/>
          </w:tcPr>
          <w:p w:rsidR="003D067B" w:rsidRPr="004933C5" w:rsidRDefault="00871938" w:rsidP="00541BAE">
            <w:pPr>
              <w:jc w:val="center"/>
              <w:rPr>
                <w:sz w:val="20"/>
                <w:szCs w:val="20"/>
              </w:rPr>
            </w:pPr>
            <w:r w:rsidRPr="004933C5">
              <w:rPr>
                <w:rStyle w:val="godmdahbbob"/>
                <w:rFonts w:ascii="Lucida Console" w:hAnsi="Lucida Console"/>
                <w:sz w:val="20"/>
                <w:szCs w:val="20"/>
              </w:rPr>
              <w:t>58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3D067B" w:rsidRPr="004933C5" w:rsidRDefault="00F97568" w:rsidP="00541BAE">
            <w:pPr>
              <w:jc w:val="center"/>
              <w:rPr>
                <w:sz w:val="20"/>
                <w:szCs w:val="20"/>
              </w:rPr>
            </w:pPr>
            <w:r w:rsidRPr="004933C5">
              <w:rPr>
                <w:sz w:val="20"/>
                <w:szCs w:val="20"/>
              </w:rPr>
              <w:t>48</w:t>
            </w:r>
          </w:p>
        </w:tc>
      </w:tr>
      <w:tr w:rsidR="004B64EF" w:rsidRPr="004933C5" w:rsidTr="00D2622A">
        <w:trPr>
          <w:trHeight w:val="282"/>
        </w:trPr>
        <w:tc>
          <w:tcPr>
            <w:tcW w:w="2977" w:type="dxa"/>
            <w:shd w:val="clear" w:color="auto" w:fill="auto"/>
          </w:tcPr>
          <w:p w:rsidR="003D067B" w:rsidRPr="00D2622A" w:rsidRDefault="004A5A23" w:rsidP="004A5A23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rStyle w:val="godmdahbbob"/>
                <w:rFonts w:ascii="Arial" w:hAnsi="Arial" w:cs="Arial"/>
                <w:b/>
                <w:lang w:val="en-US"/>
              </w:rPr>
            </w:pPr>
            <w:r w:rsidRPr="00D2622A">
              <w:rPr>
                <w:rStyle w:val="godmdahbbob"/>
                <w:rFonts w:ascii="Arial" w:hAnsi="Arial" w:cs="Arial"/>
                <w:b/>
                <w:lang w:val="en-US"/>
              </w:rPr>
              <w:t>Global r</w:t>
            </w:r>
            <w:r w:rsidR="006678C3" w:rsidRPr="00D2622A">
              <w:rPr>
                <w:rStyle w:val="godmdahbbob"/>
                <w:rFonts w:ascii="Arial" w:hAnsi="Arial" w:cs="Arial"/>
                <w:b/>
                <w:lang w:val="en-US"/>
              </w:rPr>
              <w:t>esistance</w:t>
            </w:r>
            <w:r w:rsidRPr="00D2622A">
              <w:rPr>
                <w:rStyle w:val="godmdahbbob"/>
                <w:rFonts w:ascii="Arial" w:hAnsi="Arial" w:cs="Arial"/>
                <w:b/>
                <w:lang w:val="en-US"/>
              </w:rPr>
              <w:t xml:space="preserve"> rate</w:t>
            </w:r>
          </w:p>
        </w:tc>
        <w:tc>
          <w:tcPr>
            <w:tcW w:w="3121" w:type="dxa"/>
            <w:gridSpan w:val="3"/>
            <w:shd w:val="clear" w:color="auto" w:fill="auto"/>
          </w:tcPr>
          <w:p w:rsidR="003D067B" w:rsidRPr="004933C5" w:rsidRDefault="00D86DE7" w:rsidP="00541BAE">
            <w:pPr>
              <w:jc w:val="center"/>
              <w:rPr>
                <w:sz w:val="20"/>
                <w:szCs w:val="20"/>
              </w:rPr>
            </w:pPr>
            <w:r w:rsidRPr="004933C5">
              <w:rPr>
                <w:sz w:val="20"/>
                <w:szCs w:val="20"/>
              </w:rPr>
              <w:t>9.2%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3D067B" w:rsidRPr="004933C5" w:rsidRDefault="00D86DE7" w:rsidP="00541BAE">
            <w:pPr>
              <w:jc w:val="center"/>
              <w:rPr>
                <w:sz w:val="20"/>
                <w:szCs w:val="20"/>
              </w:rPr>
            </w:pPr>
            <w:r w:rsidRPr="004933C5">
              <w:rPr>
                <w:sz w:val="20"/>
                <w:szCs w:val="20"/>
              </w:rPr>
              <w:t>18.4%</w:t>
            </w:r>
          </w:p>
        </w:tc>
        <w:tc>
          <w:tcPr>
            <w:tcW w:w="3196" w:type="dxa"/>
            <w:gridSpan w:val="2"/>
            <w:shd w:val="clear" w:color="auto" w:fill="auto"/>
          </w:tcPr>
          <w:p w:rsidR="003D067B" w:rsidRPr="004933C5" w:rsidRDefault="00D86DE7" w:rsidP="00541BAE">
            <w:pPr>
              <w:jc w:val="center"/>
              <w:rPr>
                <w:sz w:val="20"/>
                <w:szCs w:val="20"/>
              </w:rPr>
            </w:pPr>
            <w:r w:rsidRPr="004933C5">
              <w:rPr>
                <w:sz w:val="20"/>
                <w:szCs w:val="20"/>
              </w:rPr>
              <w:t>11.7%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3D067B" w:rsidRPr="004933C5" w:rsidRDefault="00D86DE7" w:rsidP="00541BAE">
            <w:pPr>
              <w:jc w:val="center"/>
              <w:rPr>
                <w:sz w:val="20"/>
                <w:szCs w:val="20"/>
              </w:rPr>
            </w:pPr>
            <w:r w:rsidRPr="004933C5">
              <w:rPr>
                <w:sz w:val="20"/>
                <w:szCs w:val="20"/>
              </w:rPr>
              <w:t>20.3%</w:t>
            </w:r>
          </w:p>
        </w:tc>
      </w:tr>
      <w:tr w:rsidR="004B64EF" w:rsidRPr="004933C5" w:rsidTr="00D2622A">
        <w:tc>
          <w:tcPr>
            <w:tcW w:w="2977" w:type="dxa"/>
            <w:shd w:val="clear" w:color="auto" w:fill="auto"/>
          </w:tcPr>
          <w:p w:rsidR="003D067B" w:rsidRPr="00D2622A" w:rsidRDefault="00D2622A" w:rsidP="002052B5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rStyle w:val="godmdahbbob"/>
                <w:rFonts w:ascii="Arial" w:hAnsi="Arial" w:cs="Arial"/>
                <w:b/>
                <w:lang w:val="en-US"/>
              </w:rPr>
            </w:pPr>
            <w:r w:rsidRPr="00D2622A">
              <w:rPr>
                <w:rStyle w:val="godmdahbbob"/>
                <w:rFonts w:ascii="Arial" w:hAnsi="Arial" w:cs="Arial"/>
                <w:b/>
                <w:lang w:val="en-US"/>
              </w:rPr>
              <w:t>Mean</w:t>
            </w:r>
            <w:r w:rsidR="0024318E" w:rsidRPr="00D2622A">
              <w:rPr>
                <w:rStyle w:val="godmdahbbob"/>
                <w:rFonts w:ascii="Arial" w:hAnsi="Arial" w:cs="Arial"/>
                <w:b/>
                <w:lang w:val="en-US"/>
              </w:rPr>
              <w:t xml:space="preserve"> number </w:t>
            </w:r>
            <w:r w:rsidR="004A5A23" w:rsidRPr="00D2622A">
              <w:rPr>
                <w:rStyle w:val="godmdahbbob"/>
                <w:rFonts w:ascii="Arial" w:hAnsi="Arial" w:cs="Arial"/>
                <w:b/>
                <w:lang w:val="en-US"/>
              </w:rPr>
              <w:t xml:space="preserve">of isolates </w:t>
            </w:r>
            <w:r w:rsidR="002052B5" w:rsidRPr="00D2622A">
              <w:rPr>
                <w:rStyle w:val="godmdahbbob"/>
                <w:rFonts w:ascii="Arial" w:hAnsi="Arial" w:cs="Arial"/>
                <w:b/>
                <w:lang w:val="en-US"/>
              </w:rPr>
              <w:t>sent</w:t>
            </w:r>
            <w:r w:rsidR="004A5A23" w:rsidRPr="00D2622A">
              <w:rPr>
                <w:rStyle w:val="godmdahbbob"/>
                <w:rFonts w:ascii="Arial" w:hAnsi="Arial" w:cs="Arial"/>
                <w:b/>
                <w:lang w:val="en-US"/>
              </w:rPr>
              <w:t xml:space="preserve"> per year per region</w:t>
            </w:r>
          </w:p>
        </w:tc>
        <w:tc>
          <w:tcPr>
            <w:tcW w:w="3121" w:type="dxa"/>
            <w:gridSpan w:val="3"/>
            <w:shd w:val="clear" w:color="auto" w:fill="auto"/>
          </w:tcPr>
          <w:p w:rsidR="0024318E" w:rsidRPr="004933C5" w:rsidRDefault="00BF38C4" w:rsidP="00F74263">
            <w:pPr>
              <w:jc w:val="center"/>
              <w:rPr>
                <w:sz w:val="20"/>
                <w:szCs w:val="20"/>
              </w:rPr>
            </w:pPr>
            <w:r w:rsidRPr="004933C5">
              <w:rPr>
                <w:sz w:val="20"/>
                <w:szCs w:val="20"/>
              </w:rPr>
              <w:t xml:space="preserve">4.83 (2.13) 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24318E" w:rsidRPr="004933C5" w:rsidRDefault="009233FE" w:rsidP="00541BAE">
            <w:pPr>
              <w:jc w:val="center"/>
              <w:rPr>
                <w:sz w:val="20"/>
                <w:szCs w:val="20"/>
              </w:rPr>
            </w:pPr>
            <w:r w:rsidRPr="004933C5">
              <w:rPr>
                <w:sz w:val="20"/>
                <w:szCs w:val="20"/>
              </w:rPr>
              <w:t>4.58 (2.11)</w:t>
            </w:r>
          </w:p>
        </w:tc>
        <w:tc>
          <w:tcPr>
            <w:tcW w:w="3196" w:type="dxa"/>
            <w:gridSpan w:val="2"/>
            <w:shd w:val="clear" w:color="auto" w:fill="auto"/>
          </w:tcPr>
          <w:p w:rsidR="0024318E" w:rsidRPr="004933C5" w:rsidRDefault="00D354DF" w:rsidP="00541BAE">
            <w:pPr>
              <w:jc w:val="center"/>
              <w:rPr>
                <w:sz w:val="20"/>
                <w:szCs w:val="20"/>
              </w:rPr>
            </w:pPr>
            <w:r w:rsidRPr="004933C5">
              <w:rPr>
                <w:sz w:val="20"/>
                <w:szCs w:val="20"/>
              </w:rPr>
              <w:t>4.25 (1.71)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24318E" w:rsidRPr="004933C5" w:rsidRDefault="00F97568" w:rsidP="00541BAE">
            <w:pPr>
              <w:jc w:val="center"/>
              <w:rPr>
                <w:sz w:val="20"/>
                <w:szCs w:val="20"/>
              </w:rPr>
            </w:pPr>
            <w:r w:rsidRPr="004933C5">
              <w:rPr>
                <w:sz w:val="20"/>
                <w:szCs w:val="20"/>
              </w:rPr>
              <w:t>4.0 (1.71)</w:t>
            </w:r>
          </w:p>
        </w:tc>
      </w:tr>
      <w:tr w:rsidR="00D2622A" w:rsidRPr="00D2622A" w:rsidTr="00AC7248">
        <w:tc>
          <w:tcPr>
            <w:tcW w:w="15532" w:type="dxa"/>
            <w:gridSpan w:val="11"/>
            <w:shd w:val="clear" w:color="auto" w:fill="auto"/>
          </w:tcPr>
          <w:p w:rsidR="00D2622A" w:rsidRPr="00D2622A" w:rsidRDefault="00D2622A" w:rsidP="00D2622A">
            <w:pPr>
              <w:rPr>
                <w:b/>
                <w:sz w:val="20"/>
                <w:szCs w:val="20"/>
              </w:rPr>
            </w:pPr>
            <w:r w:rsidRPr="00D2622A">
              <w:rPr>
                <w:rStyle w:val="godmdahbbob"/>
                <w:rFonts w:cs="Arial"/>
                <w:b/>
              </w:rPr>
              <w:t>Factors affecting the number of resistant isolates per year per region</w:t>
            </w:r>
            <w:r w:rsidRPr="00D2622A">
              <w:rPr>
                <w:rStyle w:val="godmdahbbob"/>
                <w:rFonts w:cs="Arial"/>
                <w:b/>
                <w:vertAlign w:val="superscript"/>
              </w:rPr>
              <w:t>a</w:t>
            </w:r>
          </w:p>
        </w:tc>
      </w:tr>
      <w:tr w:rsidR="004B597D" w:rsidRPr="004933C5" w:rsidTr="00D2622A">
        <w:trPr>
          <w:trHeight w:val="248"/>
        </w:trPr>
        <w:tc>
          <w:tcPr>
            <w:tcW w:w="2977" w:type="dxa"/>
            <w:shd w:val="clear" w:color="auto" w:fill="auto"/>
          </w:tcPr>
          <w:p w:rsidR="004B597D" w:rsidRPr="00133CF9" w:rsidRDefault="004B597D" w:rsidP="001B592B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rStyle w:val="godmdahbbob"/>
                <w:rFonts w:ascii="Arial" w:hAnsi="Arial" w:cs="Arial"/>
                <w:lang w:val="en-US"/>
              </w:rPr>
            </w:pPr>
          </w:p>
        </w:tc>
        <w:tc>
          <w:tcPr>
            <w:tcW w:w="2053" w:type="dxa"/>
            <w:shd w:val="clear" w:color="auto" w:fill="auto"/>
          </w:tcPr>
          <w:p w:rsidR="004B597D" w:rsidRPr="00C934BC" w:rsidRDefault="004B597D" w:rsidP="00C934BC">
            <w:pPr>
              <w:rPr>
                <w:rStyle w:val="godmdahbbob"/>
                <w:rFonts w:cs="Arial"/>
                <w:sz w:val="20"/>
                <w:szCs w:val="20"/>
              </w:rPr>
            </w:pPr>
            <w:r w:rsidRPr="00C934BC">
              <w:rPr>
                <w:rStyle w:val="godmdahbbob"/>
                <w:rFonts w:cs="Arial"/>
                <w:sz w:val="20"/>
                <w:szCs w:val="20"/>
              </w:rPr>
              <w:t>IRR (95% CI)</w:t>
            </w:r>
          </w:p>
        </w:tc>
        <w:tc>
          <w:tcPr>
            <w:tcW w:w="1068" w:type="dxa"/>
            <w:gridSpan w:val="2"/>
            <w:shd w:val="clear" w:color="auto" w:fill="auto"/>
          </w:tcPr>
          <w:p w:rsidR="004B597D" w:rsidRPr="00C934BC" w:rsidRDefault="004B597D" w:rsidP="00C934BC">
            <w:pPr>
              <w:rPr>
                <w:rStyle w:val="godmdahbbob"/>
                <w:rFonts w:cs="Arial"/>
                <w:sz w:val="20"/>
                <w:szCs w:val="20"/>
              </w:rPr>
            </w:pPr>
            <w:r w:rsidRPr="00C934BC">
              <w:rPr>
                <w:rStyle w:val="godmdahbbob"/>
                <w:rFonts w:cs="Arial"/>
                <w:sz w:val="20"/>
                <w:szCs w:val="20"/>
              </w:rPr>
              <w:t>P value</w:t>
            </w:r>
          </w:p>
        </w:tc>
        <w:tc>
          <w:tcPr>
            <w:tcW w:w="2062" w:type="dxa"/>
            <w:shd w:val="clear" w:color="auto" w:fill="auto"/>
          </w:tcPr>
          <w:p w:rsidR="004B597D" w:rsidRPr="00C934BC" w:rsidRDefault="004B597D" w:rsidP="00C934BC">
            <w:pPr>
              <w:rPr>
                <w:rStyle w:val="godmdahbbob"/>
                <w:rFonts w:cs="Arial"/>
                <w:sz w:val="20"/>
                <w:szCs w:val="20"/>
              </w:rPr>
            </w:pPr>
            <w:r w:rsidRPr="00C934BC">
              <w:rPr>
                <w:rStyle w:val="godmdahbbob"/>
                <w:rFonts w:cs="Arial"/>
                <w:sz w:val="20"/>
                <w:szCs w:val="20"/>
              </w:rPr>
              <w:t>IRR (95% CI)</w:t>
            </w:r>
          </w:p>
        </w:tc>
        <w:tc>
          <w:tcPr>
            <w:tcW w:w="1057" w:type="dxa"/>
            <w:gridSpan w:val="2"/>
            <w:shd w:val="clear" w:color="auto" w:fill="auto"/>
          </w:tcPr>
          <w:p w:rsidR="004B597D" w:rsidRPr="00C934BC" w:rsidRDefault="004B597D" w:rsidP="00C934BC">
            <w:pPr>
              <w:rPr>
                <w:rStyle w:val="godmdahbbob"/>
                <w:rFonts w:cs="Arial"/>
                <w:sz w:val="20"/>
                <w:szCs w:val="20"/>
              </w:rPr>
            </w:pPr>
            <w:r w:rsidRPr="00C934BC">
              <w:rPr>
                <w:rStyle w:val="godmdahbbob"/>
                <w:rFonts w:cs="Arial"/>
                <w:sz w:val="20"/>
                <w:szCs w:val="20"/>
              </w:rPr>
              <w:t>P value</w:t>
            </w:r>
          </w:p>
        </w:tc>
        <w:tc>
          <w:tcPr>
            <w:tcW w:w="2123" w:type="dxa"/>
            <w:shd w:val="clear" w:color="auto" w:fill="auto"/>
          </w:tcPr>
          <w:p w:rsidR="004B597D" w:rsidRPr="00C934BC" w:rsidRDefault="004B597D" w:rsidP="00C934BC">
            <w:pPr>
              <w:rPr>
                <w:rStyle w:val="godmdahbbob"/>
                <w:rFonts w:cs="Arial"/>
                <w:sz w:val="20"/>
                <w:szCs w:val="20"/>
              </w:rPr>
            </w:pPr>
            <w:r w:rsidRPr="00C934BC">
              <w:rPr>
                <w:rStyle w:val="godmdahbbob"/>
                <w:rFonts w:cs="Arial"/>
                <w:sz w:val="20"/>
                <w:szCs w:val="20"/>
              </w:rPr>
              <w:t>IRR (95% CI)</w:t>
            </w:r>
          </w:p>
        </w:tc>
        <w:tc>
          <w:tcPr>
            <w:tcW w:w="1073" w:type="dxa"/>
            <w:shd w:val="clear" w:color="auto" w:fill="auto"/>
          </w:tcPr>
          <w:p w:rsidR="004B597D" w:rsidRPr="00C934BC" w:rsidRDefault="004B597D" w:rsidP="00C934BC">
            <w:pPr>
              <w:rPr>
                <w:rStyle w:val="godmdahbbob"/>
                <w:rFonts w:cs="Arial"/>
                <w:sz w:val="20"/>
                <w:szCs w:val="20"/>
              </w:rPr>
            </w:pPr>
            <w:r w:rsidRPr="00C934BC">
              <w:rPr>
                <w:rStyle w:val="godmdahbbob"/>
                <w:rFonts w:cs="Arial"/>
                <w:sz w:val="20"/>
                <w:szCs w:val="20"/>
              </w:rPr>
              <w:t>P value</w:t>
            </w:r>
          </w:p>
        </w:tc>
        <w:tc>
          <w:tcPr>
            <w:tcW w:w="2046" w:type="dxa"/>
            <w:shd w:val="clear" w:color="auto" w:fill="auto"/>
          </w:tcPr>
          <w:p w:rsidR="004B597D" w:rsidRPr="00C934BC" w:rsidRDefault="004B597D" w:rsidP="00C934BC">
            <w:pPr>
              <w:rPr>
                <w:rStyle w:val="godmdahbbob"/>
                <w:rFonts w:cs="Arial"/>
                <w:sz w:val="20"/>
                <w:szCs w:val="20"/>
              </w:rPr>
            </w:pPr>
            <w:r w:rsidRPr="00C934BC">
              <w:rPr>
                <w:rStyle w:val="godmdahbbob"/>
                <w:rFonts w:cs="Arial"/>
                <w:sz w:val="20"/>
                <w:szCs w:val="20"/>
              </w:rPr>
              <w:t>IRR (95% CI)</w:t>
            </w:r>
          </w:p>
        </w:tc>
        <w:tc>
          <w:tcPr>
            <w:tcW w:w="1073" w:type="dxa"/>
            <w:shd w:val="clear" w:color="auto" w:fill="auto"/>
          </w:tcPr>
          <w:p w:rsidR="004B597D" w:rsidRPr="00C934BC" w:rsidRDefault="004B597D" w:rsidP="00C934BC">
            <w:pPr>
              <w:rPr>
                <w:rStyle w:val="godmdahbbob"/>
                <w:rFonts w:cs="Arial"/>
                <w:sz w:val="20"/>
                <w:szCs w:val="20"/>
              </w:rPr>
            </w:pPr>
            <w:r w:rsidRPr="00C934BC">
              <w:rPr>
                <w:rStyle w:val="godmdahbbob"/>
                <w:rFonts w:cs="Arial"/>
                <w:sz w:val="20"/>
                <w:szCs w:val="20"/>
              </w:rPr>
              <w:t>P value</w:t>
            </w:r>
          </w:p>
        </w:tc>
      </w:tr>
      <w:tr w:rsidR="004B64EF" w:rsidRPr="004933C5" w:rsidTr="00D2622A">
        <w:trPr>
          <w:trHeight w:val="242"/>
        </w:trPr>
        <w:tc>
          <w:tcPr>
            <w:tcW w:w="2977" w:type="dxa"/>
            <w:shd w:val="clear" w:color="auto" w:fill="auto"/>
          </w:tcPr>
          <w:p w:rsidR="004B597D" w:rsidRPr="005C3BFF" w:rsidRDefault="00C80519" w:rsidP="00C80519">
            <w:pPr>
              <w:jc w:val="right"/>
            </w:pPr>
            <w:r>
              <w:t>Year</w:t>
            </w:r>
          </w:p>
        </w:tc>
        <w:tc>
          <w:tcPr>
            <w:tcW w:w="2053" w:type="dxa"/>
            <w:shd w:val="clear" w:color="auto" w:fill="auto"/>
          </w:tcPr>
          <w:p w:rsidR="004B597D" w:rsidRPr="00D029FC" w:rsidRDefault="004B597D" w:rsidP="00D029FC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1</w:t>
            </w:r>
            <w:r w:rsidR="004B4FC6" w:rsidRPr="00D029FC">
              <w:rPr>
                <w:sz w:val="18"/>
                <w:szCs w:val="18"/>
                <w:lang w:val="en-US"/>
              </w:rPr>
              <w:t>.00</w:t>
            </w:r>
            <w:r w:rsidRPr="00D029FC">
              <w:rPr>
                <w:sz w:val="18"/>
                <w:szCs w:val="18"/>
                <w:lang w:val="en-US"/>
              </w:rPr>
              <w:t xml:space="preserve"> (0.96-1.04)</w:t>
            </w:r>
          </w:p>
        </w:tc>
        <w:tc>
          <w:tcPr>
            <w:tcW w:w="1068" w:type="dxa"/>
            <w:gridSpan w:val="2"/>
            <w:shd w:val="clear" w:color="auto" w:fill="auto"/>
          </w:tcPr>
          <w:p w:rsidR="004B597D" w:rsidRPr="00D029FC" w:rsidRDefault="004B597D" w:rsidP="00715706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0.979</w:t>
            </w:r>
          </w:p>
        </w:tc>
        <w:tc>
          <w:tcPr>
            <w:tcW w:w="2062" w:type="dxa"/>
            <w:shd w:val="clear" w:color="auto" w:fill="auto"/>
          </w:tcPr>
          <w:p w:rsidR="004B597D" w:rsidRPr="00D029FC" w:rsidRDefault="004B597D" w:rsidP="00D029FC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1.00 (0.95-1.04)</w:t>
            </w:r>
          </w:p>
        </w:tc>
        <w:tc>
          <w:tcPr>
            <w:tcW w:w="1057" w:type="dxa"/>
            <w:gridSpan w:val="2"/>
            <w:shd w:val="clear" w:color="auto" w:fill="auto"/>
          </w:tcPr>
          <w:p w:rsidR="004B597D" w:rsidRPr="00D029FC" w:rsidRDefault="004B597D" w:rsidP="00715706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0.909</w:t>
            </w:r>
          </w:p>
        </w:tc>
        <w:tc>
          <w:tcPr>
            <w:tcW w:w="2123" w:type="dxa"/>
            <w:shd w:val="clear" w:color="auto" w:fill="auto"/>
          </w:tcPr>
          <w:p w:rsidR="004B597D" w:rsidRPr="00D029FC" w:rsidRDefault="004B597D" w:rsidP="00D029FC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1.00 (0.96-1.04)</w:t>
            </w:r>
          </w:p>
        </w:tc>
        <w:tc>
          <w:tcPr>
            <w:tcW w:w="1073" w:type="dxa"/>
            <w:shd w:val="clear" w:color="auto" w:fill="auto"/>
          </w:tcPr>
          <w:p w:rsidR="004B597D" w:rsidRPr="00D029FC" w:rsidRDefault="004B597D" w:rsidP="002675F7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0.979</w:t>
            </w:r>
          </w:p>
        </w:tc>
        <w:tc>
          <w:tcPr>
            <w:tcW w:w="2046" w:type="dxa"/>
            <w:shd w:val="clear" w:color="auto" w:fill="auto"/>
          </w:tcPr>
          <w:p w:rsidR="004B597D" w:rsidRPr="00D029FC" w:rsidRDefault="004B597D" w:rsidP="004B597D">
            <w:pPr>
              <w:rPr>
                <w:rFonts w:ascii="Courier New" w:eastAsia="Times New Roman" w:hAnsi="Courier New" w:cs="Courier New"/>
                <w:noProof w:val="0"/>
                <w:sz w:val="18"/>
                <w:szCs w:val="18"/>
                <w:lang w:eastAsia="de-CH"/>
              </w:rPr>
            </w:pPr>
            <w:r w:rsidRPr="00D029FC">
              <w:rPr>
                <w:rFonts w:ascii="Courier New" w:eastAsia="Times New Roman" w:hAnsi="Courier New" w:cs="Courier New"/>
                <w:noProof w:val="0"/>
                <w:sz w:val="18"/>
                <w:szCs w:val="18"/>
                <w:lang w:eastAsia="de-CH"/>
              </w:rPr>
              <w:t xml:space="preserve">0.99 (0.94-1.04) </w:t>
            </w:r>
          </w:p>
        </w:tc>
        <w:tc>
          <w:tcPr>
            <w:tcW w:w="1073" w:type="dxa"/>
            <w:shd w:val="clear" w:color="auto" w:fill="auto"/>
          </w:tcPr>
          <w:p w:rsidR="004B597D" w:rsidRPr="00D029FC" w:rsidRDefault="004B597D" w:rsidP="002675F7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</w:rPr>
              <w:t>0.688</w:t>
            </w:r>
          </w:p>
        </w:tc>
      </w:tr>
      <w:tr w:rsidR="004B64EF" w:rsidRPr="004933C5" w:rsidTr="00D2622A">
        <w:trPr>
          <w:trHeight w:val="242"/>
        </w:trPr>
        <w:tc>
          <w:tcPr>
            <w:tcW w:w="2977" w:type="dxa"/>
            <w:shd w:val="clear" w:color="auto" w:fill="auto"/>
          </w:tcPr>
          <w:p w:rsidR="004B597D" w:rsidRPr="005C3BFF" w:rsidRDefault="004B597D" w:rsidP="00232DE9">
            <w:pPr>
              <w:jc w:val="right"/>
            </w:pPr>
            <w:r w:rsidRPr="005C3BFF">
              <w:t>Centre East</w:t>
            </w:r>
          </w:p>
        </w:tc>
        <w:tc>
          <w:tcPr>
            <w:tcW w:w="2053" w:type="dxa"/>
            <w:shd w:val="clear" w:color="auto" w:fill="auto"/>
          </w:tcPr>
          <w:p w:rsidR="004B597D" w:rsidRPr="00D029FC" w:rsidRDefault="004B597D" w:rsidP="00715706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 xml:space="preserve">1.00 </w:t>
            </w:r>
            <w:r w:rsidR="002F2AB6">
              <w:rPr>
                <w:sz w:val="18"/>
                <w:szCs w:val="18"/>
                <w:lang w:val="en-US"/>
              </w:rPr>
              <w:t>(</w:t>
            </w:r>
            <w:r w:rsidR="002F2AB6" w:rsidRPr="00D029FC">
              <w:rPr>
                <w:sz w:val="18"/>
                <w:szCs w:val="18"/>
                <w:lang w:val="en-US"/>
              </w:rPr>
              <w:t>-</w:t>
            </w:r>
            <w:r w:rsidR="002F2AB6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068" w:type="dxa"/>
            <w:gridSpan w:val="2"/>
            <w:shd w:val="clear" w:color="auto" w:fill="auto"/>
          </w:tcPr>
          <w:p w:rsidR="004B597D" w:rsidRPr="00D029FC" w:rsidRDefault="004B597D" w:rsidP="00715706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062" w:type="dxa"/>
            <w:shd w:val="clear" w:color="auto" w:fill="auto"/>
          </w:tcPr>
          <w:p w:rsidR="004B597D" w:rsidRPr="00D029FC" w:rsidRDefault="004B597D" w:rsidP="004B597D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 xml:space="preserve">1.00 </w:t>
            </w:r>
            <w:r w:rsidR="002F2AB6">
              <w:rPr>
                <w:sz w:val="18"/>
                <w:szCs w:val="18"/>
                <w:lang w:val="en-US"/>
              </w:rPr>
              <w:t>(</w:t>
            </w:r>
            <w:r w:rsidR="002F2AB6" w:rsidRPr="00D029FC">
              <w:rPr>
                <w:sz w:val="18"/>
                <w:szCs w:val="18"/>
                <w:lang w:val="en-US"/>
              </w:rPr>
              <w:t>-</w:t>
            </w:r>
            <w:r w:rsidR="002F2AB6">
              <w:rPr>
                <w:sz w:val="18"/>
                <w:szCs w:val="18"/>
                <w:lang w:val="en-US"/>
              </w:rPr>
              <w:t>)</w:t>
            </w:r>
            <w:r w:rsidRPr="00D029FC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057" w:type="dxa"/>
            <w:gridSpan w:val="2"/>
            <w:shd w:val="clear" w:color="auto" w:fill="auto"/>
          </w:tcPr>
          <w:p w:rsidR="004B597D" w:rsidRPr="00D029FC" w:rsidRDefault="004B597D" w:rsidP="00715706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3" w:type="dxa"/>
            <w:shd w:val="clear" w:color="auto" w:fill="auto"/>
          </w:tcPr>
          <w:p w:rsidR="004B597D" w:rsidRPr="00D029FC" w:rsidRDefault="004B597D" w:rsidP="002675F7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 xml:space="preserve">1.00 </w:t>
            </w:r>
            <w:r w:rsidR="002F2AB6">
              <w:rPr>
                <w:sz w:val="18"/>
                <w:szCs w:val="18"/>
                <w:lang w:val="en-US"/>
              </w:rPr>
              <w:t>(</w:t>
            </w:r>
            <w:r w:rsidRPr="00D029FC">
              <w:rPr>
                <w:sz w:val="18"/>
                <w:szCs w:val="18"/>
                <w:lang w:val="en-US"/>
              </w:rPr>
              <w:t>-</w:t>
            </w:r>
            <w:r w:rsidR="002F2AB6">
              <w:rPr>
                <w:sz w:val="18"/>
                <w:szCs w:val="18"/>
                <w:lang w:val="en-US"/>
              </w:rPr>
              <w:t>)</w:t>
            </w:r>
            <w:r w:rsidRPr="00D029FC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073" w:type="dxa"/>
            <w:shd w:val="clear" w:color="auto" w:fill="auto"/>
          </w:tcPr>
          <w:p w:rsidR="004B597D" w:rsidRPr="00D029FC" w:rsidRDefault="004B597D" w:rsidP="002675F7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046" w:type="dxa"/>
            <w:shd w:val="clear" w:color="auto" w:fill="auto"/>
          </w:tcPr>
          <w:p w:rsidR="004B597D" w:rsidRPr="00D029FC" w:rsidRDefault="004B597D" w:rsidP="002F2AB6">
            <w:pPr>
              <w:rPr>
                <w:rFonts w:ascii="Courier New" w:eastAsia="Times New Roman" w:hAnsi="Courier New" w:cs="Courier New"/>
                <w:noProof w:val="0"/>
                <w:sz w:val="18"/>
                <w:szCs w:val="18"/>
                <w:lang w:eastAsia="de-CH"/>
              </w:rPr>
            </w:pPr>
            <w:r w:rsidRPr="00D029FC">
              <w:rPr>
                <w:rFonts w:ascii="Courier New" w:eastAsia="Times New Roman" w:hAnsi="Courier New" w:cs="Courier New"/>
                <w:noProof w:val="0"/>
                <w:sz w:val="18"/>
                <w:szCs w:val="18"/>
                <w:lang w:eastAsia="de-CH"/>
              </w:rPr>
              <w:t>1</w:t>
            </w:r>
            <w:r w:rsidR="00370F74" w:rsidRPr="00D029FC">
              <w:rPr>
                <w:rFonts w:ascii="Courier New" w:eastAsia="Times New Roman" w:hAnsi="Courier New" w:cs="Courier New"/>
                <w:noProof w:val="0"/>
                <w:sz w:val="18"/>
                <w:szCs w:val="18"/>
                <w:lang w:eastAsia="de-CH"/>
              </w:rPr>
              <w:t>.00</w:t>
            </w:r>
            <w:r w:rsidR="002F2AB6" w:rsidRPr="002F2AB6">
              <w:rPr>
                <w:rFonts w:ascii="Courier New" w:eastAsia="Times New Roman" w:hAnsi="Courier New" w:cs="Courier New"/>
                <w:noProof w:val="0"/>
                <w:sz w:val="18"/>
                <w:szCs w:val="18"/>
                <w:lang w:eastAsia="de-CH"/>
              </w:rPr>
              <w:t xml:space="preserve"> (-)</w:t>
            </w:r>
          </w:p>
        </w:tc>
        <w:tc>
          <w:tcPr>
            <w:tcW w:w="1073" w:type="dxa"/>
            <w:shd w:val="clear" w:color="auto" w:fill="auto"/>
          </w:tcPr>
          <w:p w:rsidR="004B597D" w:rsidRPr="00D029FC" w:rsidRDefault="004B597D" w:rsidP="002675F7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-</w:t>
            </w:r>
          </w:p>
        </w:tc>
      </w:tr>
      <w:tr w:rsidR="004B64EF" w:rsidRPr="004933C5" w:rsidTr="00D2622A">
        <w:trPr>
          <w:trHeight w:val="242"/>
        </w:trPr>
        <w:tc>
          <w:tcPr>
            <w:tcW w:w="2977" w:type="dxa"/>
            <w:shd w:val="clear" w:color="auto" w:fill="auto"/>
          </w:tcPr>
          <w:p w:rsidR="004B597D" w:rsidRPr="005C3BFF" w:rsidRDefault="004B597D" w:rsidP="00232DE9">
            <w:pPr>
              <w:jc w:val="right"/>
            </w:pPr>
            <w:r w:rsidRPr="005C3BFF">
              <w:t xml:space="preserve">Centre West </w:t>
            </w:r>
          </w:p>
        </w:tc>
        <w:tc>
          <w:tcPr>
            <w:tcW w:w="2053" w:type="dxa"/>
            <w:shd w:val="clear" w:color="auto" w:fill="auto"/>
          </w:tcPr>
          <w:p w:rsidR="004B597D" w:rsidRPr="00D029FC" w:rsidRDefault="004B597D" w:rsidP="00D029FC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1</w:t>
            </w:r>
            <w:r w:rsidR="004B4FC6" w:rsidRPr="00D029FC">
              <w:rPr>
                <w:sz w:val="18"/>
                <w:szCs w:val="18"/>
                <w:lang w:val="en-US"/>
              </w:rPr>
              <w:t>.00</w:t>
            </w:r>
            <w:r w:rsidRPr="00D029FC">
              <w:rPr>
                <w:sz w:val="18"/>
                <w:szCs w:val="18"/>
                <w:lang w:val="en-US"/>
              </w:rPr>
              <w:t xml:space="preserve"> (0.94-1.06)</w:t>
            </w:r>
          </w:p>
        </w:tc>
        <w:tc>
          <w:tcPr>
            <w:tcW w:w="1068" w:type="dxa"/>
            <w:gridSpan w:val="2"/>
            <w:shd w:val="clear" w:color="auto" w:fill="auto"/>
          </w:tcPr>
          <w:p w:rsidR="004B597D" w:rsidRPr="00D029FC" w:rsidRDefault="004B597D" w:rsidP="00232DE9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0.979</w:t>
            </w:r>
          </w:p>
        </w:tc>
        <w:tc>
          <w:tcPr>
            <w:tcW w:w="2062" w:type="dxa"/>
            <w:shd w:val="clear" w:color="auto" w:fill="auto"/>
          </w:tcPr>
          <w:p w:rsidR="004B597D" w:rsidRPr="00D029FC" w:rsidRDefault="004B597D" w:rsidP="00F34FDF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1 (0.93-1.07)</w:t>
            </w:r>
          </w:p>
        </w:tc>
        <w:tc>
          <w:tcPr>
            <w:tcW w:w="1057" w:type="dxa"/>
            <w:gridSpan w:val="2"/>
            <w:shd w:val="clear" w:color="auto" w:fill="auto"/>
          </w:tcPr>
          <w:p w:rsidR="004B597D" w:rsidRPr="00D029FC" w:rsidRDefault="004B597D" w:rsidP="00715706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0.910</w:t>
            </w:r>
          </w:p>
        </w:tc>
        <w:tc>
          <w:tcPr>
            <w:tcW w:w="2123" w:type="dxa"/>
            <w:shd w:val="clear" w:color="auto" w:fill="auto"/>
          </w:tcPr>
          <w:p w:rsidR="004B597D" w:rsidRPr="00D029FC" w:rsidRDefault="004B597D" w:rsidP="002675F7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1.00</w:t>
            </w:r>
            <w:r w:rsidR="004B4FC6" w:rsidRPr="00D029FC">
              <w:rPr>
                <w:sz w:val="18"/>
                <w:szCs w:val="18"/>
                <w:lang w:val="en-US"/>
              </w:rPr>
              <w:t xml:space="preserve"> (0.94-1.06)</w:t>
            </w:r>
          </w:p>
        </w:tc>
        <w:tc>
          <w:tcPr>
            <w:tcW w:w="1073" w:type="dxa"/>
            <w:shd w:val="clear" w:color="auto" w:fill="auto"/>
          </w:tcPr>
          <w:p w:rsidR="004B597D" w:rsidRPr="00D029FC" w:rsidRDefault="004B597D" w:rsidP="002675F7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0.979</w:t>
            </w:r>
          </w:p>
        </w:tc>
        <w:tc>
          <w:tcPr>
            <w:tcW w:w="2046" w:type="dxa"/>
            <w:shd w:val="clear" w:color="auto" w:fill="auto"/>
          </w:tcPr>
          <w:p w:rsidR="004B597D" w:rsidRPr="00D029FC" w:rsidRDefault="004B597D" w:rsidP="002F2AB6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</w:rPr>
            </w:pPr>
            <w:r w:rsidRPr="00D029FC">
              <w:rPr>
                <w:sz w:val="18"/>
                <w:szCs w:val="18"/>
              </w:rPr>
              <w:t xml:space="preserve">0.98 (0.90-1.08) </w:t>
            </w:r>
          </w:p>
        </w:tc>
        <w:tc>
          <w:tcPr>
            <w:tcW w:w="1073" w:type="dxa"/>
            <w:shd w:val="clear" w:color="auto" w:fill="auto"/>
          </w:tcPr>
          <w:p w:rsidR="004B597D" w:rsidRPr="00D029FC" w:rsidRDefault="004B597D" w:rsidP="002675F7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</w:rPr>
              <w:t>0.727</w:t>
            </w:r>
          </w:p>
        </w:tc>
      </w:tr>
      <w:tr w:rsidR="00C6286E" w:rsidRPr="004933C5" w:rsidTr="00D2622A">
        <w:trPr>
          <w:trHeight w:val="242"/>
        </w:trPr>
        <w:tc>
          <w:tcPr>
            <w:tcW w:w="2977" w:type="dxa"/>
            <w:shd w:val="clear" w:color="auto" w:fill="auto"/>
          </w:tcPr>
          <w:p w:rsidR="00C6286E" w:rsidRPr="005C3BFF" w:rsidRDefault="00C6286E" w:rsidP="00C80519">
            <w:pPr>
              <w:jc w:val="right"/>
            </w:pPr>
            <w:r w:rsidRPr="005C3BFF">
              <w:t>East</w:t>
            </w:r>
          </w:p>
        </w:tc>
        <w:tc>
          <w:tcPr>
            <w:tcW w:w="2053" w:type="dxa"/>
            <w:shd w:val="clear" w:color="auto" w:fill="auto"/>
          </w:tcPr>
          <w:p w:rsidR="00C6286E" w:rsidRPr="00D029FC" w:rsidRDefault="00C6286E" w:rsidP="00D029FC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1.00 (0.96-1.04)</w:t>
            </w:r>
          </w:p>
        </w:tc>
        <w:tc>
          <w:tcPr>
            <w:tcW w:w="1068" w:type="dxa"/>
            <w:gridSpan w:val="2"/>
            <w:shd w:val="clear" w:color="auto" w:fill="auto"/>
          </w:tcPr>
          <w:p w:rsidR="00C6286E" w:rsidRPr="00D029FC" w:rsidRDefault="00C6286E" w:rsidP="00232DE9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0.979</w:t>
            </w:r>
          </w:p>
        </w:tc>
        <w:tc>
          <w:tcPr>
            <w:tcW w:w="2062" w:type="dxa"/>
            <w:shd w:val="clear" w:color="auto" w:fill="auto"/>
          </w:tcPr>
          <w:p w:rsidR="00C6286E" w:rsidRPr="00D029FC" w:rsidRDefault="00C6286E" w:rsidP="00F34FDF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1.00 (0.95-1.04)</w:t>
            </w:r>
          </w:p>
        </w:tc>
        <w:tc>
          <w:tcPr>
            <w:tcW w:w="1057" w:type="dxa"/>
            <w:gridSpan w:val="2"/>
            <w:shd w:val="clear" w:color="auto" w:fill="auto"/>
          </w:tcPr>
          <w:p w:rsidR="00C6286E" w:rsidRPr="00D029FC" w:rsidRDefault="00C6286E" w:rsidP="00715706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0.910</w:t>
            </w:r>
          </w:p>
        </w:tc>
        <w:tc>
          <w:tcPr>
            <w:tcW w:w="2123" w:type="dxa"/>
            <w:shd w:val="clear" w:color="auto" w:fill="auto"/>
          </w:tcPr>
          <w:p w:rsidR="00C6286E" w:rsidRPr="00D029FC" w:rsidRDefault="00C6286E" w:rsidP="002675F7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073" w:type="dxa"/>
            <w:shd w:val="clear" w:color="auto" w:fill="auto"/>
          </w:tcPr>
          <w:p w:rsidR="00C6286E" w:rsidRPr="00C6286E" w:rsidRDefault="00C6286E">
            <w:pPr>
              <w:rPr>
                <w:rFonts w:ascii="Courier New" w:eastAsia="Times New Roman" w:hAnsi="Courier New" w:cs="Courier New"/>
                <w:noProof w:val="0"/>
                <w:sz w:val="18"/>
                <w:szCs w:val="18"/>
                <w:lang w:eastAsia="de-CH"/>
              </w:rPr>
            </w:pPr>
            <w:r w:rsidRPr="00C6286E">
              <w:rPr>
                <w:rFonts w:ascii="Courier New" w:eastAsia="Times New Roman" w:hAnsi="Courier New" w:cs="Courier New"/>
                <w:noProof w:val="0"/>
                <w:sz w:val="18"/>
                <w:szCs w:val="18"/>
                <w:lang w:eastAsia="de-CH"/>
              </w:rPr>
              <w:t>NA</w:t>
            </w:r>
          </w:p>
        </w:tc>
        <w:tc>
          <w:tcPr>
            <w:tcW w:w="2046" w:type="dxa"/>
            <w:shd w:val="clear" w:color="auto" w:fill="auto"/>
          </w:tcPr>
          <w:p w:rsidR="00C6286E" w:rsidRPr="00C6286E" w:rsidRDefault="00C6286E">
            <w:pPr>
              <w:rPr>
                <w:rFonts w:ascii="Courier New" w:eastAsia="Times New Roman" w:hAnsi="Courier New" w:cs="Courier New"/>
                <w:noProof w:val="0"/>
                <w:sz w:val="18"/>
                <w:szCs w:val="18"/>
                <w:lang w:eastAsia="de-CH"/>
              </w:rPr>
            </w:pPr>
            <w:r w:rsidRPr="00C6286E">
              <w:rPr>
                <w:rFonts w:ascii="Courier New" w:eastAsia="Times New Roman" w:hAnsi="Courier New" w:cs="Courier New"/>
                <w:noProof w:val="0"/>
                <w:sz w:val="18"/>
                <w:szCs w:val="18"/>
                <w:lang w:eastAsia="de-CH"/>
              </w:rPr>
              <w:t>NA</w:t>
            </w:r>
          </w:p>
        </w:tc>
        <w:tc>
          <w:tcPr>
            <w:tcW w:w="1073" w:type="dxa"/>
            <w:shd w:val="clear" w:color="auto" w:fill="auto"/>
          </w:tcPr>
          <w:p w:rsidR="00C6286E" w:rsidRPr="00C6286E" w:rsidRDefault="00C6286E">
            <w:pPr>
              <w:rPr>
                <w:rFonts w:ascii="Courier New" w:eastAsia="Times New Roman" w:hAnsi="Courier New" w:cs="Courier New"/>
                <w:noProof w:val="0"/>
                <w:sz w:val="18"/>
                <w:szCs w:val="18"/>
                <w:lang w:eastAsia="de-CH"/>
              </w:rPr>
            </w:pPr>
            <w:r w:rsidRPr="00C6286E">
              <w:rPr>
                <w:rFonts w:ascii="Courier New" w:eastAsia="Times New Roman" w:hAnsi="Courier New" w:cs="Courier New"/>
                <w:noProof w:val="0"/>
                <w:sz w:val="18"/>
                <w:szCs w:val="18"/>
                <w:lang w:eastAsia="de-CH"/>
              </w:rPr>
              <w:t>NA</w:t>
            </w:r>
          </w:p>
        </w:tc>
      </w:tr>
      <w:tr w:rsidR="004B64EF" w:rsidRPr="004933C5" w:rsidTr="00D2622A">
        <w:trPr>
          <w:trHeight w:val="242"/>
        </w:trPr>
        <w:tc>
          <w:tcPr>
            <w:tcW w:w="2977" w:type="dxa"/>
            <w:shd w:val="clear" w:color="auto" w:fill="auto"/>
          </w:tcPr>
          <w:p w:rsidR="004B597D" w:rsidRPr="005C3BFF" w:rsidRDefault="004B597D" w:rsidP="00C80519">
            <w:pPr>
              <w:jc w:val="right"/>
            </w:pPr>
            <w:r w:rsidRPr="005C3BFF">
              <w:t>Geneva</w:t>
            </w:r>
          </w:p>
        </w:tc>
        <w:tc>
          <w:tcPr>
            <w:tcW w:w="2053" w:type="dxa"/>
            <w:shd w:val="clear" w:color="auto" w:fill="auto"/>
          </w:tcPr>
          <w:p w:rsidR="004B597D" w:rsidRPr="00D029FC" w:rsidRDefault="00D029FC" w:rsidP="00232DE9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1.17 (0.91-1.50)</w:t>
            </w:r>
          </w:p>
        </w:tc>
        <w:tc>
          <w:tcPr>
            <w:tcW w:w="1068" w:type="dxa"/>
            <w:gridSpan w:val="2"/>
            <w:shd w:val="clear" w:color="auto" w:fill="auto"/>
          </w:tcPr>
          <w:p w:rsidR="004B597D" w:rsidRPr="00D029FC" w:rsidRDefault="004B597D" w:rsidP="00232DE9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0.226</w:t>
            </w:r>
          </w:p>
        </w:tc>
        <w:tc>
          <w:tcPr>
            <w:tcW w:w="2062" w:type="dxa"/>
            <w:shd w:val="clear" w:color="auto" w:fill="auto"/>
          </w:tcPr>
          <w:p w:rsidR="004B597D" w:rsidRPr="00D029FC" w:rsidRDefault="004B597D" w:rsidP="00F34FDF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1.16 (0.91-1.48)</w:t>
            </w:r>
          </w:p>
        </w:tc>
        <w:tc>
          <w:tcPr>
            <w:tcW w:w="1057" w:type="dxa"/>
            <w:gridSpan w:val="2"/>
            <w:shd w:val="clear" w:color="auto" w:fill="auto"/>
          </w:tcPr>
          <w:p w:rsidR="004B597D" w:rsidRPr="00D029FC" w:rsidRDefault="004B597D" w:rsidP="00715706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0.24</w:t>
            </w:r>
            <w:r w:rsidR="00D029FC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123" w:type="dxa"/>
            <w:shd w:val="clear" w:color="auto" w:fill="auto"/>
          </w:tcPr>
          <w:p w:rsidR="004B597D" w:rsidRPr="00D029FC" w:rsidRDefault="004B4FC6" w:rsidP="002675F7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1.17 (0.91-1.50)</w:t>
            </w:r>
          </w:p>
        </w:tc>
        <w:tc>
          <w:tcPr>
            <w:tcW w:w="1073" w:type="dxa"/>
            <w:shd w:val="clear" w:color="auto" w:fill="auto"/>
          </w:tcPr>
          <w:p w:rsidR="004B597D" w:rsidRPr="00D029FC" w:rsidRDefault="004B597D" w:rsidP="002675F7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0.226</w:t>
            </w:r>
          </w:p>
        </w:tc>
        <w:tc>
          <w:tcPr>
            <w:tcW w:w="2046" w:type="dxa"/>
            <w:shd w:val="clear" w:color="auto" w:fill="auto"/>
          </w:tcPr>
          <w:p w:rsidR="004B597D" w:rsidRPr="00D029FC" w:rsidRDefault="004B597D" w:rsidP="004B597D">
            <w:pPr>
              <w:rPr>
                <w:rFonts w:ascii="Courier New" w:eastAsia="Times New Roman" w:hAnsi="Courier New" w:cs="Courier New"/>
                <w:noProof w:val="0"/>
                <w:sz w:val="18"/>
                <w:szCs w:val="18"/>
                <w:lang w:eastAsia="de-CH"/>
              </w:rPr>
            </w:pPr>
            <w:r w:rsidRPr="00D029FC">
              <w:rPr>
                <w:rFonts w:ascii="Courier New" w:eastAsia="Times New Roman" w:hAnsi="Courier New" w:cs="Courier New"/>
                <w:noProof w:val="0"/>
                <w:sz w:val="18"/>
                <w:szCs w:val="18"/>
                <w:lang w:eastAsia="de-CH"/>
              </w:rPr>
              <w:t xml:space="preserve">1.16 (0.87-1.55) </w:t>
            </w:r>
          </w:p>
        </w:tc>
        <w:tc>
          <w:tcPr>
            <w:tcW w:w="1073" w:type="dxa"/>
            <w:shd w:val="clear" w:color="auto" w:fill="auto"/>
          </w:tcPr>
          <w:p w:rsidR="004B597D" w:rsidRPr="00D029FC" w:rsidRDefault="004B597D" w:rsidP="002675F7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</w:rPr>
              <w:t>0.308</w:t>
            </w:r>
          </w:p>
        </w:tc>
      </w:tr>
      <w:tr w:rsidR="004B64EF" w:rsidRPr="004933C5" w:rsidTr="00D2622A">
        <w:trPr>
          <w:trHeight w:val="242"/>
        </w:trPr>
        <w:tc>
          <w:tcPr>
            <w:tcW w:w="2977" w:type="dxa"/>
            <w:shd w:val="clear" w:color="auto" w:fill="auto"/>
          </w:tcPr>
          <w:p w:rsidR="004B597D" w:rsidRPr="005C3BFF" w:rsidRDefault="004B597D" w:rsidP="00232DE9">
            <w:pPr>
              <w:jc w:val="right"/>
            </w:pPr>
            <w:r w:rsidRPr="005C3BFF">
              <w:t>North East</w:t>
            </w:r>
          </w:p>
        </w:tc>
        <w:tc>
          <w:tcPr>
            <w:tcW w:w="2053" w:type="dxa"/>
            <w:shd w:val="clear" w:color="auto" w:fill="auto"/>
          </w:tcPr>
          <w:p w:rsidR="004B597D" w:rsidRPr="00D029FC" w:rsidRDefault="004B597D" w:rsidP="00D029FC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2</w:t>
            </w:r>
            <w:r w:rsidR="004B4FC6" w:rsidRPr="00D029FC">
              <w:rPr>
                <w:sz w:val="18"/>
                <w:szCs w:val="18"/>
                <w:lang w:val="en-US"/>
              </w:rPr>
              <w:t>.00</w:t>
            </w:r>
            <w:r w:rsidRPr="00D029FC">
              <w:rPr>
                <w:sz w:val="18"/>
                <w:szCs w:val="18"/>
                <w:lang w:val="en-US"/>
              </w:rPr>
              <w:t xml:space="preserve"> (1.35-2.98)</w:t>
            </w:r>
          </w:p>
        </w:tc>
        <w:tc>
          <w:tcPr>
            <w:tcW w:w="1068" w:type="dxa"/>
            <w:gridSpan w:val="2"/>
            <w:shd w:val="clear" w:color="auto" w:fill="auto"/>
          </w:tcPr>
          <w:p w:rsidR="004B597D" w:rsidRPr="00D029FC" w:rsidRDefault="004B597D" w:rsidP="00232DE9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0.001</w:t>
            </w:r>
          </w:p>
        </w:tc>
        <w:tc>
          <w:tcPr>
            <w:tcW w:w="2062" w:type="dxa"/>
            <w:shd w:val="clear" w:color="auto" w:fill="auto"/>
          </w:tcPr>
          <w:p w:rsidR="004B597D" w:rsidRPr="00D029FC" w:rsidRDefault="004B597D" w:rsidP="00F34FDF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2.19 (1.46-3.28)</w:t>
            </w:r>
          </w:p>
        </w:tc>
        <w:tc>
          <w:tcPr>
            <w:tcW w:w="1057" w:type="dxa"/>
            <w:gridSpan w:val="2"/>
            <w:shd w:val="clear" w:color="auto" w:fill="auto"/>
          </w:tcPr>
          <w:p w:rsidR="004B597D" w:rsidRPr="00D029FC" w:rsidRDefault="004B597D" w:rsidP="00715706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2123" w:type="dxa"/>
            <w:shd w:val="clear" w:color="auto" w:fill="auto"/>
          </w:tcPr>
          <w:p w:rsidR="004B597D" w:rsidRPr="00D029FC" w:rsidRDefault="004B597D" w:rsidP="004B4FC6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2.00 (1.35-2.98)</w:t>
            </w:r>
          </w:p>
        </w:tc>
        <w:tc>
          <w:tcPr>
            <w:tcW w:w="1073" w:type="dxa"/>
            <w:shd w:val="clear" w:color="auto" w:fill="auto"/>
          </w:tcPr>
          <w:p w:rsidR="004B597D" w:rsidRPr="00D029FC" w:rsidRDefault="004B597D" w:rsidP="002675F7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0.001</w:t>
            </w:r>
          </w:p>
        </w:tc>
        <w:tc>
          <w:tcPr>
            <w:tcW w:w="2046" w:type="dxa"/>
            <w:shd w:val="clear" w:color="auto" w:fill="auto"/>
          </w:tcPr>
          <w:p w:rsidR="004B597D" w:rsidRPr="00D029FC" w:rsidRDefault="004B597D" w:rsidP="004B597D">
            <w:pPr>
              <w:rPr>
                <w:rFonts w:ascii="Courier New" w:eastAsia="Times New Roman" w:hAnsi="Courier New" w:cs="Courier New"/>
                <w:noProof w:val="0"/>
                <w:sz w:val="18"/>
                <w:szCs w:val="18"/>
                <w:lang w:eastAsia="de-CH"/>
              </w:rPr>
            </w:pPr>
            <w:r w:rsidRPr="00D029FC">
              <w:rPr>
                <w:rFonts w:ascii="Courier New" w:eastAsia="Times New Roman" w:hAnsi="Courier New" w:cs="Courier New"/>
                <w:noProof w:val="0"/>
                <w:sz w:val="18"/>
                <w:szCs w:val="18"/>
                <w:lang w:eastAsia="de-CH"/>
              </w:rPr>
              <w:t>2.39 (1.60-3.58)</w:t>
            </w:r>
          </w:p>
        </w:tc>
        <w:tc>
          <w:tcPr>
            <w:tcW w:w="1073" w:type="dxa"/>
            <w:shd w:val="clear" w:color="auto" w:fill="auto"/>
          </w:tcPr>
          <w:p w:rsidR="004B597D" w:rsidRPr="00D029FC" w:rsidRDefault="004B597D" w:rsidP="002675F7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&lt;0.001</w:t>
            </w:r>
          </w:p>
        </w:tc>
      </w:tr>
      <w:tr w:rsidR="004B64EF" w:rsidRPr="004933C5" w:rsidTr="00D2622A">
        <w:trPr>
          <w:trHeight w:val="242"/>
        </w:trPr>
        <w:tc>
          <w:tcPr>
            <w:tcW w:w="2977" w:type="dxa"/>
            <w:shd w:val="clear" w:color="auto" w:fill="auto"/>
          </w:tcPr>
          <w:p w:rsidR="004B597D" w:rsidRPr="005C3BFF" w:rsidRDefault="004B597D" w:rsidP="00232DE9">
            <w:pPr>
              <w:jc w:val="right"/>
            </w:pPr>
            <w:r w:rsidRPr="005C3BFF">
              <w:t>North West</w:t>
            </w:r>
          </w:p>
        </w:tc>
        <w:tc>
          <w:tcPr>
            <w:tcW w:w="2053" w:type="dxa"/>
            <w:shd w:val="clear" w:color="auto" w:fill="auto"/>
          </w:tcPr>
          <w:p w:rsidR="004B597D" w:rsidRPr="00D029FC" w:rsidRDefault="004B597D" w:rsidP="00D029FC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1</w:t>
            </w:r>
            <w:r w:rsidR="004B4FC6" w:rsidRPr="00D029FC">
              <w:rPr>
                <w:sz w:val="18"/>
                <w:szCs w:val="18"/>
                <w:lang w:val="en-US"/>
              </w:rPr>
              <w:t>.00</w:t>
            </w:r>
            <w:r w:rsidRPr="00D029FC">
              <w:rPr>
                <w:sz w:val="18"/>
                <w:szCs w:val="18"/>
                <w:lang w:val="en-US"/>
              </w:rPr>
              <w:t xml:space="preserve"> (0.97-1.03)</w:t>
            </w:r>
          </w:p>
        </w:tc>
        <w:tc>
          <w:tcPr>
            <w:tcW w:w="1068" w:type="dxa"/>
            <w:gridSpan w:val="2"/>
            <w:shd w:val="clear" w:color="auto" w:fill="auto"/>
          </w:tcPr>
          <w:p w:rsidR="004B597D" w:rsidRPr="00D029FC" w:rsidRDefault="004B597D" w:rsidP="00232DE9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0.979</w:t>
            </w:r>
          </w:p>
        </w:tc>
        <w:tc>
          <w:tcPr>
            <w:tcW w:w="2062" w:type="dxa"/>
            <w:shd w:val="clear" w:color="auto" w:fill="auto"/>
          </w:tcPr>
          <w:p w:rsidR="004B597D" w:rsidRPr="00D029FC" w:rsidRDefault="004B597D" w:rsidP="00D029FC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1.00 (0.95-1.05)</w:t>
            </w:r>
          </w:p>
        </w:tc>
        <w:tc>
          <w:tcPr>
            <w:tcW w:w="1057" w:type="dxa"/>
            <w:gridSpan w:val="2"/>
            <w:shd w:val="clear" w:color="auto" w:fill="auto"/>
          </w:tcPr>
          <w:p w:rsidR="004B597D" w:rsidRPr="00D029FC" w:rsidRDefault="004B597D" w:rsidP="00715706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0.912</w:t>
            </w:r>
          </w:p>
        </w:tc>
        <w:tc>
          <w:tcPr>
            <w:tcW w:w="2123" w:type="dxa"/>
            <w:shd w:val="clear" w:color="auto" w:fill="auto"/>
          </w:tcPr>
          <w:p w:rsidR="004B597D" w:rsidRPr="00D029FC" w:rsidRDefault="004B597D" w:rsidP="004B4FC6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1.00 (0.97-1.03)</w:t>
            </w:r>
          </w:p>
        </w:tc>
        <w:tc>
          <w:tcPr>
            <w:tcW w:w="1073" w:type="dxa"/>
            <w:shd w:val="clear" w:color="auto" w:fill="auto"/>
          </w:tcPr>
          <w:p w:rsidR="004B597D" w:rsidRPr="00D029FC" w:rsidRDefault="004B597D" w:rsidP="002675F7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0.979</w:t>
            </w:r>
          </w:p>
        </w:tc>
        <w:tc>
          <w:tcPr>
            <w:tcW w:w="2046" w:type="dxa"/>
            <w:shd w:val="clear" w:color="auto" w:fill="auto"/>
          </w:tcPr>
          <w:p w:rsidR="004B597D" w:rsidRPr="00D029FC" w:rsidRDefault="004B597D" w:rsidP="004B597D">
            <w:pPr>
              <w:rPr>
                <w:rFonts w:ascii="Courier New" w:eastAsia="Times New Roman" w:hAnsi="Courier New" w:cs="Courier New"/>
                <w:noProof w:val="0"/>
                <w:sz w:val="18"/>
                <w:szCs w:val="18"/>
                <w:lang w:eastAsia="de-CH"/>
              </w:rPr>
            </w:pPr>
            <w:r w:rsidRPr="00D029FC">
              <w:rPr>
                <w:rFonts w:ascii="Courier New" w:eastAsia="Times New Roman" w:hAnsi="Courier New" w:cs="Courier New"/>
                <w:noProof w:val="0"/>
                <w:sz w:val="18"/>
                <w:szCs w:val="18"/>
                <w:lang w:eastAsia="de-CH"/>
              </w:rPr>
              <w:t xml:space="preserve">0.97 (0.84-1.13) </w:t>
            </w:r>
          </w:p>
        </w:tc>
        <w:tc>
          <w:tcPr>
            <w:tcW w:w="1073" w:type="dxa"/>
            <w:shd w:val="clear" w:color="auto" w:fill="auto"/>
          </w:tcPr>
          <w:p w:rsidR="004B597D" w:rsidRPr="00D029FC" w:rsidRDefault="004B597D" w:rsidP="002675F7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</w:rPr>
              <w:t>0.716</w:t>
            </w:r>
          </w:p>
        </w:tc>
      </w:tr>
      <w:tr w:rsidR="004B64EF" w:rsidRPr="004933C5" w:rsidTr="00D2622A">
        <w:trPr>
          <w:trHeight w:val="242"/>
        </w:trPr>
        <w:tc>
          <w:tcPr>
            <w:tcW w:w="2977" w:type="dxa"/>
            <w:shd w:val="clear" w:color="auto" w:fill="auto"/>
          </w:tcPr>
          <w:p w:rsidR="004B597D" w:rsidRPr="005C3BFF" w:rsidRDefault="004B597D" w:rsidP="00C80519">
            <w:pPr>
              <w:jc w:val="right"/>
            </w:pPr>
            <w:r w:rsidRPr="005C3BFF">
              <w:t>Tessin</w:t>
            </w:r>
          </w:p>
        </w:tc>
        <w:tc>
          <w:tcPr>
            <w:tcW w:w="2053" w:type="dxa"/>
            <w:shd w:val="clear" w:color="auto" w:fill="auto"/>
          </w:tcPr>
          <w:p w:rsidR="004B597D" w:rsidRPr="00D029FC" w:rsidRDefault="004B597D" w:rsidP="00D029FC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1</w:t>
            </w:r>
            <w:r w:rsidR="004B4FC6" w:rsidRPr="00D029FC">
              <w:rPr>
                <w:sz w:val="18"/>
                <w:szCs w:val="18"/>
                <w:lang w:val="en-US"/>
              </w:rPr>
              <w:t>.00</w:t>
            </w:r>
            <w:r w:rsidRPr="00D029FC">
              <w:rPr>
                <w:sz w:val="18"/>
                <w:szCs w:val="18"/>
                <w:lang w:val="en-US"/>
              </w:rPr>
              <w:t xml:space="preserve"> (0.95-1.05)</w:t>
            </w:r>
          </w:p>
        </w:tc>
        <w:tc>
          <w:tcPr>
            <w:tcW w:w="1068" w:type="dxa"/>
            <w:gridSpan w:val="2"/>
            <w:shd w:val="clear" w:color="auto" w:fill="auto"/>
          </w:tcPr>
          <w:p w:rsidR="004B597D" w:rsidRPr="00D029FC" w:rsidRDefault="004B597D" w:rsidP="00232DE9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0.979</w:t>
            </w:r>
          </w:p>
        </w:tc>
        <w:tc>
          <w:tcPr>
            <w:tcW w:w="2062" w:type="dxa"/>
            <w:shd w:val="clear" w:color="auto" w:fill="auto"/>
          </w:tcPr>
          <w:p w:rsidR="004B597D" w:rsidRPr="00D029FC" w:rsidRDefault="004B597D" w:rsidP="00D029FC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1.00 (0.95-1.06)</w:t>
            </w:r>
          </w:p>
        </w:tc>
        <w:tc>
          <w:tcPr>
            <w:tcW w:w="1057" w:type="dxa"/>
            <w:gridSpan w:val="2"/>
            <w:shd w:val="clear" w:color="auto" w:fill="auto"/>
          </w:tcPr>
          <w:p w:rsidR="004B597D" w:rsidRPr="00D029FC" w:rsidRDefault="004B597D" w:rsidP="00715706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0.910</w:t>
            </w:r>
          </w:p>
        </w:tc>
        <w:tc>
          <w:tcPr>
            <w:tcW w:w="2123" w:type="dxa"/>
            <w:shd w:val="clear" w:color="auto" w:fill="auto"/>
          </w:tcPr>
          <w:p w:rsidR="004B597D" w:rsidRPr="00D029FC" w:rsidRDefault="004B597D" w:rsidP="004B4FC6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1.00 (0.95-1.05)</w:t>
            </w:r>
          </w:p>
        </w:tc>
        <w:tc>
          <w:tcPr>
            <w:tcW w:w="1073" w:type="dxa"/>
            <w:shd w:val="clear" w:color="auto" w:fill="auto"/>
          </w:tcPr>
          <w:p w:rsidR="004B597D" w:rsidRPr="00D029FC" w:rsidRDefault="004B597D" w:rsidP="002675F7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0.979</w:t>
            </w:r>
          </w:p>
        </w:tc>
        <w:tc>
          <w:tcPr>
            <w:tcW w:w="2046" w:type="dxa"/>
            <w:shd w:val="clear" w:color="auto" w:fill="auto"/>
          </w:tcPr>
          <w:p w:rsidR="004B597D" w:rsidRPr="00D029FC" w:rsidRDefault="004B597D" w:rsidP="004B597D">
            <w:pPr>
              <w:rPr>
                <w:rFonts w:ascii="Courier New" w:eastAsia="Times New Roman" w:hAnsi="Courier New" w:cs="Courier New"/>
                <w:noProof w:val="0"/>
                <w:sz w:val="18"/>
                <w:szCs w:val="18"/>
                <w:lang w:eastAsia="de-CH"/>
              </w:rPr>
            </w:pPr>
            <w:r w:rsidRPr="00D029FC">
              <w:rPr>
                <w:rFonts w:ascii="Courier New" w:eastAsia="Times New Roman" w:hAnsi="Courier New" w:cs="Courier New"/>
                <w:noProof w:val="0"/>
                <w:sz w:val="18"/>
                <w:szCs w:val="18"/>
                <w:lang w:eastAsia="de-CH"/>
              </w:rPr>
              <w:t xml:space="preserve">1.35 (0.90-2.03) </w:t>
            </w:r>
          </w:p>
        </w:tc>
        <w:tc>
          <w:tcPr>
            <w:tcW w:w="1073" w:type="dxa"/>
            <w:shd w:val="clear" w:color="auto" w:fill="auto"/>
          </w:tcPr>
          <w:p w:rsidR="004B597D" w:rsidRPr="00D029FC" w:rsidRDefault="004B597D" w:rsidP="002675F7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</w:rPr>
              <w:t>0.145</w:t>
            </w:r>
          </w:p>
        </w:tc>
      </w:tr>
      <w:tr w:rsidR="004B64EF" w:rsidRPr="004933C5" w:rsidTr="00D2622A">
        <w:trPr>
          <w:trHeight w:val="242"/>
        </w:trPr>
        <w:tc>
          <w:tcPr>
            <w:tcW w:w="2977" w:type="dxa"/>
            <w:shd w:val="clear" w:color="auto" w:fill="auto"/>
          </w:tcPr>
          <w:p w:rsidR="004B597D" w:rsidRDefault="004B597D" w:rsidP="00232DE9">
            <w:pPr>
              <w:jc w:val="right"/>
            </w:pPr>
            <w:r w:rsidRPr="005C3BFF">
              <w:t>West</w:t>
            </w:r>
          </w:p>
        </w:tc>
        <w:tc>
          <w:tcPr>
            <w:tcW w:w="2053" w:type="dxa"/>
            <w:shd w:val="clear" w:color="auto" w:fill="auto"/>
          </w:tcPr>
          <w:p w:rsidR="004B597D" w:rsidRPr="00D029FC" w:rsidRDefault="004B597D" w:rsidP="00D029FC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1.17 (0.9</w:t>
            </w:r>
            <w:r w:rsidR="004B4FC6" w:rsidRPr="00D029FC">
              <w:rPr>
                <w:sz w:val="18"/>
                <w:szCs w:val="18"/>
                <w:lang w:val="en-US"/>
              </w:rPr>
              <w:t>0</w:t>
            </w:r>
            <w:r w:rsidRPr="00D029FC">
              <w:rPr>
                <w:sz w:val="18"/>
                <w:szCs w:val="18"/>
                <w:lang w:val="en-US"/>
              </w:rPr>
              <w:t>-1.51)</w:t>
            </w:r>
          </w:p>
        </w:tc>
        <w:tc>
          <w:tcPr>
            <w:tcW w:w="1068" w:type="dxa"/>
            <w:gridSpan w:val="2"/>
            <w:shd w:val="clear" w:color="auto" w:fill="auto"/>
          </w:tcPr>
          <w:p w:rsidR="004B597D" w:rsidRPr="00D029FC" w:rsidRDefault="004B597D" w:rsidP="00232DE9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0.245</w:t>
            </w:r>
          </w:p>
        </w:tc>
        <w:tc>
          <w:tcPr>
            <w:tcW w:w="2062" w:type="dxa"/>
            <w:shd w:val="clear" w:color="auto" w:fill="auto"/>
          </w:tcPr>
          <w:p w:rsidR="004B597D" w:rsidRPr="00D029FC" w:rsidRDefault="004B597D" w:rsidP="00D029FC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1.16 (0.89-1.52)</w:t>
            </w:r>
          </w:p>
        </w:tc>
        <w:tc>
          <w:tcPr>
            <w:tcW w:w="1057" w:type="dxa"/>
            <w:gridSpan w:val="2"/>
            <w:shd w:val="clear" w:color="auto" w:fill="auto"/>
          </w:tcPr>
          <w:p w:rsidR="004B597D" w:rsidRPr="00D029FC" w:rsidRDefault="004B597D" w:rsidP="00715706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0.259</w:t>
            </w:r>
          </w:p>
        </w:tc>
        <w:tc>
          <w:tcPr>
            <w:tcW w:w="2123" w:type="dxa"/>
            <w:shd w:val="clear" w:color="auto" w:fill="auto"/>
          </w:tcPr>
          <w:p w:rsidR="004B597D" w:rsidRPr="00D029FC" w:rsidRDefault="004B597D" w:rsidP="004B4FC6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1.17 (0.9</w:t>
            </w:r>
            <w:r w:rsidR="004B4FC6" w:rsidRPr="00D029FC">
              <w:rPr>
                <w:sz w:val="18"/>
                <w:szCs w:val="18"/>
                <w:lang w:val="en-US"/>
              </w:rPr>
              <w:t>0</w:t>
            </w:r>
            <w:r w:rsidRPr="00D029FC">
              <w:rPr>
                <w:sz w:val="18"/>
                <w:szCs w:val="18"/>
                <w:lang w:val="en-US"/>
              </w:rPr>
              <w:t>-1.51)</w:t>
            </w:r>
          </w:p>
        </w:tc>
        <w:tc>
          <w:tcPr>
            <w:tcW w:w="1073" w:type="dxa"/>
            <w:shd w:val="clear" w:color="auto" w:fill="auto"/>
          </w:tcPr>
          <w:p w:rsidR="004B597D" w:rsidRPr="00D029FC" w:rsidRDefault="004B597D" w:rsidP="002675F7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  <w:lang w:val="en-US"/>
              </w:rPr>
              <w:t>0.245</w:t>
            </w:r>
          </w:p>
        </w:tc>
        <w:tc>
          <w:tcPr>
            <w:tcW w:w="2046" w:type="dxa"/>
            <w:shd w:val="clear" w:color="auto" w:fill="auto"/>
          </w:tcPr>
          <w:p w:rsidR="004B597D" w:rsidRPr="00D029FC" w:rsidRDefault="004B597D" w:rsidP="004B597D">
            <w:pPr>
              <w:rPr>
                <w:rFonts w:ascii="Courier New" w:eastAsia="Times New Roman" w:hAnsi="Courier New" w:cs="Courier New"/>
                <w:noProof w:val="0"/>
                <w:sz w:val="18"/>
                <w:szCs w:val="18"/>
                <w:lang w:eastAsia="de-CH"/>
              </w:rPr>
            </w:pPr>
            <w:r w:rsidRPr="00D029FC">
              <w:rPr>
                <w:rFonts w:ascii="Courier New" w:eastAsia="Times New Roman" w:hAnsi="Courier New" w:cs="Courier New"/>
                <w:noProof w:val="0"/>
                <w:sz w:val="18"/>
                <w:szCs w:val="18"/>
                <w:lang w:eastAsia="de-CH"/>
              </w:rPr>
              <w:t xml:space="preserve">1.31 (0.84-2.05) </w:t>
            </w:r>
          </w:p>
        </w:tc>
        <w:tc>
          <w:tcPr>
            <w:tcW w:w="1073" w:type="dxa"/>
            <w:shd w:val="clear" w:color="auto" w:fill="auto"/>
          </w:tcPr>
          <w:p w:rsidR="004B597D" w:rsidRPr="00D029FC" w:rsidRDefault="004B597D" w:rsidP="002675F7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D029FC">
              <w:rPr>
                <w:sz w:val="18"/>
                <w:szCs w:val="18"/>
              </w:rPr>
              <w:t>0.227</w:t>
            </w:r>
          </w:p>
        </w:tc>
      </w:tr>
      <w:tr w:rsidR="004B4FC6" w:rsidRPr="004933C5" w:rsidTr="00D2622A">
        <w:trPr>
          <w:trHeight w:val="172"/>
        </w:trPr>
        <w:tc>
          <w:tcPr>
            <w:tcW w:w="2977" w:type="dxa"/>
            <w:shd w:val="clear" w:color="auto" w:fill="auto"/>
          </w:tcPr>
          <w:p w:rsidR="004B4FC6" w:rsidRPr="00D2622A" w:rsidRDefault="004B4FC6" w:rsidP="00555388">
            <w:pPr>
              <w:rPr>
                <w:rFonts w:cs="Arial"/>
                <w:b/>
                <w:sz w:val="20"/>
                <w:szCs w:val="20"/>
              </w:rPr>
            </w:pPr>
            <w:r w:rsidRPr="00D2622A">
              <w:rPr>
                <w:rFonts w:cs="Arial"/>
                <w:b/>
                <w:sz w:val="20"/>
                <w:szCs w:val="20"/>
              </w:rPr>
              <w:t>Mean resistant rate</w:t>
            </w:r>
            <w:r w:rsidR="00D2622A">
              <w:rPr>
                <w:rFonts w:cs="Arial"/>
                <w:b/>
                <w:sz w:val="20"/>
                <w:szCs w:val="20"/>
              </w:rPr>
              <w:t>:</w:t>
            </w:r>
            <w:r w:rsidRPr="00D2622A"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21" w:type="dxa"/>
            <w:gridSpan w:val="3"/>
            <w:shd w:val="clear" w:color="auto" w:fill="auto"/>
          </w:tcPr>
          <w:p w:rsidR="004B4FC6" w:rsidRPr="004933C5" w:rsidRDefault="004B4FC6" w:rsidP="00F74263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4B4FC6" w:rsidRPr="004933C5" w:rsidRDefault="004B4FC6" w:rsidP="00F74263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gridSpan w:val="2"/>
            <w:shd w:val="clear" w:color="auto" w:fill="auto"/>
          </w:tcPr>
          <w:p w:rsidR="004B4FC6" w:rsidRPr="004933C5" w:rsidRDefault="004B4FC6" w:rsidP="00F74263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:rsidR="004B4FC6" w:rsidRPr="004933C5" w:rsidRDefault="004B4FC6" w:rsidP="00F74263">
            <w:pPr>
              <w:rPr>
                <w:sz w:val="20"/>
                <w:szCs w:val="20"/>
              </w:rPr>
            </w:pPr>
          </w:p>
        </w:tc>
      </w:tr>
      <w:tr w:rsidR="004B64EF" w:rsidRPr="004933C5" w:rsidTr="00D2622A">
        <w:trPr>
          <w:trHeight w:val="171"/>
        </w:trPr>
        <w:tc>
          <w:tcPr>
            <w:tcW w:w="2977" w:type="dxa"/>
            <w:shd w:val="clear" w:color="auto" w:fill="auto"/>
          </w:tcPr>
          <w:p w:rsidR="004B597D" w:rsidRPr="00133CF9" w:rsidRDefault="004B597D" w:rsidP="00D2622A">
            <w:pPr>
              <w:ind w:firstLine="601"/>
              <w:rPr>
                <w:rFonts w:cs="Arial"/>
                <w:sz w:val="20"/>
                <w:szCs w:val="20"/>
              </w:rPr>
            </w:pPr>
            <w:r w:rsidRPr="00133CF9">
              <w:rPr>
                <w:rFonts w:cs="Arial"/>
                <w:sz w:val="20"/>
                <w:szCs w:val="20"/>
              </w:rPr>
              <w:t>per region</w:t>
            </w:r>
            <w:r>
              <w:rPr>
                <w:rFonts w:cs="Arial"/>
                <w:sz w:val="20"/>
                <w:szCs w:val="20"/>
              </w:rPr>
              <w:t xml:space="preserve"> (sd)</w:t>
            </w:r>
          </w:p>
        </w:tc>
        <w:tc>
          <w:tcPr>
            <w:tcW w:w="3121" w:type="dxa"/>
            <w:gridSpan w:val="3"/>
            <w:shd w:val="clear" w:color="auto" w:fill="auto"/>
          </w:tcPr>
          <w:p w:rsidR="004B597D" w:rsidRPr="004933C5" w:rsidRDefault="004B597D" w:rsidP="00CC7993">
            <w:pPr>
              <w:rPr>
                <w:sz w:val="20"/>
                <w:szCs w:val="20"/>
              </w:rPr>
            </w:pPr>
            <w:r w:rsidRPr="004933C5">
              <w:rPr>
                <w:sz w:val="20"/>
                <w:szCs w:val="20"/>
              </w:rPr>
              <w:t>8.4% (6.98%)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4B597D" w:rsidRPr="004933C5" w:rsidRDefault="004B597D" w:rsidP="00CC7993">
            <w:pPr>
              <w:rPr>
                <w:sz w:val="20"/>
                <w:szCs w:val="20"/>
              </w:rPr>
            </w:pPr>
            <w:r w:rsidRPr="004933C5">
              <w:rPr>
                <w:sz w:val="20"/>
                <w:szCs w:val="20"/>
              </w:rPr>
              <w:t>15.3% (9.61%)</w:t>
            </w:r>
          </w:p>
        </w:tc>
        <w:tc>
          <w:tcPr>
            <w:tcW w:w="3196" w:type="dxa"/>
            <w:gridSpan w:val="2"/>
            <w:shd w:val="clear" w:color="auto" w:fill="auto"/>
          </w:tcPr>
          <w:p w:rsidR="004B597D" w:rsidRPr="004933C5" w:rsidRDefault="004B597D" w:rsidP="00CC7993">
            <w:pPr>
              <w:rPr>
                <w:sz w:val="20"/>
                <w:szCs w:val="20"/>
              </w:rPr>
            </w:pPr>
            <w:r w:rsidRPr="004933C5">
              <w:rPr>
                <w:sz w:val="20"/>
                <w:szCs w:val="20"/>
              </w:rPr>
              <w:t>8.3% (7.42%)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B597D" w:rsidRPr="004933C5" w:rsidRDefault="004B597D" w:rsidP="00CC7993">
            <w:pPr>
              <w:rPr>
                <w:sz w:val="20"/>
                <w:szCs w:val="20"/>
              </w:rPr>
            </w:pPr>
            <w:r w:rsidRPr="004933C5">
              <w:rPr>
                <w:sz w:val="20"/>
                <w:szCs w:val="20"/>
              </w:rPr>
              <w:t>15.3% (10.23%)</w:t>
            </w:r>
          </w:p>
        </w:tc>
      </w:tr>
      <w:tr w:rsidR="004B64EF" w:rsidRPr="004933C5" w:rsidTr="00D2622A">
        <w:tc>
          <w:tcPr>
            <w:tcW w:w="2977" w:type="dxa"/>
            <w:shd w:val="clear" w:color="auto" w:fill="auto"/>
          </w:tcPr>
          <w:p w:rsidR="004B597D" w:rsidRPr="00133CF9" w:rsidRDefault="004B597D" w:rsidP="00D2622A">
            <w:pPr>
              <w:ind w:firstLine="601"/>
              <w:rPr>
                <w:rFonts w:cs="Arial"/>
                <w:sz w:val="20"/>
                <w:szCs w:val="20"/>
              </w:rPr>
            </w:pPr>
            <w:r w:rsidRPr="00133CF9">
              <w:rPr>
                <w:rFonts w:cs="Arial"/>
                <w:sz w:val="20"/>
                <w:szCs w:val="20"/>
              </w:rPr>
              <w:t>per region per year</w:t>
            </w:r>
            <w:r>
              <w:rPr>
                <w:rFonts w:cs="Arial"/>
                <w:sz w:val="20"/>
                <w:szCs w:val="20"/>
              </w:rPr>
              <w:t xml:space="preserve"> (sd)</w:t>
            </w:r>
          </w:p>
        </w:tc>
        <w:tc>
          <w:tcPr>
            <w:tcW w:w="3121" w:type="dxa"/>
            <w:gridSpan w:val="3"/>
            <w:shd w:val="clear" w:color="auto" w:fill="auto"/>
          </w:tcPr>
          <w:p w:rsidR="004B597D" w:rsidRPr="004933C5" w:rsidRDefault="004B597D" w:rsidP="00F23511">
            <w:pPr>
              <w:rPr>
                <w:sz w:val="20"/>
                <w:szCs w:val="20"/>
              </w:rPr>
            </w:pPr>
            <w:r w:rsidRPr="004933C5">
              <w:rPr>
                <w:sz w:val="20"/>
                <w:szCs w:val="20"/>
              </w:rPr>
              <w:t>8.4% (13.9%)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4B597D" w:rsidRPr="004933C5" w:rsidRDefault="004B597D" w:rsidP="00F23511">
            <w:pPr>
              <w:rPr>
                <w:sz w:val="20"/>
                <w:szCs w:val="20"/>
              </w:rPr>
            </w:pPr>
            <w:r w:rsidRPr="004933C5">
              <w:rPr>
                <w:sz w:val="20"/>
                <w:szCs w:val="20"/>
              </w:rPr>
              <w:t>15.4% (26.1%)</w:t>
            </w:r>
          </w:p>
        </w:tc>
        <w:tc>
          <w:tcPr>
            <w:tcW w:w="3196" w:type="dxa"/>
            <w:gridSpan w:val="2"/>
            <w:shd w:val="clear" w:color="auto" w:fill="auto"/>
          </w:tcPr>
          <w:p w:rsidR="004B597D" w:rsidRPr="004933C5" w:rsidRDefault="004B597D" w:rsidP="00F23511">
            <w:pPr>
              <w:rPr>
                <w:sz w:val="20"/>
                <w:szCs w:val="20"/>
              </w:rPr>
            </w:pPr>
            <w:r w:rsidRPr="004933C5">
              <w:rPr>
                <w:sz w:val="20"/>
                <w:szCs w:val="20"/>
              </w:rPr>
              <w:t>8.3% (14.0%)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B597D" w:rsidRPr="004933C5" w:rsidRDefault="004B597D" w:rsidP="00F23511">
            <w:pPr>
              <w:rPr>
                <w:sz w:val="20"/>
                <w:szCs w:val="20"/>
              </w:rPr>
            </w:pPr>
            <w:r w:rsidRPr="004933C5">
              <w:rPr>
                <w:sz w:val="20"/>
                <w:szCs w:val="20"/>
              </w:rPr>
              <w:t>15.3% (27.5%)</w:t>
            </w:r>
          </w:p>
        </w:tc>
      </w:tr>
      <w:tr w:rsidR="00D2622A" w:rsidRPr="00D2622A" w:rsidTr="00DF0D89">
        <w:tc>
          <w:tcPr>
            <w:tcW w:w="15532" w:type="dxa"/>
            <w:gridSpan w:val="11"/>
            <w:shd w:val="clear" w:color="auto" w:fill="auto"/>
          </w:tcPr>
          <w:p w:rsidR="00D2622A" w:rsidRPr="00D2622A" w:rsidRDefault="00D2622A" w:rsidP="00F23511">
            <w:pPr>
              <w:rPr>
                <w:b/>
                <w:sz w:val="20"/>
                <w:szCs w:val="20"/>
              </w:rPr>
            </w:pPr>
            <w:r w:rsidRPr="00D2622A">
              <w:rPr>
                <w:rStyle w:val="godmdahbbob"/>
                <w:rFonts w:cs="Arial"/>
                <w:b/>
              </w:rPr>
              <w:t xml:space="preserve">Factors affecting </w:t>
            </w:r>
            <w:r w:rsidRPr="00D2622A">
              <w:rPr>
                <w:rStyle w:val="godmdahbbob"/>
                <w:rFonts w:cs="Arial"/>
                <w:b/>
                <w:sz w:val="20"/>
                <w:szCs w:val="20"/>
              </w:rPr>
              <w:t>resistant rates per year per region</w:t>
            </w:r>
            <w:r w:rsidRPr="00D2622A">
              <w:rPr>
                <w:rStyle w:val="godmdahbbob"/>
                <w:rFonts w:cs="Arial"/>
                <w:b/>
                <w:vertAlign w:val="superscript"/>
              </w:rPr>
              <w:t>b</w:t>
            </w:r>
            <w:r w:rsidRPr="00D2622A">
              <w:rPr>
                <w:rStyle w:val="godmdahbbob"/>
                <w:rFonts w:cs="Arial"/>
                <w:b/>
                <w:sz w:val="20"/>
                <w:szCs w:val="20"/>
              </w:rPr>
              <w:t xml:space="preserve"> </w:t>
            </w:r>
          </w:p>
        </w:tc>
      </w:tr>
      <w:tr w:rsidR="009D0A97" w:rsidRPr="007C7CC1" w:rsidTr="00D2622A">
        <w:trPr>
          <w:trHeight w:val="255"/>
        </w:trPr>
        <w:tc>
          <w:tcPr>
            <w:tcW w:w="2977" w:type="dxa"/>
            <w:shd w:val="clear" w:color="auto" w:fill="auto"/>
          </w:tcPr>
          <w:p w:rsidR="009D0A97" w:rsidRPr="00133CF9" w:rsidRDefault="009D0A97" w:rsidP="00C934B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D0A97" w:rsidRPr="00C934BC" w:rsidRDefault="009D0A97" w:rsidP="00C934BC">
            <w:pPr>
              <w:rPr>
                <w:rStyle w:val="godmdahbbob"/>
                <w:rFonts w:cs="Arial"/>
                <w:sz w:val="20"/>
                <w:szCs w:val="20"/>
              </w:rPr>
            </w:pPr>
            <w:r w:rsidRPr="00C934BC">
              <w:rPr>
                <w:rStyle w:val="godmdahbbob"/>
                <w:rFonts w:cs="Arial"/>
                <w:sz w:val="20"/>
                <w:szCs w:val="20"/>
              </w:rPr>
              <w:t xml:space="preserve">OR (95%CI) </w:t>
            </w:r>
          </w:p>
        </w:tc>
        <w:tc>
          <w:tcPr>
            <w:tcW w:w="995" w:type="dxa"/>
            <w:shd w:val="clear" w:color="auto" w:fill="auto"/>
          </w:tcPr>
          <w:p w:rsidR="009D0A97" w:rsidRPr="00C934BC" w:rsidRDefault="009D0A97" w:rsidP="00C934BC">
            <w:pPr>
              <w:rPr>
                <w:rStyle w:val="godmdahbbob"/>
                <w:rFonts w:cs="Arial"/>
                <w:sz w:val="20"/>
                <w:szCs w:val="20"/>
              </w:rPr>
            </w:pPr>
            <w:r w:rsidRPr="00C934BC">
              <w:rPr>
                <w:rStyle w:val="godmdahbbob"/>
                <w:rFonts w:cs="Arial"/>
                <w:sz w:val="20"/>
                <w:szCs w:val="20"/>
              </w:rPr>
              <w:t>P value</w:t>
            </w:r>
          </w:p>
        </w:tc>
        <w:tc>
          <w:tcPr>
            <w:tcW w:w="2124" w:type="dxa"/>
            <w:gridSpan w:val="2"/>
            <w:shd w:val="clear" w:color="auto" w:fill="auto"/>
          </w:tcPr>
          <w:p w:rsidR="009D0A97" w:rsidRPr="00C934BC" w:rsidRDefault="009D0A97" w:rsidP="00C934BC">
            <w:pPr>
              <w:rPr>
                <w:rStyle w:val="godmdahbbob"/>
                <w:rFonts w:cs="Arial"/>
                <w:sz w:val="20"/>
                <w:szCs w:val="20"/>
              </w:rPr>
            </w:pPr>
            <w:r w:rsidRPr="00C934BC">
              <w:rPr>
                <w:rStyle w:val="godmdahbbob"/>
                <w:rFonts w:cs="Arial"/>
                <w:sz w:val="20"/>
                <w:szCs w:val="20"/>
              </w:rPr>
              <w:t xml:space="preserve">OR (95%CI) </w:t>
            </w:r>
          </w:p>
        </w:tc>
        <w:tc>
          <w:tcPr>
            <w:tcW w:w="995" w:type="dxa"/>
            <w:shd w:val="clear" w:color="auto" w:fill="auto"/>
          </w:tcPr>
          <w:p w:rsidR="009D0A97" w:rsidRPr="00C934BC" w:rsidRDefault="009D0A97" w:rsidP="00C934BC">
            <w:pPr>
              <w:rPr>
                <w:rStyle w:val="godmdahbbob"/>
                <w:rFonts w:cs="Arial"/>
                <w:sz w:val="20"/>
                <w:szCs w:val="20"/>
              </w:rPr>
            </w:pPr>
            <w:r w:rsidRPr="00C934BC">
              <w:rPr>
                <w:rStyle w:val="godmdahbbob"/>
                <w:rFonts w:cs="Arial"/>
                <w:sz w:val="20"/>
                <w:szCs w:val="20"/>
              </w:rPr>
              <w:t>P value</w:t>
            </w:r>
          </w:p>
        </w:tc>
        <w:tc>
          <w:tcPr>
            <w:tcW w:w="2123" w:type="dxa"/>
            <w:shd w:val="clear" w:color="auto" w:fill="auto"/>
          </w:tcPr>
          <w:p w:rsidR="009D0A97" w:rsidRPr="00C934BC" w:rsidRDefault="009D0A97" w:rsidP="00C934BC">
            <w:pPr>
              <w:rPr>
                <w:rStyle w:val="godmdahbbob"/>
                <w:rFonts w:cs="Arial"/>
              </w:rPr>
            </w:pPr>
            <w:r w:rsidRPr="00C934BC">
              <w:rPr>
                <w:rStyle w:val="godmdahbbob"/>
                <w:rFonts w:cs="Arial"/>
              </w:rPr>
              <w:t xml:space="preserve">OR (95%CI) </w:t>
            </w:r>
          </w:p>
        </w:tc>
        <w:tc>
          <w:tcPr>
            <w:tcW w:w="1073" w:type="dxa"/>
            <w:shd w:val="clear" w:color="auto" w:fill="auto"/>
          </w:tcPr>
          <w:p w:rsidR="009D0A97" w:rsidRPr="00C934BC" w:rsidRDefault="009D0A97" w:rsidP="00C934BC">
            <w:pPr>
              <w:rPr>
                <w:rStyle w:val="godmdahbbob"/>
                <w:rFonts w:cs="Arial"/>
              </w:rPr>
            </w:pPr>
            <w:r w:rsidRPr="00C934BC">
              <w:rPr>
                <w:rStyle w:val="godmdahbbob"/>
                <w:rFonts w:cs="Arial"/>
              </w:rPr>
              <w:t>P value</w:t>
            </w:r>
          </w:p>
        </w:tc>
        <w:tc>
          <w:tcPr>
            <w:tcW w:w="2046" w:type="dxa"/>
            <w:shd w:val="clear" w:color="auto" w:fill="auto"/>
          </w:tcPr>
          <w:p w:rsidR="009D0A97" w:rsidRPr="00C934BC" w:rsidRDefault="009D0A97" w:rsidP="00C934BC">
            <w:pPr>
              <w:rPr>
                <w:rStyle w:val="godmdahbbob"/>
                <w:rFonts w:cs="Arial"/>
              </w:rPr>
            </w:pPr>
            <w:r w:rsidRPr="00C934BC">
              <w:rPr>
                <w:rStyle w:val="godmdahbbob"/>
                <w:rFonts w:cs="Arial"/>
              </w:rPr>
              <w:t xml:space="preserve">OR (95%CI) </w:t>
            </w:r>
          </w:p>
        </w:tc>
        <w:tc>
          <w:tcPr>
            <w:tcW w:w="1073" w:type="dxa"/>
            <w:shd w:val="clear" w:color="auto" w:fill="auto"/>
          </w:tcPr>
          <w:p w:rsidR="009D0A97" w:rsidRPr="00C934BC" w:rsidRDefault="009D0A97" w:rsidP="00C934BC">
            <w:pPr>
              <w:rPr>
                <w:rStyle w:val="godmdahbbob"/>
                <w:rFonts w:cs="Arial"/>
              </w:rPr>
            </w:pPr>
            <w:r w:rsidRPr="00C934BC">
              <w:rPr>
                <w:rStyle w:val="godmdahbbob"/>
                <w:rFonts w:cs="Arial"/>
              </w:rPr>
              <w:t>P value</w:t>
            </w:r>
          </w:p>
        </w:tc>
      </w:tr>
      <w:tr w:rsidR="009D0A97" w:rsidRPr="007C7CC1" w:rsidTr="00D2622A">
        <w:trPr>
          <w:trHeight w:val="250"/>
        </w:trPr>
        <w:tc>
          <w:tcPr>
            <w:tcW w:w="2977" w:type="dxa"/>
            <w:shd w:val="clear" w:color="auto" w:fill="auto"/>
          </w:tcPr>
          <w:p w:rsidR="009D0A97" w:rsidRPr="005C3BFF" w:rsidRDefault="009D0A97" w:rsidP="00CC7993">
            <w:pPr>
              <w:jc w:val="right"/>
            </w:pPr>
            <w:r>
              <w:t>Year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D0A97" w:rsidRPr="004B64EF" w:rsidRDefault="009D0A97" w:rsidP="004B64EF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 xml:space="preserve">1.06 (0.98-1.16) </w:t>
            </w:r>
          </w:p>
        </w:tc>
        <w:tc>
          <w:tcPr>
            <w:tcW w:w="995" w:type="dxa"/>
            <w:shd w:val="clear" w:color="auto" w:fill="auto"/>
          </w:tcPr>
          <w:p w:rsidR="009D0A97" w:rsidRPr="004B64EF" w:rsidRDefault="009D0A97" w:rsidP="00BB471D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0.155</w:t>
            </w:r>
          </w:p>
        </w:tc>
        <w:tc>
          <w:tcPr>
            <w:tcW w:w="2124" w:type="dxa"/>
            <w:gridSpan w:val="2"/>
            <w:shd w:val="clear" w:color="auto" w:fill="auto"/>
          </w:tcPr>
          <w:p w:rsidR="009D0A97" w:rsidRPr="004B64EF" w:rsidRDefault="009D0A97" w:rsidP="00BD6ED0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 xml:space="preserve">1.08 (0.99- 1.19) </w:t>
            </w:r>
          </w:p>
        </w:tc>
        <w:tc>
          <w:tcPr>
            <w:tcW w:w="995" w:type="dxa"/>
            <w:shd w:val="clear" w:color="auto" w:fill="auto"/>
          </w:tcPr>
          <w:p w:rsidR="009D0A97" w:rsidRPr="004B64EF" w:rsidRDefault="009D0A97" w:rsidP="00DC442D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0.096</w:t>
            </w:r>
          </w:p>
        </w:tc>
        <w:tc>
          <w:tcPr>
            <w:tcW w:w="2123" w:type="dxa"/>
            <w:shd w:val="clear" w:color="auto" w:fill="auto"/>
          </w:tcPr>
          <w:p w:rsidR="009D0A97" w:rsidRPr="004B64EF" w:rsidRDefault="009D0A97" w:rsidP="00C16170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 xml:space="preserve">1.07 (0.98- 1.17) </w:t>
            </w:r>
          </w:p>
        </w:tc>
        <w:tc>
          <w:tcPr>
            <w:tcW w:w="1073" w:type="dxa"/>
            <w:shd w:val="clear" w:color="auto" w:fill="auto"/>
          </w:tcPr>
          <w:p w:rsidR="009D0A97" w:rsidRPr="004B64EF" w:rsidRDefault="009D0A97" w:rsidP="00C16170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0.134</w:t>
            </w:r>
          </w:p>
        </w:tc>
        <w:tc>
          <w:tcPr>
            <w:tcW w:w="2046" w:type="dxa"/>
            <w:shd w:val="clear" w:color="auto" w:fill="auto"/>
          </w:tcPr>
          <w:p w:rsidR="009D0A97" w:rsidRPr="004B64EF" w:rsidRDefault="009D0A97" w:rsidP="00833DC2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 xml:space="preserve">1.11 (1.01-1.22) </w:t>
            </w:r>
          </w:p>
        </w:tc>
        <w:tc>
          <w:tcPr>
            <w:tcW w:w="1073" w:type="dxa"/>
            <w:shd w:val="clear" w:color="auto" w:fill="auto"/>
          </w:tcPr>
          <w:p w:rsidR="009D0A97" w:rsidRPr="004B64EF" w:rsidRDefault="00833DC2" w:rsidP="009D0A97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0.041</w:t>
            </w:r>
          </w:p>
        </w:tc>
      </w:tr>
      <w:tr w:rsidR="009D0A97" w:rsidRPr="007C7CC1" w:rsidTr="00D2622A">
        <w:trPr>
          <w:trHeight w:val="250"/>
        </w:trPr>
        <w:tc>
          <w:tcPr>
            <w:tcW w:w="2977" w:type="dxa"/>
            <w:shd w:val="clear" w:color="auto" w:fill="auto"/>
          </w:tcPr>
          <w:p w:rsidR="009D0A97" w:rsidRPr="005C3BFF" w:rsidRDefault="009D0A97" w:rsidP="00CC7993">
            <w:pPr>
              <w:jc w:val="right"/>
            </w:pPr>
            <w:r w:rsidRPr="005C3BFF">
              <w:t>Centre East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D0A97" w:rsidRPr="004B64EF" w:rsidRDefault="009D0A97" w:rsidP="00E711FA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 xml:space="preserve">1.00 </w:t>
            </w:r>
            <w:r w:rsidR="002F2AB6">
              <w:rPr>
                <w:sz w:val="18"/>
                <w:szCs w:val="18"/>
                <w:lang w:val="en-US"/>
              </w:rPr>
              <w:t>(</w:t>
            </w:r>
            <w:r w:rsidR="002F2AB6" w:rsidRPr="00D029FC">
              <w:rPr>
                <w:sz w:val="18"/>
                <w:szCs w:val="18"/>
                <w:lang w:val="en-US"/>
              </w:rPr>
              <w:t>-</w:t>
            </w:r>
            <w:r w:rsidR="002F2AB6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95" w:type="dxa"/>
            <w:shd w:val="clear" w:color="auto" w:fill="auto"/>
          </w:tcPr>
          <w:p w:rsidR="009D0A97" w:rsidRPr="004B64EF" w:rsidRDefault="009D0A97" w:rsidP="00BB471D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4" w:type="dxa"/>
            <w:gridSpan w:val="2"/>
            <w:shd w:val="clear" w:color="auto" w:fill="auto"/>
          </w:tcPr>
          <w:p w:rsidR="009D0A97" w:rsidRPr="004B64EF" w:rsidRDefault="009D0A97" w:rsidP="00E711FA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 xml:space="preserve">1.00 </w:t>
            </w:r>
            <w:r w:rsidR="002F2AB6">
              <w:rPr>
                <w:sz w:val="18"/>
                <w:szCs w:val="18"/>
                <w:lang w:val="en-US"/>
              </w:rPr>
              <w:t>(</w:t>
            </w:r>
            <w:r w:rsidR="002F2AB6" w:rsidRPr="00D029FC">
              <w:rPr>
                <w:sz w:val="18"/>
                <w:szCs w:val="18"/>
                <w:lang w:val="en-US"/>
              </w:rPr>
              <w:t>-</w:t>
            </w:r>
            <w:r w:rsidR="002F2AB6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95" w:type="dxa"/>
            <w:shd w:val="clear" w:color="auto" w:fill="auto"/>
          </w:tcPr>
          <w:p w:rsidR="009D0A97" w:rsidRPr="004B64EF" w:rsidRDefault="002F2AB6" w:rsidP="00DC442D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3" w:type="dxa"/>
            <w:shd w:val="clear" w:color="auto" w:fill="auto"/>
          </w:tcPr>
          <w:p w:rsidR="009D0A97" w:rsidRPr="004B64EF" w:rsidRDefault="009D0A97" w:rsidP="00E711FA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 xml:space="preserve">1.00 </w:t>
            </w:r>
            <w:r w:rsidR="002F2AB6">
              <w:rPr>
                <w:sz w:val="18"/>
                <w:szCs w:val="18"/>
                <w:lang w:val="en-US"/>
              </w:rPr>
              <w:t>(</w:t>
            </w:r>
            <w:r w:rsidR="002F2AB6" w:rsidRPr="00D029FC">
              <w:rPr>
                <w:sz w:val="18"/>
                <w:szCs w:val="18"/>
                <w:lang w:val="en-US"/>
              </w:rPr>
              <w:t>-</w:t>
            </w:r>
            <w:r w:rsidR="002F2AB6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073" w:type="dxa"/>
            <w:shd w:val="clear" w:color="auto" w:fill="auto"/>
          </w:tcPr>
          <w:p w:rsidR="009D0A97" w:rsidRPr="004B64EF" w:rsidRDefault="002F2AB6" w:rsidP="00C16170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046" w:type="dxa"/>
            <w:shd w:val="clear" w:color="auto" w:fill="auto"/>
          </w:tcPr>
          <w:p w:rsidR="009D0A97" w:rsidRPr="004B64EF" w:rsidRDefault="009D0A97" w:rsidP="007B6FDD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1.00</w:t>
            </w:r>
            <w:r w:rsidR="007B6FDD">
              <w:rPr>
                <w:sz w:val="18"/>
                <w:szCs w:val="18"/>
                <w:lang w:val="en-US"/>
              </w:rPr>
              <w:t xml:space="preserve"> (</w:t>
            </w:r>
            <w:r w:rsidR="007B6FDD" w:rsidRPr="00D029FC">
              <w:rPr>
                <w:sz w:val="18"/>
                <w:szCs w:val="18"/>
                <w:lang w:val="en-US"/>
              </w:rPr>
              <w:t>-</w:t>
            </w:r>
            <w:r w:rsidR="007B6FDD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073" w:type="dxa"/>
            <w:shd w:val="clear" w:color="auto" w:fill="auto"/>
          </w:tcPr>
          <w:p w:rsidR="009D0A97" w:rsidRPr="004B64EF" w:rsidRDefault="002F2AB6" w:rsidP="009D0A97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9D0A97" w:rsidRPr="007C7CC1" w:rsidTr="00D2622A">
        <w:trPr>
          <w:trHeight w:val="250"/>
        </w:trPr>
        <w:tc>
          <w:tcPr>
            <w:tcW w:w="2977" w:type="dxa"/>
            <w:shd w:val="clear" w:color="auto" w:fill="auto"/>
          </w:tcPr>
          <w:p w:rsidR="009D0A97" w:rsidRPr="005C3BFF" w:rsidRDefault="009D0A97" w:rsidP="00CC7993">
            <w:pPr>
              <w:jc w:val="right"/>
            </w:pPr>
            <w:r w:rsidRPr="005C3BFF">
              <w:t xml:space="preserve">Centre West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D0A97" w:rsidRPr="004B64EF" w:rsidRDefault="009D0A97" w:rsidP="004B64EF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 xml:space="preserve">1.27 (0.28-8.91) </w:t>
            </w:r>
          </w:p>
        </w:tc>
        <w:tc>
          <w:tcPr>
            <w:tcW w:w="995" w:type="dxa"/>
            <w:shd w:val="clear" w:color="auto" w:fill="auto"/>
          </w:tcPr>
          <w:p w:rsidR="009D0A97" w:rsidRPr="004B64EF" w:rsidRDefault="009D0A97" w:rsidP="00BB471D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0.780</w:t>
            </w:r>
          </w:p>
        </w:tc>
        <w:tc>
          <w:tcPr>
            <w:tcW w:w="2124" w:type="dxa"/>
            <w:gridSpan w:val="2"/>
            <w:shd w:val="clear" w:color="auto" w:fill="auto"/>
          </w:tcPr>
          <w:p w:rsidR="009D0A97" w:rsidRPr="004B64EF" w:rsidRDefault="009D0A97" w:rsidP="00BD6ED0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 xml:space="preserve">1.27 (0.26- 9.34) </w:t>
            </w:r>
          </w:p>
        </w:tc>
        <w:tc>
          <w:tcPr>
            <w:tcW w:w="995" w:type="dxa"/>
            <w:shd w:val="clear" w:color="auto" w:fill="auto"/>
          </w:tcPr>
          <w:p w:rsidR="009D0A97" w:rsidRPr="004B64EF" w:rsidRDefault="009D0A97" w:rsidP="00DC442D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0.782</w:t>
            </w:r>
          </w:p>
        </w:tc>
        <w:tc>
          <w:tcPr>
            <w:tcW w:w="2123" w:type="dxa"/>
            <w:shd w:val="clear" w:color="auto" w:fill="auto"/>
          </w:tcPr>
          <w:p w:rsidR="009D0A97" w:rsidRPr="004B64EF" w:rsidRDefault="009D0A97" w:rsidP="00C16170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 xml:space="preserve">1.40 (0.31- 9.86) </w:t>
            </w:r>
          </w:p>
        </w:tc>
        <w:tc>
          <w:tcPr>
            <w:tcW w:w="1073" w:type="dxa"/>
            <w:shd w:val="clear" w:color="auto" w:fill="auto"/>
          </w:tcPr>
          <w:p w:rsidR="009D0A97" w:rsidRPr="004B64EF" w:rsidRDefault="009D0A97" w:rsidP="00C16170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0.686</w:t>
            </w:r>
          </w:p>
        </w:tc>
        <w:tc>
          <w:tcPr>
            <w:tcW w:w="2046" w:type="dxa"/>
            <w:shd w:val="clear" w:color="auto" w:fill="auto"/>
          </w:tcPr>
          <w:p w:rsidR="009D0A97" w:rsidRPr="004B64EF" w:rsidRDefault="009D0A97" w:rsidP="00833DC2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 xml:space="preserve">1.41 (0.28-10.5) </w:t>
            </w:r>
          </w:p>
        </w:tc>
        <w:tc>
          <w:tcPr>
            <w:tcW w:w="1073" w:type="dxa"/>
            <w:shd w:val="clear" w:color="auto" w:fill="auto"/>
          </w:tcPr>
          <w:p w:rsidR="009D0A97" w:rsidRPr="004B64EF" w:rsidRDefault="00833DC2" w:rsidP="009D0A97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0.699</w:t>
            </w:r>
          </w:p>
        </w:tc>
      </w:tr>
      <w:tr w:rsidR="00C6286E" w:rsidRPr="007C7CC1" w:rsidTr="00D2622A">
        <w:trPr>
          <w:trHeight w:val="250"/>
        </w:trPr>
        <w:tc>
          <w:tcPr>
            <w:tcW w:w="2977" w:type="dxa"/>
            <w:shd w:val="clear" w:color="auto" w:fill="auto"/>
          </w:tcPr>
          <w:p w:rsidR="00C6286E" w:rsidRPr="005C3BFF" w:rsidRDefault="00C6286E" w:rsidP="00CC7993">
            <w:pPr>
              <w:jc w:val="right"/>
            </w:pPr>
            <w:r w:rsidRPr="005C3BFF">
              <w:t>East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6286E" w:rsidRPr="004B64EF" w:rsidRDefault="00C6286E" w:rsidP="004B64EF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 xml:space="preserve">0.43 (0.02-4.70) </w:t>
            </w:r>
          </w:p>
        </w:tc>
        <w:tc>
          <w:tcPr>
            <w:tcW w:w="995" w:type="dxa"/>
            <w:shd w:val="clear" w:color="auto" w:fill="auto"/>
          </w:tcPr>
          <w:p w:rsidR="00C6286E" w:rsidRPr="004B64EF" w:rsidRDefault="00C6286E" w:rsidP="00BB471D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0.501</w:t>
            </w:r>
          </w:p>
        </w:tc>
        <w:tc>
          <w:tcPr>
            <w:tcW w:w="2124" w:type="dxa"/>
            <w:gridSpan w:val="2"/>
            <w:shd w:val="clear" w:color="auto" w:fill="auto"/>
          </w:tcPr>
          <w:p w:rsidR="00C6286E" w:rsidRPr="004B64EF" w:rsidRDefault="00C6286E" w:rsidP="00BD6ED0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 xml:space="preserve">0.36 (0.02- 4.15) </w:t>
            </w:r>
          </w:p>
        </w:tc>
        <w:tc>
          <w:tcPr>
            <w:tcW w:w="995" w:type="dxa"/>
            <w:shd w:val="clear" w:color="auto" w:fill="auto"/>
          </w:tcPr>
          <w:p w:rsidR="00C6286E" w:rsidRPr="004B64EF" w:rsidRDefault="00C6286E" w:rsidP="00DC442D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0.425</w:t>
            </w:r>
          </w:p>
        </w:tc>
        <w:tc>
          <w:tcPr>
            <w:tcW w:w="2123" w:type="dxa"/>
            <w:shd w:val="clear" w:color="auto" w:fill="auto"/>
          </w:tcPr>
          <w:p w:rsidR="00C6286E" w:rsidRPr="00D029FC" w:rsidRDefault="00C6286E" w:rsidP="00CC7993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073" w:type="dxa"/>
            <w:shd w:val="clear" w:color="auto" w:fill="auto"/>
          </w:tcPr>
          <w:p w:rsidR="00C6286E" w:rsidRPr="00C6286E" w:rsidRDefault="00C6286E" w:rsidP="00CC7993">
            <w:pPr>
              <w:rPr>
                <w:rFonts w:ascii="Courier New" w:eastAsia="Times New Roman" w:hAnsi="Courier New" w:cs="Courier New"/>
                <w:noProof w:val="0"/>
                <w:sz w:val="18"/>
                <w:szCs w:val="18"/>
                <w:lang w:eastAsia="de-CH"/>
              </w:rPr>
            </w:pPr>
            <w:r w:rsidRPr="00C6286E">
              <w:rPr>
                <w:rFonts w:ascii="Courier New" w:eastAsia="Times New Roman" w:hAnsi="Courier New" w:cs="Courier New"/>
                <w:noProof w:val="0"/>
                <w:sz w:val="18"/>
                <w:szCs w:val="18"/>
                <w:lang w:eastAsia="de-CH"/>
              </w:rPr>
              <w:t>NA</w:t>
            </w:r>
          </w:p>
        </w:tc>
        <w:tc>
          <w:tcPr>
            <w:tcW w:w="2046" w:type="dxa"/>
            <w:shd w:val="clear" w:color="auto" w:fill="auto"/>
          </w:tcPr>
          <w:p w:rsidR="00C6286E" w:rsidRPr="00C6286E" w:rsidRDefault="00C6286E" w:rsidP="00CC7993">
            <w:pPr>
              <w:rPr>
                <w:rFonts w:ascii="Courier New" w:eastAsia="Times New Roman" w:hAnsi="Courier New" w:cs="Courier New"/>
                <w:noProof w:val="0"/>
                <w:sz w:val="18"/>
                <w:szCs w:val="18"/>
                <w:lang w:eastAsia="de-CH"/>
              </w:rPr>
            </w:pPr>
            <w:r w:rsidRPr="00C6286E">
              <w:rPr>
                <w:rFonts w:ascii="Courier New" w:eastAsia="Times New Roman" w:hAnsi="Courier New" w:cs="Courier New"/>
                <w:noProof w:val="0"/>
                <w:sz w:val="18"/>
                <w:szCs w:val="18"/>
                <w:lang w:eastAsia="de-CH"/>
              </w:rPr>
              <w:t>NA</w:t>
            </w:r>
          </w:p>
        </w:tc>
        <w:tc>
          <w:tcPr>
            <w:tcW w:w="1073" w:type="dxa"/>
            <w:shd w:val="clear" w:color="auto" w:fill="auto"/>
          </w:tcPr>
          <w:p w:rsidR="00C6286E" w:rsidRPr="00C6286E" w:rsidRDefault="00C6286E" w:rsidP="00CC7993">
            <w:pPr>
              <w:rPr>
                <w:rFonts w:ascii="Courier New" w:eastAsia="Times New Roman" w:hAnsi="Courier New" w:cs="Courier New"/>
                <w:noProof w:val="0"/>
                <w:sz w:val="18"/>
                <w:szCs w:val="18"/>
                <w:lang w:eastAsia="de-CH"/>
              </w:rPr>
            </w:pPr>
            <w:r w:rsidRPr="00C6286E">
              <w:rPr>
                <w:rFonts w:ascii="Courier New" w:eastAsia="Times New Roman" w:hAnsi="Courier New" w:cs="Courier New"/>
                <w:noProof w:val="0"/>
                <w:sz w:val="18"/>
                <w:szCs w:val="18"/>
                <w:lang w:eastAsia="de-CH"/>
              </w:rPr>
              <w:t>NA</w:t>
            </w:r>
          </w:p>
        </w:tc>
      </w:tr>
      <w:tr w:rsidR="009D0A97" w:rsidRPr="007C7CC1" w:rsidTr="00D2622A">
        <w:trPr>
          <w:trHeight w:val="250"/>
        </w:trPr>
        <w:tc>
          <w:tcPr>
            <w:tcW w:w="2977" w:type="dxa"/>
            <w:shd w:val="clear" w:color="auto" w:fill="auto"/>
          </w:tcPr>
          <w:p w:rsidR="009D0A97" w:rsidRPr="005C3BFF" w:rsidRDefault="009D0A97" w:rsidP="00CC7993">
            <w:pPr>
              <w:jc w:val="right"/>
            </w:pPr>
            <w:r w:rsidRPr="005C3BFF">
              <w:t>Geneva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D0A97" w:rsidRPr="004B64EF" w:rsidRDefault="009D0A97" w:rsidP="00A3468B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 xml:space="preserve">2.51 (0.57-17.41) </w:t>
            </w:r>
          </w:p>
        </w:tc>
        <w:tc>
          <w:tcPr>
            <w:tcW w:w="995" w:type="dxa"/>
            <w:shd w:val="clear" w:color="auto" w:fill="auto"/>
          </w:tcPr>
          <w:p w:rsidR="009D0A97" w:rsidRPr="004B64EF" w:rsidRDefault="009D0A97" w:rsidP="00BB471D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0.265</w:t>
            </w:r>
          </w:p>
        </w:tc>
        <w:tc>
          <w:tcPr>
            <w:tcW w:w="2124" w:type="dxa"/>
            <w:gridSpan w:val="2"/>
            <w:shd w:val="clear" w:color="auto" w:fill="auto"/>
          </w:tcPr>
          <w:p w:rsidR="009D0A97" w:rsidRPr="004B64EF" w:rsidRDefault="009D0A97" w:rsidP="00BD6ED0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 xml:space="preserve">2.12 (0.45-15.49) </w:t>
            </w:r>
          </w:p>
        </w:tc>
        <w:tc>
          <w:tcPr>
            <w:tcW w:w="995" w:type="dxa"/>
            <w:shd w:val="clear" w:color="auto" w:fill="auto"/>
          </w:tcPr>
          <w:p w:rsidR="009D0A97" w:rsidRPr="004B64EF" w:rsidRDefault="009D0A97" w:rsidP="00DC442D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0.383</w:t>
            </w:r>
          </w:p>
        </w:tc>
        <w:tc>
          <w:tcPr>
            <w:tcW w:w="2123" w:type="dxa"/>
            <w:shd w:val="clear" w:color="auto" w:fill="auto"/>
          </w:tcPr>
          <w:p w:rsidR="009D0A97" w:rsidRPr="004B64EF" w:rsidRDefault="009D0A97" w:rsidP="00C16170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 xml:space="preserve">2.38 (0.52-16.84) </w:t>
            </w:r>
          </w:p>
        </w:tc>
        <w:tc>
          <w:tcPr>
            <w:tcW w:w="1073" w:type="dxa"/>
            <w:shd w:val="clear" w:color="auto" w:fill="auto"/>
          </w:tcPr>
          <w:p w:rsidR="009D0A97" w:rsidRPr="004B64EF" w:rsidRDefault="009D0A97" w:rsidP="00C16170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0.305</w:t>
            </w:r>
          </w:p>
        </w:tc>
        <w:tc>
          <w:tcPr>
            <w:tcW w:w="2046" w:type="dxa"/>
            <w:shd w:val="clear" w:color="auto" w:fill="auto"/>
          </w:tcPr>
          <w:p w:rsidR="009D0A97" w:rsidRPr="004B64EF" w:rsidRDefault="00833DC2" w:rsidP="00833DC2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2.08 (0.41-15.8)</w:t>
            </w:r>
          </w:p>
        </w:tc>
        <w:tc>
          <w:tcPr>
            <w:tcW w:w="1073" w:type="dxa"/>
            <w:shd w:val="clear" w:color="auto" w:fill="auto"/>
          </w:tcPr>
          <w:p w:rsidR="009D0A97" w:rsidRPr="004B64EF" w:rsidRDefault="00833DC2" w:rsidP="009D0A97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0.411</w:t>
            </w:r>
          </w:p>
        </w:tc>
      </w:tr>
      <w:tr w:rsidR="009D0A97" w:rsidRPr="007C7CC1" w:rsidTr="00D2622A">
        <w:trPr>
          <w:trHeight w:val="250"/>
        </w:trPr>
        <w:tc>
          <w:tcPr>
            <w:tcW w:w="2977" w:type="dxa"/>
            <w:shd w:val="clear" w:color="auto" w:fill="auto"/>
          </w:tcPr>
          <w:p w:rsidR="009D0A97" w:rsidRPr="005C3BFF" w:rsidRDefault="009D0A97" w:rsidP="00CC7993">
            <w:pPr>
              <w:jc w:val="right"/>
            </w:pPr>
            <w:r w:rsidRPr="005C3BFF">
              <w:t>North East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D0A97" w:rsidRPr="004B64EF" w:rsidRDefault="009D0A97" w:rsidP="00A3468B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 xml:space="preserve">6.75 (1.88-43.32) </w:t>
            </w:r>
          </w:p>
        </w:tc>
        <w:tc>
          <w:tcPr>
            <w:tcW w:w="995" w:type="dxa"/>
            <w:shd w:val="clear" w:color="auto" w:fill="auto"/>
          </w:tcPr>
          <w:p w:rsidR="009D0A97" w:rsidRPr="004B64EF" w:rsidRDefault="009D0A97" w:rsidP="00BB471D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0.012</w:t>
            </w:r>
          </w:p>
        </w:tc>
        <w:tc>
          <w:tcPr>
            <w:tcW w:w="2124" w:type="dxa"/>
            <w:gridSpan w:val="2"/>
            <w:shd w:val="clear" w:color="auto" w:fill="auto"/>
          </w:tcPr>
          <w:p w:rsidR="009D0A97" w:rsidRPr="004B64EF" w:rsidRDefault="009D0A97" w:rsidP="00BD6ED0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 xml:space="preserve">4.95 (1.24-33.34) </w:t>
            </w:r>
          </w:p>
        </w:tc>
        <w:tc>
          <w:tcPr>
            <w:tcW w:w="995" w:type="dxa"/>
            <w:shd w:val="clear" w:color="auto" w:fill="auto"/>
          </w:tcPr>
          <w:p w:rsidR="009D0A97" w:rsidRPr="004B64EF" w:rsidRDefault="009D0A97" w:rsidP="00DC442D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0.045</w:t>
            </w:r>
          </w:p>
        </w:tc>
        <w:tc>
          <w:tcPr>
            <w:tcW w:w="2123" w:type="dxa"/>
            <w:shd w:val="clear" w:color="auto" w:fill="auto"/>
          </w:tcPr>
          <w:p w:rsidR="009D0A97" w:rsidRPr="004B64EF" w:rsidRDefault="009D0A97" w:rsidP="00C16170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 xml:space="preserve">7.01 (1.94-45.11) </w:t>
            </w:r>
          </w:p>
        </w:tc>
        <w:tc>
          <w:tcPr>
            <w:tcW w:w="1073" w:type="dxa"/>
            <w:shd w:val="clear" w:color="auto" w:fill="auto"/>
          </w:tcPr>
          <w:p w:rsidR="009D0A97" w:rsidRPr="004B64EF" w:rsidRDefault="009D0A97" w:rsidP="00C16170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0.011</w:t>
            </w:r>
          </w:p>
        </w:tc>
        <w:tc>
          <w:tcPr>
            <w:tcW w:w="2046" w:type="dxa"/>
            <w:shd w:val="clear" w:color="auto" w:fill="auto"/>
          </w:tcPr>
          <w:p w:rsidR="009D0A97" w:rsidRPr="004B64EF" w:rsidRDefault="009D0A97" w:rsidP="00833DC2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 xml:space="preserve">4.89 (1.19-33.4) </w:t>
            </w:r>
          </w:p>
        </w:tc>
        <w:tc>
          <w:tcPr>
            <w:tcW w:w="1073" w:type="dxa"/>
            <w:shd w:val="clear" w:color="auto" w:fill="auto"/>
          </w:tcPr>
          <w:p w:rsidR="009D0A97" w:rsidRPr="004B64EF" w:rsidRDefault="00833DC2" w:rsidP="009D0A97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0.050</w:t>
            </w:r>
          </w:p>
        </w:tc>
      </w:tr>
      <w:tr w:rsidR="009D0A97" w:rsidRPr="007C7CC1" w:rsidTr="00D2622A">
        <w:trPr>
          <w:trHeight w:val="250"/>
        </w:trPr>
        <w:tc>
          <w:tcPr>
            <w:tcW w:w="2977" w:type="dxa"/>
            <w:shd w:val="clear" w:color="auto" w:fill="auto"/>
          </w:tcPr>
          <w:p w:rsidR="009D0A97" w:rsidRPr="005C3BFF" w:rsidRDefault="009D0A97" w:rsidP="00CC7993">
            <w:pPr>
              <w:jc w:val="right"/>
            </w:pPr>
            <w:r w:rsidRPr="005C3BFF">
              <w:t>North West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D0A97" w:rsidRPr="004B64EF" w:rsidRDefault="009D0A97" w:rsidP="00A3468B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 xml:space="preserve">2.05 (0.47-14.20) </w:t>
            </w:r>
          </w:p>
        </w:tc>
        <w:tc>
          <w:tcPr>
            <w:tcW w:w="995" w:type="dxa"/>
            <w:shd w:val="clear" w:color="auto" w:fill="auto"/>
          </w:tcPr>
          <w:p w:rsidR="009D0A97" w:rsidRPr="004B64EF" w:rsidRDefault="009D0A97" w:rsidP="00BB471D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0.383</w:t>
            </w:r>
          </w:p>
        </w:tc>
        <w:tc>
          <w:tcPr>
            <w:tcW w:w="2124" w:type="dxa"/>
            <w:gridSpan w:val="2"/>
            <w:shd w:val="clear" w:color="auto" w:fill="auto"/>
          </w:tcPr>
          <w:p w:rsidR="009D0A97" w:rsidRPr="004B64EF" w:rsidRDefault="009D0A97" w:rsidP="00BD6ED0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 xml:space="preserve">1.60 (0.32-11.82) </w:t>
            </w:r>
          </w:p>
        </w:tc>
        <w:tc>
          <w:tcPr>
            <w:tcW w:w="995" w:type="dxa"/>
            <w:shd w:val="clear" w:color="auto" w:fill="auto"/>
          </w:tcPr>
          <w:p w:rsidR="009D0A97" w:rsidRPr="004B64EF" w:rsidRDefault="009D0A97" w:rsidP="00DC442D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0.592</w:t>
            </w:r>
          </w:p>
        </w:tc>
        <w:tc>
          <w:tcPr>
            <w:tcW w:w="2123" w:type="dxa"/>
            <w:shd w:val="clear" w:color="auto" w:fill="auto"/>
          </w:tcPr>
          <w:p w:rsidR="009D0A97" w:rsidRPr="004B64EF" w:rsidRDefault="009D0A97" w:rsidP="00C16170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 xml:space="preserve">2.58 (0.52-18.72) </w:t>
            </w:r>
          </w:p>
        </w:tc>
        <w:tc>
          <w:tcPr>
            <w:tcW w:w="1073" w:type="dxa"/>
            <w:shd w:val="clear" w:color="auto" w:fill="auto"/>
          </w:tcPr>
          <w:p w:rsidR="009D0A97" w:rsidRPr="004B64EF" w:rsidRDefault="009D0A97" w:rsidP="00C16170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0.275</w:t>
            </w:r>
          </w:p>
        </w:tc>
        <w:tc>
          <w:tcPr>
            <w:tcW w:w="2046" w:type="dxa"/>
            <w:shd w:val="clear" w:color="auto" w:fill="auto"/>
          </w:tcPr>
          <w:p w:rsidR="009D0A97" w:rsidRPr="004B64EF" w:rsidRDefault="009D0A97" w:rsidP="00833DC2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 xml:space="preserve">2.70 (0.44-22.4) </w:t>
            </w:r>
          </w:p>
        </w:tc>
        <w:tc>
          <w:tcPr>
            <w:tcW w:w="1073" w:type="dxa"/>
            <w:shd w:val="clear" w:color="auto" w:fill="auto"/>
          </w:tcPr>
          <w:p w:rsidR="009D0A97" w:rsidRPr="004B64EF" w:rsidRDefault="00833DC2" w:rsidP="009D0A97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0.301</w:t>
            </w:r>
          </w:p>
        </w:tc>
      </w:tr>
      <w:tr w:rsidR="009D0A97" w:rsidRPr="007C7CC1" w:rsidTr="00D2622A">
        <w:trPr>
          <w:trHeight w:val="250"/>
        </w:trPr>
        <w:tc>
          <w:tcPr>
            <w:tcW w:w="2977" w:type="dxa"/>
            <w:shd w:val="clear" w:color="auto" w:fill="auto"/>
          </w:tcPr>
          <w:p w:rsidR="009D0A97" w:rsidRPr="005C3BFF" w:rsidRDefault="009D0A97" w:rsidP="00CC7993">
            <w:pPr>
              <w:jc w:val="right"/>
            </w:pPr>
            <w:r w:rsidRPr="005C3BFF">
              <w:t>Tessin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D0A97" w:rsidRPr="004B64EF" w:rsidRDefault="009D0A97" w:rsidP="00A3468B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 xml:space="preserve">1.45 (0.27-10.78) </w:t>
            </w:r>
          </w:p>
        </w:tc>
        <w:tc>
          <w:tcPr>
            <w:tcW w:w="995" w:type="dxa"/>
            <w:shd w:val="clear" w:color="auto" w:fill="auto"/>
          </w:tcPr>
          <w:p w:rsidR="009D0A97" w:rsidRPr="004B64EF" w:rsidRDefault="009D0A97" w:rsidP="00BB471D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0.677</w:t>
            </w:r>
          </w:p>
        </w:tc>
        <w:tc>
          <w:tcPr>
            <w:tcW w:w="2124" w:type="dxa"/>
            <w:gridSpan w:val="2"/>
            <w:shd w:val="clear" w:color="auto" w:fill="auto"/>
          </w:tcPr>
          <w:p w:rsidR="009D0A97" w:rsidRPr="004B64EF" w:rsidRDefault="009D0A97" w:rsidP="00BD6ED0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 xml:space="preserve">0.87 (0.15- 6.74) </w:t>
            </w:r>
          </w:p>
        </w:tc>
        <w:tc>
          <w:tcPr>
            <w:tcW w:w="995" w:type="dxa"/>
            <w:shd w:val="clear" w:color="auto" w:fill="auto"/>
          </w:tcPr>
          <w:p w:rsidR="009D0A97" w:rsidRPr="004B64EF" w:rsidRDefault="009D0A97" w:rsidP="00DC442D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0.878</w:t>
            </w:r>
          </w:p>
        </w:tc>
        <w:tc>
          <w:tcPr>
            <w:tcW w:w="2123" w:type="dxa"/>
            <w:shd w:val="clear" w:color="auto" w:fill="auto"/>
          </w:tcPr>
          <w:p w:rsidR="009D0A97" w:rsidRPr="004B64EF" w:rsidRDefault="009D0A97" w:rsidP="00C16170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 xml:space="preserve">1.41 (0.26-10.50) </w:t>
            </w:r>
          </w:p>
        </w:tc>
        <w:tc>
          <w:tcPr>
            <w:tcW w:w="1073" w:type="dxa"/>
            <w:shd w:val="clear" w:color="auto" w:fill="auto"/>
          </w:tcPr>
          <w:p w:rsidR="009D0A97" w:rsidRPr="004B64EF" w:rsidRDefault="009D0A97" w:rsidP="00C16170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0.701</w:t>
            </w:r>
          </w:p>
        </w:tc>
        <w:tc>
          <w:tcPr>
            <w:tcW w:w="2046" w:type="dxa"/>
            <w:shd w:val="clear" w:color="auto" w:fill="auto"/>
          </w:tcPr>
          <w:p w:rsidR="009D0A97" w:rsidRPr="004B64EF" w:rsidRDefault="009D0A97" w:rsidP="00833DC2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 xml:space="preserve">0.78 (0.13-6.12) </w:t>
            </w:r>
          </w:p>
        </w:tc>
        <w:tc>
          <w:tcPr>
            <w:tcW w:w="1073" w:type="dxa"/>
            <w:shd w:val="clear" w:color="auto" w:fill="auto"/>
          </w:tcPr>
          <w:p w:rsidR="009D0A97" w:rsidRPr="004B64EF" w:rsidRDefault="00833DC2" w:rsidP="009D0A97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0.788</w:t>
            </w:r>
          </w:p>
        </w:tc>
      </w:tr>
      <w:tr w:rsidR="009D0A97" w:rsidRPr="007C7CC1" w:rsidTr="00D2622A">
        <w:trPr>
          <w:trHeight w:val="250"/>
        </w:trPr>
        <w:tc>
          <w:tcPr>
            <w:tcW w:w="2977" w:type="dxa"/>
            <w:shd w:val="clear" w:color="auto" w:fill="auto"/>
          </w:tcPr>
          <w:p w:rsidR="009D0A97" w:rsidRDefault="009D0A97" w:rsidP="00CC7993">
            <w:pPr>
              <w:jc w:val="right"/>
            </w:pPr>
            <w:r w:rsidRPr="005C3BFF">
              <w:t>West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D0A97" w:rsidRPr="004B64EF" w:rsidRDefault="009D0A97" w:rsidP="00A3468B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 xml:space="preserve">1.76 (0.40-12.17) </w:t>
            </w:r>
          </w:p>
        </w:tc>
        <w:tc>
          <w:tcPr>
            <w:tcW w:w="995" w:type="dxa"/>
            <w:shd w:val="clear" w:color="auto" w:fill="auto"/>
          </w:tcPr>
          <w:p w:rsidR="009D0A97" w:rsidRPr="004B64EF" w:rsidRDefault="009D0A97" w:rsidP="00BB471D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0.492</w:t>
            </w:r>
          </w:p>
        </w:tc>
        <w:tc>
          <w:tcPr>
            <w:tcW w:w="2124" w:type="dxa"/>
            <w:gridSpan w:val="2"/>
            <w:shd w:val="clear" w:color="auto" w:fill="auto"/>
          </w:tcPr>
          <w:p w:rsidR="009D0A97" w:rsidRPr="004B64EF" w:rsidRDefault="009D0A97" w:rsidP="00BD6ED0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 xml:space="preserve">1.50 (0.31-10.92) </w:t>
            </w:r>
          </w:p>
        </w:tc>
        <w:tc>
          <w:tcPr>
            <w:tcW w:w="995" w:type="dxa"/>
            <w:shd w:val="clear" w:color="auto" w:fill="auto"/>
          </w:tcPr>
          <w:p w:rsidR="009D0A97" w:rsidRPr="004B64EF" w:rsidRDefault="009D0A97" w:rsidP="00DC442D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0.637</w:t>
            </w:r>
          </w:p>
        </w:tc>
        <w:tc>
          <w:tcPr>
            <w:tcW w:w="2123" w:type="dxa"/>
            <w:shd w:val="clear" w:color="auto" w:fill="auto"/>
          </w:tcPr>
          <w:p w:rsidR="009D0A97" w:rsidRPr="004B64EF" w:rsidRDefault="009D0A97" w:rsidP="00C16170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 xml:space="preserve">1.36 (0.25-10.16) </w:t>
            </w:r>
          </w:p>
        </w:tc>
        <w:tc>
          <w:tcPr>
            <w:tcW w:w="1073" w:type="dxa"/>
            <w:shd w:val="clear" w:color="auto" w:fill="auto"/>
          </w:tcPr>
          <w:p w:rsidR="009D0A97" w:rsidRPr="004B64EF" w:rsidRDefault="009D0A97" w:rsidP="00C16170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0.729</w:t>
            </w:r>
          </w:p>
        </w:tc>
        <w:tc>
          <w:tcPr>
            <w:tcW w:w="2046" w:type="dxa"/>
            <w:shd w:val="clear" w:color="auto" w:fill="auto"/>
          </w:tcPr>
          <w:p w:rsidR="009D0A97" w:rsidRPr="004B64EF" w:rsidRDefault="00833DC2" w:rsidP="00833DC2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1.06 (0.18-8.45)</w:t>
            </w:r>
          </w:p>
        </w:tc>
        <w:tc>
          <w:tcPr>
            <w:tcW w:w="1073" w:type="dxa"/>
            <w:shd w:val="clear" w:color="auto" w:fill="auto"/>
          </w:tcPr>
          <w:p w:rsidR="009D0A97" w:rsidRPr="004B64EF" w:rsidRDefault="00833DC2" w:rsidP="009D0A97">
            <w:pPr>
              <w:pStyle w:val="HTMLPreformatted"/>
              <w:shd w:val="clear" w:color="auto" w:fill="FFFFFF"/>
              <w:wordWrap w:val="0"/>
              <w:spacing w:line="173" w:lineRule="atLeast"/>
              <w:rPr>
                <w:sz w:val="18"/>
                <w:szCs w:val="18"/>
                <w:lang w:val="en-US"/>
              </w:rPr>
            </w:pPr>
            <w:r w:rsidRPr="004B64EF">
              <w:rPr>
                <w:sz w:val="18"/>
                <w:szCs w:val="18"/>
                <w:lang w:val="en-US"/>
              </w:rPr>
              <w:t>0.948</w:t>
            </w:r>
          </w:p>
        </w:tc>
      </w:tr>
      <w:tr w:rsidR="009D0A97" w:rsidRPr="007C7CC1" w:rsidTr="00D2622A">
        <w:trPr>
          <w:trHeight w:val="662"/>
        </w:trPr>
        <w:tc>
          <w:tcPr>
            <w:tcW w:w="15532" w:type="dxa"/>
            <w:gridSpan w:val="11"/>
            <w:shd w:val="clear" w:color="auto" w:fill="auto"/>
          </w:tcPr>
          <w:p w:rsidR="00FB0411" w:rsidRPr="004933C5" w:rsidRDefault="009D0A97" w:rsidP="00FB0411">
            <w:pPr>
              <w:rPr>
                <w:rFonts w:ascii="Courier New" w:eastAsia="Times New Roman" w:hAnsi="Courier New" w:cs="Courier New"/>
                <w:noProof w:val="0"/>
                <w:color w:val="000000"/>
                <w:sz w:val="14"/>
                <w:szCs w:val="14"/>
                <w:lang w:eastAsia="de-CH"/>
              </w:rPr>
            </w:pPr>
            <w:r w:rsidRPr="00630A1B">
              <w:rPr>
                <w:rStyle w:val="godmdahbbob"/>
                <w:rFonts w:cs="Arial"/>
                <w:vertAlign w:val="superscript"/>
              </w:rPr>
              <w:t>a</w:t>
            </w:r>
            <w:r w:rsidRPr="005D6A74">
              <w:rPr>
                <w:sz w:val="20"/>
                <w:szCs w:val="20"/>
              </w:rPr>
              <w:t xml:space="preserve">IRR: incident rate ration from Poisson regression; </w:t>
            </w:r>
            <w:r w:rsidR="00FA2635">
              <w:rPr>
                <w:sz w:val="20"/>
                <w:szCs w:val="20"/>
              </w:rPr>
              <w:t xml:space="preserve">95% confidence intervals </w:t>
            </w:r>
            <w:r w:rsidR="00A3587A">
              <w:rPr>
                <w:sz w:val="20"/>
                <w:szCs w:val="20"/>
              </w:rPr>
              <w:t xml:space="preserve">for the estimates </w:t>
            </w:r>
            <w:r w:rsidR="00FA2635">
              <w:rPr>
                <w:sz w:val="20"/>
                <w:szCs w:val="20"/>
              </w:rPr>
              <w:t>are provided in parentheses</w:t>
            </w:r>
            <w:r w:rsidR="00FB0411">
              <w:rPr>
                <w:sz w:val="20"/>
                <w:szCs w:val="20"/>
              </w:rPr>
              <w:t xml:space="preserve"> </w:t>
            </w:r>
            <w:r>
              <w:rPr>
                <w:rStyle w:val="godmdahbbob"/>
                <w:rFonts w:cs="Arial"/>
                <w:vertAlign w:val="superscript"/>
              </w:rPr>
              <w:t>b</w:t>
            </w:r>
            <w:r w:rsidRPr="005D6A74">
              <w:rPr>
                <w:sz w:val="20"/>
                <w:szCs w:val="20"/>
              </w:rPr>
              <w:t>OR: Odds Ratio from logistic regression</w:t>
            </w:r>
            <w:r w:rsidR="00FA2635"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95% confidence intervals</w:t>
            </w:r>
            <w:r w:rsidR="00A3587A">
              <w:rPr>
                <w:sz w:val="20"/>
                <w:szCs w:val="20"/>
              </w:rPr>
              <w:t xml:space="preserve"> for the estimates</w:t>
            </w:r>
            <w:r>
              <w:rPr>
                <w:sz w:val="20"/>
                <w:szCs w:val="20"/>
              </w:rPr>
              <w:t xml:space="preserve"> are provided in parentheses.</w:t>
            </w:r>
            <w:r w:rsidR="00FB0411">
              <w:rPr>
                <w:sz w:val="20"/>
                <w:szCs w:val="20"/>
              </w:rPr>
              <w:t xml:space="preserve"> “-“category was used as reference category for factor “region”; “NA” not available due to the lack of data.</w:t>
            </w:r>
          </w:p>
        </w:tc>
      </w:tr>
    </w:tbl>
    <w:p w:rsidR="003834DE" w:rsidRPr="007C7CC1" w:rsidRDefault="003834DE" w:rsidP="00FB0411"/>
    <w:sectPr w:rsidR="003834DE" w:rsidRPr="007C7CC1" w:rsidSect="00A40B78">
      <w:pgSz w:w="16838" w:h="11906" w:orient="landscape"/>
      <w:pgMar w:top="426" w:right="141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4DE"/>
    <w:rsid w:val="0006098F"/>
    <w:rsid w:val="00064D3C"/>
    <w:rsid w:val="000908D2"/>
    <w:rsid w:val="000A3E2D"/>
    <w:rsid w:val="000E3C36"/>
    <w:rsid w:val="001119C5"/>
    <w:rsid w:val="00116DA3"/>
    <w:rsid w:val="00133CF9"/>
    <w:rsid w:val="001556F7"/>
    <w:rsid w:val="00171305"/>
    <w:rsid w:val="001B592B"/>
    <w:rsid w:val="001D411A"/>
    <w:rsid w:val="0020091C"/>
    <w:rsid w:val="002052B5"/>
    <w:rsid w:val="00224E73"/>
    <w:rsid w:val="00232DE9"/>
    <w:rsid w:val="00234C3C"/>
    <w:rsid w:val="0024318E"/>
    <w:rsid w:val="002675F7"/>
    <w:rsid w:val="002902B3"/>
    <w:rsid w:val="00295854"/>
    <w:rsid w:val="002B7708"/>
    <w:rsid w:val="002F2AB6"/>
    <w:rsid w:val="0032466B"/>
    <w:rsid w:val="00357181"/>
    <w:rsid w:val="00370F74"/>
    <w:rsid w:val="0037403B"/>
    <w:rsid w:val="003834DE"/>
    <w:rsid w:val="003D067B"/>
    <w:rsid w:val="003F6D3A"/>
    <w:rsid w:val="004024AE"/>
    <w:rsid w:val="004933C5"/>
    <w:rsid w:val="0049525F"/>
    <w:rsid w:val="004A5A23"/>
    <w:rsid w:val="004B4FC6"/>
    <w:rsid w:val="004B597D"/>
    <w:rsid w:val="004B64EF"/>
    <w:rsid w:val="004C3BDF"/>
    <w:rsid w:val="004D3AB2"/>
    <w:rsid w:val="00506C72"/>
    <w:rsid w:val="00515E2B"/>
    <w:rsid w:val="00541BAE"/>
    <w:rsid w:val="00555388"/>
    <w:rsid w:val="005D6A74"/>
    <w:rsid w:val="006017E5"/>
    <w:rsid w:val="00630A1B"/>
    <w:rsid w:val="006678C3"/>
    <w:rsid w:val="0067158C"/>
    <w:rsid w:val="00683BB3"/>
    <w:rsid w:val="006A053E"/>
    <w:rsid w:val="00730D87"/>
    <w:rsid w:val="00762906"/>
    <w:rsid w:val="007922E1"/>
    <w:rsid w:val="007B6FDD"/>
    <w:rsid w:val="007C7CC1"/>
    <w:rsid w:val="007F1964"/>
    <w:rsid w:val="00810BBA"/>
    <w:rsid w:val="00833DC2"/>
    <w:rsid w:val="00870015"/>
    <w:rsid w:val="00871938"/>
    <w:rsid w:val="00871E64"/>
    <w:rsid w:val="00906FBB"/>
    <w:rsid w:val="0092053E"/>
    <w:rsid w:val="009233FE"/>
    <w:rsid w:val="009327AB"/>
    <w:rsid w:val="009366CB"/>
    <w:rsid w:val="00944248"/>
    <w:rsid w:val="00973D56"/>
    <w:rsid w:val="009766BB"/>
    <w:rsid w:val="009B339C"/>
    <w:rsid w:val="009D0A97"/>
    <w:rsid w:val="00A3468B"/>
    <w:rsid w:val="00A3587A"/>
    <w:rsid w:val="00A40B78"/>
    <w:rsid w:val="00B41ED9"/>
    <w:rsid w:val="00B52A42"/>
    <w:rsid w:val="00B71CE2"/>
    <w:rsid w:val="00B772D9"/>
    <w:rsid w:val="00B97D88"/>
    <w:rsid w:val="00BB471D"/>
    <w:rsid w:val="00BD6ED0"/>
    <w:rsid w:val="00BF38C4"/>
    <w:rsid w:val="00C101D2"/>
    <w:rsid w:val="00C16170"/>
    <w:rsid w:val="00C2364D"/>
    <w:rsid w:val="00C6286E"/>
    <w:rsid w:val="00C6516F"/>
    <w:rsid w:val="00C701B3"/>
    <w:rsid w:val="00C76DA2"/>
    <w:rsid w:val="00C80519"/>
    <w:rsid w:val="00C934BC"/>
    <w:rsid w:val="00CF31BB"/>
    <w:rsid w:val="00CF63EB"/>
    <w:rsid w:val="00D029FC"/>
    <w:rsid w:val="00D2622A"/>
    <w:rsid w:val="00D354DF"/>
    <w:rsid w:val="00D57416"/>
    <w:rsid w:val="00D86DE7"/>
    <w:rsid w:val="00D87B11"/>
    <w:rsid w:val="00D91076"/>
    <w:rsid w:val="00DB1511"/>
    <w:rsid w:val="00DC442D"/>
    <w:rsid w:val="00DF3DFC"/>
    <w:rsid w:val="00E5493B"/>
    <w:rsid w:val="00E711FA"/>
    <w:rsid w:val="00E72099"/>
    <w:rsid w:val="00E977C0"/>
    <w:rsid w:val="00EC2EAE"/>
    <w:rsid w:val="00F23511"/>
    <w:rsid w:val="00F34FDF"/>
    <w:rsid w:val="00F453E7"/>
    <w:rsid w:val="00F74263"/>
    <w:rsid w:val="00F97568"/>
    <w:rsid w:val="00FA2635"/>
    <w:rsid w:val="00FA3C5F"/>
    <w:rsid w:val="00FB0411"/>
    <w:rsid w:val="00FB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3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7C7C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val="de-CH" w:eastAsia="de-C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C7CC1"/>
    <w:rPr>
      <w:rFonts w:ascii="Courier New" w:eastAsia="Times New Roman" w:hAnsi="Courier New" w:cs="Courier New"/>
      <w:sz w:val="20"/>
      <w:szCs w:val="20"/>
      <w:lang w:eastAsia="de-CH"/>
    </w:rPr>
  </w:style>
  <w:style w:type="character" w:customStyle="1" w:styleId="godmdahbbob">
    <w:name w:val="godmdahbbob"/>
    <w:basedOn w:val="DefaultParagraphFont"/>
    <w:rsid w:val="00506C72"/>
  </w:style>
  <w:style w:type="character" w:customStyle="1" w:styleId="godmdahbbpb">
    <w:name w:val="godmdahbbpb"/>
    <w:basedOn w:val="DefaultParagraphFont"/>
    <w:rsid w:val="009366CB"/>
  </w:style>
  <w:style w:type="paragraph" w:styleId="BalloonText">
    <w:name w:val="Balloon Text"/>
    <w:basedOn w:val="Normal"/>
    <w:link w:val="BalloonTextChar"/>
    <w:uiPriority w:val="99"/>
    <w:semiHidden/>
    <w:unhideWhenUsed/>
    <w:rsid w:val="003D0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67B"/>
    <w:rPr>
      <w:rFonts w:ascii="Tahoma" w:hAnsi="Tahoma" w:cs="Tahoma"/>
      <w:noProof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3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7C7C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val="de-CH" w:eastAsia="de-C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C7CC1"/>
    <w:rPr>
      <w:rFonts w:ascii="Courier New" w:eastAsia="Times New Roman" w:hAnsi="Courier New" w:cs="Courier New"/>
      <w:sz w:val="20"/>
      <w:szCs w:val="20"/>
      <w:lang w:eastAsia="de-CH"/>
    </w:rPr>
  </w:style>
  <w:style w:type="character" w:customStyle="1" w:styleId="godmdahbbob">
    <w:name w:val="godmdahbbob"/>
    <w:basedOn w:val="DefaultParagraphFont"/>
    <w:rsid w:val="00506C72"/>
  </w:style>
  <w:style w:type="character" w:customStyle="1" w:styleId="godmdahbbpb">
    <w:name w:val="godmdahbbpb"/>
    <w:basedOn w:val="DefaultParagraphFont"/>
    <w:rsid w:val="009366CB"/>
  </w:style>
  <w:style w:type="paragraph" w:styleId="BalloonText">
    <w:name w:val="Balloon Text"/>
    <w:basedOn w:val="Normal"/>
    <w:link w:val="BalloonTextChar"/>
    <w:uiPriority w:val="99"/>
    <w:semiHidden/>
    <w:unhideWhenUsed/>
    <w:rsid w:val="003D0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67B"/>
    <w:rPr>
      <w:rFonts w:ascii="Tahoma" w:hAnsi="Tahoma" w:cs="Tahoma"/>
      <w:noProof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IFIK</Company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Ramette, Alban (IFIK)</dc:creator>
  <cp:lastModifiedBy>Ramette, Alban (IFIK)</cp:lastModifiedBy>
  <cp:revision>59</cp:revision>
  <dcterms:created xsi:type="dcterms:W3CDTF">2018-01-23T11:26:00Z</dcterms:created>
  <dcterms:modified xsi:type="dcterms:W3CDTF">2018-03-22T08:54:00Z</dcterms:modified>
</cp:coreProperties>
</file>