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D3050" w14:textId="77777777" w:rsidR="0049205E" w:rsidRDefault="00BB1B81">
      <w:r>
        <w:t>Supplementary tables</w:t>
      </w:r>
    </w:p>
    <w:p w14:paraId="7DB333B7" w14:textId="77777777" w:rsidR="00BB1B81" w:rsidRDefault="00BB1B81"/>
    <w:p w14:paraId="5ED3FEB2" w14:textId="21507599" w:rsidR="00BB1B81" w:rsidRPr="003C1672" w:rsidRDefault="003F01CC" w:rsidP="00BB1B81">
      <w:pPr>
        <w:widowControl w:val="0"/>
        <w:spacing w:line="480" w:lineRule="auto"/>
        <w:rPr>
          <w:rStyle w:val="Hyperlink0"/>
          <w:rFonts w:ascii="Arial" w:eastAsia="Arial" w:hAnsi="Arial" w:cs="Arial"/>
          <w:sz w:val="22"/>
          <w:szCs w:val="22"/>
        </w:rPr>
      </w:pPr>
      <w:r>
        <w:rPr>
          <w:rStyle w:val="Hyperlink0"/>
          <w:rFonts w:ascii="Arial" w:hAnsi="Arial" w:cs="Arial"/>
          <w:b/>
          <w:sz w:val="22"/>
          <w:szCs w:val="22"/>
        </w:rPr>
        <w:t>Additional file 2:</w:t>
      </w:r>
      <w:r w:rsidR="004A51D5" w:rsidRPr="004A51D5">
        <w:rPr>
          <w:rStyle w:val="Hyperlink0"/>
          <w:rFonts w:ascii="Arial" w:hAnsi="Arial" w:cs="Arial"/>
          <w:b/>
          <w:sz w:val="22"/>
          <w:szCs w:val="22"/>
        </w:rPr>
        <w:t xml:space="preserve"> </w:t>
      </w:r>
      <w:r w:rsidR="00BB1B81" w:rsidRPr="004A51D5">
        <w:rPr>
          <w:rStyle w:val="Hyperlink0"/>
          <w:rFonts w:ascii="Arial" w:hAnsi="Arial" w:cs="Arial"/>
          <w:b/>
          <w:sz w:val="22"/>
          <w:szCs w:val="22"/>
        </w:rPr>
        <w:t>Table</w:t>
      </w:r>
      <w:r w:rsidR="001D0C87" w:rsidRPr="004A51D5">
        <w:rPr>
          <w:rStyle w:val="Hyperlink0"/>
          <w:rFonts w:ascii="Arial" w:hAnsi="Arial" w:cs="Arial"/>
          <w:b/>
          <w:sz w:val="22"/>
          <w:szCs w:val="22"/>
        </w:rPr>
        <w:t xml:space="preserve"> </w:t>
      </w:r>
      <w:r>
        <w:rPr>
          <w:rStyle w:val="Hyperlink0"/>
          <w:rFonts w:ascii="Arial" w:hAnsi="Arial" w:cs="Arial"/>
          <w:b/>
          <w:sz w:val="22"/>
          <w:szCs w:val="22"/>
        </w:rPr>
        <w:t>S</w:t>
      </w:r>
      <w:r w:rsidR="001D0C87" w:rsidRPr="004A51D5">
        <w:rPr>
          <w:rStyle w:val="Hyperlink0"/>
          <w:rFonts w:ascii="Arial" w:hAnsi="Arial" w:cs="Arial"/>
          <w:b/>
          <w:sz w:val="22"/>
          <w:szCs w:val="22"/>
        </w:rPr>
        <w:t>1</w:t>
      </w:r>
      <w:r w:rsidR="00BB1B81" w:rsidRPr="004A51D5">
        <w:rPr>
          <w:rStyle w:val="Hyperlink0"/>
          <w:rFonts w:ascii="Arial" w:hAnsi="Arial" w:cs="Arial"/>
          <w:b/>
          <w:sz w:val="22"/>
          <w:szCs w:val="22"/>
        </w:rPr>
        <w:t>:</w:t>
      </w:r>
      <w:r w:rsidR="00BB1B81" w:rsidRPr="003C1672">
        <w:rPr>
          <w:rStyle w:val="Hyperlink0"/>
          <w:rFonts w:ascii="Arial" w:hAnsi="Arial" w:cs="Arial"/>
          <w:sz w:val="22"/>
          <w:szCs w:val="22"/>
        </w:rPr>
        <w:t xml:space="preserve">  Causes of death</w:t>
      </w:r>
      <w:r w:rsidR="008E2584">
        <w:rPr>
          <w:rStyle w:val="Hyperlink0"/>
          <w:rFonts w:ascii="Arial" w:hAnsi="Arial" w:cs="Arial"/>
          <w:sz w:val="22"/>
          <w:szCs w:val="22"/>
        </w:rPr>
        <w:t xml:space="preserve"> in both groups</w:t>
      </w:r>
    </w:p>
    <w:tbl>
      <w:tblPr>
        <w:tblStyle w:val="LightShading"/>
        <w:tblW w:w="6799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3118"/>
      </w:tblGrid>
      <w:tr w:rsidR="00BB1B81" w:rsidRPr="003C1672" w14:paraId="154D979C" w14:textId="77777777" w:rsidTr="00BF4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</w:tcPr>
          <w:p w14:paraId="05DEDF64" w14:textId="13DC375F" w:rsidR="00BB1B81" w:rsidRPr="003C1672" w:rsidRDefault="00321920" w:rsidP="00BB1B81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Hyperlink0"/>
                <w:rFonts w:ascii="Arial" w:hAnsi="Arial" w:cs="Arial"/>
                <w:sz w:val="22"/>
                <w:szCs w:val="22"/>
              </w:rPr>
              <w:t xml:space="preserve">            </w:t>
            </w:r>
            <w:r w:rsidR="00BB1B81" w:rsidRPr="003C1672">
              <w:rPr>
                <w:rStyle w:val="Hyperlink0"/>
                <w:rFonts w:ascii="Arial" w:hAnsi="Arial" w:cs="Arial"/>
                <w:sz w:val="22"/>
                <w:szCs w:val="22"/>
              </w:rPr>
              <w:t>50 years and older</w:t>
            </w:r>
          </w:p>
        </w:tc>
        <w:tc>
          <w:tcPr>
            <w:tcW w:w="3118" w:type="dxa"/>
          </w:tcPr>
          <w:p w14:paraId="522CA1F2" w14:textId="0244FA47" w:rsidR="00BB1B81" w:rsidRPr="003C1672" w:rsidRDefault="00321920" w:rsidP="00BB1B8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Hyperlink0"/>
                <w:rFonts w:ascii="Arial" w:hAnsi="Arial" w:cs="Arial"/>
                <w:sz w:val="22"/>
                <w:szCs w:val="22"/>
              </w:rPr>
              <w:t xml:space="preserve">     </w:t>
            </w:r>
            <w:r w:rsidR="00BB1B81" w:rsidRPr="003C1672">
              <w:rPr>
                <w:rStyle w:val="Hyperlink0"/>
                <w:rFonts w:ascii="Arial" w:hAnsi="Arial" w:cs="Arial"/>
                <w:sz w:val="22"/>
                <w:szCs w:val="22"/>
              </w:rPr>
              <w:t>Younger than 50 years</w:t>
            </w:r>
          </w:p>
        </w:tc>
      </w:tr>
      <w:tr w:rsidR="00BB1B81" w:rsidRPr="003C1672" w14:paraId="782FF7EA" w14:textId="77777777" w:rsidTr="00BF4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CBDF537" w14:textId="77777777" w:rsidR="00BB1B81" w:rsidRPr="003C1672" w:rsidRDefault="00BB1B81" w:rsidP="00BB1B8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HIV</w:t>
            </w:r>
          </w:p>
        </w:tc>
        <w:tc>
          <w:tcPr>
            <w:tcW w:w="2268" w:type="dxa"/>
          </w:tcPr>
          <w:p w14:paraId="7E752BFF" w14:textId="77777777" w:rsidR="00BB1B81" w:rsidRPr="003C1672" w:rsidRDefault="00BB1B81" w:rsidP="0032192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1 (3.0%)</w:t>
            </w:r>
          </w:p>
        </w:tc>
        <w:tc>
          <w:tcPr>
            <w:tcW w:w="3118" w:type="dxa"/>
          </w:tcPr>
          <w:p w14:paraId="7025E0DA" w14:textId="77777777" w:rsidR="00BB1B81" w:rsidRPr="003C1672" w:rsidRDefault="00BB1B81" w:rsidP="00BB1B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62 (16.7%)</w:t>
            </w:r>
          </w:p>
        </w:tc>
      </w:tr>
      <w:tr w:rsidR="00BB1B81" w:rsidRPr="003C1672" w14:paraId="7A1BA51F" w14:textId="77777777" w:rsidTr="00BF4B4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346BB6D" w14:textId="77777777" w:rsidR="00BB1B81" w:rsidRPr="003C1672" w:rsidRDefault="00BB1B81" w:rsidP="00BB1B8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HIV/TB</w:t>
            </w:r>
          </w:p>
        </w:tc>
        <w:tc>
          <w:tcPr>
            <w:tcW w:w="2268" w:type="dxa"/>
          </w:tcPr>
          <w:p w14:paraId="2B912256" w14:textId="77777777" w:rsidR="00BB1B81" w:rsidRPr="003C1672" w:rsidRDefault="00BB1B81" w:rsidP="0032192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1 (3.0%)</w:t>
            </w:r>
          </w:p>
        </w:tc>
        <w:tc>
          <w:tcPr>
            <w:tcW w:w="3118" w:type="dxa"/>
          </w:tcPr>
          <w:p w14:paraId="79DEF9A2" w14:textId="234D3838" w:rsidR="00BB1B81" w:rsidRPr="003C1672" w:rsidRDefault="00321920" w:rsidP="0032192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Hyperlink0"/>
                <w:rFonts w:ascii="Arial" w:hAnsi="Arial" w:cs="Arial"/>
                <w:sz w:val="22"/>
                <w:szCs w:val="22"/>
              </w:rPr>
              <w:t xml:space="preserve">               </w:t>
            </w:r>
            <w:r w:rsidR="00BB1B81" w:rsidRPr="003C1672">
              <w:rPr>
                <w:rStyle w:val="Hyperlink0"/>
                <w:rFonts w:ascii="Arial" w:hAnsi="Arial" w:cs="Arial"/>
                <w:sz w:val="22"/>
                <w:szCs w:val="22"/>
              </w:rPr>
              <w:t>16 (4.3%)</w:t>
            </w:r>
          </w:p>
        </w:tc>
      </w:tr>
      <w:tr w:rsidR="00BB1B81" w:rsidRPr="003C1672" w14:paraId="57B3C34F" w14:textId="77777777" w:rsidTr="00BF4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19A9E69" w14:textId="77777777" w:rsidR="00BB1B81" w:rsidRPr="003C1672" w:rsidRDefault="00BB1B81" w:rsidP="00BB1B81">
            <w:pPr>
              <w:spacing w:line="480" w:lineRule="auto"/>
              <w:rPr>
                <w:rStyle w:val="Hyperlink0"/>
                <w:rFonts w:ascii="Arial" w:hAnsi="Arial" w:cs="Arial"/>
                <w:sz w:val="22"/>
                <w:szCs w:val="22"/>
              </w:rPr>
            </w:pPr>
            <w:r>
              <w:rPr>
                <w:rStyle w:val="Hyperlink0"/>
                <w:rFonts w:ascii="Arial" w:hAnsi="Arial" w:cs="Arial"/>
                <w:sz w:val="22"/>
                <w:szCs w:val="22"/>
              </w:rPr>
              <w:t>TB</w:t>
            </w:r>
          </w:p>
        </w:tc>
        <w:tc>
          <w:tcPr>
            <w:tcW w:w="2268" w:type="dxa"/>
          </w:tcPr>
          <w:p w14:paraId="73BBD744" w14:textId="77777777" w:rsidR="00BB1B81" w:rsidRPr="003C1672" w:rsidRDefault="00BB1B81" w:rsidP="0032192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0"/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2 (6.1%)</w:t>
            </w:r>
          </w:p>
        </w:tc>
        <w:tc>
          <w:tcPr>
            <w:tcW w:w="3118" w:type="dxa"/>
          </w:tcPr>
          <w:p w14:paraId="083E4398" w14:textId="77777777" w:rsidR="00BB1B81" w:rsidRPr="003C1672" w:rsidRDefault="00BB1B81" w:rsidP="00BB1B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0"/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51 (13.7%)</w:t>
            </w:r>
          </w:p>
        </w:tc>
      </w:tr>
      <w:tr w:rsidR="008E2584" w:rsidRPr="003C1672" w14:paraId="5A1F982B" w14:textId="77777777" w:rsidTr="00BF4B4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658842B" w14:textId="77777777" w:rsidR="008E2584" w:rsidRPr="003C1672" w:rsidRDefault="008E2584" w:rsidP="00BC6815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Non HIV/TB</w:t>
            </w:r>
          </w:p>
        </w:tc>
        <w:tc>
          <w:tcPr>
            <w:tcW w:w="2268" w:type="dxa"/>
          </w:tcPr>
          <w:p w14:paraId="2CD330A0" w14:textId="77777777" w:rsidR="008E2584" w:rsidRPr="003C1672" w:rsidRDefault="008E2584" w:rsidP="0032192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7 (21.2%)</w:t>
            </w:r>
          </w:p>
        </w:tc>
        <w:tc>
          <w:tcPr>
            <w:tcW w:w="3118" w:type="dxa"/>
          </w:tcPr>
          <w:p w14:paraId="3CFD3D25" w14:textId="77777777" w:rsidR="008E2584" w:rsidRPr="003C1672" w:rsidRDefault="008E2584" w:rsidP="00BC681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45 (12.1%)</w:t>
            </w:r>
          </w:p>
        </w:tc>
      </w:tr>
      <w:tr w:rsidR="008E2584" w:rsidRPr="003C1672" w14:paraId="7E457C2F" w14:textId="77777777" w:rsidTr="00BF4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91DA0C3" w14:textId="77777777" w:rsidR="008E2584" w:rsidRPr="003C1672" w:rsidRDefault="008E2584" w:rsidP="00BC6815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Unknown</w:t>
            </w:r>
          </w:p>
        </w:tc>
        <w:tc>
          <w:tcPr>
            <w:tcW w:w="2268" w:type="dxa"/>
          </w:tcPr>
          <w:p w14:paraId="50AD04F9" w14:textId="77777777" w:rsidR="008E2584" w:rsidRPr="003C1672" w:rsidRDefault="008E2584" w:rsidP="0032192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22 (66.7%)</w:t>
            </w:r>
          </w:p>
        </w:tc>
        <w:tc>
          <w:tcPr>
            <w:tcW w:w="3118" w:type="dxa"/>
          </w:tcPr>
          <w:p w14:paraId="18A49DC6" w14:textId="77777777" w:rsidR="008E2584" w:rsidRPr="003C1672" w:rsidRDefault="008E2584" w:rsidP="00BC681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sz w:val="22"/>
                <w:szCs w:val="22"/>
              </w:rPr>
              <w:t>197 (53.1%)</w:t>
            </w:r>
          </w:p>
        </w:tc>
      </w:tr>
      <w:tr w:rsidR="008E2584" w:rsidRPr="003C1672" w14:paraId="576B50CD" w14:textId="77777777" w:rsidTr="00BF4B4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ABA0D50" w14:textId="77777777" w:rsidR="008E2584" w:rsidRPr="008E2584" w:rsidRDefault="008E2584" w:rsidP="00BB1B81">
            <w:pPr>
              <w:spacing w:line="48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E2584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2268" w:type="dxa"/>
          </w:tcPr>
          <w:p w14:paraId="5E9D81D0" w14:textId="2B422333" w:rsidR="008E2584" w:rsidRPr="003C1672" w:rsidRDefault="008E2584" w:rsidP="00BC681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3118" w:type="dxa"/>
          </w:tcPr>
          <w:p w14:paraId="5B89FAE7" w14:textId="77777777" w:rsidR="008E2584" w:rsidRPr="003C1672" w:rsidRDefault="008E2584" w:rsidP="00BC681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C1672">
              <w:rPr>
                <w:rStyle w:val="Hyperlink0"/>
                <w:rFonts w:ascii="Arial" w:hAnsi="Arial" w:cs="Arial"/>
                <w:b/>
                <w:bCs/>
                <w:sz w:val="22"/>
                <w:szCs w:val="22"/>
              </w:rPr>
              <w:t>371</w:t>
            </w:r>
          </w:p>
        </w:tc>
      </w:tr>
    </w:tbl>
    <w:p w14:paraId="42A70F8A" w14:textId="77777777" w:rsidR="00BF43F6" w:rsidRDefault="00BF43F6" w:rsidP="00BF43F6">
      <w:pPr>
        <w:rPr>
          <w:rFonts w:ascii="Arial" w:hAnsi="Arial" w:cs="Arial"/>
        </w:rPr>
      </w:pPr>
    </w:p>
    <w:p w14:paraId="1E0C0BD5" w14:textId="77777777" w:rsidR="00BF43F6" w:rsidRDefault="00BF43F6" w:rsidP="00BF43F6">
      <w:pPr>
        <w:rPr>
          <w:rFonts w:ascii="Arial" w:hAnsi="Arial" w:cs="Arial"/>
        </w:rPr>
      </w:pPr>
    </w:p>
    <w:p w14:paraId="4F2EB708" w14:textId="77777777" w:rsidR="00BF43F6" w:rsidRDefault="00BF43F6" w:rsidP="00BF43F6">
      <w:pPr>
        <w:rPr>
          <w:rFonts w:ascii="Arial" w:hAnsi="Arial" w:cs="Arial"/>
        </w:rPr>
      </w:pPr>
    </w:p>
    <w:p w14:paraId="4E3080C7" w14:textId="77777777" w:rsidR="00BF43F6" w:rsidRDefault="00BF43F6" w:rsidP="00BF43F6">
      <w:pPr>
        <w:rPr>
          <w:rFonts w:ascii="Arial" w:hAnsi="Arial" w:cs="Arial"/>
        </w:rPr>
      </w:pPr>
    </w:p>
    <w:p w14:paraId="35C92816" w14:textId="77777777" w:rsidR="00BF43F6" w:rsidRDefault="00BF43F6" w:rsidP="00BF43F6">
      <w:pPr>
        <w:rPr>
          <w:rFonts w:ascii="Arial" w:hAnsi="Arial" w:cs="Arial"/>
        </w:rPr>
      </w:pPr>
    </w:p>
    <w:p w14:paraId="0113AD03" w14:textId="77777777" w:rsidR="00BF43F6" w:rsidRDefault="00BF43F6" w:rsidP="00BF43F6">
      <w:pPr>
        <w:rPr>
          <w:rFonts w:ascii="Arial" w:hAnsi="Arial" w:cs="Arial"/>
        </w:rPr>
      </w:pPr>
    </w:p>
    <w:p w14:paraId="6AE0F779" w14:textId="77777777" w:rsidR="00BF43F6" w:rsidRDefault="00BF43F6" w:rsidP="00BF43F6">
      <w:pPr>
        <w:rPr>
          <w:rFonts w:ascii="Arial" w:hAnsi="Arial" w:cs="Arial"/>
        </w:rPr>
      </w:pPr>
    </w:p>
    <w:p w14:paraId="5382BD51" w14:textId="77777777" w:rsidR="00BF43F6" w:rsidRDefault="00BF43F6" w:rsidP="00BF43F6">
      <w:pPr>
        <w:rPr>
          <w:rFonts w:ascii="Arial" w:hAnsi="Arial" w:cs="Arial"/>
        </w:rPr>
      </w:pPr>
    </w:p>
    <w:p w14:paraId="59A5A211" w14:textId="77777777" w:rsidR="00BF43F6" w:rsidRDefault="00BF43F6" w:rsidP="00BF43F6">
      <w:pPr>
        <w:rPr>
          <w:rFonts w:ascii="Arial" w:hAnsi="Arial" w:cs="Arial"/>
        </w:rPr>
      </w:pPr>
    </w:p>
    <w:p w14:paraId="4247579E" w14:textId="77777777" w:rsidR="00BF43F6" w:rsidRDefault="00BF43F6" w:rsidP="00BF43F6">
      <w:pPr>
        <w:rPr>
          <w:rFonts w:ascii="Arial" w:hAnsi="Arial" w:cs="Arial"/>
        </w:rPr>
      </w:pPr>
    </w:p>
    <w:p w14:paraId="45F92263" w14:textId="77777777" w:rsidR="00BF43F6" w:rsidRDefault="00BF43F6" w:rsidP="00BF43F6">
      <w:pPr>
        <w:rPr>
          <w:rFonts w:ascii="Arial" w:hAnsi="Arial" w:cs="Arial"/>
        </w:rPr>
      </w:pPr>
    </w:p>
    <w:p w14:paraId="01A90F94" w14:textId="77777777" w:rsidR="00BF43F6" w:rsidRDefault="00BF43F6" w:rsidP="00BF43F6">
      <w:pPr>
        <w:rPr>
          <w:rFonts w:ascii="Arial" w:hAnsi="Arial" w:cs="Arial"/>
        </w:rPr>
      </w:pPr>
    </w:p>
    <w:p w14:paraId="4DC74B8D" w14:textId="77777777" w:rsidR="00BF43F6" w:rsidRDefault="00BF43F6" w:rsidP="00BF43F6">
      <w:pPr>
        <w:rPr>
          <w:rFonts w:ascii="Arial" w:hAnsi="Arial" w:cs="Arial"/>
        </w:rPr>
      </w:pPr>
    </w:p>
    <w:p w14:paraId="71AA2F32" w14:textId="77777777" w:rsidR="00BF43F6" w:rsidRDefault="00BF43F6" w:rsidP="00BF43F6">
      <w:pPr>
        <w:rPr>
          <w:rFonts w:ascii="Arial" w:hAnsi="Arial" w:cs="Arial"/>
        </w:rPr>
      </w:pPr>
    </w:p>
    <w:p w14:paraId="28E187B4" w14:textId="77777777" w:rsidR="00BF43F6" w:rsidRDefault="00BF43F6" w:rsidP="00BF43F6">
      <w:pPr>
        <w:rPr>
          <w:rFonts w:ascii="Arial" w:hAnsi="Arial" w:cs="Arial"/>
        </w:rPr>
      </w:pPr>
    </w:p>
    <w:p w14:paraId="6F1FC5A7" w14:textId="77777777" w:rsidR="00BF43F6" w:rsidRDefault="00BF43F6" w:rsidP="00BF43F6">
      <w:pPr>
        <w:rPr>
          <w:rFonts w:ascii="Arial" w:hAnsi="Arial" w:cs="Arial"/>
        </w:rPr>
      </w:pPr>
    </w:p>
    <w:p w14:paraId="30EE7987" w14:textId="77777777" w:rsidR="00BF43F6" w:rsidRDefault="00BF43F6" w:rsidP="00BF43F6">
      <w:pPr>
        <w:rPr>
          <w:rFonts w:ascii="Arial" w:hAnsi="Arial" w:cs="Arial"/>
        </w:rPr>
      </w:pPr>
    </w:p>
    <w:p w14:paraId="47B8EC36" w14:textId="77777777" w:rsidR="00BF43F6" w:rsidRDefault="00BF43F6" w:rsidP="00BF43F6">
      <w:pPr>
        <w:rPr>
          <w:rFonts w:ascii="Arial" w:hAnsi="Arial" w:cs="Arial"/>
        </w:rPr>
      </w:pPr>
    </w:p>
    <w:p w14:paraId="1C4AA7FD" w14:textId="77777777" w:rsidR="00BF43F6" w:rsidRDefault="00BF43F6" w:rsidP="00BF43F6">
      <w:pPr>
        <w:rPr>
          <w:rFonts w:ascii="Arial" w:hAnsi="Arial" w:cs="Arial"/>
        </w:rPr>
      </w:pPr>
    </w:p>
    <w:p w14:paraId="771B5C9D" w14:textId="77777777" w:rsidR="00BF43F6" w:rsidRDefault="00BF43F6" w:rsidP="00BF43F6">
      <w:pPr>
        <w:rPr>
          <w:rFonts w:ascii="Arial" w:hAnsi="Arial" w:cs="Arial"/>
        </w:rPr>
      </w:pPr>
    </w:p>
    <w:p w14:paraId="6FBCECB7" w14:textId="77777777" w:rsidR="00BF43F6" w:rsidRDefault="00BF43F6" w:rsidP="00BF43F6">
      <w:pPr>
        <w:rPr>
          <w:rFonts w:ascii="Arial" w:hAnsi="Arial" w:cs="Arial"/>
        </w:rPr>
      </w:pPr>
    </w:p>
    <w:p w14:paraId="3DD22815" w14:textId="77777777" w:rsidR="00BF43F6" w:rsidRDefault="00BF43F6" w:rsidP="00BF43F6">
      <w:pPr>
        <w:rPr>
          <w:rFonts w:ascii="Arial" w:hAnsi="Arial" w:cs="Arial"/>
        </w:rPr>
      </w:pPr>
    </w:p>
    <w:p w14:paraId="4258945B" w14:textId="77777777" w:rsidR="00BF43F6" w:rsidRDefault="00BF43F6" w:rsidP="00BF43F6">
      <w:pPr>
        <w:rPr>
          <w:rFonts w:ascii="Arial" w:hAnsi="Arial" w:cs="Arial"/>
        </w:rPr>
      </w:pPr>
    </w:p>
    <w:p w14:paraId="5B404205" w14:textId="77777777" w:rsidR="00BF43F6" w:rsidRDefault="00BF43F6" w:rsidP="00BF43F6">
      <w:pPr>
        <w:rPr>
          <w:rFonts w:ascii="Arial" w:hAnsi="Arial" w:cs="Arial"/>
        </w:rPr>
      </w:pPr>
    </w:p>
    <w:p w14:paraId="4B31A749" w14:textId="77777777" w:rsidR="00BF43F6" w:rsidRDefault="00BF43F6" w:rsidP="00BF43F6">
      <w:pPr>
        <w:rPr>
          <w:rFonts w:ascii="Arial" w:hAnsi="Arial" w:cs="Arial"/>
        </w:rPr>
      </w:pPr>
    </w:p>
    <w:p w14:paraId="4AEB83D2" w14:textId="77777777" w:rsidR="00BF43F6" w:rsidRDefault="00BF43F6" w:rsidP="00BF43F6">
      <w:pPr>
        <w:rPr>
          <w:rFonts w:ascii="Arial" w:hAnsi="Arial" w:cs="Arial"/>
        </w:rPr>
      </w:pPr>
    </w:p>
    <w:p w14:paraId="482CE322" w14:textId="77777777" w:rsidR="00BF43F6" w:rsidRDefault="00BF43F6" w:rsidP="00BF43F6">
      <w:pPr>
        <w:rPr>
          <w:rFonts w:ascii="Arial" w:hAnsi="Arial" w:cs="Arial"/>
        </w:rPr>
      </w:pPr>
    </w:p>
    <w:p w14:paraId="7D127301" w14:textId="77777777" w:rsidR="00BF43F6" w:rsidRDefault="00BF43F6" w:rsidP="00BF43F6">
      <w:pPr>
        <w:rPr>
          <w:rFonts w:ascii="Arial" w:hAnsi="Arial" w:cs="Arial"/>
        </w:rPr>
      </w:pPr>
    </w:p>
    <w:p w14:paraId="47D2DD88" w14:textId="77777777" w:rsidR="00BF43F6" w:rsidRDefault="00BF43F6" w:rsidP="00BF43F6">
      <w:pPr>
        <w:rPr>
          <w:rFonts w:ascii="Arial" w:hAnsi="Arial" w:cs="Arial"/>
        </w:rPr>
      </w:pPr>
    </w:p>
    <w:p w14:paraId="7F898118" w14:textId="77777777" w:rsidR="00BF43F6" w:rsidRDefault="00BF43F6" w:rsidP="00BF43F6">
      <w:pPr>
        <w:rPr>
          <w:rFonts w:ascii="Arial" w:hAnsi="Arial" w:cs="Arial"/>
        </w:rPr>
      </w:pPr>
    </w:p>
    <w:p w14:paraId="1989A2DC" w14:textId="77777777" w:rsidR="00BF43F6" w:rsidRDefault="00BF43F6" w:rsidP="00BF43F6">
      <w:pPr>
        <w:rPr>
          <w:rFonts w:ascii="Arial" w:hAnsi="Arial" w:cs="Arial"/>
        </w:rPr>
      </w:pPr>
    </w:p>
    <w:p w14:paraId="1607CC91" w14:textId="3F2EDFF7" w:rsidR="00BF43F6" w:rsidRDefault="003F01CC" w:rsidP="00BF43F6">
      <w:pPr>
        <w:rPr>
          <w:rFonts w:ascii="Arial" w:hAnsi="Arial" w:cs="Arial"/>
        </w:rPr>
      </w:pPr>
      <w:r>
        <w:rPr>
          <w:rStyle w:val="Hyperlink0"/>
          <w:rFonts w:ascii="Arial" w:hAnsi="Arial" w:cs="Arial"/>
          <w:b/>
          <w:sz w:val="22"/>
          <w:szCs w:val="22"/>
        </w:rPr>
        <w:lastRenderedPageBreak/>
        <w:t>Additional file 2:</w:t>
      </w:r>
      <w:r w:rsidR="004A51D5" w:rsidRPr="004A51D5">
        <w:rPr>
          <w:rFonts w:ascii="Arial" w:hAnsi="Arial" w:cs="Arial"/>
          <w:b/>
        </w:rPr>
        <w:t xml:space="preserve"> </w:t>
      </w:r>
      <w:r w:rsidR="00BF43F6" w:rsidRPr="004A51D5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r w:rsidR="00BF43F6" w:rsidRPr="004A51D5">
        <w:rPr>
          <w:rFonts w:ascii="Arial" w:hAnsi="Arial" w:cs="Arial"/>
          <w:b/>
        </w:rPr>
        <w:t>2</w:t>
      </w:r>
      <w:r w:rsidR="00BF43F6" w:rsidRPr="009A427F">
        <w:rPr>
          <w:rFonts w:ascii="Arial" w:hAnsi="Arial" w:cs="Arial"/>
        </w:rPr>
        <w:t xml:space="preserve">: Mortality rate over </w:t>
      </w:r>
      <w:r w:rsidR="00BF43F6">
        <w:rPr>
          <w:rFonts w:ascii="Arial" w:hAnsi="Arial" w:cs="Arial"/>
        </w:rPr>
        <w:t xml:space="preserve">time </w:t>
      </w:r>
      <w:r w:rsidR="00BF43F6" w:rsidRPr="009A427F">
        <w:rPr>
          <w:rFonts w:ascii="Arial" w:hAnsi="Arial" w:cs="Arial"/>
        </w:rPr>
        <w:t>by age</w:t>
      </w:r>
    </w:p>
    <w:p w14:paraId="4792DD71" w14:textId="77777777" w:rsidR="004A51D5" w:rsidRPr="009A427F" w:rsidRDefault="004A51D5" w:rsidP="00BF43F6">
      <w:pPr>
        <w:rPr>
          <w:rFonts w:ascii="Arial" w:hAnsi="Arial" w:cs="Arial"/>
        </w:rPr>
      </w:pPr>
    </w:p>
    <w:tbl>
      <w:tblPr>
        <w:tblW w:w="105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994"/>
        <w:gridCol w:w="1087"/>
        <w:gridCol w:w="1686"/>
        <w:gridCol w:w="748"/>
        <w:gridCol w:w="1372"/>
        <w:gridCol w:w="1503"/>
        <w:gridCol w:w="1503"/>
        <w:gridCol w:w="835"/>
      </w:tblGrid>
      <w:tr w:rsidR="00BF43F6" w14:paraId="67FAB6C5" w14:textId="77777777" w:rsidTr="00721017">
        <w:trPr>
          <w:cantSplit/>
          <w:tblHeader/>
          <w:jc w:val="center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43F8E33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0" w:name="IDX"/>
            <w:bookmarkEnd w:id="0"/>
          </w:p>
        </w:tc>
        <w:tc>
          <w:tcPr>
            <w:tcW w:w="3767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553F04DB" w14:textId="77777777" w:rsidR="00BF43F6" w:rsidRPr="00932968" w:rsidRDefault="00BF43F6" w:rsidP="00BC681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eastAsia="en-ZA"/>
              </w:rPr>
            </w:pPr>
            <w:r w:rsidRPr="00932968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eastAsia="en-ZA"/>
              </w:rPr>
              <w:t>Older</w:t>
            </w:r>
          </w:p>
          <w:p w14:paraId="6DAA2697" w14:textId="77777777" w:rsidR="00BF43F6" w:rsidRPr="00932968" w:rsidRDefault="00BF43F6" w:rsidP="00BC681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eastAsia="en-ZA"/>
              </w:rPr>
            </w:pPr>
            <w:r w:rsidRPr="00932968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eastAsia="en-ZA"/>
              </w:rPr>
              <w:t xml:space="preserve"> (≥ 50 years) </w:t>
            </w:r>
          </w:p>
          <w:p w14:paraId="33975150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F17379D" w14:textId="77777777" w:rsidR="00BF43F6" w:rsidRPr="00932968" w:rsidRDefault="00BF43F6" w:rsidP="00BC681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eastAsia="en-ZA"/>
              </w:rPr>
            </w:pPr>
            <w:r w:rsidRPr="00932968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eastAsia="en-ZA"/>
              </w:rPr>
              <w:t xml:space="preserve">Younger </w:t>
            </w:r>
          </w:p>
          <w:p w14:paraId="48BD5BCD" w14:textId="77777777" w:rsidR="00BF43F6" w:rsidRPr="00932968" w:rsidRDefault="00BF43F6" w:rsidP="00BC681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eastAsia="en-ZA"/>
              </w:rPr>
            </w:pPr>
            <w:r w:rsidRPr="00932968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eastAsia="en-ZA"/>
              </w:rPr>
              <w:t>(&lt; 50 years)</w:t>
            </w:r>
          </w:p>
          <w:p w14:paraId="2377922E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38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3D2FA5DC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BF43F6" w14:paraId="1558F51D" w14:textId="77777777" w:rsidTr="00721017">
        <w:trPr>
          <w:cantSplit/>
          <w:tblHeader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8429935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427F">
              <w:rPr>
                <w:rFonts w:ascii="Arial" w:hAnsi="Arial" w:cs="Arial"/>
                <w:b/>
                <w:bCs/>
                <w:color w:val="000000"/>
              </w:rPr>
              <w:t>Follow-up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DFC4079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427F">
              <w:rPr>
                <w:rFonts w:ascii="Arial" w:hAnsi="Arial" w:cs="Arial"/>
                <w:b/>
                <w:bCs/>
                <w:color w:val="000000"/>
              </w:rPr>
              <w:t>No of deaths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14240F7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427F">
              <w:rPr>
                <w:rFonts w:ascii="Arial" w:hAnsi="Arial" w:cs="Arial"/>
                <w:b/>
                <w:bCs/>
                <w:color w:val="000000"/>
              </w:rPr>
              <w:t>Person-years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5C329DC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427F">
              <w:rPr>
                <w:rFonts w:ascii="Arial" w:hAnsi="Arial" w:cs="Arial"/>
                <w:b/>
                <w:bCs/>
                <w:color w:val="000000"/>
              </w:rPr>
              <w:t>Mortality rate (95% CI)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B29A680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427F">
              <w:rPr>
                <w:rFonts w:ascii="Arial" w:hAnsi="Arial" w:cs="Arial"/>
                <w:b/>
                <w:bCs/>
                <w:color w:val="000000"/>
              </w:rPr>
              <w:t>No of deaths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37E56494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427F">
              <w:rPr>
                <w:rFonts w:ascii="Arial" w:hAnsi="Arial" w:cs="Arial"/>
                <w:b/>
                <w:bCs/>
                <w:color w:val="000000"/>
              </w:rPr>
              <w:t>Person-years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65040C7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427F">
              <w:rPr>
                <w:rFonts w:ascii="Arial" w:hAnsi="Arial" w:cs="Arial"/>
                <w:b/>
                <w:bCs/>
                <w:color w:val="000000"/>
              </w:rPr>
              <w:t>Mortality rate (95% CI)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FD20947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427F">
              <w:rPr>
                <w:rFonts w:ascii="Arial" w:hAnsi="Arial" w:cs="Arial"/>
                <w:b/>
                <w:bCs/>
                <w:color w:val="000000"/>
              </w:rPr>
              <w:t>Rate ratio (95% CI)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37BAD3B7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427F">
              <w:rPr>
                <w:rFonts w:ascii="Arial" w:hAnsi="Arial" w:cs="Arial"/>
                <w:b/>
                <w:bCs/>
                <w:color w:val="000000"/>
              </w:rPr>
              <w:t>p-value</w:t>
            </w:r>
          </w:p>
        </w:tc>
      </w:tr>
      <w:tr w:rsidR="00BF43F6" w14:paraId="1233F9DC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C02704" w14:textId="77777777" w:rsidR="00BF43F6" w:rsidRPr="009A427F" w:rsidRDefault="00BF43F6" w:rsidP="00BC6815">
            <w:pPr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6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A570E3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E8834B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120.95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018B06" w14:textId="77777777" w:rsidR="00BF43F6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12.4 </w:t>
            </w:r>
          </w:p>
          <w:p w14:paraId="783F102F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(6.9 -20.5)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CE552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208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D63336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1737.88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76FD7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12.0 (10.4 -13.7)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0A610C" w14:textId="77777777" w:rsidR="00BF43F6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1.04 </w:t>
            </w:r>
          </w:p>
          <w:p w14:paraId="7E39F04F" w14:textId="77777777" w:rsidR="00BF43F6" w:rsidRPr="009A427F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(0.62 -1.76)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C4F692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0.883</w:t>
            </w:r>
          </w:p>
        </w:tc>
      </w:tr>
      <w:tr w:rsidR="00BF43F6" w14:paraId="20863470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0536F3" w14:textId="77777777" w:rsidR="00BF43F6" w:rsidRPr="009A427F" w:rsidRDefault="00BF43F6" w:rsidP="00BC6815">
            <w:pPr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12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19F3CD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ACC20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217.44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65BA7E" w14:textId="77777777" w:rsidR="00BF43F6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10.1 </w:t>
            </w:r>
          </w:p>
          <w:p w14:paraId="5CB06FEE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(6.3 -15.3)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C2D679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285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AAD812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3126.90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2FE49C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9.1 (8.1 -10.2)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205BE" w14:textId="77777777" w:rsidR="00BF43F6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1.11 </w:t>
            </w:r>
          </w:p>
          <w:p w14:paraId="38833865" w14:textId="77777777" w:rsidR="00BF43F6" w:rsidRPr="009A427F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(0.72 -1.71)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174386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0.637</w:t>
            </w:r>
          </w:p>
        </w:tc>
      </w:tr>
      <w:tr w:rsidR="00BF43F6" w14:paraId="63391297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66E79" w14:textId="77777777" w:rsidR="00BF43F6" w:rsidRPr="009A427F" w:rsidRDefault="00BF43F6" w:rsidP="00BC6815">
            <w:pPr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18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19043B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C410F7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285.59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CBC326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8.4 (5.4 -12.5)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0A668B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313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0C9EE3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4152.43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853BE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7.5 (6.7 -8.4)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F15B71" w14:textId="77777777" w:rsidR="00BF43F6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1.11 </w:t>
            </w:r>
          </w:p>
          <w:p w14:paraId="1D4DD977" w14:textId="77777777" w:rsidR="00BF43F6" w:rsidRPr="009A427F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(0.73 -1.68)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9C74C9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0.622</w:t>
            </w:r>
          </w:p>
        </w:tc>
      </w:tr>
      <w:tr w:rsidR="00BF43F6" w14:paraId="0877CEAF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B2750" w14:textId="77777777" w:rsidR="00BF43F6" w:rsidRPr="009A427F" w:rsidRDefault="00BF43F6" w:rsidP="00BC6815">
            <w:pPr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24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6FF697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3C01E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338.91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FE20C1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8.0 (5.3 -11.6)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3B6E7E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330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0AC492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4950.54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23E4FD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6.7 (6.0 -7.4)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14907C" w14:textId="77777777" w:rsidR="00BF43F6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1.2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9A427F">
              <w:rPr>
                <w:rFonts w:ascii="Arial" w:hAnsi="Arial" w:cs="Arial"/>
                <w:color w:val="000000"/>
              </w:rPr>
              <w:t xml:space="preserve"> </w:t>
            </w:r>
          </w:p>
          <w:p w14:paraId="37F79EF8" w14:textId="77777777" w:rsidR="00BF43F6" w:rsidRPr="009A427F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(0.81 -1.78)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9A533B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0.362</w:t>
            </w:r>
          </w:p>
        </w:tc>
      </w:tr>
      <w:tr w:rsidR="00BF43F6" w14:paraId="11E274DC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40D7A7" w14:textId="77777777" w:rsidR="00BF43F6" w:rsidRPr="009A427F" w:rsidRDefault="00BF43F6" w:rsidP="00BC6815">
            <w:pPr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30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9E17D5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050B18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381.69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873A7D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7.6 (5.1 -10.9)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B8BAD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342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8A4383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5586.94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4CE65C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6.1 (5.5 -6.8)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2E354F" w14:textId="77777777" w:rsidR="00BF43F6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1.24 </w:t>
            </w:r>
          </w:p>
          <w:p w14:paraId="1BBFE208" w14:textId="77777777" w:rsidR="00BF43F6" w:rsidRPr="009A427F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(0.85 -1.81)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4F0794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0.266</w:t>
            </w:r>
          </w:p>
        </w:tc>
      </w:tr>
      <w:tr w:rsidR="00BF43F6" w14:paraId="47AA4D94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A9E953" w14:textId="77777777" w:rsidR="00BF43F6" w:rsidRPr="009A427F" w:rsidRDefault="00BF43F6" w:rsidP="00BC6815">
            <w:pPr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36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8E0FC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8BD021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414.13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C5EC0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7.0 (4.7 -10.1)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8BC0A6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348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A4C10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6092.58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F4DEA5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5.7 (5.1 -6.3)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E622B" w14:textId="77777777" w:rsidR="00BF43F6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1.23 </w:t>
            </w:r>
          </w:p>
          <w:p w14:paraId="18D8D9C6" w14:textId="77777777" w:rsidR="00BF43F6" w:rsidRPr="009A427F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(0.84 -1.8)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2745B7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0.284</w:t>
            </w:r>
          </w:p>
        </w:tc>
      </w:tr>
      <w:tr w:rsidR="00BF43F6" w14:paraId="2328E2F0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6F0745" w14:textId="77777777" w:rsidR="00BF43F6" w:rsidRPr="009A427F" w:rsidRDefault="00BF43F6" w:rsidP="00BC6815">
            <w:pPr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42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6E079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8E45EA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438.97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D188C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6.8 (4.6 -9.8)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37420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362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AAB1E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6468.69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138047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5.6 (5.0 -6.2)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2D1096" w14:textId="77777777" w:rsidR="00BF43F6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1.22 </w:t>
            </w:r>
          </w:p>
          <w:p w14:paraId="22E240CE" w14:textId="77777777" w:rsidR="00BF43F6" w:rsidRPr="009A427F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(0.84 -1.77)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DCF17B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0.295</w:t>
            </w:r>
          </w:p>
        </w:tc>
      </w:tr>
      <w:tr w:rsidR="00BF43F6" w14:paraId="1E18DA32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6D033" w14:textId="77777777" w:rsidR="00BF43F6" w:rsidRPr="009A427F" w:rsidRDefault="00BF43F6" w:rsidP="00BC6815">
            <w:pPr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48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BE2B84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982B84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459.32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A2225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6.5 (4.4 -9.3)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8CD251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6D2972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6756.46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DBC0DA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5.4 (4.9 -6.0)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8214C7" w14:textId="77777777" w:rsidR="00BF43F6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1.21</w:t>
            </w:r>
          </w:p>
          <w:p w14:paraId="4A640F3A" w14:textId="77777777" w:rsidR="00BF43F6" w:rsidRPr="009A427F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 (0.83 -1.76)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A9045A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0.316</w:t>
            </w:r>
          </w:p>
        </w:tc>
      </w:tr>
      <w:tr w:rsidR="00BF43F6" w14:paraId="5718751C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77806A" w14:textId="77777777" w:rsidR="00BF43F6" w:rsidRPr="009A427F" w:rsidRDefault="00BF43F6" w:rsidP="00BC6815">
            <w:pPr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54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862A97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1CB2A7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476.53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FE9BAB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6.5 (4.4 -9.2)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A6B148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368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EBFFE9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6997.97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C555A6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5.3 (4.7 -5.8)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3B080" w14:textId="77777777" w:rsidR="00BF43F6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1.24 </w:t>
            </w:r>
          </w:p>
          <w:p w14:paraId="2746E742" w14:textId="77777777" w:rsidR="00BF43F6" w:rsidRPr="009A427F" w:rsidRDefault="00BF43F6" w:rsidP="00BC6815">
            <w:pPr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(0.86 -1.79)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290C3" w14:textId="77777777" w:rsidR="00BF43F6" w:rsidRPr="009A427F" w:rsidRDefault="00BF43F6" w:rsidP="00BC6815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0.250</w:t>
            </w:r>
          </w:p>
        </w:tc>
      </w:tr>
      <w:tr w:rsidR="00BF43F6" w14:paraId="0D0EC48D" w14:textId="77777777" w:rsidTr="00721017">
        <w:trPr>
          <w:cantSplit/>
          <w:jc w:val="center"/>
        </w:trPr>
        <w:tc>
          <w:tcPr>
            <w:tcW w:w="86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519F11" w14:textId="77777777" w:rsidR="00BF43F6" w:rsidRPr="009A427F" w:rsidRDefault="00BF43F6" w:rsidP="00BC6815">
            <w:pPr>
              <w:keepNext/>
              <w:adjustRightInd w:val="0"/>
              <w:spacing w:before="60" w:after="60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Month 60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503E98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0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7E2AE1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491.21</w:t>
            </w:r>
          </w:p>
        </w:tc>
        <w:tc>
          <w:tcPr>
            <w:tcW w:w="1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3FD586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6.7 (4.6 -9.4)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F6313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B8B13C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7194.26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422C3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5.1 (4.6 -5.7)</w:t>
            </w:r>
          </w:p>
        </w:tc>
        <w:tc>
          <w:tcPr>
            <w:tcW w:w="1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6761F" w14:textId="77777777" w:rsidR="00BF43F6" w:rsidRDefault="00BF43F6" w:rsidP="00BC6815">
            <w:pPr>
              <w:keepNext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1.31</w:t>
            </w:r>
          </w:p>
          <w:p w14:paraId="22CE5097" w14:textId="77777777" w:rsidR="00BF43F6" w:rsidRPr="009A427F" w:rsidRDefault="00BF43F6" w:rsidP="00BC6815">
            <w:pPr>
              <w:keepNext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 xml:space="preserve"> (0.92 -1.87)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F675B7" w14:textId="77777777" w:rsidR="00BF43F6" w:rsidRPr="009A427F" w:rsidRDefault="00BF43F6" w:rsidP="00BC6815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 w:rsidRPr="009A427F">
              <w:rPr>
                <w:rFonts w:ascii="Arial" w:hAnsi="Arial" w:cs="Arial"/>
                <w:color w:val="000000"/>
              </w:rPr>
              <w:t>0.137</w:t>
            </w:r>
          </w:p>
        </w:tc>
      </w:tr>
    </w:tbl>
    <w:p w14:paraId="0A970B40" w14:textId="77777777" w:rsidR="00BF43F6" w:rsidRDefault="00BF43F6" w:rsidP="00BF43F6"/>
    <w:p w14:paraId="09016837" w14:textId="77777777" w:rsidR="00BF43F6" w:rsidRDefault="00BF43F6"/>
    <w:p w14:paraId="3C820ED3" w14:textId="77777777" w:rsidR="00C46B06" w:rsidRDefault="00C46B06"/>
    <w:p w14:paraId="647F76AA" w14:textId="77777777" w:rsidR="00C46B06" w:rsidRDefault="00C46B06"/>
    <w:p w14:paraId="08F83293" w14:textId="77777777" w:rsidR="00C46B06" w:rsidRDefault="00C46B06"/>
    <w:p w14:paraId="34B8EA93" w14:textId="77777777" w:rsidR="00C46B06" w:rsidRDefault="00C46B06"/>
    <w:p w14:paraId="350BD395" w14:textId="77777777" w:rsidR="00C46B06" w:rsidRDefault="00C46B06"/>
    <w:p w14:paraId="21C0CE3A" w14:textId="77777777" w:rsidR="00C46B06" w:rsidRDefault="00C46B06"/>
    <w:p w14:paraId="7CB44B67" w14:textId="77777777" w:rsidR="00C46B06" w:rsidRDefault="00C46B06"/>
    <w:p w14:paraId="2BBDA16F" w14:textId="77777777" w:rsidR="00C46B06" w:rsidRDefault="00C46B06"/>
    <w:p w14:paraId="24E6F246" w14:textId="77777777" w:rsidR="00C46B06" w:rsidRDefault="00C46B06"/>
    <w:p w14:paraId="4AE91DD4" w14:textId="77777777" w:rsidR="00C46B06" w:rsidRDefault="00C46B06"/>
    <w:p w14:paraId="6C2A22E8" w14:textId="77777777" w:rsidR="00C46B06" w:rsidRDefault="00C46B06"/>
    <w:p w14:paraId="278A16C5" w14:textId="77777777" w:rsidR="00C46B06" w:rsidRDefault="00C46B06"/>
    <w:p w14:paraId="77983A09" w14:textId="77777777" w:rsidR="00C46B06" w:rsidRDefault="00C46B06"/>
    <w:p w14:paraId="25F76D7F" w14:textId="77777777" w:rsidR="00C46B06" w:rsidRDefault="00C46B06"/>
    <w:p w14:paraId="20306F4A" w14:textId="77777777" w:rsidR="00C46B06" w:rsidRDefault="00C46B06"/>
    <w:p w14:paraId="7D2A2EAA" w14:textId="77777777" w:rsidR="00C46B06" w:rsidRDefault="00C46B06"/>
    <w:p w14:paraId="2BA2ED1C" w14:textId="0C821808" w:rsidR="00C46B06" w:rsidRDefault="003F01CC" w:rsidP="00C46B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</w:rPr>
      </w:pPr>
      <w:bookmarkStart w:id="1" w:name="_GoBack"/>
      <w:r>
        <w:rPr>
          <w:rStyle w:val="Hyperlink0"/>
          <w:rFonts w:ascii="Arial" w:hAnsi="Arial" w:cs="Arial"/>
          <w:b/>
          <w:sz w:val="22"/>
          <w:szCs w:val="22"/>
        </w:rPr>
        <w:t>Additional file 2:</w:t>
      </w:r>
      <w:r w:rsidR="004A51D5" w:rsidRPr="004A51D5">
        <w:rPr>
          <w:rFonts w:ascii="Arial" w:eastAsia="Arial Unicode MS" w:hAnsi="Arial" w:cs="Arial"/>
          <w:b/>
          <w:color w:val="000000"/>
          <w:u w:color="000000"/>
          <w:bdr w:val="nil"/>
          <w:lang w:eastAsia="en-ZA"/>
        </w:rPr>
        <w:t xml:space="preserve"> </w:t>
      </w:r>
      <w:bookmarkEnd w:id="1"/>
      <w:r w:rsidR="00C46B06" w:rsidRPr="004A51D5">
        <w:rPr>
          <w:rFonts w:ascii="Arial" w:eastAsia="Arial Unicode MS" w:hAnsi="Arial" w:cs="Arial"/>
          <w:b/>
          <w:color w:val="000000"/>
          <w:u w:color="000000"/>
          <w:bdr w:val="nil"/>
          <w:lang w:eastAsia="en-ZA"/>
        </w:rPr>
        <w:t>Table</w:t>
      </w:r>
      <w:r w:rsidR="00B25BF8" w:rsidRPr="004A51D5">
        <w:rPr>
          <w:rFonts w:ascii="Arial" w:eastAsia="Arial Unicode MS" w:hAnsi="Arial" w:cs="Arial"/>
          <w:b/>
          <w:color w:val="000000"/>
          <w:u w:color="000000"/>
          <w:bdr w:val="nil"/>
          <w:lang w:eastAsia="en-ZA"/>
        </w:rPr>
        <w:t xml:space="preserve"> </w:t>
      </w:r>
      <w:r>
        <w:rPr>
          <w:rFonts w:ascii="Arial" w:eastAsia="Arial Unicode MS" w:hAnsi="Arial" w:cs="Arial"/>
          <w:b/>
          <w:color w:val="000000"/>
          <w:u w:color="000000"/>
          <w:bdr w:val="nil"/>
          <w:lang w:eastAsia="en-ZA"/>
        </w:rPr>
        <w:t>S</w:t>
      </w:r>
      <w:r w:rsidR="00B25BF8" w:rsidRPr="004A51D5">
        <w:rPr>
          <w:rFonts w:ascii="Arial" w:eastAsia="Arial Unicode MS" w:hAnsi="Arial" w:cs="Arial"/>
          <w:b/>
          <w:color w:val="000000"/>
          <w:u w:color="000000"/>
          <w:bdr w:val="nil"/>
          <w:lang w:eastAsia="en-ZA"/>
        </w:rPr>
        <w:t>3</w:t>
      </w:r>
      <w:r w:rsidR="00C46B06" w:rsidRPr="00C16B0E">
        <w:rPr>
          <w:rFonts w:ascii="Arial" w:eastAsia="Arial Unicode MS" w:hAnsi="Arial" w:cs="Arial"/>
          <w:b/>
          <w:color w:val="000000"/>
          <w:u w:color="000000"/>
          <w:bdr w:val="nil"/>
          <w:lang w:eastAsia="en-ZA"/>
        </w:rPr>
        <w:t xml:space="preserve">: </w:t>
      </w:r>
      <w:r w:rsidR="00C46B06" w:rsidRPr="00C16B0E">
        <w:rPr>
          <w:rFonts w:ascii="Arial" w:hAnsi="Arial" w:cs="Arial"/>
        </w:rPr>
        <w:t>Mean CD4</w:t>
      </w:r>
      <w:r w:rsidR="00FE51A1">
        <w:rPr>
          <w:rFonts w:ascii="Arial" w:hAnsi="Arial" w:cs="Arial"/>
        </w:rPr>
        <w:t>+</w:t>
      </w:r>
      <w:r w:rsidR="00C46B06" w:rsidRPr="00C16B0E">
        <w:rPr>
          <w:rFonts w:ascii="Arial" w:hAnsi="Arial" w:cs="Arial"/>
        </w:rPr>
        <w:t xml:space="preserve"> count over time and mean increase in relation </w:t>
      </w:r>
      <w:r w:rsidR="00C46B06">
        <w:rPr>
          <w:rFonts w:ascii="Arial" w:hAnsi="Arial" w:cs="Arial"/>
        </w:rPr>
        <w:t>ART initiation measurements</w:t>
      </w:r>
      <w:r w:rsidR="00C46B06" w:rsidRPr="00C16B0E">
        <w:rPr>
          <w:rFonts w:ascii="Arial" w:hAnsi="Arial" w:cs="Arial"/>
        </w:rPr>
        <w:t xml:space="preserve"> </w:t>
      </w:r>
    </w:p>
    <w:p w14:paraId="684622F9" w14:textId="77777777" w:rsidR="004A51D5" w:rsidRPr="00C16B0E" w:rsidRDefault="004A51D5" w:rsidP="00C46B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eastAsia="en-ZA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2215"/>
        <w:gridCol w:w="2136"/>
        <w:gridCol w:w="2217"/>
        <w:gridCol w:w="2224"/>
      </w:tblGrid>
      <w:tr w:rsidR="00C46B06" w:rsidRPr="00D866E4" w14:paraId="7E30F6BC" w14:textId="77777777" w:rsidTr="00BC6815">
        <w:trPr>
          <w:trHeight w:val="296"/>
        </w:trPr>
        <w:tc>
          <w:tcPr>
            <w:tcW w:w="1133" w:type="dxa"/>
          </w:tcPr>
          <w:p w14:paraId="246F0AF0" w14:textId="77777777" w:rsidR="00C46B06" w:rsidRPr="00C16B0E" w:rsidRDefault="00C46B06" w:rsidP="00BC6815">
            <w:pPr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</w:p>
        </w:tc>
        <w:tc>
          <w:tcPr>
            <w:tcW w:w="4375" w:type="dxa"/>
            <w:gridSpan w:val="2"/>
          </w:tcPr>
          <w:p w14:paraId="530362C4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>Mean CD4+ count (95%CI)</w:t>
            </w:r>
          </w:p>
        </w:tc>
        <w:tc>
          <w:tcPr>
            <w:tcW w:w="4500" w:type="dxa"/>
            <w:gridSpan w:val="2"/>
          </w:tcPr>
          <w:p w14:paraId="43F0E147" w14:textId="77777777" w:rsidR="00C46B06" w:rsidRDefault="00C46B06" w:rsidP="00BC6815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 xml:space="preserve">Mean CD4+ change from </w:t>
            </w:r>
            <w:r>
              <w:rPr>
                <w:rFonts w:ascii="Arial" w:eastAsia="Times New Roman" w:hAnsi="Arial" w:cs="Arial"/>
                <w:b/>
                <w:color w:val="000000"/>
                <w:lang w:eastAsia="en-ZA"/>
              </w:rPr>
              <w:t>ART initiation</w:t>
            </w:r>
          </w:p>
          <w:p w14:paraId="0AFF4619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>(95% CI)</w:t>
            </w:r>
          </w:p>
        </w:tc>
      </w:tr>
      <w:tr w:rsidR="00C46B06" w:rsidRPr="00D866E4" w14:paraId="309802AB" w14:textId="77777777" w:rsidTr="00BC6815">
        <w:trPr>
          <w:trHeight w:val="296"/>
        </w:trPr>
        <w:tc>
          <w:tcPr>
            <w:tcW w:w="1133" w:type="dxa"/>
          </w:tcPr>
          <w:p w14:paraId="37767957" w14:textId="77777777" w:rsidR="00C46B06" w:rsidRPr="00C16B0E" w:rsidRDefault="00C46B06" w:rsidP="00BC6815">
            <w:pPr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>Months post ART initiation</w:t>
            </w:r>
          </w:p>
        </w:tc>
        <w:tc>
          <w:tcPr>
            <w:tcW w:w="2215" w:type="dxa"/>
            <w:shd w:val="clear" w:color="auto" w:fill="auto"/>
            <w:noWrap/>
            <w:vAlign w:val="center"/>
          </w:tcPr>
          <w:p w14:paraId="5719DFF0" w14:textId="4D3F37DA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ZA"/>
              </w:rPr>
              <w:t>O</w:t>
            </w: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>lder</w:t>
            </w:r>
            <w:r>
              <w:rPr>
                <w:rFonts w:ascii="Arial" w:eastAsia="Times New Roman" w:hAnsi="Arial" w:cs="Arial"/>
                <w:b/>
                <w:color w:val="000000"/>
                <w:lang w:eastAsia="en-ZA"/>
              </w:rPr>
              <w:t xml:space="preserve"> (≥50 years)</w:t>
            </w:r>
          </w:p>
        </w:tc>
        <w:tc>
          <w:tcPr>
            <w:tcW w:w="2160" w:type="dxa"/>
            <w:vAlign w:val="center"/>
          </w:tcPr>
          <w:p w14:paraId="16B0D228" w14:textId="56EB2069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>Younger</w:t>
            </w:r>
            <w:r>
              <w:rPr>
                <w:rFonts w:ascii="Arial" w:eastAsia="Times New Roman" w:hAnsi="Arial" w:cs="Arial"/>
                <w:b/>
                <w:color w:val="000000"/>
                <w:lang w:eastAsia="en-ZA"/>
              </w:rPr>
              <w:t xml:space="preserve"> (&lt;</w:t>
            </w: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 xml:space="preserve"> 50 years</w:t>
            </w:r>
            <w:r>
              <w:rPr>
                <w:rFonts w:ascii="Arial" w:eastAsia="Times New Roman" w:hAnsi="Arial" w:cs="Arial"/>
                <w:b/>
                <w:color w:val="000000"/>
                <w:lang w:eastAsia="en-ZA"/>
              </w:rPr>
              <w:t>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87B0573" w14:textId="2A2250B8" w:rsidR="00C46B06" w:rsidRPr="00C16B0E" w:rsidRDefault="00C46B06" w:rsidP="00C46B0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ZA"/>
              </w:rPr>
              <w:t>O</w:t>
            </w: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>lder</w:t>
            </w:r>
            <w:r>
              <w:rPr>
                <w:rFonts w:ascii="Arial" w:eastAsia="Times New Roman" w:hAnsi="Arial" w:cs="Arial"/>
                <w:b/>
                <w:color w:val="000000"/>
                <w:lang w:eastAsia="en-ZA"/>
              </w:rPr>
              <w:t xml:space="preserve"> (≥50 years)</w:t>
            </w:r>
          </w:p>
        </w:tc>
        <w:tc>
          <w:tcPr>
            <w:tcW w:w="2250" w:type="dxa"/>
            <w:vAlign w:val="center"/>
          </w:tcPr>
          <w:p w14:paraId="428CDA1A" w14:textId="3F706BFA" w:rsidR="00C46B06" w:rsidRPr="00C16B0E" w:rsidRDefault="00C46B06" w:rsidP="00C46B0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>Younger</w:t>
            </w:r>
            <w:r>
              <w:rPr>
                <w:rFonts w:ascii="Arial" w:eastAsia="Times New Roman" w:hAnsi="Arial" w:cs="Arial"/>
                <w:b/>
                <w:color w:val="000000"/>
                <w:lang w:eastAsia="en-ZA"/>
              </w:rPr>
              <w:t xml:space="preserve"> (&lt;</w:t>
            </w:r>
            <w:r w:rsidRPr="00C16B0E">
              <w:rPr>
                <w:rFonts w:ascii="Arial" w:eastAsia="Times New Roman" w:hAnsi="Arial" w:cs="Arial"/>
                <w:b/>
                <w:color w:val="000000"/>
                <w:lang w:eastAsia="en-ZA"/>
              </w:rPr>
              <w:t xml:space="preserve"> 50 years</w:t>
            </w:r>
            <w:r>
              <w:rPr>
                <w:rFonts w:ascii="Arial" w:eastAsia="Times New Roman" w:hAnsi="Arial" w:cs="Arial"/>
                <w:b/>
                <w:color w:val="000000"/>
                <w:lang w:eastAsia="en-ZA"/>
              </w:rPr>
              <w:t>)</w:t>
            </w:r>
          </w:p>
        </w:tc>
      </w:tr>
      <w:tr w:rsidR="00C46B06" w:rsidRPr="00D866E4" w14:paraId="70700C35" w14:textId="77777777" w:rsidTr="00BC6815">
        <w:trPr>
          <w:trHeight w:val="296"/>
        </w:trPr>
        <w:tc>
          <w:tcPr>
            <w:tcW w:w="1133" w:type="dxa"/>
          </w:tcPr>
          <w:p w14:paraId="52AB3130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0</w:t>
            </w:r>
          </w:p>
        </w:tc>
        <w:tc>
          <w:tcPr>
            <w:tcW w:w="2215" w:type="dxa"/>
            <w:shd w:val="clear" w:color="auto" w:fill="auto"/>
            <w:noWrap/>
            <w:vAlign w:val="center"/>
            <w:hideMark/>
          </w:tcPr>
          <w:p w14:paraId="0C8ADAD4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154.2 (140.4-167.9)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5F9A911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hAnsi="Arial" w:cs="Arial"/>
                <w:color w:val="000000"/>
              </w:rPr>
              <w:t>132.9 (129.0-136.8)</w:t>
            </w:r>
          </w:p>
        </w:tc>
        <w:tc>
          <w:tcPr>
            <w:tcW w:w="2250" w:type="dxa"/>
            <w:vAlign w:val="center"/>
          </w:tcPr>
          <w:p w14:paraId="15D7D7E8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50" w:type="dxa"/>
            <w:vAlign w:val="center"/>
          </w:tcPr>
          <w:p w14:paraId="148293E2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46B06" w:rsidRPr="00D866E4" w14:paraId="4E88AB0D" w14:textId="77777777" w:rsidTr="00BC6815">
        <w:trPr>
          <w:trHeight w:val="296"/>
        </w:trPr>
        <w:tc>
          <w:tcPr>
            <w:tcW w:w="1133" w:type="dxa"/>
          </w:tcPr>
          <w:p w14:paraId="1591358F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6</w:t>
            </w:r>
          </w:p>
        </w:tc>
        <w:tc>
          <w:tcPr>
            <w:tcW w:w="2215" w:type="dxa"/>
            <w:shd w:val="clear" w:color="auto" w:fill="auto"/>
            <w:noWrap/>
            <w:vAlign w:val="center"/>
            <w:hideMark/>
          </w:tcPr>
          <w:p w14:paraId="7EC05C6D" w14:textId="77777777" w:rsidR="00C46B06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274.4 (256.3-292.6)</w:t>
            </w:r>
          </w:p>
          <w:p w14:paraId="34A6CB9E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(N=219)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DDE3659" w14:textId="77777777" w:rsidR="00C46B06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268.0 (262.7-273.2)</w:t>
            </w:r>
          </w:p>
          <w:p w14:paraId="50D7FF40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(N=3137)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80B1A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109.9 (92.9 -127.0)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E978B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126.8 (122.1 -131.6)</w:t>
            </w:r>
          </w:p>
        </w:tc>
      </w:tr>
      <w:tr w:rsidR="00C46B06" w:rsidRPr="00D866E4" w14:paraId="53A3F1DC" w14:textId="77777777" w:rsidTr="00BC6815">
        <w:trPr>
          <w:trHeight w:val="296"/>
        </w:trPr>
        <w:tc>
          <w:tcPr>
            <w:tcW w:w="1133" w:type="dxa"/>
          </w:tcPr>
          <w:p w14:paraId="6C16FFCA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12</w:t>
            </w:r>
          </w:p>
        </w:tc>
        <w:tc>
          <w:tcPr>
            <w:tcW w:w="2215" w:type="dxa"/>
            <w:shd w:val="clear" w:color="auto" w:fill="auto"/>
            <w:noWrap/>
            <w:vAlign w:val="center"/>
            <w:hideMark/>
          </w:tcPr>
          <w:p w14:paraId="495FE211" w14:textId="77777777" w:rsidR="00C46B06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289.5 (266.4-312.6)</w:t>
            </w:r>
          </w:p>
          <w:p w14:paraId="7E707F69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(N=168)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CD4EC29" w14:textId="77777777" w:rsidR="00C46B06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307.4 (300.9-313.8)</w:t>
            </w:r>
          </w:p>
          <w:p w14:paraId="4F74B50A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(N=2439)</w:t>
            </w:r>
          </w:p>
        </w:tc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219CC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141.3 (119.7 -163.0)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86CB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178.7 (172.6 -184.8)</w:t>
            </w:r>
          </w:p>
        </w:tc>
      </w:tr>
      <w:tr w:rsidR="00C46B06" w:rsidRPr="00D866E4" w14:paraId="067AE06A" w14:textId="77777777" w:rsidTr="00BC6815">
        <w:trPr>
          <w:trHeight w:val="296"/>
        </w:trPr>
        <w:tc>
          <w:tcPr>
            <w:tcW w:w="1133" w:type="dxa"/>
          </w:tcPr>
          <w:p w14:paraId="53827623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24</w:t>
            </w:r>
          </w:p>
        </w:tc>
        <w:tc>
          <w:tcPr>
            <w:tcW w:w="2215" w:type="dxa"/>
            <w:shd w:val="clear" w:color="auto" w:fill="auto"/>
            <w:noWrap/>
            <w:vAlign w:val="center"/>
            <w:hideMark/>
          </w:tcPr>
          <w:p w14:paraId="4EFB0829" w14:textId="77777777" w:rsidR="00C46B06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339.3 (307.8-370.7)</w:t>
            </w:r>
          </w:p>
          <w:p w14:paraId="0F74F8DF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(N=94)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57C2CAD" w14:textId="77777777" w:rsidR="00C46B06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390.7 (381.3-400.2)</w:t>
            </w:r>
          </w:p>
          <w:p w14:paraId="57CA9C06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(N=1433)</w:t>
            </w:r>
          </w:p>
        </w:tc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06E58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204.3 (173.4 -235.2)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5E97A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274.8 (265.5 -284.0)</w:t>
            </w:r>
          </w:p>
        </w:tc>
      </w:tr>
      <w:tr w:rsidR="00C46B06" w:rsidRPr="00D866E4" w14:paraId="5FD81F13" w14:textId="77777777" w:rsidTr="00BC6815">
        <w:trPr>
          <w:trHeight w:val="296"/>
        </w:trPr>
        <w:tc>
          <w:tcPr>
            <w:tcW w:w="1133" w:type="dxa"/>
          </w:tcPr>
          <w:p w14:paraId="32FFF5FC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36</w:t>
            </w:r>
          </w:p>
        </w:tc>
        <w:tc>
          <w:tcPr>
            <w:tcW w:w="2215" w:type="dxa"/>
            <w:shd w:val="clear" w:color="auto" w:fill="auto"/>
            <w:noWrap/>
            <w:vAlign w:val="center"/>
            <w:hideMark/>
          </w:tcPr>
          <w:p w14:paraId="208C9639" w14:textId="77777777" w:rsidR="00C46B06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436.3 (371.9-500.8)</w:t>
            </w:r>
          </w:p>
          <w:p w14:paraId="4C6BBBBC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(N=60)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C0DE985" w14:textId="77777777" w:rsidR="00C46B06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453.9 (440.5-467.4)</w:t>
            </w:r>
          </w:p>
          <w:p w14:paraId="1CC4856F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(N=899)</w:t>
            </w:r>
          </w:p>
        </w:tc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BF4D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308.0 (239.9 -376.1)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ACDDB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340.6 (326.9 -354.2)</w:t>
            </w:r>
          </w:p>
        </w:tc>
      </w:tr>
      <w:tr w:rsidR="00C46B06" w:rsidRPr="00D866E4" w14:paraId="4CCF0496" w14:textId="77777777" w:rsidTr="00BC6815">
        <w:trPr>
          <w:trHeight w:val="296"/>
        </w:trPr>
        <w:tc>
          <w:tcPr>
            <w:tcW w:w="1133" w:type="dxa"/>
          </w:tcPr>
          <w:p w14:paraId="012D17EA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48</w:t>
            </w:r>
          </w:p>
        </w:tc>
        <w:tc>
          <w:tcPr>
            <w:tcW w:w="2215" w:type="dxa"/>
            <w:shd w:val="clear" w:color="auto" w:fill="auto"/>
            <w:noWrap/>
            <w:vAlign w:val="center"/>
            <w:hideMark/>
          </w:tcPr>
          <w:p w14:paraId="39FB10B9" w14:textId="77777777" w:rsidR="00C46B06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506.3 (429.8-582.9)</w:t>
            </w:r>
          </w:p>
          <w:p w14:paraId="6FBD6332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(N=38)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F93603C" w14:textId="77777777" w:rsidR="00C46B06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505.4 (485.9-524.8)</w:t>
            </w:r>
          </w:p>
          <w:p w14:paraId="63DFCD5D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(N=503)</w:t>
            </w:r>
          </w:p>
        </w:tc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65462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373.6 (290.7 -456.5)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00726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397.0 (377.3 -416.8)</w:t>
            </w:r>
          </w:p>
        </w:tc>
      </w:tr>
      <w:tr w:rsidR="00C46B06" w:rsidRPr="00D866E4" w14:paraId="68E48552" w14:textId="77777777" w:rsidTr="00BC6815">
        <w:trPr>
          <w:trHeight w:val="296"/>
        </w:trPr>
        <w:tc>
          <w:tcPr>
            <w:tcW w:w="1133" w:type="dxa"/>
          </w:tcPr>
          <w:p w14:paraId="3CEFC8C8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60</w:t>
            </w:r>
          </w:p>
        </w:tc>
        <w:tc>
          <w:tcPr>
            <w:tcW w:w="2215" w:type="dxa"/>
            <w:shd w:val="clear" w:color="auto" w:fill="auto"/>
            <w:noWrap/>
            <w:vAlign w:val="center"/>
            <w:hideMark/>
          </w:tcPr>
          <w:p w14:paraId="55F675C6" w14:textId="77777777" w:rsidR="00C46B06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C16B0E">
              <w:rPr>
                <w:rFonts w:ascii="Arial" w:eastAsia="Times New Roman" w:hAnsi="Arial" w:cs="Arial"/>
                <w:color w:val="000000"/>
                <w:lang w:eastAsia="en-ZA"/>
              </w:rPr>
              <w:t>581.9 (475.5-688.3)</w:t>
            </w:r>
          </w:p>
          <w:p w14:paraId="6B1113F4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(N=28)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9376E7B" w14:textId="77777777" w:rsidR="00C46B06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560.7 (537.0-584.4)</w:t>
            </w:r>
          </w:p>
          <w:p w14:paraId="2E961B75" w14:textId="77777777" w:rsidR="00C46B06" w:rsidRPr="00C16B0E" w:rsidRDefault="00C46B06" w:rsidP="00BC6815">
            <w:pPr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(N=357)</w:t>
            </w:r>
          </w:p>
        </w:tc>
        <w:tc>
          <w:tcPr>
            <w:tcW w:w="22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828E0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448.4 (322.9 -574.0)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4FD42" w14:textId="77777777" w:rsidR="00C46B06" w:rsidRPr="00C16B0E" w:rsidRDefault="00C46B06" w:rsidP="00BC6815">
            <w:pPr>
              <w:jc w:val="center"/>
              <w:rPr>
                <w:rFonts w:ascii="Arial" w:hAnsi="Arial" w:cs="Arial"/>
                <w:color w:val="000000"/>
              </w:rPr>
            </w:pPr>
            <w:r w:rsidRPr="00C16B0E">
              <w:rPr>
                <w:rFonts w:ascii="Arial" w:hAnsi="Arial" w:cs="Arial"/>
                <w:color w:val="000000"/>
              </w:rPr>
              <w:t>452.1 (427.9 -476.3)</w:t>
            </w:r>
          </w:p>
        </w:tc>
      </w:tr>
    </w:tbl>
    <w:p w14:paraId="495A9551" w14:textId="77777777" w:rsidR="00FE51A1" w:rsidRDefault="00FE51A1" w:rsidP="00C46B06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" w:eastAsia="Arial Unicode MS" w:hAnsi="Arial" w:cs="Arial"/>
          <w:b/>
          <w:color w:val="000000"/>
          <w:u w:color="000000"/>
          <w:bdr w:val="nil"/>
          <w:lang w:eastAsia="en-ZA"/>
        </w:rPr>
      </w:pPr>
    </w:p>
    <w:p w14:paraId="331F1EDE" w14:textId="75D4A542" w:rsidR="00FE51A1" w:rsidRPr="00FE51A1" w:rsidRDefault="00FE51A1" w:rsidP="00C46B06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" w:eastAsia="Arial Unicode MS" w:hAnsi="Arial" w:cs="Arial"/>
          <w:b/>
          <w:color w:val="000000"/>
          <w:u w:color="000000"/>
          <w:bdr w:val="nil"/>
          <w:vertAlign w:val="subscript"/>
          <w:lang w:eastAsia="en-ZA"/>
        </w:rPr>
      </w:pPr>
      <w:r>
        <w:rPr>
          <w:rFonts w:ascii="Arial" w:eastAsia="Arial Unicode MS" w:hAnsi="Arial" w:cs="Arial"/>
          <w:b/>
          <w:color w:val="000000"/>
          <w:u w:color="000000"/>
          <w:bdr w:val="nil"/>
          <w:vertAlign w:val="subscript"/>
          <w:lang w:eastAsia="en-ZA"/>
        </w:rPr>
        <w:t>A two month window period on either side of each annual visit was used for a record of CD4+ cell count or viral load. In</w:t>
      </w:r>
      <w:r w:rsidR="004A51D5">
        <w:rPr>
          <w:rFonts w:ascii="Arial" w:eastAsia="Arial Unicode MS" w:hAnsi="Arial" w:cs="Arial"/>
          <w:b/>
          <w:color w:val="000000"/>
          <w:u w:color="000000"/>
          <w:bdr w:val="nil"/>
          <w:vertAlign w:val="subscript"/>
          <w:lang w:eastAsia="en-ZA"/>
        </w:rPr>
        <w:t xml:space="preserve"> </w:t>
      </w:r>
      <w:r>
        <w:rPr>
          <w:rFonts w:ascii="Arial" w:eastAsia="Arial Unicode MS" w:hAnsi="Arial" w:cs="Arial"/>
          <w:b/>
          <w:color w:val="000000"/>
          <w:u w:color="000000"/>
          <w:bdr w:val="nil"/>
          <w:vertAlign w:val="subscript"/>
          <w:lang w:eastAsia="en-ZA"/>
        </w:rPr>
        <w:t>addit</w:t>
      </w:r>
      <w:r w:rsidR="00A40FA8">
        <w:rPr>
          <w:rFonts w:ascii="Arial" w:eastAsia="Arial Unicode MS" w:hAnsi="Arial" w:cs="Arial"/>
          <w:b/>
          <w:color w:val="000000"/>
          <w:u w:color="000000"/>
          <w:bdr w:val="nil"/>
          <w:vertAlign w:val="subscript"/>
          <w:lang w:eastAsia="en-ZA"/>
        </w:rPr>
        <w:t>i</w:t>
      </w:r>
      <w:r>
        <w:rPr>
          <w:rFonts w:ascii="Arial" w:eastAsia="Arial Unicode MS" w:hAnsi="Arial" w:cs="Arial"/>
          <w:b/>
          <w:color w:val="000000"/>
          <w:u w:color="000000"/>
          <w:bdr w:val="nil"/>
          <w:vertAlign w:val="subscript"/>
          <w:lang w:eastAsia="en-ZA"/>
        </w:rPr>
        <w:t>on CD4+ cell counts were done biannually but annual estimates are reported.</w:t>
      </w:r>
    </w:p>
    <w:p w14:paraId="51B82900" w14:textId="77777777" w:rsidR="00C46B06" w:rsidRDefault="00C46B06" w:rsidP="00C46B06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" w:eastAsia="Arial Unicode MS" w:hAnsi="Arial" w:cs="Arial"/>
          <w:b/>
          <w:color w:val="000000"/>
          <w:u w:color="000000"/>
          <w:bdr w:val="nil"/>
          <w:lang w:eastAsia="en-ZA"/>
        </w:rPr>
      </w:pPr>
    </w:p>
    <w:p w14:paraId="564D2638" w14:textId="77777777" w:rsidR="00C46B06" w:rsidRDefault="00C46B06"/>
    <w:sectPr w:rsidR="00C46B06" w:rsidSect="0049205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463188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631888" w16cid:durableId="1E4C0E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gie Naidoo">
    <w15:presenceInfo w15:providerId="AD" w15:userId="S-1-5-21-2292698082-835840349-2224796377-2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81"/>
    <w:rsid w:val="001D0C87"/>
    <w:rsid w:val="00242260"/>
    <w:rsid w:val="00321920"/>
    <w:rsid w:val="003F01CC"/>
    <w:rsid w:val="0049205E"/>
    <w:rsid w:val="004A51D5"/>
    <w:rsid w:val="00721017"/>
    <w:rsid w:val="008E2584"/>
    <w:rsid w:val="00A40FA8"/>
    <w:rsid w:val="00A8028E"/>
    <w:rsid w:val="00B25BF8"/>
    <w:rsid w:val="00BB1B81"/>
    <w:rsid w:val="00BF43F6"/>
    <w:rsid w:val="00BF4B46"/>
    <w:rsid w:val="00C46B06"/>
    <w:rsid w:val="00FE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D0AF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rsid w:val="00BB1B81"/>
    <w:rPr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B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B81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BB1B8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B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B81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0"/>
    <w:rsid w:val="00BF4B4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b/>
      <w:bCs/>
      <w:color w:val="auto"/>
      <w:bdr w:val="none" w:sz="0" w:space="0" w:color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17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rsid w:val="00BB1B81"/>
    <w:rPr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B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B81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BB1B8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B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B81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0"/>
    <w:rsid w:val="00BF4B4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b/>
      <w:bCs/>
      <w:color w:val="auto"/>
      <w:bdr w:val="none" w:sz="0" w:space="0" w:color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17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</dc:creator>
  <cp:lastModifiedBy>Aboy, Sixto III M.</cp:lastModifiedBy>
  <cp:revision>3</cp:revision>
  <dcterms:created xsi:type="dcterms:W3CDTF">2018-03-30T09:56:00Z</dcterms:created>
  <dcterms:modified xsi:type="dcterms:W3CDTF">2018-04-07T00:47:00Z</dcterms:modified>
</cp:coreProperties>
</file>