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C1B" w:rsidRPr="0025339D" w:rsidRDefault="00853C1B" w:rsidP="00853C1B">
      <w:pPr>
        <w:pStyle w:val="Caption"/>
        <w:spacing w:after="0" w:line="480" w:lineRule="auto"/>
        <w:jc w:val="both"/>
        <w:rPr>
          <w:rFonts w:cs="Times New Roman"/>
          <w:color w:val="auto"/>
          <w:sz w:val="24"/>
          <w:szCs w:val="22"/>
          <w:lang w:val="en-GB"/>
        </w:rPr>
      </w:pPr>
      <w:r>
        <w:rPr>
          <w:rFonts w:cs="Times New Roman"/>
          <w:color w:val="auto"/>
          <w:sz w:val="24"/>
          <w:szCs w:val="22"/>
          <w:lang w:val="en-GB"/>
        </w:rPr>
        <w:t>Additional file 2</w:t>
      </w:r>
    </w:p>
    <w:p w:rsidR="003215E7" w:rsidRPr="003215E7" w:rsidRDefault="003215E7" w:rsidP="003215E7">
      <w:pPr>
        <w:rPr>
          <w:rFonts w:asciiTheme="minorHAnsi" w:eastAsiaTheme="minorEastAsia" w:hAnsiTheme="minorHAnsi"/>
          <w:b/>
          <w:bCs/>
          <w:szCs w:val="22"/>
          <w:bdr w:val="none" w:sz="0" w:space="0" w:color="auto"/>
          <w:lang w:val="en-GB" w:eastAsia="de-DE"/>
        </w:rPr>
      </w:pPr>
      <w:r w:rsidRPr="003215E7">
        <w:rPr>
          <w:rFonts w:asciiTheme="minorHAnsi" w:eastAsiaTheme="minorEastAsia" w:hAnsiTheme="minorHAnsi"/>
          <w:b/>
          <w:bCs/>
          <w:szCs w:val="22"/>
          <w:bdr w:val="none" w:sz="0" w:space="0" w:color="auto"/>
          <w:lang w:val="en-GB" w:eastAsia="de-DE"/>
        </w:rPr>
        <w:t xml:space="preserve">Does discovery of differentially </w:t>
      </w:r>
      <w:proofErr w:type="spellStart"/>
      <w:r w:rsidRPr="003215E7">
        <w:rPr>
          <w:rFonts w:asciiTheme="minorHAnsi" w:eastAsiaTheme="minorEastAsia" w:hAnsiTheme="minorHAnsi"/>
          <w:b/>
          <w:bCs/>
          <w:szCs w:val="22"/>
          <w:bdr w:val="none" w:sz="0" w:space="0" w:color="auto"/>
          <w:lang w:val="en-GB" w:eastAsia="de-DE"/>
        </w:rPr>
        <w:t>culturable</w:t>
      </w:r>
      <w:proofErr w:type="spellEnd"/>
      <w:r w:rsidRPr="003215E7">
        <w:rPr>
          <w:rFonts w:asciiTheme="minorHAnsi" w:eastAsiaTheme="minorEastAsia" w:hAnsiTheme="minorHAnsi"/>
          <w:b/>
          <w:bCs/>
          <w:szCs w:val="22"/>
          <w:bdr w:val="none" w:sz="0" w:space="0" w:color="auto"/>
          <w:lang w:val="en-GB" w:eastAsia="de-DE"/>
        </w:rPr>
        <w:t xml:space="preserve"> M tuberculosis really demand a new treatment paradigm? </w:t>
      </w:r>
    </w:p>
    <w:p w:rsidR="004414C2" w:rsidRDefault="003215E7" w:rsidP="003215E7">
      <w:pPr>
        <w:rPr>
          <w:rFonts w:asciiTheme="minorHAnsi" w:eastAsiaTheme="minorEastAsia" w:hAnsiTheme="minorHAnsi"/>
          <w:b/>
          <w:bCs/>
          <w:szCs w:val="22"/>
          <w:bdr w:val="none" w:sz="0" w:space="0" w:color="auto"/>
          <w:lang w:val="en-GB" w:eastAsia="de-DE"/>
        </w:rPr>
      </w:pPr>
      <w:r w:rsidRPr="003215E7">
        <w:rPr>
          <w:rFonts w:asciiTheme="minorHAnsi" w:eastAsiaTheme="minorEastAsia" w:hAnsiTheme="minorHAnsi"/>
          <w:b/>
          <w:bCs/>
          <w:szCs w:val="22"/>
          <w:bdr w:val="none" w:sz="0" w:space="0" w:color="auto"/>
          <w:lang w:val="en-GB" w:eastAsia="de-DE"/>
        </w:rPr>
        <w:t>Longitudinal analysis of DNA clearance from sputum</w:t>
      </w:r>
    </w:p>
    <w:p w:rsidR="003215E7" w:rsidRPr="004414C2" w:rsidRDefault="003215E7" w:rsidP="003215E7">
      <w:pPr>
        <w:rPr>
          <w:lang w:val="en-GB" w:eastAsia="de-DE"/>
        </w:rPr>
      </w:pPr>
    </w:p>
    <w:p w:rsidR="00853C1B" w:rsidRPr="0025339D" w:rsidRDefault="00853C1B" w:rsidP="00853C1B">
      <w:pPr>
        <w:pStyle w:val="Body"/>
        <w:jc w:val="both"/>
        <w:outlineLvl w:val="0"/>
        <w:rPr>
          <w:rFonts w:asciiTheme="minorHAnsi" w:hAnsiTheme="minorHAnsi"/>
          <w:sz w:val="24"/>
        </w:rPr>
      </w:pPr>
      <w:r w:rsidRPr="0025339D">
        <w:rPr>
          <w:rFonts w:asciiTheme="minorHAnsi" w:hAnsiTheme="minorHAnsi"/>
          <w:sz w:val="24"/>
          <w:lang w:val="de-DE"/>
        </w:rPr>
        <w:t xml:space="preserve">Nicholas D Walter, </w:t>
      </w:r>
      <w:r w:rsidRPr="0025339D">
        <w:rPr>
          <w:rFonts w:asciiTheme="minorHAnsi" w:hAnsiTheme="minorHAnsi"/>
          <w:sz w:val="24"/>
          <w:lang w:val="it-IT"/>
        </w:rPr>
        <w:t xml:space="preserve">Camille Moore, </w:t>
      </w:r>
      <w:r w:rsidRPr="0025339D">
        <w:rPr>
          <w:rFonts w:asciiTheme="minorHAnsi" w:hAnsiTheme="minorHAnsi"/>
          <w:sz w:val="24"/>
        </w:rPr>
        <w:t xml:space="preserve">Xavier A. Kayigire, </w:t>
      </w:r>
      <w:r w:rsidRPr="0025339D">
        <w:rPr>
          <w:rFonts w:asciiTheme="minorHAnsi" w:hAnsiTheme="minorHAnsi"/>
          <w:sz w:val="24"/>
          <w:lang w:val="pt-PT"/>
        </w:rPr>
        <w:t>Christian Dide Agossou</w:t>
      </w:r>
      <w:r w:rsidRPr="0025339D">
        <w:rPr>
          <w:rFonts w:asciiTheme="minorHAnsi" w:hAnsiTheme="minorHAnsi"/>
          <w:sz w:val="24"/>
        </w:rPr>
        <w:t xml:space="preserve">, </w:t>
      </w:r>
      <w:r w:rsidRPr="0025339D">
        <w:rPr>
          <w:rFonts w:asciiTheme="minorHAnsi" w:hAnsiTheme="minorHAnsi"/>
          <w:sz w:val="24"/>
          <w:lang w:val="de-DE"/>
        </w:rPr>
        <w:t>William Worodria</w:t>
      </w:r>
      <w:r w:rsidRPr="0025339D">
        <w:rPr>
          <w:rFonts w:asciiTheme="minorHAnsi" w:hAnsiTheme="minorHAnsi"/>
          <w:sz w:val="24"/>
        </w:rPr>
        <w:t xml:space="preserve">, </w:t>
      </w:r>
      <w:r w:rsidRPr="0025339D">
        <w:rPr>
          <w:rFonts w:asciiTheme="minorHAnsi" w:hAnsiTheme="minorHAnsi"/>
          <w:sz w:val="24"/>
          <w:lang w:val="fr-FR"/>
        </w:rPr>
        <w:t>Laurence Huang</w:t>
      </w:r>
      <w:r w:rsidRPr="0025339D">
        <w:rPr>
          <w:rFonts w:asciiTheme="minorHAnsi" w:hAnsiTheme="minorHAnsi"/>
          <w:sz w:val="24"/>
        </w:rPr>
        <w:t xml:space="preserve">, </w:t>
      </w:r>
      <w:r w:rsidRPr="0025339D">
        <w:rPr>
          <w:rFonts w:asciiTheme="minorHAnsi" w:hAnsiTheme="minorHAnsi"/>
          <w:sz w:val="24"/>
          <w:lang w:val="fr-FR"/>
        </w:rPr>
        <w:t>Charles K Everett</w:t>
      </w:r>
      <w:r w:rsidRPr="0025339D">
        <w:rPr>
          <w:rFonts w:asciiTheme="minorHAnsi" w:hAnsiTheme="minorHAnsi"/>
          <w:sz w:val="24"/>
        </w:rPr>
        <w:t>, Gary S Schoolnik, Payam Nahid, J Lucian Davis</w:t>
      </w:r>
    </w:p>
    <w:p w:rsidR="00853C1B" w:rsidRPr="00D72659" w:rsidRDefault="00853C1B">
      <w:pPr>
        <w:rPr>
          <w:rFonts w:asciiTheme="minorHAnsi" w:hAnsiTheme="minorHAnsi"/>
        </w:rPr>
      </w:pPr>
    </w:p>
    <w:p w:rsidR="00D72659" w:rsidRDefault="00D726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p w:rsidR="00853C1B" w:rsidRPr="004414C2" w:rsidRDefault="00D72659">
      <w:pPr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 xml:space="preserve">Our primary analysis assumed that, prior to treatment, 99% of </w:t>
      </w:r>
      <w:proofErr w:type="spellStart"/>
      <w:r w:rsidR="004414C2">
        <w:rPr>
          <w:rFonts w:asciiTheme="minorHAnsi" w:hAnsiTheme="minorHAnsi"/>
          <w:i/>
        </w:rPr>
        <w:t>Mtb</w:t>
      </w:r>
      <w:proofErr w:type="spellEnd"/>
      <w:r w:rsidR="004414C2">
        <w:rPr>
          <w:rFonts w:asciiTheme="minorHAnsi" w:hAnsiTheme="minorHAnsi"/>
          <w:i/>
        </w:rPr>
        <w:t xml:space="preserve"> </w:t>
      </w:r>
      <w:r>
        <w:rPr>
          <w:rFonts w:asciiTheme="minorHAnsi" w:hAnsiTheme="minorHAnsi"/>
        </w:rPr>
        <w:t xml:space="preserve">DNA in sputum originates from viable rather than dead </w:t>
      </w:r>
      <w:proofErr w:type="spellStart"/>
      <w:r>
        <w:rPr>
          <w:rFonts w:asciiTheme="minorHAnsi" w:hAnsiTheme="minorHAnsi"/>
          <w:i/>
        </w:rPr>
        <w:t>Mtb</w:t>
      </w:r>
      <w:proofErr w:type="spellEnd"/>
      <w:r>
        <w:rPr>
          <w:rFonts w:asciiTheme="minorHAnsi" w:hAnsiTheme="minorHAnsi"/>
          <w:i/>
        </w:rPr>
        <w:t xml:space="preserve">. </w:t>
      </w:r>
      <w:r>
        <w:rPr>
          <w:rFonts w:asciiTheme="minorHAnsi" w:hAnsiTheme="minorHAnsi"/>
        </w:rPr>
        <w:t xml:space="preserve"> We conducted sensitivity analyses to test the influence of this assumption on our results.  This supplemental table displays model outputs </w:t>
      </w:r>
      <w:r w:rsidR="004414C2">
        <w:rPr>
          <w:rFonts w:asciiTheme="minorHAnsi" w:hAnsiTheme="minorHAnsi"/>
        </w:rPr>
        <w:t xml:space="preserve">based on the alternative assumption that </w:t>
      </w:r>
      <w:r>
        <w:rPr>
          <w:rFonts w:asciiTheme="minorHAnsi" w:hAnsiTheme="minorHAnsi"/>
        </w:rPr>
        <w:t xml:space="preserve">80% or 90% of DNA in sputum originates from viable </w:t>
      </w:r>
      <w:proofErr w:type="spellStart"/>
      <w:r>
        <w:rPr>
          <w:rFonts w:asciiTheme="minorHAnsi" w:hAnsiTheme="minorHAnsi"/>
          <w:i/>
        </w:rPr>
        <w:t>Mtb</w:t>
      </w:r>
      <w:proofErr w:type="spellEnd"/>
      <w:r>
        <w:rPr>
          <w:rFonts w:asciiTheme="minorHAnsi" w:hAnsiTheme="minorHAnsi"/>
          <w:i/>
        </w:rPr>
        <w:t xml:space="preserve">. </w:t>
      </w:r>
      <w:r w:rsidR="004414C2">
        <w:rPr>
          <w:rFonts w:asciiTheme="minorHAnsi" w:hAnsiTheme="minorHAnsi"/>
          <w:i/>
        </w:rPr>
        <w:t xml:space="preserve"> </w:t>
      </w:r>
      <w:r w:rsidR="004414C2">
        <w:rPr>
          <w:rFonts w:asciiTheme="minorHAnsi" w:hAnsiTheme="minorHAnsi"/>
        </w:rPr>
        <w:t xml:space="preserve">We conclude that the percentage of </w:t>
      </w:r>
      <w:proofErr w:type="spellStart"/>
      <w:r w:rsidR="004414C2">
        <w:rPr>
          <w:rFonts w:asciiTheme="minorHAnsi" w:hAnsiTheme="minorHAnsi"/>
          <w:i/>
        </w:rPr>
        <w:t>Mtb</w:t>
      </w:r>
      <w:proofErr w:type="spellEnd"/>
      <w:r w:rsidR="004414C2">
        <w:rPr>
          <w:rFonts w:asciiTheme="minorHAnsi" w:hAnsiTheme="minorHAnsi"/>
        </w:rPr>
        <w:t xml:space="preserve"> DNA assumed to viable at baseline does not meaningfully impact our conclusions. </w:t>
      </w:r>
    </w:p>
    <w:p w:rsidR="00853C1B" w:rsidRDefault="00853C1B"/>
    <w:p w:rsidR="00853C1B" w:rsidRDefault="00853C1B"/>
    <w:tbl>
      <w:tblPr>
        <w:tblW w:w="4938" w:type="pct"/>
        <w:tblInd w:w="18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1440"/>
        <w:gridCol w:w="1076"/>
        <w:gridCol w:w="1291"/>
        <w:gridCol w:w="1214"/>
        <w:gridCol w:w="1493"/>
        <w:gridCol w:w="1305"/>
        <w:gridCol w:w="1177"/>
        <w:gridCol w:w="1399"/>
        <w:gridCol w:w="1397"/>
        <w:gridCol w:w="1180"/>
        <w:gridCol w:w="1249"/>
      </w:tblGrid>
      <w:tr w:rsidR="00853C1B" w:rsidRPr="00030CAA" w:rsidTr="00853C1B">
        <w:trPr>
          <w:trHeight w:val="231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53C1B" w:rsidRPr="00030CAA" w:rsidRDefault="00853C1B" w:rsidP="00670408">
            <w:pPr>
              <w:pStyle w:val="Body"/>
              <w:spacing w:after="0" w:line="240" w:lineRule="auto"/>
            </w:pPr>
            <w:r>
              <w:rPr>
                <w:b/>
                <w:bCs/>
              </w:rPr>
              <w:t xml:space="preserve">Supplemental </w:t>
            </w:r>
            <w:r w:rsidR="004414C2">
              <w:rPr>
                <w:b/>
                <w:bCs/>
              </w:rPr>
              <w:t>Table</w:t>
            </w:r>
            <w:r w:rsidRPr="00030CAA">
              <w:t xml:space="preserve">. </w:t>
            </w:r>
            <w:r w:rsidR="00D72659">
              <w:t>Results of sensitivity analysis assumin</w:t>
            </w:r>
            <w:bookmarkStart w:id="0" w:name="_GoBack"/>
            <w:r w:rsidR="00D72659">
              <w:t xml:space="preserve">g that 80% or 90% of </w:t>
            </w:r>
            <w:proofErr w:type="spellStart"/>
            <w:r w:rsidR="00D72659">
              <w:rPr>
                <w:i/>
              </w:rPr>
              <w:t>Mtb</w:t>
            </w:r>
            <w:proofErr w:type="spellEnd"/>
            <w:r w:rsidR="00D72659">
              <w:rPr>
                <w:i/>
              </w:rPr>
              <w:t xml:space="preserve"> </w:t>
            </w:r>
            <w:r w:rsidR="00D72659">
              <w:t xml:space="preserve">DNA in sputum prior to treatment initiation originates from viable bacilli. </w:t>
            </w:r>
            <w:bookmarkEnd w:id="0"/>
            <w:r w:rsidRPr="00030CAA">
              <w:t xml:space="preserve">Estimated burden of viable and dead </w:t>
            </w:r>
            <w:proofErr w:type="spellStart"/>
            <w:r w:rsidRPr="00030CAA">
              <w:rPr>
                <w:i/>
                <w:iCs/>
              </w:rPr>
              <w:t>Mtb</w:t>
            </w:r>
            <w:proofErr w:type="spellEnd"/>
            <w:r w:rsidRPr="00030CAA">
              <w:rPr>
                <w:i/>
                <w:iCs/>
              </w:rPr>
              <w:t xml:space="preserve"> </w:t>
            </w:r>
            <w:r w:rsidRPr="00030CAA">
              <w:t>and rates of killing, assuming different rates of DNA clearance among Ugandan patients with drug-susceptible TB.</w:t>
            </w:r>
          </w:p>
        </w:tc>
      </w:tr>
      <w:tr w:rsidR="00594203" w:rsidRPr="00030CAA" w:rsidTr="00D72659">
        <w:trPr>
          <w:trHeight w:val="672"/>
        </w:trPr>
        <w:tc>
          <w:tcPr>
            <w:tcW w:w="50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Pr="00030CAA" w:rsidRDefault="00594203" w:rsidP="00670408">
            <w:pPr>
              <w:pStyle w:val="Body"/>
              <w:spacing w:after="0" w:line="240" w:lineRule="auto"/>
              <w:jc w:val="center"/>
            </w:pPr>
            <w:r>
              <w:t xml:space="preserve">% </w:t>
            </w:r>
            <w:r w:rsidR="00D72659">
              <w:t xml:space="preserve">of </w:t>
            </w:r>
            <w:proofErr w:type="spellStart"/>
            <w:r w:rsidR="00D72659">
              <w:rPr>
                <w:i/>
              </w:rPr>
              <w:t>Mtb</w:t>
            </w:r>
            <w:proofErr w:type="spellEnd"/>
            <w:r w:rsidR="00D72659">
              <w:rPr>
                <w:i/>
              </w:rPr>
              <w:t xml:space="preserve"> </w:t>
            </w:r>
            <w:r w:rsidR="00D72659">
              <w:t xml:space="preserve">DNA originating from </w:t>
            </w:r>
            <w:r>
              <w:t>viable</w:t>
            </w:r>
            <w:r w:rsidR="00D72659">
              <w:t xml:space="preserve"> bacilli</w:t>
            </w:r>
            <w:r>
              <w:t xml:space="preserve"> at baseline</w:t>
            </w:r>
          </w:p>
        </w:tc>
        <w:tc>
          <w:tcPr>
            <w:tcW w:w="3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4203" w:rsidRPr="00030CAA" w:rsidRDefault="00594203" w:rsidP="00594203">
            <w:pPr>
              <w:pStyle w:val="Body"/>
              <w:spacing w:after="0" w:line="240" w:lineRule="auto"/>
              <w:jc w:val="center"/>
            </w:pPr>
            <w:r w:rsidRPr="00030CAA">
              <w:t>DNA clearance rate</w:t>
            </w:r>
          </w:p>
          <w:p w:rsidR="00594203" w:rsidRPr="00030CAA" w:rsidRDefault="00594203" w:rsidP="00594203">
            <w:pPr>
              <w:pStyle w:val="Body"/>
              <w:spacing w:after="0" w:line="240" w:lineRule="auto"/>
              <w:jc w:val="center"/>
            </w:pPr>
            <w:r w:rsidRPr="00030CAA">
              <w:t>(days)</w:t>
            </w:r>
          </w:p>
        </w:tc>
        <w:tc>
          <w:tcPr>
            <w:tcW w:w="45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Pr="00030CAA" w:rsidRDefault="00594203" w:rsidP="00670408">
            <w:pPr>
              <w:pStyle w:val="Body"/>
              <w:spacing w:after="0" w:line="240" w:lineRule="auto"/>
              <w:jc w:val="center"/>
            </w:pPr>
            <w:r w:rsidRPr="00030CAA">
              <w:t xml:space="preserve">Genome equivalent viable </w:t>
            </w:r>
            <w:proofErr w:type="spellStart"/>
            <w:r w:rsidRPr="00030CAA">
              <w:rPr>
                <w:i/>
                <w:iCs/>
              </w:rPr>
              <w:t>Mtb</w:t>
            </w:r>
            <w:proofErr w:type="spellEnd"/>
            <w:r w:rsidRPr="00030CAA">
              <w:rPr>
                <w:i/>
                <w:iCs/>
              </w:rPr>
              <w:t xml:space="preserve"> </w:t>
            </w:r>
            <w:r w:rsidRPr="00030CAA">
              <w:rPr>
                <w:iCs/>
              </w:rPr>
              <w:t>at day 7</w:t>
            </w:r>
            <w:r w:rsidRPr="00030CAA">
              <w:t xml:space="preserve"> </w:t>
            </w:r>
            <w:r w:rsidRPr="00030CAA">
              <w:rPr>
                <w:vertAlign w:val="superscript"/>
              </w:rPr>
              <w:t xml:space="preserve">a </w:t>
            </w:r>
            <w:r w:rsidRPr="00030CAA">
              <w:rPr>
                <w:iCs/>
              </w:rPr>
              <w:t>(95% CI)</w:t>
            </w:r>
          </w:p>
        </w:tc>
        <w:tc>
          <w:tcPr>
            <w:tcW w:w="42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Pr="00030CAA" w:rsidRDefault="00594203" w:rsidP="00670408">
            <w:pPr>
              <w:pStyle w:val="Body"/>
              <w:spacing w:after="0" w:line="240" w:lineRule="auto"/>
              <w:jc w:val="center"/>
            </w:pPr>
            <w:r w:rsidRPr="00030CAA">
              <w:t xml:space="preserve">Genome equivalent dead </w:t>
            </w:r>
            <w:proofErr w:type="spellStart"/>
            <w:r w:rsidRPr="00030CAA">
              <w:rPr>
                <w:i/>
                <w:iCs/>
              </w:rPr>
              <w:t>Mtb</w:t>
            </w:r>
            <w:proofErr w:type="spellEnd"/>
            <w:r w:rsidRPr="00030CAA">
              <w:rPr>
                <w:i/>
                <w:iCs/>
              </w:rPr>
              <w:t xml:space="preserve"> </w:t>
            </w:r>
            <w:r w:rsidRPr="00030CAA">
              <w:rPr>
                <w:iCs/>
              </w:rPr>
              <w:t>at day 7</w:t>
            </w:r>
            <w:r w:rsidRPr="00030CAA">
              <w:t xml:space="preserve"> </w:t>
            </w:r>
            <w:r w:rsidRPr="00030CAA">
              <w:rPr>
                <w:vertAlign w:val="superscript"/>
              </w:rPr>
              <w:t xml:space="preserve">b </w:t>
            </w:r>
            <w:r w:rsidRPr="00030CAA">
              <w:rPr>
                <w:iCs/>
              </w:rPr>
              <w:t>(95% CI)</w:t>
            </w:r>
          </w:p>
        </w:tc>
        <w:tc>
          <w:tcPr>
            <w:tcW w:w="9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Pr="00030CAA" w:rsidRDefault="00594203" w:rsidP="00670408">
            <w:pPr>
              <w:pStyle w:val="Body"/>
              <w:spacing w:after="0" w:line="240" w:lineRule="auto"/>
              <w:jc w:val="center"/>
            </w:pPr>
            <w:r w:rsidRPr="00030CAA">
              <w:t xml:space="preserve">Reduction in viable </w:t>
            </w:r>
            <w:proofErr w:type="spellStart"/>
            <w:r w:rsidRPr="00030CAA">
              <w:rPr>
                <w:i/>
                <w:iCs/>
              </w:rPr>
              <w:t>Mtb</w:t>
            </w:r>
            <w:proofErr w:type="spellEnd"/>
            <w:r w:rsidRPr="00030CAA">
              <w:t xml:space="preserve"> by day 7</w:t>
            </w:r>
          </w:p>
        </w:tc>
        <w:tc>
          <w:tcPr>
            <w:tcW w:w="41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Pr="00030CAA" w:rsidRDefault="00594203" w:rsidP="00670408">
            <w:pPr>
              <w:pStyle w:val="Body"/>
              <w:spacing w:after="0" w:line="240" w:lineRule="auto"/>
              <w:jc w:val="center"/>
            </w:pPr>
            <w:r w:rsidRPr="00030CAA">
              <w:t xml:space="preserve">Change point in </w:t>
            </w:r>
            <w:proofErr w:type="spellStart"/>
            <w:r w:rsidRPr="00030CAA">
              <w:t>days</w:t>
            </w:r>
            <w:r w:rsidRPr="00030CAA">
              <w:rPr>
                <w:vertAlign w:val="superscript"/>
              </w:rPr>
              <w:t>c</w:t>
            </w:r>
            <w:proofErr w:type="spellEnd"/>
          </w:p>
          <w:p w:rsidR="00594203" w:rsidRPr="00030CAA" w:rsidRDefault="00594203" w:rsidP="00670408">
            <w:pPr>
              <w:pStyle w:val="Body"/>
              <w:spacing w:after="0" w:line="240" w:lineRule="auto"/>
              <w:jc w:val="center"/>
            </w:pPr>
            <w:r w:rsidRPr="00030CAA">
              <w:t xml:space="preserve">(95% CI) </w:t>
            </w:r>
          </w:p>
        </w:tc>
        <w:tc>
          <w:tcPr>
            <w:tcW w:w="49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Pr="00030CAA" w:rsidRDefault="00594203" w:rsidP="00670408">
            <w:pPr>
              <w:pStyle w:val="Body"/>
              <w:spacing w:after="0" w:line="240" w:lineRule="auto"/>
              <w:jc w:val="center"/>
            </w:pPr>
            <w:r w:rsidRPr="00030CAA">
              <w:t xml:space="preserve">Early rate of killing </w:t>
            </w:r>
            <w:r w:rsidRPr="00030CAA">
              <w:rPr>
                <w:vertAlign w:val="superscript"/>
              </w:rPr>
              <w:t>d</w:t>
            </w:r>
            <w:r w:rsidRPr="00030CAA">
              <w:br/>
              <w:t>(log</w:t>
            </w:r>
            <w:r w:rsidRPr="00030CAA">
              <w:rPr>
                <w:vertAlign w:val="subscript"/>
              </w:rPr>
              <w:t>10</w:t>
            </w:r>
            <w:r w:rsidRPr="00030CAA">
              <w:t>/day)</w:t>
            </w:r>
          </w:p>
        </w:tc>
        <w:tc>
          <w:tcPr>
            <w:tcW w:w="49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Pr="00030CAA" w:rsidRDefault="00594203" w:rsidP="00670408">
            <w:pPr>
              <w:pStyle w:val="Body"/>
              <w:spacing w:after="0" w:line="240" w:lineRule="auto"/>
              <w:jc w:val="center"/>
            </w:pPr>
            <w:r w:rsidRPr="00030CAA">
              <w:t xml:space="preserve">Late rate of killing </w:t>
            </w:r>
            <w:r w:rsidRPr="00030CAA">
              <w:rPr>
                <w:vertAlign w:val="superscript"/>
              </w:rPr>
              <w:t>e</w:t>
            </w:r>
            <w:r w:rsidRPr="00030CAA">
              <w:br/>
              <w:t>(log</w:t>
            </w:r>
            <w:r w:rsidRPr="00030CAA">
              <w:rPr>
                <w:vertAlign w:val="subscript"/>
              </w:rPr>
              <w:t>10</w:t>
            </w:r>
            <w:r w:rsidRPr="00030CAA">
              <w:t>/day)</w:t>
            </w:r>
          </w:p>
        </w:tc>
        <w:tc>
          <w:tcPr>
            <w:tcW w:w="41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Pr="00030CAA" w:rsidRDefault="00594203" w:rsidP="00670408">
            <w:pPr>
              <w:pStyle w:val="Body"/>
              <w:spacing w:after="0" w:line="240" w:lineRule="auto"/>
              <w:jc w:val="center"/>
            </w:pPr>
            <w:r w:rsidRPr="00030CAA">
              <w:t xml:space="preserve">% decrease in rate of killing </w:t>
            </w:r>
            <w:r w:rsidRPr="00030CAA">
              <w:rPr>
                <w:vertAlign w:val="superscript"/>
              </w:rPr>
              <w:t>f</w:t>
            </w:r>
          </w:p>
        </w:tc>
        <w:tc>
          <w:tcPr>
            <w:tcW w:w="43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94203" w:rsidRPr="00030CAA" w:rsidRDefault="00594203" w:rsidP="00670408">
            <w:pPr>
              <w:pStyle w:val="Body"/>
              <w:spacing w:after="0" w:line="240" w:lineRule="auto"/>
              <w:jc w:val="center"/>
            </w:pPr>
            <w:r w:rsidRPr="00030CAA">
              <w:t>p-</w:t>
            </w:r>
            <w:proofErr w:type="spellStart"/>
            <w:r w:rsidRPr="00030CAA">
              <w:t>val</w:t>
            </w:r>
            <w:proofErr w:type="spellEnd"/>
            <w:r w:rsidRPr="00030CAA">
              <w:t xml:space="preserve"> for difference in rates</w:t>
            </w:r>
          </w:p>
        </w:tc>
      </w:tr>
      <w:tr w:rsidR="00594203" w:rsidRPr="00030CAA" w:rsidTr="00D72659">
        <w:trPr>
          <w:trHeight w:val="143"/>
        </w:trPr>
        <w:tc>
          <w:tcPr>
            <w:tcW w:w="50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Pr="00030CAA" w:rsidRDefault="00594203" w:rsidP="00670408">
            <w:pPr>
              <w:pStyle w:val="Body"/>
              <w:spacing w:after="0" w:line="240" w:lineRule="auto"/>
              <w:jc w:val="center"/>
            </w:pPr>
          </w:p>
        </w:tc>
        <w:tc>
          <w:tcPr>
            <w:tcW w:w="37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03" w:rsidRPr="00030CAA" w:rsidRDefault="00594203" w:rsidP="00670408">
            <w:pPr>
              <w:pStyle w:val="Body"/>
              <w:spacing w:after="0" w:line="240" w:lineRule="auto"/>
              <w:jc w:val="center"/>
            </w:pPr>
          </w:p>
        </w:tc>
        <w:tc>
          <w:tcPr>
            <w:tcW w:w="45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Pr="00030CAA" w:rsidRDefault="00594203" w:rsidP="00670408">
            <w:pPr>
              <w:pStyle w:val="Body"/>
              <w:spacing w:after="0" w:line="240" w:lineRule="auto"/>
              <w:jc w:val="center"/>
            </w:pPr>
          </w:p>
        </w:tc>
        <w:tc>
          <w:tcPr>
            <w:tcW w:w="42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Pr="00030CAA" w:rsidRDefault="00594203" w:rsidP="00670408">
            <w:pPr>
              <w:pStyle w:val="Body"/>
              <w:spacing w:after="0" w:line="240" w:lineRule="auto"/>
              <w:jc w:val="center"/>
            </w:pP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Pr="00030CAA" w:rsidRDefault="00594203" w:rsidP="00670408">
            <w:pPr>
              <w:pStyle w:val="Body"/>
              <w:spacing w:after="0" w:line="240" w:lineRule="auto"/>
              <w:jc w:val="center"/>
            </w:pPr>
            <w:r w:rsidRPr="00030CAA">
              <w:t>log</w:t>
            </w:r>
            <w:r w:rsidRPr="00030CAA">
              <w:rPr>
                <w:vertAlign w:val="subscript"/>
              </w:rPr>
              <w:t>10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Pr="00030CAA" w:rsidRDefault="00594203" w:rsidP="00670408">
            <w:pPr>
              <w:pStyle w:val="Body"/>
              <w:spacing w:after="0" w:line="240" w:lineRule="auto"/>
              <w:jc w:val="center"/>
            </w:pPr>
            <w:r w:rsidRPr="00030CAA">
              <w:t>%</w:t>
            </w:r>
          </w:p>
        </w:tc>
        <w:tc>
          <w:tcPr>
            <w:tcW w:w="41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Pr="00030CAA" w:rsidRDefault="00594203" w:rsidP="00670408">
            <w:pPr>
              <w:pStyle w:val="Body"/>
              <w:spacing w:after="0" w:line="240" w:lineRule="auto"/>
              <w:jc w:val="center"/>
            </w:pPr>
          </w:p>
        </w:tc>
        <w:tc>
          <w:tcPr>
            <w:tcW w:w="49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Pr="00030CAA" w:rsidRDefault="00594203" w:rsidP="00670408">
            <w:pPr>
              <w:pStyle w:val="Body"/>
              <w:spacing w:after="0" w:line="240" w:lineRule="auto"/>
              <w:jc w:val="center"/>
            </w:pPr>
          </w:p>
        </w:tc>
        <w:tc>
          <w:tcPr>
            <w:tcW w:w="49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Pr="00030CAA" w:rsidRDefault="00594203" w:rsidP="00670408">
            <w:pPr>
              <w:pStyle w:val="Body"/>
              <w:spacing w:after="0" w:line="240" w:lineRule="auto"/>
              <w:jc w:val="center"/>
            </w:pPr>
          </w:p>
        </w:tc>
        <w:tc>
          <w:tcPr>
            <w:tcW w:w="41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Pr="00030CAA" w:rsidRDefault="00594203" w:rsidP="00670408">
            <w:pPr>
              <w:pStyle w:val="Body"/>
              <w:spacing w:after="0" w:line="240" w:lineRule="auto"/>
              <w:jc w:val="center"/>
            </w:pPr>
          </w:p>
        </w:tc>
        <w:tc>
          <w:tcPr>
            <w:tcW w:w="43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Pr="00030CAA" w:rsidRDefault="00594203" w:rsidP="00670408">
            <w:pPr>
              <w:pStyle w:val="Body"/>
              <w:spacing w:after="0" w:line="240" w:lineRule="auto"/>
              <w:jc w:val="center"/>
            </w:pPr>
          </w:p>
        </w:tc>
      </w:tr>
      <w:tr w:rsidR="00D72659" w:rsidRPr="00030CAA" w:rsidTr="00754577">
        <w:trPr>
          <w:trHeight w:val="231"/>
        </w:trPr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Pr="00030CAA" w:rsidRDefault="00594203" w:rsidP="00594203">
            <w:pPr>
              <w:pStyle w:val="Body"/>
              <w:spacing w:after="0" w:line="240" w:lineRule="auto"/>
              <w:jc w:val="center"/>
            </w:pPr>
            <w:r>
              <w:t>80%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Pr="00030CAA" w:rsidRDefault="00594203" w:rsidP="00754577">
            <w:pPr>
              <w:pStyle w:val="Body"/>
              <w:spacing w:after="0" w:line="240" w:lineRule="auto"/>
              <w:jc w:val="center"/>
            </w:pPr>
            <w:r w:rsidRPr="00030CAA">
              <w:t>0.5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4.14</w:t>
            </w:r>
          </w:p>
          <w:p w:rsidR="00594203" w:rsidRDefault="00594203" w:rsidP="007545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bdr w:val="none" w:sz="0" w:space="0" w:color="auto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(3.25, 5.02)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3.92</w:t>
            </w:r>
          </w:p>
          <w:p w:rsidR="00594203" w:rsidRDefault="00594203" w:rsidP="007545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bdr w:val="none" w:sz="0" w:space="0" w:color="auto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(2.00, 5.83)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-1.75</w:t>
            </w:r>
          </w:p>
          <w:p w:rsidR="00594203" w:rsidRDefault="00594203" w:rsidP="007545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bdr w:val="none" w:sz="0" w:space="0" w:color="auto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(-2.58, -0.92)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Default="00594203" w:rsidP="007545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98.2</w:t>
            </w:r>
          </w:p>
          <w:p w:rsidR="00594203" w:rsidRDefault="00594203" w:rsidP="007545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bdr w:val="none" w:sz="0" w:space="0" w:color="auto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(87.9, 99.7)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7.2</w:t>
            </w:r>
          </w:p>
          <w:p w:rsidR="00594203" w:rsidRDefault="00594203" w:rsidP="007545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bdr w:val="none" w:sz="0" w:space="0" w:color="auto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(2.5, 11.8)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-0.25</w:t>
            </w:r>
          </w:p>
          <w:p w:rsidR="00594203" w:rsidRDefault="00594203" w:rsidP="007545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bdr w:val="none" w:sz="0" w:space="0" w:color="auto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(-0.37, -0.13)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4577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-0.07 </w:t>
            </w:r>
            <w:r w:rsidR="00754577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(-0.09, -0.05)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853C1B" w:rsidP="007545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bdr w:val="none" w:sz="0" w:space="0" w:color="auto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72.8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Default="00594203" w:rsidP="007545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bdr w:val="none" w:sz="0" w:space="0" w:color="auto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0.004</w:t>
            </w:r>
          </w:p>
        </w:tc>
      </w:tr>
      <w:tr w:rsidR="00D72659" w:rsidRPr="00030CAA" w:rsidTr="00754577">
        <w:trPr>
          <w:trHeight w:val="231"/>
        </w:trPr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Pr="00030CAA" w:rsidRDefault="00594203" w:rsidP="00594203">
            <w:pPr>
              <w:pStyle w:val="Body"/>
              <w:spacing w:after="0" w:line="240" w:lineRule="auto"/>
              <w:jc w:val="center"/>
            </w:pPr>
            <w:r>
              <w:t>80%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Pr="00030CAA" w:rsidRDefault="00594203" w:rsidP="00754577">
            <w:pPr>
              <w:pStyle w:val="Body"/>
              <w:spacing w:after="0" w:line="240" w:lineRule="auto"/>
              <w:jc w:val="center"/>
            </w:pPr>
            <w:r w:rsidRPr="00030CAA">
              <w:t>0.75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4.03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(3.22, 4.83)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4.04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(3.15, 4.93)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-1.82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(-2.47, -1.17)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98.5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(93.2, 99.7)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6.6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(3.5, 9.7)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-0.27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(-0.4, -0.14)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4577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-0.07 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(-0.08, -0.05)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853C1B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75.5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0.0038</w:t>
            </w:r>
          </w:p>
        </w:tc>
      </w:tr>
      <w:tr w:rsidR="00D72659" w:rsidRPr="00030CAA" w:rsidTr="00754577">
        <w:trPr>
          <w:trHeight w:val="231"/>
        </w:trPr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Pr="00030CAA" w:rsidRDefault="00594203" w:rsidP="00594203">
            <w:pPr>
              <w:pStyle w:val="Body"/>
              <w:spacing w:after="0" w:line="240" w:lineRule="auto"/>
              <w:jc w:val="center"/>
            </w:pPr>
            <w:r>
              <w:t>80%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Pr="00030CAA" w:rsidRDefault="00594203" w:rsidP="00754577">
            <w:pPr>
              <w:pStyle w:val="Body"/>
              <w:spacing w:after="0" w:line="240" w:lineRule="auto"/>
              <w:jc w:val="center"/>
            </w:pPr>
            <w:r w:rsidRPr="00030CAA">
              <w:t>1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3.96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(3.15, 4.77)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4.21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(3.42, 4.99)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-1.84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(-2.49, -1.19)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98.6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(93.6, 99.7)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5.8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(1.9, 9.8)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-0.3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(-0.5, -0.11)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4577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-0.07 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(-0.08, -0.05)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853C1B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78.3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0.0206</w:t>
            </w:r>
          </w:p>
        </w:tc>
      </w:tr>
      <w:tr w:rsidR="00D72659" w:rsidRPr="00030CAA" w:rsidTr="00754577">
        <w:trPr>
          <w:trHeight w:val="231"/>
        </w:trPr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Pr="00030CAA" w:rsidRDefault="00594203" w:rsidP="00594203">
            <w:pPr>
              <w:pStyle w:val="Body"/>
              <w:spacing w:after="0" w:line="240" w:lineRule="auto"/>
              <w:jc w:val="center"/>
            </w:pPr>
            <w:r>
              <w:t>80%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Pr="00030CAA" w:rsidRDefault="00594203" w:rsidP="00754577">
            <w:pPr>
              <w:pStyle w:val="Body"/>
              <w:spacing w:after="0" w:line="240" w:lineRule="auto"/>
              <w:jc w:val="center"/>
            </w:pPr>
            <w:r w:rsidRPr="00030CAA">
              <w:t>1.25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3.89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(3.07, 4.72)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4.36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(3.63, 5.1)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-1.85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(-2.51, -1.2)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98.6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(93.6, 99.7)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5.1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(0.4, 9.8)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-0.34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(-0.63, -0.05)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4577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-0.06 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(-0.08, -0.05)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853C1B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81.0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0.0673</w:t>
            </w:r>
          </w:p>
        </w:tc>
      </w:tr>
      <w:tr w:rsidR="00594203" w:rsidRPr="00030CAA" w:rsidTr="00754577">
        <w:trPr>
          <w:trHeight w:val="231"/>
        </w:trPr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Pr="00030CAA" w:rsidRDefault="00594203" w:rsidP="00594203">
            <w:pPr>
              <w:pStyle w:val="Body"/>
              <w:spacing w:after="0" w:line="240" w:lineRule="auto"/>
              <w:jc w:val="center"/>
            </w:pPr>
            <w:r>
              <w:t>90%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Pr="00030CAA" w:rsidRDefault="00594203" w:rsidP="00754577">
            <w:pPr>
              <w:pStyle w:val="Body"/>
              <w:spacing w:after="0" w:line="240" w:lineRule="auto"/>
              <w:jc w:val="center"/>
            </w:pPr>
            <w:r w:rsidRPr="00030CAA">
              <w:t>0.5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4.12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(3.24, 5)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3.89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(2.1, 5.68)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-1.8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(-2.64, -0.97)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98.4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(89.3, 99.8)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7.1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(2.7, 11.5)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-0.26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(-0.38, -0.14)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4577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-0.07 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(-0.09, -0.05)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853C1B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73.6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0.0029</w:t>
            </w:r>
          </w:p>
        </w:tc>
      </w:tr>
      <w:tr w:rsidR="00594203" w:rsidRPr="00030CAA" w:rsidTr="00754577">
        <w:trPr>
          <w:trHeight w:val="231"/>
        </w:trPr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Pr="00030CAA" w:rsidRDefault="00594203" w:rsidP="00594203">
            <w:pPr>
              <w:pStyle w:val="Body"/>
              <w:spacing w:after="0" w:line="240" w:lineRule="auto"/>
              <w:jc w:val="center"/>
            </w:pPr>
            <w:r>
              <w:t>90%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Pr="00030CAA" w:rsidRDefault="00594203" w:rsidP="00754577">
            <w:pPr>
              <w:pStyle w:val="Body"/>
              <w:spacing w:after="0" w:line="240" w:lineRule="auto"/>
              <w:jc w:val="center"/>
            </w:pPr>
            <w:r w:rsidRPr="00030CAA">
              <w:t>0.75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4.02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(3.22, 4.83)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4.05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(3.16, 4.93)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-1.86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(-2.51, -1.21)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98.6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(93.9, 99.7)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6.5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(3.4, 9.7)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-0.28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(-0.41, -0.15)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4577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-0.07 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(-0.08, -0.05)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853C1B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76.2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0.0033</w:t>
            </w:r>
          </w:p>
        </w:tc>
      </w:tr>
      <w:tr w:rsidR="00594203" w:rsidRPr="00030CAA" w:rsidTr="00754577">
        <w:trPr>
          <w:trHeight w:val="231"/>
        </w:trPr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Pr="00030CAA" w:rsidRDefault="00594203" w:rsidP="00594203">
            <w:pPr>
              <w:pStyle w:val="Body"/>
              <w:spacing w:after="0" w:line="240" w:lineRule="auto"/>
              <w:jc w:val="center"/>
            </w:pPr>
            <w:r>
              <w:t>90%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Pr="00030CAA" w:rsidRDefault="00594203" w:rsidP="00754577">
            <w:pPr>
              <w:pStyle w:val="Body"/>
              <w:spacing w:after="0" w:line="240" w:lineRule="auto"/>
              <w:jc w:val="center"/>
            </w:pPr>
            <w:r w:rsidRPr="00030CAA">
              <w:t>1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3.96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(3.14, 4.77)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4.21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(3.43, 5)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-1.89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(-2.54, -1.24)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98.7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(94.2, 99.7)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5.8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(1.9, 9.7)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-0.31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(-0.51, -0.11)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4577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-0.07 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(-0.08, -0.05)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853C1B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79.0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0.0191</w:t>
            </w:r>
          </w:p>
        </w:tc>
      </w:tr>
      <w:tr w:rsidR="00D72659" w:rsidRPr="00030CAA" w:rsidTr="00754577">
        <w:trPr>
          <w:trHeight w:val="26"/>
        </w:trPr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Pr="00030CAA" w:rsidRDefault="00594203" w:rsidP="00594203">
            <w:pPr>
              <w:pStyle w:val="Body"/>
              <w:spacing w:after="0" w:line="240" w:lineRule="auto"/>
              <w:jc w:val="center"/>
            </w:pPr>
            <w:r>
              <w:t>90%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Pr="00030CAA" w:rsidRDefault="00594203" w:rsidP="00754577">
            <w:pPr>
              <w:pStyle w:val="Body"/>
              <w:spacing w:after="0" w:line="240" w:lineRule="auto"/>
              <w:jc w:val="center"/>
            </w:pPr>
            <w:r w:rsidRPr="00030CAA">
              <w:t>1.25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3.89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(3.07, 4.72)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4.37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(3.63, 5.1)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-1.9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(-2.56, -1.24)</w:t>
            </w: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98.7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(94.2, 99.7)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5.0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(0.5, 9.6)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-0.35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(-0.65, -0.05)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4577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-0.06 </w:t>
            </w:r>
          </w:p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(-0.08, -0.05)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203" w:rsidRDefault="00853C1B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81.7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203" w:rsidRDefault="00594203" w:rsidP="007545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0.0633</w:t>
            </w:r>
          </w:p>
        </w:tc>
      </w:tr>
    </w:tbl>
    <w:p w:rsidR="005D5D9D" w:rsidRDefault="005D5D9D"/>
    <w:sectPr w:rsidR="005D5D9D" w:rsidSect="0059420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203"/>
    <w:rsid w:val="003215E7"/>
    <w:rsid w:val="00327BBE"/>
    <w:rsid w:val="004414C2"/>
    <w:rsid w:val="00594203"/>
    <w:rsid w:val="005D5D9D"/>
    <w:rsid w:val="00754577"/>
    <w:rsid w:val="007D509D"/>
    <w:rsid w:val="00853C1B"/>
    <w:rsid w:val="00D7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6CBCC6-988C-4592-AB5D-F424AF8FE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9420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59420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styleId="Caption">
    <w:name w:val="caption"/>
    <w:basedOn w:val="Normal"/>
    <w:next w:val="Normal"/>
    <w:uiPriority w:val="35"/>
    <w:unhideWhenUsed/>
    <w:qFormat/>
    <w:rsid w:val="00853C1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/>
    </w:pPr>
    <w:rPr>
      <w:rFonts w:asciiTheme="minorHAnsi" w:eastAsiaTheme="minorEastAsia" w:hAnsiTheme="minorHAnsi" w:cstheme="minorBidi"/>
      <w:b/>
      <w:bCs/>
      <w:color w:val="5B9BD5" w:themeColor="accent1"/>
      <w:sz w:val="18"/>
      <w:szCs w:val="18"/>
      <w:bdr w:val="none" w:sz="0" w:space="0" w:color="auto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Walter, Nicholas2</dc:creator>
  <cp:keywords/>
  <dc:description/>
  <cp:lastModifiedBy>Walter, Nicholas2</cp:lastModifiedBy>
  <cp:revision>2</cp:revision>
  <dcterms:created xsi:type="dcterms:W3CDTF">2018-06-20T17:34:00Z</dcterms:created>
  <dcterms:modified xsi:type="dcterms:W3CDTF">2018-06-20T17:34:00Z</dcterms:modified>
</cp:coreProperties>
</file>