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ABA24" w14:textId="7EB6F399" w:rsidR="00330C65" w:rsidRPr="00975DAC" w:rsidRDefault="00975DAC" w:rsidP="0065789B">
      <w:pPr>
        <w:pStyle w:val="Heading1"/>
        <w:rPr>
          <w:b w:val="0"/>
        </w:rPr>
      </w:pPr>
      <w:r>
        <w:t>Additional file</w:t>
      </w:r>
      <w:bookmarkStart w:id="0" w:name="_GoBack"/>
      <w:bookmarkEnd w:id="0"/>
    </w:p>
    <w:p w14:paraId="0DB3AA55" w14:textId="14A3D462" w:rsidR="00330C65" w:rsidRDefault="00330C65" w:rsidP="00266AE1">
      <w:pPr>
        <w:pStyle w:val="Caption"/>
      </w:pPr>
      <w:r>
        <w:t xml:space="preserve">Table </w:t>
      </w:r>
      <w:r w:rsidR="00975DAC">
        <w:t>S</w:t>
      </w:r>
      <w:r w:rsidR="001922B6">
        <w:t>1</w:t>
      </w:r>
      <w:r>
        <w:t>.</w:t>
      </w:r>
      <w:r w:rsidR="00266AE1">
        <w:tab/>
      </w:r>
      <w:r>
        <w:t xml:space="preserve">FLU-PRO Item Analysis: </w:t>
      </w:r>
      <w:r w:rsidR="00F20345">
        <w:t>Pre-inoculation</w:t>
      </w:r>
      <w:r>
        <w:t xml:space="preserve">, </w:t>
      </w:r>
      <w:r w:rsidR="00F20345">
        <w:t xml:space="preserve">Day </w:t>
      </w:r>
      <w:r>
        <w:t xml:space="preserve">3, </w:t>
      </w:r>
      <w:r w:rsidR="00F20345">
        <w:t xml:space="preserve">Day </w:t>
      </w:r>
      <w:r>
        <w:t>10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0"/>
        <w:gridCol w:w="1094"/>
        <w:gridCol w:w="2185"/>
        <w:gridCol w:w="1557"/>
        <w:gridCol w:w="909"/>
        <w:gridCol w:w="1186"/>
        <w:gridCol w:w="880"/>
        <w:gridCol w:w="909"/>
        <w:gridCol w:w="1186"/>
        <w:gridCol w:w="880"/>
      </w:tblGrid>
      <w:tr w:rsidR="00266AE1" w:rsidRPr="00266AE1" w14:paraId="13C68800" w14:textId="77777777" w:rsidTr="00E0517D">
        <w:trPr>
          <w:tblHeader/>
          <w:jc w:val="center"/>
        </w:trPr>
        <w:tc>
          <w:tcPr>
            <w:tcW w:w="907" w:type="pct"/>
            <w:tcBorders>
              <w:top w:val="double" w:sz="4" w:space="0" w:color="auto"/>
            </w:tcBorders>
            <w:vAlign w:val="center"/>
          </w:tcPr>
          <w:p w14:paraId="409A3BA6" w14:textId="77777777" w:rsidR="00330C65" w:rsidRPr="00266AE1" w:rsidRDefault="00330C65" w:rsidP="00266AE1">
            <w:pPr>
              <w:pStyle w:val="TableHeader"/>
              <w:rPr>
                <w:sz w:val="20"/>
                <w:szCs w:val="20"/>
              </w:rPr>
            </w:pPr>
          </w:p>
        </w:tc>
        <w:tc>
          <w:tcPr>
            <w:tcW w:w="1835" w:type="pct"/>
            <w:gridSpan w:val="3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25B2" w14:textId="0E8745A1" w:rsidR="00330C65" w:rsidRPr="00266AE1" w:rsidRDefault="00F20345" w:rsidP="00266AE1">
            <w:pPr>
              <w:pStyle w:val="Table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Pre-inoculation</w:t>
            </w:r>
            <w:r w:rsidR="00330C65" w:rsidRPr="00266AE1">
              <w:rPr>
                <w:sz w:val="20"/>
                <w:szCs w:val="20"/>
              </w:rPr>
              <w:t xml:space="preserve"> (N=61)</w:t>
            </w:r>
          </w:p>
        </w:tc>
        <w:tc>
          <w:tcPr>
            <w:tcW w:w="1129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0810" w14:textId="77777777" w:rsidR="00330C65" w:rsidRPr="00266AE1" w:rsidRDefault="00330C65" w:rsidP="00266AE1">
            <w:pPr>
              <w:pStyle w:val="TableHead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Day 3 (N=61)</w:t>
            </w:r>
          </w:p>
        </w:tc>
        <w:tc>
          <w:tcPr>
            <w:tcW w:w="1129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F024F5" w14:textId="77777777" w:rsidR="00330C65" w:rsidRPr="00266AE1" w:rsidRDefault="00330C65" w:rsidP="00266AE1">
            <w:pPr>
              <w:pStyle w:val="TableHead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Day 10 (N=60)</w:t>
            </w:r>
          </w:p>
        </w:tc>
      </w:tr>
      <w:tr w:rsidR="00266AE1" w:rsidRPr="00266AE1" w14:paraId="6C8F11EC" w14:textId="77777777" w:rsidTr="00E0517D">
        <w:trPr>
          <w:tblHeader/>
          <w:jc w:val="center"/>
        </w:trPr>
        <w:tc>
          <w:tcPr>
            <w:tcW w:w="907" w:type="pct"/>
            <w:tcBorders>
              <w:bottom w:val="thinThickSmallGap" w:sz="24" w:space="0" w:color="auto"/>
            </w:tcBorders>
            <w:vAlign w:val="center"/>
          </w:tcPr>
          <w:p w14:paraId="425C15EE" w14:textId="77777777" w:rsidR="00330C65" w:rsidRPr="00266AE1" w:rsidRDefault="00330C65" w:rsidP="00266AE1">
            <w:pPr>
              <w:pStyle w:val="TableHeader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14:paraId="61C2328F" w14:textId="77777777" w:rsidR="00330C65" w:rsidRPr="00266AE1" w:rsidRDefault="00330C65" w:rsidP="00266AE1">
            <w:pPr>
              <w:pStyle w:val="TableHead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Mean ± SD, Median [Range]</w:t>
            </w:r>
          </w:p>
        </w:tc>
        <w:tc>
          <w:tcPr>
            <w:tcW w:w="829" w:type="pct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14:paraId="721A95C0" w14:textId="77777777" w:rsidR="00330C65" w:rsidRPr="00266AE1" w:rsidRDefault="00330C65" w:rsidP="00266AE1">
            <w:pPr>
              <w:pStyle w:val="TableHead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Floor</w:t>
            </w:r>
            <w:r w:rsidR="00266AE1" w:rsidRPr="00266AE1">
              <w:rPr>
                <w:sz w:val="20"/>
                <w:szCs w:val="20"/>
              </w:rPr>
              <w:br/>
            </w:r>
            <w:proofErr w:type="gramStart"/>
            <w:r w:rsidRPr="00266AE1">
              <w:rPr>
                <w:sz w:val="20"/>
                <w:szCs w:val="20"/>
              </w:rPr>
              <w:t>N(</w:t>
            </w:r>
            <w:proofErr w:type="gramEnd"/>
            <w:r w:rsidRPr="00266AE1">
              <w:rPr>
                <w:sz w:val="20"/>
                <w:szCs w:val="20"/>
              </w:rPr>
              <w:t>%)</w:t>
            </w:r>
          </w:p>
        </w:tc>
        <w:tc>
          <w:tcPr>
            <w:tcW w:w="591" w:type="pct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00EFE5FC" w14:textId="77777777" w:rsidR="00330C65" w:rsidRPr="00266AE1" w:rsidRDefault="00330C65" w:rsidP="00266AE1">
            <w:pPr>
              <w:pStyle w:val="TableHead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Ceiling</w:t>
            </w:r>
            <w:r w:rsidR="00266AE1" w:rsidRPr="00266AE1">
              <w:rPr>
                <w:sz w:val="20"/>
                <w:szCs w:val="20"/>
              </w:rPr>
              <w:br/>
            </w:r>
            <w:proofErr w:type="gramStart"/>
            <w:r w:rsidRPr="00266AE1">
              <w:rPr>
                <w:sz w:val="20"/>
                <w:szCs w:val="20"/>
              </w:rPr>
              <w:t>N(</w:t>
            </w:r>
            <w:proofErr w:type="gramEnd"/>
            <w:r w:rsidRPr="00266AE1">
              <w:rPr>
                <w:sz w:val="20"/>
                <w:szCs w:val="20"/>
              </w:rPr>
              <w:t>%)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vAlign w:val="center"/>
          </w:tcPr>
          <w:p w14:paraId="0E569226" w14:textId="77777777" w:rsidR="00330C65" w:rsidRPr="00266AE1" w:rsidRDefault="00330C65" w:rsidP="00266AE1">
            <w:pPr>
              <w:pStyle w:val="TableHead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Mean ± SD, Median [Range]</w:t>
            </w:r>
          </w:p>
        </w:tc>
        <w:tc>
          <w:tcPr>
            <w:tcW w:w="450" w:type="pct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14:paraId="2A31659E" w14:textId="77777777" w:rsidR="00330C65" w:rsidRPr="00266AE1" w:rsidRDefault="00330C65" w:rsidP="00266AE1">
            <w:pPr>
              <w:pStyle w:val="TableHead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Floor</w:t>
            </w:r>
            <w:r w:rsidR="00266AE1" w:rsidRPr="00266AE1">
              <w:rPr>
                <w:sz w:val="20"/>
                <w:szCs w:val="20"/>
              </w:rPr>
              <w:br/>
            </w:r>
            <w:proofErr w:type="gramStart"/>
            <w:r w:rsidRPr="00266AE1">
              <w:rPr>
                <w:sz w:val="20"/>
                <w:szCs w:val="20"/>
              </w:rPr>
              <w:t>N(</w:t>
            </w:r>
            <w:proofErr w:type="gramEnd"/>
            <w:r w:rsidRPr="00266AE1">
              <w:rPr>
                <w:sz w:val="20"/>
                <w:szCs w:val="20"/>
              </w:rPr>
              <w:t>%)</w:t>
            </w:r>
          </w:p>
        </w:tc>
        <w:tc>
          <w:tcPr>
            <w:tcW w:w="334" w:type="pct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44142B03" w14:textId="77777777" w:rsidR="00330C65" w:rsidRPr="00266AE1" w:rsidRDefault="00330C65" w:rsidP="00266AE1">
            <w:pPr>
              <w:pStyle w:val="TableHead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Ceiling</w:t>
            </w:r>
            <w:r w:rsidR="00266AE1" w:rsidRPr="00266AE1">
              <w:rPr>
                <w:sz w:val="20"/>
                <w:szCs w:val="20"/>
              </w:rPr>
              <w:br/>
            </w:r>
            <w:proofErr w:type="gramStart"/>
            <w:r w:rsidRPr="00266AE1">
              <w:rPr>
                <w:sz w:val="20"/>
                <w:szCs w:val="20"/>
              </w:rPr>
              <w:t>N(</w:t>
            </w:r>
            <w:proofErr w:type="gramEnd"/>
            <w:r w:rsidRPr="00266AE1">
              <w:rPr>
                <w:sz w:val="20"/>
                <w:szCs w:val="20"/>
              </w:rPr>
              <w:t>%)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vAlign w:val="center"/>
          </w:tcPr>
          <w:p w14:paraId="54C2F4A8" w14:textId="77777777" w:rsidR="00330C65" w:rsidRPr="00266AE1" w:rsidRDefault="00330C65" w:rsidP="00266AE1">
            <w:pPr>
              <w:pStyle w:val="TableHead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Mean ± SD, Median [Range]</w:t>
            </w:r>
          </w:p>
        </w:tc>
        <w:tc>
          <w:tcPr>
            <w:tcW w:w="450" w:type="pct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14:paraId="5630BC07" w14:textId="77777777" w:rsidR="00330C65" w:rsidRPr="00266AE1" w:rsidRDefault="00330C65" w:rsidP="00266AE1">
            <w:pPr>
              <w:pStyle w:val="TableHead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Floor</w:t>
            </w:r>
            <w:r w:rsidR="00266AE1" w:rsidRPr="00266AE1">
              <w:rPr>
                <w:sz w:val="20"/>
                <w:szCs w:val="20"/>
              </w:rPr>
              <w:br/>
            </w:r>
            <w:proofErr w:type="gramStart"/>
            <w:r w:rsidRPr="00266AE1">
              <w:rPr>
                <w:sz w:val="20"/>
                <w:szCs w:val="20"/>
              </w:rPr>
              <w:t>N(</w:t>
            </w:r>
            <w:proofErr w:type="gramEnd"/>
            <w:r w:rsidRPr="00266AE1">
              <w:rPr>
                <w:sz w:val="20"/>
                <w:szCs w:val="20"/>
              </w:rPr>
              <w:t>%)</w:t>
            </w:r>
          </w:p>
        </w:tc>
        <w:tc>
          <w:tcPr>
            <w:tcW w:w="334" w:type="pct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14:paraId="26AA4112" w14:textId="77777777" w:rsidR="00330C65" w:rsidRPr="00266AE1" w:rsidRDefault="00330C65" w:rsidP="00266AE1">
            <w:pPr>
              <w:pStyle w:val="TableHead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Ceiling</w:t>
            </w:r>
            <w:r w:rsidR="00266AE1" w:rsidRPr="00266AE1">
              <w:rPr>
                <w:sz w:val="20"/>
                <w:szCs w:val="20"/>
              </w:rPr>
              <w:br/>
            </w:r>
            <w:proofErr w:type="gramStart"/>
            <w:r w:rsidRPr="00266AE1">
              <w:rPr>
                <w:sz w:val="20"/>
                <w:szCs w:val="20"/>
              </w:rPr>
              <w:t>N(</w:t>
            </w:r>
            <w:proofErr w:type="gramEnd"/>
            <w:r w:rsidRPr="00266AE1">
              <w:rPr>
                <w:sz w:val="20"/>
                <w:szCs w:val="20"/>
              </w:rPr>
              <w:t>%)</w:t>
            </w:r>
          </w:p>
        </w:tc>
      </w:tr>
      <w:tr w:rsidR="00E0517D" w:rsidRPr="00266AE1" w14:paraId="607021E5" w14:textId="77777777" w:rsidTr="002B7099">
        <w:trPr>
          <w:jc w:val="center"/>
        </w:trPr>
        <w:tc>
          <w:tcPr>
            <w:tcW w:w="907" w:type="pct"/>
            <w:tcBorders>
              <w:top w:val="thinThickSmallGap" w:sz="24" w:space="0" w:color="auto"/>
            </w:tcBorders>
            <w:vAlign w:val="center"/>
          </w:tcPr>
          <w:p w14:paraId="47AF8864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Runny or dripping nose</w:t>
            </w:r>
          </w:p>
        </w:tc>
        <w:tc>
          <w:tcPr>
            <w:tcW w:w="415" w:type="pct"/>
            <w:tcBorders>
              <w:top w:val="thinThickSmallGap" w:sz="24" w:space="0" w:color="auto"/>
            </w:tcBorders>
            <w:vAlign w:val="center"/>
          </w:tcPr>
          <w:p w14:paraId="34102F55" w14:textId="2E0B006C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0</w:t>
            </w:r>
            <w:r w:rsidRPr="00266AE1">
              <w:rPr>
                <w:sz w:val="20"/>
                <w:szCs w:val="20"/>
              </w:rPr>
              <w:t>±0.</w:t>
            </w:r>
            <w:r>
              <w:rPr>
                <w:sz w:val="20"/>
                <w:szCs w:val="20"/>
              </w:rPr>
              <w:t>1</w:t>
            </w:r>
            <w:r w:rsidRPr="00266AE1">
              <w:rPr>
                <w:sz w:val="20"/>
                <w:szCs w:val="20"/>
              </w:rPr>
              <w:t>,</w:t>
            </w:r>
            <w:r w:rsidRPr="00266AE1">
              <w:rPr>
                <w:sz w:val="20"/>
                <w:szCs w:val="20"/>
              </w:rPr>
              <w:br/>
              <w:t>0 [0-1]</w:t>
            </w:r>
          </w:p>
        </w:tc>
        <w:tc>
          <w:tcPr>
            <w:tcW w:w="829" w:type="pct"/>
            <w:tcBorders>
              <w:top w:val="thinThickSmallGap" w:sz="24" w:space="0" w:color="auto"/>
            </w:tcBorders>
            <w:vAlign w:val="center"/>
          </w:tcPr>
          <w:p w14:paraId="6BF4A2E6" w14:textId="771C0D44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CC2185">
              <w:rPr>
                <w:sz w:val="20"/>
                <w:szCs w:val="20"/>
              </w:rPr>
              <w:t>57(93.4%)</w:t>
            </w:r>
          </w:p>
        </w:tc>
        <w:tc>
          <w:tcPr>
            <w:tcW w:w="591" w:type="pct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14:paraId="231A3549" w14:textId="0A35E856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top w:val="thinThickSmallGap" w:sz="24" w:space="0" w:color="auto"/>
              <w:left w:val="single" w:sz="4" w:space="0" w:color="auto"/>
            </w:tcBorders>
            <w:vAlign w:val="center"/>
          </w:tcPr>
          <w:p w14:paraId="3F7B025E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0.3 ± 0.7, </w:t>
            </w:r>
            <w:r w:rsidRPr="00266AE1">
              <w:rPr>
                <w:sz w:val="20"/>
                <w:szCs w:val="20"/>
              </w:rPr>
              <w:br/>
              <w:t>0 [0-3]</w:t>
            </w:r>
          </w:p>
        </w:tc>
        <w:tc>
          <w:tcPr>
            <w:tcW w:w="450" w:type="pct"/>
            <w:tcBorders>
              <w:top w:val="thinThickSmallGap" w:sz="24" w:space="0" w:color="auto"/>
            </w:tcBorders>
            <w:vAlign w:val="center"/>
          </w:tcPr>
          <w:p w14:paraId="6D16A99C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45(73.8%)</w:t>
            </w:r>
          </w:p>
        </w:tc>
        <w:tc>
          <w:tcPr>
            <w:tcW w:w="334" w:type="pct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14:paraId="1975C13B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top w:val="thinThickSmallGap" w:sz="24" w:space="0" w:color="auto"/>
              <w:left w:val="single" w:sz="4" w:space="0" w:color="auto"/>
            </w:tcBorders>
            <w:vAlign w:val="center"/>
          </w:tcPr>
          <w:p w14:paraId="5582BC24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0.1,</w:t>
            </w:r>
            <w:r w:rsidRPr="00266AE1">
              <w:rPr>
                <w:sz w:val="20"/>
                <w:szCs w:val="20"/>
              </w:rPr>
              <w:br/>
              <w:t>0 [0-1]</w:t>
            </w:r>
          </w:p>
        </w:tc>
        <w:tc>
          <w:tcPr>
            <w:tcW w:w="450" w:type="pct"/>
            <w:tcBorders>
              <w:top w:val="thinThickSmallGap" w:sz="24" w:space="0" w:color="auto"/>
            </w:tcBorders>
            <w:vAlign w:val="center"/>
          </w:tcPr>
          <w:p w14:paraId="13788467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58(96.7%)</w:t>
            </w:r>
          </w:p>
        </w:tc>
        <w:tc>
          <w:tcPr>
            <w:tcW w:w="334" w:type="pct"/>
            <w:tcBorders>
              <w:top w:val="thinThickSmallGap" w:sz="24" w:space="0" w:color="auto"/>
            </w:tcBorders>
            <w:vAlign w:val="center"/>
          </w:tcPr>
          <w:p w14:paraId="117C164C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353C12A8" w14:textId="77777777" w:rsidTr="002B7099">
        <w:trPr>
          <w:jc w:val="center"/>
        </w:trPr>
        <w:tc>
          <w:tcPr>
            <w:tcW w:w="907" w:type="pct"/>
            <w:vAlign w:val="center"/>
          </w:tcPr>
          <w:p w14:paraId="48D1488D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Congested or stuffy nose</w:t>
            </w:r>
          </w:p>
        </w:tc>
        <w:tc>
          <w:tcPr>
            <w:tcW w:w="415" w:type="pct"/>
            <w:vAlign w:val="center"/>
          </w:tcPr>
          <w:p w14:paraId="1FD91474" w14:textId="511EDDD1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0.1 ± 0.3, </w:t>
            </w:r>
            <w:r w:rsidRPr="00266AE1">
              <w:rPr>
                <w:sz w:val="20"/>
                <w:szCs w:val="20"/>
              </w:rPr>
              <w:br/>
              <w:t>0 [0-2]</w:t>
            </w:r>
          </w:p>
        </w:tc>
        <w:tc>
          <w:tcPr>
            <w:tcW w:w="829" w:type="pct"/>
            <w:vAlign w:val="center"/>
          </w:tcPr>
          <w:p w14:paraId="65F267B3" w14:textId="28308C12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CC2185">
              <w:rPr>
                <w:sz w:val="20"/>
                <w:szCs w:val="20"/>
              </w:rPr>
              <w:t>53(86.9%)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1F813BC2" w14:textId="697A4CA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3BDE5360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0.5 ± 0.7, </w:t>
            </w:r>
            <w:r w:rsidRPr="00266AE1">
              <w:rPr>
                <w:sz w:val="20"/>
                <w:szCs w:val="20"/>
              </w:rPr>
              <w:br/>
              <w:t>0 [0-3]</w:t>
            </w:r>
          </w:p>
        </w:tc>
        <w:tc>
          <w:tcPr>
            <w:tcW w:w="450" w:type="pct"/>
            <w:vAlign w:val="center"/>
          </w:tcPr>
          <w:p w14:paraId="5B3151CE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37(60.7%)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0E1C3411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6B0616B0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0.1 ± 0.3,</w:t>
            </w:r>
            <w:r w:rsidRPr="00266AE1">
              <w:rPr>
                <w:sz w:val="20"/>
                <w:szCs w:val="20"/>
              </w:rPr>
              <w:br/>
              <w:t>0 [0-1.5]</w:t>
            </w:r>
          </w:p>
        </w:tc>
        <w:tc>
          <w:tcPr>
            <w:tcW w:w="450" w:type="pct"/>
            <w:vAlign w:val="center"/>
          </w:tcPr>
          <w:p w14:paraId="63A145B6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55(91.7%)</w:t>
            </w:r>
          </w:p>
        </w:tc>
        <w:tc>
          <w:tcPr>
            <w:tcW w:w="334" w:type="pct"/>
            <w:vAlign w:val="center"/>
          </w:tcPr>
          <w:p w14:paraId="3CFC46FC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7214B195" w14:textId="77777777" w:rsidTr="002B7099">
        <w:trPr>
          <w:jc w:val="center"/>
        </w:trPr>
        <w:tc>
          <w:tcPr>
            <w:tcW w:w="907" w:type="pct"/>
            <w:vAlign w:val="center"/>
          </w:tcPr>
          <w:p w14:paraId="5CA47A17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Scratchy or itchy throat</w:t>
            </w:r>
          </w:p>
        </w:tc>
        <w:tc>
          <w:tcPr>
            <w:tcW w:w="415" w:type="pct"/>
            <w:vAlign w:val="center"/>
          </w:tcPr>
          <w:p w14:paraId="2CECB400" w14:textId="56C42278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0</w:t>
            </w:r>
            <w:r w:rsidRPr="00266AE1">
              <w:rPr>
                <w:sz w:val="20"/>
                <w:szCs w:val="20"/>
              </w:rPr>
              <w:t xml:space="preserve"> ± 0.</w:t>
            </w:r>
            <w:r>
              <w:rPr>
                <w:sz w:val="20"/>
                <w:szCs w:val="20"/>
              </w:rPr>
              <w:t>1</w:t>
            </w:r>
            <w:r w:rsidRPr="00266AE1">
              <w:rPr>
                <w:sz w:val="20"/>
                <w:szCs w:val="20"/>
              </w:rPr>
              <w:t>,</w:t>
            </w:r>
            <w:r w:rsidRPr="00266AE1">
              <w:rPr>
                <w:sz w:val="20"/>
                <w:szCs w:val="20"/>
              </w:rPr>
              <w:br/>
              <w:t>0 [0</w:t>
            </w:r>
            <w:r>
              <w:rPr>
                <w:sz w:val="20"/>
                <w:szCs w:val="20"/>
              </w:rPr>
              <w:t>-0</w:t>
            </w:r>
            <w:r w:rsidRPr="00266AE1">
              <w:rPr>
                <w:sz w:val="20"/>
                <w:szCs w:val="20"/>
              </w:rPr>
              <w:t>.5]</w:t>
            </w:r>
          </w:p>
        </w:tc>
        <w:tc>
          <w:tcPr>
            <w:tcW w:w="829" w:type="pct"/>
            <w:vAlign w:val="center"/>
          </w:tcPr>
          <w:p w14:paraId="0FC23035" w14:textId="3D6B465C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CC2185">
              <w:rPr>
                <w:sz w:val="20"/>
                <w:szCs w:val="20"/>
              </w:rPr>
              <w:t>59(96.7%)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27C00A51" w14:textId="57771F6C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0D588D96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0.2 ± 0.3, </w:t>
            </w:r>
            <w:r w:rsidRPr="00266AE1">
              <w:rPr>
                <w:sz w:val="20"/>
                <w:szCs w:val="20"/>
              </w:rPr>
              <w:br/>
              <w:t>0 [0-1]</w:t>
            </w:r>
          </w:p>
        </w:tc>
        <w:tc>
          <w:tcPr>
            <w:tcW w:w="450" w:type="pct"/>
            <w:vAlign w:val="center"/>
          </w:tcPr>
          <w:p w14:paraId="193C63E6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45(73.8%)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3CD12F12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40078813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0.2,</w:t>
            </w:r>
            <w:r w:rsidRPr="00266AE1">
              <w:rPr>
                <w:sz w:val="20"/>
                <w:szCs w:val="20"/>
              </w:rPr>
              <w:br/>
              <w:t>0 [0-1.5]</w:t>
            </w:r>
          </w:p>
        </w:tc>
        <w:tc>
          <w:tcPr>
            <w:tcW w:w="450" w:type="pct"/>
            <w:vAlign w:val="center"/>
          </w:tcPr>
          <w:p w14:paraId="7BFC2621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57(95.0%)</w:t>
            </w:r>
          </w:p>
        </w:tc>
        <w:tc>
          <w:tcPr>
            <w:tcW w:w="334" w:type="pct"/>
            <w:vAlign w:val="center"/>
          </w:tcPr>
          <w:p w14:paraId="134FA90A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43B1BC38" w14:textId="77777777" w:rsidTr="002B7099">
        <w:trPr>
          <w:jc w:val="center"/>
        </w:trPr>
        <w:tc>
          <w:tcPr>
            <w:tcW w:w="907" w:type="pct"/>
            <w:vAlign w:val="center"/>
          </w:tcPr>
          <w:p w14:paraId="1EED8FE0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Sore or painful throat</w:t>
            </w:r>
          </w:p>
        </w:tc>
        <w:tc>
          <w:tcPr>
            <w:tcW w:w="415" w:type="pct"/>
            <w:vAlign w:val="center"/>
          </w:tcPr>
          <w:p w14:paraId="1AB549D6" w14:textId="0408BED2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0.</w:t>
            </w:r>
            <w:r>
              <w:rPr>
                <w:sz w:val="20"/>
                <w:szCs w:val="20"/>
              </w:rPr>
              <w:t>0</w:t>
            </w:r>
            <w:r w:rsidRPr="00266AE1">
              <w:rPr>
                <w:sz w:val="20"/>
                <w:szCs w:val="20"/>
              </w:rPr>
              <w:t xml:space="preserve">, </w:t>
            </w:r>
            <w:r w:rsidRPr="00266AE1">
              <w:rPr>
                <w:sz w:val="20"/>
                <w:szCs w:val="20"/>
              </w:rPr>
              <w:br/>
              <w:t>0 [0]</w:t>
            </w:r>
          </w:p>
        </w:tc>
        <w:tc>
          <w:tcPr>
            <w:tcW w:w="829" w:type="pct"/>
            <w:vAlign w:val="center"/>
          </w:tcPr>
          <w:p w14:paraId="37DE58D4" w14:textId="5E8D203B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CC2185">
              <w:rPr>
                <w:sz w:val="20"/>
                <w:szCs w:val="20"/>
              </w:rPr>
              <w:t>61(100.0%)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68029ECC" w14:textId="671A5C23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4792D386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0.2 ± 0.4, </w:t>
            </w:r>
            <w:r w:rsidRPr="00266AE1">
              <w:rPr>
                <w:sz w:val="20"/>
                <w:szCs w:val="20"/>
              </w:rPr>
              <w:br/>
              <w:t>0 [0-2]</w:t>
            </w:r>
          </w:p>
        </w:tc>
        <w:tc>
          <w:tcPr>
            <w:tcW w:w="450" w:type="pct"/>
            <w:vAlign w:val="center"/>
          </w:tcPr>
          <w:p w14:paraId="66C9863B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51(83.6%)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5C2F7B5F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249CC19B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0.0, </w:t>
            </w:r>
            <w:r w:rsidRPr="00266AE1">
              <w:rPr>
                <w:sz w:val="20"/>
                <w:szCs w:val="20"/>
              </w:rPr>
              <w:br/>
              <w:t>0 [0]</w:t>
            </w:r>
          </w:p>
        </w:tc>
        <w:tc>
          <w:tcPr>
            <w:tcW w:w="450" w:type="pct"/>
            <w:vAlign w:val="center"/>
          </w:tcPr>
          <w:p w14:paraId="2CBC25D6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60(100.0%)</w:t>
            </w:r>
          </w:p>
        </w:tc>
        <w:tc>
          <w:tcPr>
            <w:tcW w:w="334" w:type="pct"/>
            <w:vAlign w:val="center"/>
          </w:tcPr>
          <w:p w14:paraId="49044401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320A37D1" w14:textId="77777777" w:rsidTr="002B7099">
        <w:trPr>
          <w:jc w:val="center"/>
        </w:trPr>
        <w:tc>
          <w:tcPr>
            <w:tcW w:w="907" w:type="pct"/>
            <w:vAlign w:val="center"/>
          </w:tcPr>
          <w:p w14:paraId="148E92BA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Difficulty swallowing</w:t>
            </w:r>
          </w:p>
        </w:tc>
        <w:tc>
          <w:tcPr>
            <w:tcW w:w="415" w:type="pct"/>
            <w:vAlign w:val="center"/>
          </w:tcPr>
          <w:p w14:paraId="3C9FB001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</w:t>
            </w:r>
            <w:r>
              <w:rPr>
                <w:sz w:val="20"/>
                <w:szCs w:val="20"/>
              </w:rPr>
              <w:t>.0</w:t>
            </w:r>
            <w:r w:rsidRPr="00266AE1">
              <w:rPr>
                <w:sz w:val="20"/>
                <w:szCs w:val="20"/>
              </w:rPr>
              <w:t xml:space="preserve">, </w:t>
            </w:r>
            <w:r w:rsidRPr="00266AE1">
              <w:rPr>
                <w:sz w:val="20"/>
                <w:szCs w:val="20"/>
              </w:rPr>
              <w:br/>
              <w:t>0.0 [0]</w:t>
            </w:r>
          </w:p>
        </w:tc>
        <w:tc>
          <w:tcPr>
            <w:tcW w:w="829" w:type="pct"/>
            <w:vAlign w:val="center"/>
          </w:tcPr>
          <w:p w14:paraId="552FE650" w14:textId="794D8959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61(100.0%)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29A35DA3" w14:textId="2E9B04FB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7B4BF022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0.1 ± 0.2, </w:t>
            </w:r>
            <w:r w:rsidRPr="00266AE1">
              <w:rPr>
                <w:sz w:val="20"/>
                <w:szCs w:val="20"/>
              </w:rPr>
              <w:br/>
              <w:t>0 [0-1.5]</w:t>
            </w:r>
          </w:p>
        </w:tc>
        <w:tc>
          <w:tcPr>
            <w:tcW w:w="450" w:type="pct"/>
            <w:vAlign w:val="center"/>
          </w:tcPr>
          <w:p w14:paraId="2B4831DA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57(93.4%)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0BAD4872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11C10580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0.0, </w:t>
            </w:r>
            <w:r w:rsidRPr="00266AE1">
              <w:rPr>
                <w:sz w:val="20"/>
                <w:szCs w:val="20"/>
              </w:rPr>
              <w:br/>
              <w:t>0 [0]</w:t>
            </w:r>
          </w:p>
        </w:tc>
        <w:tc>
          <w:tcPr>
            <w:tcW w:w="450" w:type="pct"/>
            <w:vAlign w:val="center"/>
          </w:tcPr>
          <w:p w14:paraId="34FCA8F0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60(100.0%)</w:t>
            </w:r>
          </w:p>
        </w:tc>
        <w:tc>
          <w:tcPr>
            <w:tcW w:w="334" w:type="pct"/>
            <w:vAlign w:val="center"/>
          </w:tcPr>
          <w:p w14:paraId="5BE9C3D2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42CFF01E" w14:textId="77777777" w:rsidTr="002B7099">
        <w:trPr>
          <w:jc w:val="center"/>
        </w:trPr>
        <w:tc>
          <w:tcPr>
            <w:tcW w:w="907" w:type="pct"/>
            <w:vAlign w:val="center"/>
          </w:tcPr>
          <w:p w14:paraId="4D0C0F50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Teary or watery eyes</w:t>
            </w:r>
          </w:p>
        </w:tc>
        <w:tc>
          <w:tcPr>
            <w:tcW w:w="415" w:type="pct"/>
            <w:vAlign w:val="center"/>
          </w:tcPr>
          <w:p w14:paraId="62B4475A" w14:textId="00638F19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0.</w:t>
            </w:r>
            <w:r>
              <w:rPr>
                <w:sz w:val="20"/>
                <w:szCs w:val="20"/>
              </w:rPr>
              <w:t>2</w:t>
            </w:r>
            <w:r w:rsidRPr="00266AE1">
              <w:rPr>
                <w:sz w:val="20"/>
                <w:szCs w:val="20"/>
              </w:rPr>
              <w:t xml:space="preserve">, </w:t>
            </w:r>
            <w:r w:rsidRPr="00266AE1">
              <w:rPr>
                <w:sz w:val="20"/>
                <w:szCs w:val="20"/>
              </w:rPr>
              <w:br/>
              <w:t>0 [0-</w:t>
            </w:r>
            <w:r>
              <w:rPr>
                <w:sz w:val="20"/>
                <w:szCs w:val="20"/>
              </w:rPr>
              <w:t>1.0</w:t>
            </w:r>
            <w:r w:rsidRPr="00266AE1">
              <w:rPr>
                <w:sz w:val="20"/>
                <w:szCs w:val="20"/>
              </w:rPr>
              <w:t>]</w:t>
            </w:r>
          </w:p>
        </w:tc>
        <w:tc>
          <w:tcPr>
            <w:tcW w:w="829" w:type="pct"/>
            <w:vAlign w:val="center"/>
          </w:tcPr>
          <w:p w14:paraId="392238FD" w14:textId="0675540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CC2185">
              <w:rPr>
                <w:sz w:val="20"/>
                <w:szCs w:val="20"/>
              </w:rPr>
              <w:t>58(95.1%)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70F10DF6" w14:textId="5E254EE2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6AB17E37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0.1 ± 0.5, </w:t>
            </w:r>
            <w:r w:rsidRPr="00266AE1">
              <w:rPr>
                <w:sz w:val="20"/>
                <w:szCs w:val="20"/>
              </w:rPr>
              <w:br/>
              <w:t>0 [0-3]</w:t>
            </w:r>
          </w:p>
        </w:tc>
        <w:tc>
          <w:tcPr>
            <w:tcW w:w="450" w:type="pct"/>
            <w:vAlign w:val="center"/>
          </w:tcPr>
          <w:p w14:paraId="3643FAE5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55(90.2%)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68FCE0C8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48483E55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0.1,</w:t>
            </w:r>
            <w:r w:rsidRPr="00266AE1">
              <w:rPr>
                <w:sz w:val="20"/>
                <w:szCs w:val="20"/>
              </w:rPr>
              <w:br/>
              <w:t>0 [0-1]</w:t>
            </w:r>
          </w:p>
        </w:tc>
        <w:tc>
          <w:tcPr>
            <w:tcW w:w="450" w:type="pct"/>
            <w:vAlign w:val="center"/>
          </w:tcPr>
          <w:p w14:paraId="168C2F61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59(98.3%)</w:t>
            </w:r>
          </w:p>
        </w:tc>
        <w:tc>
          <w:tcPr>
            <w:tcW w:w="334" w:type="pct"/>
            <w:vAlign w:val="center"/>
          </w:tcPr>
          <w:p w14:paraId="1B025051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16DCE3D7" w14:textId="77777777" w:rsidTr="002B7099">
        <w:trPr>
          <w:jc w:val="center"/>
        </w:trPr>
        <w:tc>
          <w:tcPr>
            <w:tcW w:w="907" w:type="pct"/>
            <w:vAlign w:val="center"/>
          </w:tcPr>
          <w:p w14:paraId="3E3B8DAF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Sore or painful eyes</w:t>
            </w:r>
          </w:p>
        </w:tc>
        <w:tc>
          <w:tcPr>
            <w:tcW w:w="415" w:type="pct"/>
            <w:vAlign w:val="center"/>
          </w:tcPr>
          <w:p w14:paraId="0DB743CD" w14:textId="1512FD2D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0.</w:t>
            </w:r>
            <w:r>
              <w:rPr>
                <w:sz w:val="20"/>
                <w:szCs w:val="20"/>
              </w:rPr>
              <w:t>0</w:t>
            </w:r>
            <w:r w:rsidRPr="00266AE1">
              <w:rPr>
                <w:sz w:val="20"/>
                <w:szCs w:val="20"/>
              </w:rPr>
              <w:t xml:space="preserve">, </w:t>
            </w:r>
            <w:r w:rsidRPr="00266AE1">
              <w:rPr>
                <w:sz w:val="20"/>
                <w:szCs w:val="20"/>
              </w:rPr>
              <w:br/>
              <w:t>0 [0]</w:t>
            </w:r>
          </w:p>
        </w:tc>
        <w:tc>
          <w:tcPr>
            <w:tcW w:w="829" w:type="pct"/>
            <w:vAlign w:val="center"/>
          </w:tcPr>
          <w:p w14:paraId="4AB0BF0D" w14:textId="14875E33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CC2185">
              <w:rPr>
                <w:sz w:val="20"/>
                <w:szCs w:val="20"/>
              </w:rPr>
              <w:t>61(100.0%)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799E3CAC" w14:textId="28357C82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468A825A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0.1 ± 0.3, </w:t>
            </w:r>
            <w:r w:rsidRPr="00266AE1">
              <w:rPr>
                <w:sz w:val="20"/>
                <w:szCs w:val="20"/>
              </w:rPr>
              <w:br/>
              <w:t>0 [0-1.5]</w:t>
            </w:r>
          </w:p>
        </w:tc>
        <w:tc>
          <w:tcPr>
            <w:tcW w:w="450" w:type="pct"/>
            <w:vAlign w:val="center"/>
          </w:tcPr>
          <w:p w14:paraId="4AB797E1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56(91.8%)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004A5CC6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3FD5B6BA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0.1 ± 0.2,</w:t>
            </w:r>
            <w:r w:rsidRPr="00266AE1">
              <w:rPr>
                <w:sz w:val="20"/>
                <w:szCs w:val="20"/>
              </w:rPr>
              <w:br/>
              <w:t>0 [0-1.5]</w:t>
            </w:r>
          </w:p>
        </w:tc>
        <w:tc>
          <w:tcPr>
            <w:tcW w:w="450" w:type="pct"/>
            <w:vAlign w:val="center"/>
          </w:tcPr>
          <w:p w14:paraId="04CFCA27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57(95.0%)</w:t>
            </w:r>
          </w:p>
        </w:tc>
        <w:tc>
          <w:tcPr>
            <w:tcW w:w="334" w:type="pct"/>
            <w:vAlign w:val="center"/>
          </w:tcPr>
          <w:p w14:paraId="328AEE18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37095A2E" w14:textId="77777777" w:rsidTr="002B7099">
        <w:trPr>
          <w:jc w:val="center"/>
        </w:trPr>
        <w:tc>
          <w:tcPr>
            <w:tcW w:w="907" w:type="pct"/>
            <w:vAlign w:val="center"/>
          </w:tcPr>
          <w:p w14:paraId="331D6FC5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lastRenderedPageBreak/>
              <w:t>Eyes sensitive to light</w:t>
            </w:r>
          </w:p>
        </w:tc>
        <w:tc>
          <w:tcPr>
            <w:tcW w:w="415" w:type="pct"/>
            <w:vAlign w:val="center"/>
          </w:tcPr>
          <w:p w14:paraId="0B55A90B" w14:textId="26F640A0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</w:t>
            </w:r>
            <w:r>
              <w:rPr>
                <w:sz w:val="20"/>
                <w:szCs w:val="20"/>
              </w:rPr>
              <w:t xml:space="preserve"> 0.0</w:t>
            </w:r>
            <w:r w:rsidRPr="00266AE1">
              <w:rPr>
                <w:sz w:val="20"/>
                <w:szCs w:val="20"/>
              </w:rPr>
              <w:t xml:space="preserve">, </w:t>
            </w:r>
            <w:r w:rsidRPr="00266AE1">
              <w:rPr>
                <w:sz w:val="20"/>
                <w:szCs w:val="20"/>
              </w:rPr>
              <w:br/>
              <w:t>0 [0]</w:t>
            </w:r>
          </w:p>
        </w:tc>
        <w:tc>
          <w:tcPr>
            <w:tcW w:w="829" w:type="pct"/>
            <w:vAlign w:val="center"/>
          </w:tcPr>
          <w:p w14:paraId="7042C19E" w14:textId="5019F2D8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61(100.0%)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4C0AB432" w14:textId="0E863591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51AFCE49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0.1 ± 0.4, </w:t>
            </w:r>
            <w:r w:rsidRPr="00266AE1">
              <w:rPr>
                <w:sz w:val="20"/>
                <w:szCs w:val="20"/>
              </w:rPr>
              <w:br/>
              <w:t>0 [0-3]</w:t>
            </w:r>
          </w:p>
        </w:tc>
        <w:tc>
          <w:tcPr>
            <w:tcW w:w="450" w:type="pct"/>
            <w:vAlign w:val="center"/>
          </w:tcPr>
          <w:p w14:paraId="6089A47A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58(95.1%)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1B77D3FC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5F0C2118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0.1,</w:t>
            </w:r>
            <w:r w:rsidRPr="00266AE1">
              <w:rPr>
                <w:sz w:val="20"/>
                <w:szCs w:val="20"/>
              </w:rPr>
              <w:br/>
              <w:t>0 [0-1]</w:t>
            </w:r>
          </w:p>
        </w:tc>
        <w:tc>
          <w:tcPr>
            <w:tcW w:w="450" w:type="pct"/>
            <w:vAlign w:val="center"/>
          </w:tcPr>
          <w:p w14:paraId="6F5E788C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59(98.3%)</w:t>
            </w:r>
          </w:p>
        </w:tc>
        <w:tc>
          <w:tcPr>
            <w:tcW w:w="334" w:type="pct"/>
            <w:vAlign w:val="center"/>
          </w:tcPr>
          <w:p w14:paraId="1643831B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69018B6B" w14:textId="77777777" w:rsidTr="002B7099">
        <w:trPr>
          <w:jc w:val="center"/>
        </w:trPr>
        <w:tc>
          <w:tcPr>
            <w:tcW w:w="907" w:type="pct"/>
            <w:vAlign w:val="center"/>
          </w:tcPr>
          <w:p w14:paraId="7CD57977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Trouble breathing</w:t>
            </w:r>
          </w:p>
        </w:tc>
        <w:tc>
          <w:tcPr>
            <w:tcW w:w="415" w:type="pct"/>
            <w:vAlign w:val="center"/>
          </w:tcPr>
          <w:p w14:paraId="24A1B382" w14:textId="1D1B1DCE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0.</w:t>
            </w:r>
            <w:r>
              <w:rPr>
                <w:sz w:val="20"/>
                <w:szCs w:val="20"/>
              </w:rPr>
              <w:t>0</w:t>
            </w:r>
            <w:r w:rsidRPr="00266AE1">
              <w:rPr>
                <w:sz w:val="20"/>
                <w:szCs w:val="20"/>
              </w:rPr>
              <w:t xml:space="preserve">, </w:t>
            </w:r>
            <w:r w:rsidRPr="00266AE1">
              <w:rPr>
                <w:sz w:val="20"/>
                <w:szCs w:val="20"/>
              </w:rPr>
              <w:br/>
              <w:t>0 [0]</w:t>
            </w:r>
          </w:p>
        </w:tc>
        <w:tc>
          <w:tcPr>
            <w:tcW w:w="829" w:type="pct"/>
            <w:vAlign w:val="center"/>
          </w:tcPr>
          <w:p w14:paraId="6A703DA4" w14:textId="34532341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61(100.0%)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6EF9BE5A" w14:textId="747C5006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7E08739C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0.1 ± 0.3, </w:t>
            </w:r>
            <w:r w:rsidRPr="00266AE1">
              <w:rPr>
                <w:sz w:val="20"/>
                <w:szCs w:val="20"/>
              </w:rPr>
              <w:br/>
              <w:t>0 [0-2]</w:t>
            </w:r>
          </w:p>
        </w:tc>
        <w:tc>
          <w:tcPr>
            <w:tcW w:w="450" w:type="pct"/>
            <w:vAlign w:val="center"/>
          </w:tcPr>
          <w:p w14:paraId="25481DB0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58(95.1%)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5AA79FB5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6BA6DA7D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0.0, </w:t>
            </w:r>
            <w:r w:rsidRPr="00266AE1">
              <w:rPr>
                <w:sz w:val="20"/>
                <w:szCs w:val="20"/>
              </w:rPr>
              <w:br/>
              <w:t>0 [0]</w:t>
            </w:r>
          </w:p>
        </w:tc>
        <w:tc>
          <w:tcPr>
            <w:tcW w:w="450" w:type="pct"/>
            <w:vAlign w:val="center"/>
          </w:tcPr>
          <w:p w14:paraId="7B18D149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60(100.0%)</w:t>
            </w:r>
          </w:p>
        </w:tc>
        <w:tc>
          <w:tcPr>
            <w:tcW w:w="334" w:type="pct"/>
            <w:vAlign w:val="center"/>
          </w:tcPr>
          <w:p w14:paraId="0221E2AC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6D226348" w14:textId="77777777" w:rsidTr="002B7099">
        <w:trPr>
          <w:jc w:val="center"/>
        </w:trPr>
        <w:tc>
          <w:tcPr>
            <w:tcW w:w="907" w:type="pct"/>
            <w:vAlign w:val="center"/>
          </w:tcPr>
          <w:p w14:paraId="7B4E64C8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Chest congestion</w:t>
            </w:r>
          </w:p>
        </w:tc>
        <w:tc>
          <w:tcPr>
            <w:tcW w:w="415" w:type="pct"/>
            <w:vAlign w:val="center"/>
          </w:tcPr>
          <w:p w14:paraId="097D467E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0.0, </w:t>
            </w:r>
            <w:r w:rsidRPr="00266AE1">
              <w:rPr>
                <w:sz w:val="20"/>
                <w:szCs w:val="20"/>
              </w:rPr>
              <w:br/>
              <w:t>0 [0]</w:t>
            </w:r>
          </w:p>
        </w:tc>
        <w:tc>
          <w:tcPr>
            <w:tcW w:w="829" w:type="pct"/>
            <w:vAlign w:val="center"/>
          </w:tcPr>
          <w:p w14:paraId="260610BD" w14:textId="6016E718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61(100.0%)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51BCE8A4" w14:textId="69AC79BB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5735CE71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0.1, </w:t>
            </w:r>
            <w:r w:rsidRPr="00266AE1">
              <w:rPr>
                <w:sz w:val="20"/>
                <w:szCs w:val="20"/>
              </w:rPr>
              <w:br/>
              <w:t>0 [0-1]</w:t>
            </w:r>
          </w:p>
        </w:tc>
        <w:tc>
          <w:tcPr>
            <w:tcW w:w="450" w:type="pct"/>
            <w:vAlign w:val="center"/>
          </w:tcPr>
          <w:p w14:paraId="463DB059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60(98.4%)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47A3245E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58B7026A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0.1,</w:t>
            </w:r>
            <w:r w:rsidRPr="00266AE1">
              <w:rPr>
                <w:sz w:val="20"/>
                <w:szCs w:val="20"/>
              </w:rPr>
              <w:br/>
              <w:t>0 [0-1]</w:t>
            </w:r>
          </w:p>
        </w:tc>
        <w:tc>
          <w:tcPr>
            <w:tcW w:w="450" w:type="pct"/>
            <w:vAlign w:val="center"/>
          </w:tcPr>
          <w:p w14:paraId="7FE4754B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59(98.3%)</w:t>
            </w:r>
          </w:p>
        </w:tc>
        <w:tc>
          <w:tcPr>
            <w:tcW w:w="334" w:type="pct"/>
            <w:vAlign w:val="center"/>
          </w:tcPr>
          <w:p w14:paraId="7A74C7D0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5329D8AB" w14:textId="77777777" w:rsidTr="002B7099">
        <w:trPr>
          <w:jc w:val="center"/>
        </w:trPr>
        <w:tc>
          <w:tcPr>
            <w:tcW w:w="907" w:type="pct"/>
            <w:vAlign w:val="center"/>
          </w:tcPr>
          <w:p w14:paraId="5B47B093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Chest tightness</w:t>
            </w:r>
          </w:p>
        </w:tc>
        <w:tc>
          <w:tcPr>
            <w:tcW w:w="415" w:type="pct"/>
            <w:vAlign w:val="center"/>
          </w:tcPr>
          <w:p w14:paraId="684DD523" w14:textId="1F591C0B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0.</w:t>
            </w:r>
            <w:r>
              <w:rPr>
                <w:sz w:val="20"/>
                <w:szCs w:val="20"/>
              </w:rPr>
              <w:t>0</w:t>
            </w:r>
            <w:r w:rsidRPr="00266AE1">
              <w:rPr>
                <w:sz w:val="20"/>
                <w:szCs w:val="20"/>
              </w:rPr>
              <w:t xml:space="preserve">, </w:t>
            </w:r>
            <w:r w:rsidRPr="00266AE1">
              <w:rPr>
                <w:sz w:val="20"/>
                <w:szCs w:val="20"/>
              </w:rPr>
              <w:br/>
              <w:t>0 [0]</w:t>
            </w:r>
          </w:p>
        </w:tc>
        <w:tc>
          <w:tcPr>
            <w:tcW w:w="829" w:type="pct"/>
            <w:vAlign w:val="center"/>
          </w:tcPr>
          <w:p w14:paraId="0CF68279" w14:textId="389593A2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61(100.0%)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67F81EDE" w14:textId="5D4D8C2F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34C50C5B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0.1, </w:t>
            </w:r>
            <w:r w:rsidRPr="00266AE1">
              <w:rPr>
                <w:sz w:val="20"/>
                <w:szCs w:val="20"/>
              </w:rPr>
              <w:br/>
              <w:t>0 [0-1]</w:t>
            </w:r>
          </w:p>
        </w:tc>
        <w:tc>
          <w:tcPr>
            <w:tcW w:w="450" w:type="pct"/>
            <w:vAlign w:val="center"/>
          </w:tcPr>
          <w:p w14:paraId="0677D382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59(96.7%)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3DF9CA8A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32DBDF55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0.1,</w:t>
            </w:r>
            <w:r w:rsidRPr="00266AE1">
              <w:rPr>
                <w:sz w:val="20"/>
                <w:szCs w:val="20"/>
              </w:rPr>
              <w:br/>
              <w:t>0 [0-1]</w:t>
            </w:r>
          </w:p>
        </w:tc>
        <w:tc>
          <w:tcPr>
            <w:tcW w:w="450" w:type="pct"/>
            <w:vAlign w:val="center"/>
          </w:tcPr>
          <w:p w14:paraId="3813997E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58(96.7%)</w:t>
            </w:r>
          </w:p>
        </w:tc>
        <w:tc>
          <w:tcPr>
            <w:tcW w:w="334" w:type="pct"/>
            <w:vAlign w:val="center"/>
          </w:tcPr>
          <w:p w14:paraId="62F459E7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5A6CF2D6" w14:textId="77777777" w:rsidTr="002B7099">
        <w:trPr>
          <w:jc w:val="center"/>
        </w:trPr>
        <w:tc>
          <w:tcPr>
            <w:tcW w:w="907" w:type="pct"/>
            <w:vAlign w:val="center"/>
          </w:tcPr>
          <w:p w14:paraId="076A0B97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Dry or hacking cough</w:t>
            </w:r>
          </w:p>
        </w:tc>
        <w:tc>
          <w:tcPr>
            <w:tcW w:w="415" w:type="pct"/>
            <w:vAlign w:val="center"/>
          </w:tcPr>
          <w:p w14:paraId="0A4B4FD0" w14:textId="0307DB38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0.1, </w:t>
            </w:r>
            <w:r w:rsidRPr="00266AE1">
              <w:rPr>
                <w:sz w:val="20"/>
                <w:szCs w:val="20"/>
              </w:rPr>
              <w:br/>
              <w:t>0 [0-</w:t>
            </w:r>
            <w:r>
              <w:rPr>
                <w:sz w:val="20"/>
                <w:szCs w:val="20"/>
              </w:rPr>
              <w:t>1.0</w:t>
            </w:r>
            <w:r w:rsidRPr="00266AE1">
              <w:rPr>
                <w:sz w:val="20"/>
                <w:szCs w:val="20"/>
              </w:rPr>
              <w:t>]</w:t>
            </w:r>
          </w:p>
        </w:tc>
        <w:tc>
          <w:tcPr>
            <w:tcW w:w="829" w:type="pct"/>
            <w:vAlign w:val="center"/>
          </w:tcPr>
          <w:p w14:paraId="06419BA2" w14:textId="5F719549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60(98.4%)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1DFC4AC1" w14:textId="2378F63A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72CC8ABA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0.1 ± 0.4, </w:t>
            </w:r>
            <w:r w:rsidRPr="00266AE1">
              <w:rPr>
                <w:sz w:val="20"/>
                <w:szCs w:val="20"/>
              </w:rPr>
              <w:br/>
              <w:t>0 [0-2]</w:t>
            </w:r>
          </w:p>
        </w:tc>
        <w:tc>
          <w:tcPr>
            <w:tcW w:w="450" w:type="pct"/>
            <w:vAlign w:val="center"/>
          </w:tcPr>
          <w:p w14:paraId="2BF2FFC0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54(88.5%)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244A3E18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4F3CF449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0.1 ± 0.4,</w:t>
            </w:r>
            <w:r w:rsidRPr="00266AE1">
              <w:rPr>
                <w:sz w:val="20"/>
                <w:szCs w:val="20"/>
              </w:rPr>
              <w:br/>
              <w:t>0 [0-2]</w:t>
            </w:r>
          </w:p>
        </w:tc>
        <w:tc>
          <w:tcPr>
            <w:tcW w:w="450" w:type="pct"/>
            <w:vAlign w:val="center"/>
          </w:tcPr>
          <w:p w14:paraId="70747EFD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58(96.7%)</w:t>
            </w:r>
          </w:p>
        </w:tc>
        <w:tc>
          <w:tcPr>
            <w:tcW w:w="334" w:type="pct"/>
            <w:vAlign w:val="center"/>
          </w:tcPr>
          <w:p w14:paraId="4038B462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0FA4930B" w14:textId="77777777" w:rsidTr="002B7099">
        <w:trPr>
          <w:jc w:val="center"/>
        </w:trPr>
        <w:tc>
          <w:tcPr>
            <w:tcW w:w="907" w:type="pct"/>
            <w:vAlign w:val="center"/>
          </w:tcPr>
          <w:p w14:paraId="20ACD06A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Wet or loose cough</w:t>
            </w:r>
          </w:p>
        </w:tc>
        <w:tc>
          <w:tcPr>
            <w:tcW w:w="415" w:type="pct"/>
            <w:vAlign w:val="center"/>
          </w:tcPr>
          <w:p w14:paraId="20C42FBA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0.1, </w:t>
            </w:r>
            <w:r w:rsidRPr="00266AE1">
              <w:rPr>
                <w:sz w:val="20"/>
                <w:szCs w:val="20"/>
              </w:rPr>
              <w:br/>
              <w:t>0 [0-0.5]</w:t>
            </w:r>
          </w:p>
        </w:tc>
        <w:tc>
          <w:tcPr>
            <w:tcW w:w="829" w:type="pct"/>
            <w:vAlign w:val="center"/>
          </w:tcPr>
          <w:p w14:paraId="2167B569" w14:textId="728ADE5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60(98.4%)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22A73186" w14:textId="5480B68D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032393E3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0.2, </w:t>
            </w:r>
            <w:r w:rsidRPr="00266AE1">
              <w:rPr>
                <w:sz w:val="20"/>
                <w:szCs w:val="20"/>
              </w:rPr>
              <w:br/>
              <w:t>0 [0-1]</w:t>
            </w:r>
          </w:p>
        </w:tc>
        <w:tc>
          <w:tcPr>
            <w:tcW w:w="450" w:type="pct"/>
            <w:vAlign w:val="center"/>
          </w:tcPr>
          <w:p w14:paraId="06ED1368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57(93.4%)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500E2924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4A4D28ED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0.1 ± 0.3,</w:t>
            </w:r>
            <w:r w:rsidRPr="00266AE1">
              <w:rPr>
                <w:sz w:val="20"/>
                <w:szCs w:val="20"/>
              </w:rPr>
              <w:br/>
              <w:t>0 [0-2]</w:t>
            </w:r>
          </w:p>
        </w:tc>
        <w:tc>
          <w:tcPr>
            <w:tcW w:w="450" w:type="pct"/>
            <w:vAlign w:val="center"/>
          </w:tcPr>
          <w:p w14:paraId="0D27FB5F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58(96.7%)</w:t>
            </w:r>
          </w:p>
        </w:tc>
        <w:tc>
          <w:tcPr>
            <w:tcW w:w="334" w:type="pct"/>
            <w:vAlign w:val="center"/>
          </w:tcPr>
          <w:p w14:paraId="51E314DF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78BF4A68" w14:textId="77777777" w:rsidTr="002B7099">
        <w:trPr>
          <w:jc w:val="center"/>
        </w:trPr>
        <w:tc>
          <w:tcPr>
            <w:tcW w:w="907" w:type="pct"/>
            <w:vAlign w:val="center"/>
          </w:tcPr>
          <w:p w14:paraId="37A9D348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Headache</w:t>
            </w:r>
          </w:p>
        </w:tc>
        <w:tc>
          <w:tcPr>
            <w:tcW w:w="415" w:type="pct"/>
            <w:vAlign w:val="center"/>
          </w:tcPr>
          <w:p w14:paraId="091B332C" w14:textId="2BDF836F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0</w:t>
            </w:r>
            <w:r w:rsidRPr="00266AE1">
              <w:rPr>
                <w:sz w:val="20"/>
                <w:szCs w:val="20"/>
              </w:rPr>
              <w:t xml:space="preserve"> ± 0.</w:t>
            </w:r>
            <w:r>
              <w:rPr>
                <w:sz w:val="20"/>
                <w:szCs w:val="20"/>
              </w:rPr>
              <w:t>2</w:t>
            </w:r>
            <w:r w:rsidRPr="00266AE1">
              <w:rPr>
                <w:sz w:val="20"/>
                <w:szCs w:val="20"/>
              </w:rPr>
              <w:t xml:space="preserve">, </w:t>
            </w:r>
            <w:r w:rsidRPr="00266AE1">
              <w:rPr>
                <w:sz w:val="20"/>
                <w:szCs w:val="20"/>
              </w:rPr>
              <w:br/>
              <w:t>0 [0-1]</w:t>
            </w:r>
          </w:p>
        </w:tc>
        <w:tc>
          <w:tcPr>
            <w:tcW w:w="829" w:type="pct"/>
            <w:vAlign w:val="center"/>
          </w:tcPr>
          <w:p w14:paraId="7386D36E" w14:textId="38C1FEC9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56(91.8%)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166A28DC" w14:textId="0558271C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01AE4A2E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0.4 ± 0.8, </w:t>
            </w:r>
            <w:r w:rsidRPr="00266AE1">
              <w:rPr>
                <w:sz w:val="20"/>
                <w:szCs w:val="20"/>
              </w:rPr>
              <w:br/>
              <w:t>0 [0-2]</w:t>
            </w:r>
          </w:p>
        </w:tc>
        <w:tc>
          <w:tcPr>
            <w:tcW w:w="450" w:type="pct"/>
            <w:vAlign w:val="center"/>
          </w:tcPr>
          <w:p w14:paraId="16607A6A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40(65.6%)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0E44F4BA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066D413D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0.1 ± 0.3,</w:t>
            </w:r>
            <w:r w:rsidRPr="00266AE1">
              <w:rPr>
                <w:sz w:val="20"/>
                <w:szCs w:val="20"/>
              </w:rPr>
              <w:br/>
              <w:t>0 [0-2]</w:t>
            </w:r>
          </w:p>
        </w:tc>
        <w:tc>
          <w:tcPr>
            <w:tcW w:w="450" w:type="pct"/>
            <w:vAlign w:val="center"/>
          </w:tcPr>
          <w:p w14:paraId="286C8772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57(95.0%)</w:t>
            </w:r>
          </w:p>
        </w:tc>
        <w:tc>
          <w:tcPr>
            <w:tcW w:w="334" w:type="pct"/>
            <w:vAlign w:val="center"/>
          </w:tcPr>
          <w:p w14:paraId="6694E26D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521847FC" w14:textId="77777777" w:rsidTr="002B7099">
        <w:trPr>
          <w:jc w:val="center"/>
        </w:trPr>
        <w:tc>
          <w:tcPr>
            <w:tcW w:w="907" w:type="pct"/>
            <w:vAlign w:val="center"/>
          </w:tcPr>
          <w:p w14:paraId="5D967DAD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Head congestion</w:t>
            </w:r>
          </w:p>
        </w:tc>
        <w:tc>
          <w:tcPr>
            <w:tcW w:w="415" w:type="pct"/>
            <w:vAlign w:val="center"/>
          </w:tcPr>
          <w:p w14:paraId="71604676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0.1, </w:t>
            </w:r>
            <w:r w:rsidRPr="00266AE1">
              <w:rPr>
                <w:sz w:val="20"/>
                <w:szCs w:val="20"/>
              </w:rPr>
              <w:br/>
              <w:t>0 [0-0.5]</w:t>
            </w:r>
          </w:p>
        </w:tc>
        <w:tc>
          <w:tcPr>
            <w:tcW w:w="829" w:type="pct"/>
            <w:vAlign w:val="center"/>
          </w:tcPr>
          <w:p w14:paraId="157C1D4C" w14:textId="21E11898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60(98.4%)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557CACF9" w14:textId="53793444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2B04A76C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0.1 ± 0.4</w:t>
            </w:r>
            <w:r w:rsidRPr="00266AE1">
              <w:rPr>
                <w:sz w:val="20"/>
                <w:szCs w:val="20"/>
              </w:rPr>
              <w:br/>
              <w:t>0 [0-2]</w:t>
            </w:r>
          </w:p>
        </w:tc>
        <w:tc>
          <w:tcPr>
            <w:tcW w:w="450" w:type="pct"/>
            <w:vAlign w:val="center"/>
          </w:tcPr>
          <w:p w14:paraId="6C97A157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52(85.2%)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10156EE9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214C8E21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0.1,</w:t>
            </w:r>
            <w:r w:rsidRPr="00266AE1">
              <w:rPr>
                <w:sz w:val="20"/>
                <w:szCs w:val="20"/>
              </w:rPr>
              <w:br/>
              <w:t>0 [0-1]</w:t>
            </w:r>
          </w:p>
        </w:tc>
        <w:tc>
          <w:tcPr>
            <w:tcW w:w="450" w:type="pct"/>
            <w:vAlign w:val="center"/>
          </w:tcPr>
          <w:p w14:paraId="10F54548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59(98.3%)</w:t>
            </w:r>
          </w:p>
        </w:tc>
        <w:tc>
          <w:tcPr>
            <w:tcW w:w="334" w:type="pct"/>
            <w:vAlign w:val="center"/>
          </w:tcPr>
          <w:p w14:paraId="2C6FA4F6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7581E85E" w14:textId="77777777" w:rsidTr="002B7099">
        <w:trPr>
          <w:jc w:val="center"/>
        </w:trPr>
        <w:tc>
          <w:tcPr>
            <w:tcW w:w="907" w:type="pct"/>
            <w:vAlign w:val="center"/>
          </w:tcPr>
          <w:p w14:paraId="088E677E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Sinus pressure</w:t>
            </w:r>
          </w:p>
        </w:tc>
        <w:tc>
          <w:tcPr>
            <w:tcW w:w="415" w:type="pct"/>
            <w:vAlign w:val="center"/>
          </w:tcPr>
          <w:p w14:paraId="5A24F130" w14:textId="6BD7059E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0.1, </w:t>
            </w:r>
            <w:r w:rsidRPr="00266AE1">
              <w:rPr>
                <w:sz w:val="20"/>
                <w:szCs w:val="20"/>
              </w:rPr>
              <w:br/>
              <w:t>0 [0-</w:t>
            </w:r>
            <w:r>
              <w:rPr>
                <w:sz w:val="20"/>
                <w:szCs w:val="20"/>
              </w:rPr>
              <w:t>1.0</w:t>
            </w:r>
            <w:r w:rsidRPr="00266AE1">
              <w:rPr>
                <w:sz w:val="20"/>
                <w:szCs w:val="20"/>
              </w:rPr>
              <w:t>]</w:t>
            </w:r>
          </w:p>
        </w:tc>
        <w:tc>
          <w:tcPr>
            <w:tcW w:w="829" w:type="pct"/>
            <w:vAlign w:val="center"/>
          </w:tcPr>
          <w:p w14:paraId="5645A2EA" w14:textId="32FF7456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59(96.7%)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4887DB1A" w14:textId="0D1EDD7D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1EED4419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</w:t>
            </w:r>
            <w:r w:rsidRPr="00266AE1">
              <w:rPr>
                <w:sz w:val="20"/>
                <w:szCs w:val="20"/>
              </w:rPr>
              <w:t xml:space="preserve"> ± 0.6,</w:t>
            </w:r>
            <w:r w:rsidRPr="00266AE1">
              <w:rPr>
                <w:sz w:val="20"/>
                <w:szCs w:val="20"/>
              </w:rPr>
              <w:br/>
              <w:t>0 [0-3.5]</w:t>
            </w:r>
          </w:p>
        </w:tc>
        <w:tc>
          <w:tcPr>
            <w:tcW w:w="450" w:type="pct"/>
            <w:vAlign w:val="center"/>
          </w:tcPr>
          <w:p w14:paraId="0F5A29C8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51(83.6%)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1101A810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07992F74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0.2,</w:t>
            </w:r>
            <w:r w:rsidRPr="00266AE1">
              <w:rPr>
                <w:sz w:val="20"/>
                <w:szCs w:val="20"/>
              </w:rPr>
              <w:br/>
              <w:t>0 [0-1]</w:t>
            </w:r>
          </w:p>
        </w:tc>
        <w:tc>
          <w:tcPr>
            <w:tcW w:w="450" w:type="pct"/>
            <w:vAlign w:val="center"/>
          </w:tcPr>
          <w:p w14:paraId="1ABE2D1D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57(95.0%)</w:t>
            </w:r>
          </w:p>
        </w:tc>
        <w:tc>
          <w:tcPr>
            <w:tcW w:w="334" w:type="pct"/>
            <w:vAlign w:val="center"/>
          </w:tcPr>
          <w:p w14:paraId="0CD57F50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665D92A6" w14:textId="77777777" w:rsidTr="002B7099">
        <w:trPr>
          <w:jc w:val="center"/>
        </w:trPr>
        <w:tc>
          <w:tcPr>
            <w:tcW w:w="907" w:type="pct"/>
            <w:vAlign w:val="center"/>
          </w:tcPr>
          <w:p w14:paraId="13BC42DB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lastRenderedPageBreak/>
              <w:t>Felt dizzy</w:t>
            </w:r>
          </w:p>
        </w:tc>
        <w:tc>
          <w:tcPr>
            <w:tcW w:w="415" w:type="pct"/>
            <w:vAlign w:val="center"/>
          </w:tcPr>
          <w:p w14:paraId="385D83D5" w14:textId="19B6EC9D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0.</w:t>
            </w:r>
            <w:r>
              <w:rPr>
                <w:sz w:val="20"/>
                <w:szCs w:val="20"/>
              </w:rPr>
              <w:t>0</w:t>
            </w:r>
            <w:r w:rsidRPr="00266AE1">
              <w:rPr>
                <w:sz w:val="20"/>
                <w:szCs w:val="20"/>
              </w:rPr>
              <w:t xml:space="preserve">, </w:t>
            </w:r>
            <w:r w:rsidRPr="00266AE1">
              <w:rPr>
                <w:sz w:val="20"/>
                <w:szCs w:val="20"/>
              </w:rPr>
              <w:br/>
              <w:t>0 [0]</w:t>
            </w:r>
          </w:p>
        </w:tc>
        <w:tc>
          <w:tcPr>
            <w:tcW w:w="829" w:type="pct"/>
            <w:vAlign w:val="center"/>
          </w:tcPr>
          <w:p w14:paraId="769745A9" w14:textId="199FFF5B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61(100.0%)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245868F2" w14:textId="2A140201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6EBECBD3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0.2</w:t>
            </w:r>
            <w:r w:rsidRPr="00266AE1">
              <w:rPr>
                <w:sz w:val="20"/>
                <w:szCs w:val="20"/>
              </w:rPr>
              <w:br/>
              <w:t>0 [0-1.5]</w:t>
            </w:r>
          </w:p>
        </w:tc>
        <w:tc>
          <w:tcPr>
            <w:tcW w:w="450" w:type="pct"/>
            <w:vAlign w:val="center"/>
          </w:tcPr>
          <w:p w14:paraId="289E5B89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58(95.1%)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5E2A503D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18551A37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0.0, </w:t>
            </w:r>
            <w:r w:rsidRPr="00266AE1">
              <w:rPr>
                <w:sz w:val="20"/>
                <w:szCs w:val="20"/>
              </w:rPr>
              <w:br/>
              <w:t>0 [0]</w:t>
            </w:r>
          </w:p>
        </w:tc>
        <w:tc>
          <w:tcPr>
            <w:tcW w:w="450" w:type="pct"/>
            <w:vAlign w:val="center"/>
          </w:tcPr>
          <w:p w14:paraId="13DB7298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60(100.0%)</w:t>
            </w:r>
          </w:p>
        </w:tc>
        <w:tc>
          <w:tcPr>
            <w:tcW w:w="334" w:type="pct"/>
            <w:vAlign w:val="center"/>
          </w:tcPr>
          <w:p w14:paraId="64C7F70D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35CE1E32" w14:textId="77777777" w:rsidTr="002B7099">
        <w:trPr>
          <w:jc w:val="center"/>
        </w:trPr>
        <w:tc>
          <w:tcPr>
            <w:tcW w:w="907" w:type="pct"/>
            <w:vAlign w:val="center"/>
          </w:tcPr>
          <w:p w14:paraId="2ECFDDD8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Lack of appetite</w:t>
            </w:r>
          </w:p>
        </w:tc>
        <w:tc>
          <w:tcPr>
            <w:tcW w:w="415" w:type="pct"/>
            <w:vAlign w:val="center"/>
          </w:tcPr>
          <w:p w14:paraId="777E84C0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0.1, </w:t>
            </w:r>
            <w:r w:rsidRPr="00266AE1">
              <w:rPr>
                <w:sz w:val="20"/>
                <w:szCs w:val="20"/>
              </w:rPr>
              <w:br/>
              <w:t>0 [0-0.5]</w:t>
            </w:r>
          </w:p>
        </w:tc>
        <w:tc>
          <w:tcPr>
            <w:tcW w:w="829" w:type="pct"/>
            <w:vAlign w:val="center"/>
          </w:tcPr>
          <w:p w14:paraId="4BB7BF6C" w14:textId="5C9D9FD3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60(98.4%)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63376DDF" w14:textId="26095C16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607EE378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0.1 ± 0.3,</w:t>
            </w:r>
            <w:r w:rsidRPr="00266AE1">
              <w:rPr>
                <w:sz w:val="20"/>
                <w:szCs w:val="20"/>
              </w:rPr>
              <w:br/>
              <w:t>0 [0-1.5]</w:t>
            </w:r>
          </w:p>
        </w:tc>
        <w:tc>
          <w:tcPr>
            <w:tcW w:w="450" w:type="pct"/>
            <w:vAlign w:val="center"/>
          </w:tcPr>
          <w:p w14:paraId="7EE95C2A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53(86.9%)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5981B4D6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60036010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0.1,</w:t>
            </w:r>
            <w:r w:rsidRPr="00266AE1">
              <w:rPr>
                <w:sz w:val="20"/>
                <w:szCs w:val="20"/>
              </w:rPr>
              <w:br/>
              <w:t>0 [0-1]</w:t>
            </w:r>
          </w:p>
        </w:tc>
        <w:tc>
          <w:tcPr>
            <w:tcW w:w="450" w:type="pct"/>
            <w:vAlign w:val="center"/>
          </w:tcPr>
          <w:p w14:paraId="7C893C58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58(96.7%)</w:t>
            </w:r>
          </w:p>
        </w:tc>
        <w:tc>
          <w:tcPr>
            <w:tcW w:w="334" w:type="pct"/>
            <w:vAlign w:val="center"/>
          </w:tcPr>
          <w:p w14:paraId="37DD09CF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7023E00C" w14:textId="77777777" w:rsidTr="002B7099">
        <w:trPr>
          <w:jc w:val="center"/>
        </w:trPr>
        <w:tc>
          <w:tcPr>
            <w:tcW w:w="907" w:type="pct"/>
            <w:vAlign w:val="center"/>
          </w:tcPr>
          <w:p w14:paraId="3F692F64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Felt nauseous</w:t>
            </w:r>
          </w:p>
        </w:tc>
        <w:tc>
          <w:tcPr>
            <w:tcW w:w="415" w:type="pct"/>
            <w:vAlign w:val="center"/>
          </w:tcPr>
          <w:p w14:paraId="414BF741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0.0, </w:t>
            </w:r>
            <w:r w:rsidRPr="00266AE1">
              <w:rPr>
                <w:sz w:val="20"/>
                <w:szCs w:val="20"/>
              </w:rPr>
              <w:br/>
              <w:t>0 [0]</w:t>
            </w:r>
          </w:p>
        </w:tc>
        <w:tc>
          <w:tcPr>
            <w:tcW w:w="829" w:type="pct"/>
            <w:vAlign w:val="center"/>
          </w:tcPr>
          <w:p w14:paraId="1A594FFB" w14:textId="501E8A30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61(100.0%)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6F5E2214" w14:textId="3EA8373E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094E4790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0.1 ± 0.3, </w:t>
            </w:r>
            <w:r w:rsidRPr="00266AE1">
              <w:rPr>
                <w:sz w:val="20"/>
                <w:szCs w:val="20"/>
              </w:rPr>
              <w:br/>
              <w:t>0 [0-1.5]</w:t>
            </w:r>
          </w:p>
        </w:tc>
        <w:tc>
          <w:tcPr>
            <w:tcW w:w="450" w:type="pct"/>
            <w:vAlign w:val="center"/>
          </w:tcPr>
          <w:p w14:paraId="1B1C212D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58(95.1%)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2131883A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0443DA7D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0.0, </w:t>
            </w:r>
            <w:r w:rsidRPr="00266AE1">
              <w:rPr>
                <w:sz w:val="20"/>
                <w:szCs w:val="20"/>
              </w:rPr>
              <w:br/>
              <w:t>0 [0]</w:t>
            </w:r>
          </w:p>
        </w:tc>
        <w:tc>
          <w:tcPr>
            <w:tcW w:w="450" w:type="pct"/>
            <w:vAlign w:val="center"/>
          </w:tcPr>
          <w:p w14:paraId="3A21907A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60(100.0%)</w:t>
            </w:r>
          </w:p>
        </w:tc>
        <w:tc>
          <w:tcPr>
            <w:tcW w:w="334" w:type="pct"/>
            <w:vAlign w:val="center"/>
          </w:tcPr>
          <w:p w14:paraId="34B07276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4F198B6B" w14:textId="77777777" w:rsidTr="002B7099">
        <w:trPr>
          <w:jc w:val="center"/>
        </w:trPr>
        <w:tc>
          <w:tcPr>
            <w:tcW w:w="907" w:type="pct"/>
            <w:vAlign w:val="center"/>
          </w:tcPr>
          <w:p w14:paraId="2B571BA1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Stomach ache</w:t>
            </w:r>
          </w:p>
        </w:tc>
        <w:tc>
          <w:tcPr>
            <w:tcW w:w="415" w:type="pct"/>
            <w:vAlign w:val="center"/>
          </w:tcPr>
          <w:p w14:paraId="47CBBF49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0.1, </w:t>
            </w:r>
            <w:r w:rsidRPr="00266AE1">
              <w:rPr>
                <w:sz w:val="20"/>
                <w:szCs w:val="20"/>
              </w:rPr>
              <w:br/>
              <w:t>0 [0-0.5]</w:t>
            </w:r>
          </w:p>
        </w:tc>
        <w:tc>
          <w:tcPr>
            <w:tcW w:w="829" w:type="pct"/>
            <w:vAlign w:val="center"/>
          </w:tcPr>
          <w:p w14:paraId="6E763E84" w14:textId="565C1D43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60(98.4%)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4949367A" w14:textId="26DB8814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18BBCF26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0.1 ± 0.3, </w:t>
            </w:r>
            <w:r w:rsidRPr="00266AE1">
              <w:rPr>
                <w:sz w:val="20"/>
                <w:szCs w:val="20"/>
              </w:rPr>
              <w:br/>
              <w:t>0 [0-1.5]</w:t>
            </w:r>
          </w:p>
        </w:tc>
        <w:tc>
          <w:tcPr>
            <w:tcW w:w="450" w:type="pct"/>
            <w:vAlign w:val="center"/>
          </w:tcPr>
          <w:p w14:paraId="78069CB3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56(91.8%)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30B66C33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6161AD07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0.3,</w:t>
            </w:r>
            <w:r w:rsidRPr="00266AE1">
              <w:rPr>
                <w:sz w:val="20"/>
                <w:szCs w:val="20"/>
              </w:rPr>
              <w:br/>
              <w:t>0 [0-2.5]</w:t>
            </w:r>
          </w:p>
        </w:tc>
        <w:tc>
          <w:tcPr>
            <w:tcW w:w="450" w:type="pct"/>
            <w:vAlign w:val="center"/>
          </w:tcPr>
          <w:p w14:paraId="7B37D0D6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59(98.3%)</w:t>
            </w:r>
          </w:p>
        </w:tc>
        <w:tc>
          <w:tcPr>
            <w:tcW w:w="334" w:type="pct"/>
            <w:vAlign w:val="center"/>
          </w:tcPr>
          <w:p w14:paraId="2753A624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053001DD" w14:textId="77777777" w:rsidTr="002B7099">
        <w:trPr>
          <w:jc w:val="center"/>
        </w:trPr>
        <w:tc>
          <w:tcPr>
            <w:tcW w:w="907" w:type="pct"/>
            <w:vAlign w:val="center"/>
          </w:tcPr>
          <w:p w14:paraId="220667A2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Sleeping more than usual</w:t>
            </w:r>
          </w:p>
        </w:tc>
        <w:tc>
          <w:tcPr>
            <w:tcW w:w="415" w:type="pct"/>
            <w:vAlign w:val="center"/>
          </w:tcPr>
          <w:p w14:paraId="6AC26A92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0.1, </w:t>
            </w:r>
            <w:r w:rsidRPr="00266AE1">
              <w:rPr>
                <w:sz w:val="20"/>
                <w:szCs w:val="20"/>
              </w:rPr>
              <w:br/>
              <w:t>0 [0-0.5]</w:t>
            </w:r>
          </w:p>
        </w:tc>
        <w:tc>
          <w:tcPr>
            <w:tcW w:w="829" w:type="pct"/>
            <w:vAlign w:val="center"/>
          </w:tcPr>
          <w:p w14:paraId="3F7F5023" w14:textId="4F0040F4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59(96.7%)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1232142D" w14:textId="57C8BABD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263CC470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0.1 ± 0.3, </w:t>
            </w:r>
            <w:r w:rsidRPr="00266AE1">
              <w:rPr>
                <w:sz w:val="20"/>
                <w:szCs w:val="20"/>
              </w:rPr>
              <w:br/>
              <w:t>0 [0-1.5]</w:t>
            </w:r>
          </w:p>
        </w:tc>
        <w:tc>
          <w:tcPr>
            <w:tcW w:w="450" w:type="pct"/>
            <w:vAlign w:val="center"/>
          </w:tcPr>
          <w:p w14:paraId="0448B81C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51(83.6%)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74CBBF38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4773B843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0.1 ± 0.4,</w:t>
            </w:r>
            <w:r w:rsidRPr="00266AE1">
              <w:rPr>
                <w:sz w:val="20"/>
                <w:szCs w:val="20"/>
              </w:rPr>
              <w:br/>
              <w:t>0 [0-2.5]</w:t>
            </w:r>
          </w:p>
        </w:tc>
        <w:tc>
          <w:tcPr>
            <w:tcW w:w="450" w:type="pct"/>
            <w:vAlign w:val="center"/>
          </w:tcPr>
          <w:p w14:paraId="3D70B1FD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55(91.7%)</w:t>
            </w:r>
          </w:p>
        </w:tc>
        <w:tc>
          <w:tcPr>
            <w:tcW w:w="334" w:type="pct"/>
            <w:vAlign w:val="center"/>
          </w:tcPr>
          <w:p w14:paraId="276913F9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642E47FA" w14:textId="77777777" w:rsidTr="002B7099">
        <w:trPr>
          <w:jc w:val="center"/>
        </w:trPr>
        <w:tc>
          <w:tcPr>
            <w:tcW w:w="907" w:type="pct"/>
            <w:vAlign w:val="center"/>
          </w:tcPr>
          <w:p w14:paraId="1DC43CED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Body aches or pains</w:t>
            </w:r>
          </w:p>
        </w:tc>
        <w:tc>
          <w:tcPr>
            <w:tcW w:w="415" w:type="pct"/>
            <w:vAlign w:val="center"/>
          </w:tcPr>
          <w:p w14:paraId="0C620813" w14:textId="7AB3F8B8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0.</w:t>
            </w:r>
            <w:r>
              <w:rPr>
                <w:sz w:val="20"/>
                <w:szCs w:val="20"/>
              </w:rPr>
              <w:t>3</w:t>
            </w:r>
            <w:r w:rsidRPr="00266AE1">
              <w:rPr>
                <w:sz w:val="20"/>
                <w:szCs w:val="20"/>
              </w:rPr>
              <w:t xml:space="preserve">, </w:t>
            </w:r>
            <w:r w:rsidRPr="00266AE1">
              <w:rPr>
                <w:sz w:val="20"/>
                <w:szCs w:val="20"/>
              </w:rPr>
              <w:br/>
              <w:t>0 [0-</w:t>
            </w:r>
            <w:r>
              <w:rPr>
                <w:sz w:val="20"/>
                <w:szCs w:val="20"/>
              </w:rPr>
              <w:t>2</w:t>
            </w:r>
            <w:r w:rsidRPr="00266AE1">
              <w:rPr>
                <w:sz w:val="20"/>
                <w:szCs w:val="20"/>
              </w:rPr>
              <w:t>]</w:t>
            </w:r>
          </w:p>
        </w:tc>
        <w:tc>
          <w:tcPr>
            <w:tcW w:w="829" w:type="pct"/>
            <w:vAlign w:val="center"/>
          </w:tcPr>
          <w:p w14:paraId="27DC6851" w14:textId="6559A400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59(96.7%)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4D9AB3BB" w14:textId="3AF58943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42EDF1A3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0.3 ± 0.6,</w:t>
            </w:r>
            <w:r w:rsidRPr="00266AE1">
              <w:rPr>
                <w:sz w:val="20"/>
                <w:szCs w:val="20"/>
              </w:rPr>
              <w:br/>
              <w:t>0 [0-2]</w:t>
            </w:r>
          </w:p>
        </w:tc>
        <w:tc>
          <w:tcPr>
            <w:tcW w:w="450" w:type="pct"/>
            <w:vAlign w:val="center"/>
          </w:tcPr>
          <w:p w14:paraId="3D5BD8DA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48(78.7%)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079AE67C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5C88DADE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0.1 ± 0.5,</w:t>
            </w:r>
            <w:r w:rsidRPr="00266AE1">
              <w:rPr>
                <w:sz w:val="20"/>
                <w:szCs w:val="20"/>
              </w:rPr>
              <w:br/>
              <w:t>0 [0-3.5]</w:t>
            </w:r>
          </w:p>
        </w:tc>
        <w:tc>
          <w:tcPr>
            <w:tcW w:w="450" w:type="pct"/>
            <w:vAlign w:val="center"/>
          </w:tcPr>
          <w:p w14:paraId="09415CDB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57(95.0%)</w:t>
            </w:r>
          </w:p>
        </w:tc>
        <w:tc>
          <w:tcPr>
            <w:tcW w:w="334" w:type="pct"/>
            <w:vAlign w:val="center"/>
          </w:tcPr>
          <w:p w14:paraId="2B93E7BF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62073966" w14:textId="77777777" w:rsidTr="002B7099">
        <w:trPr>
          <w:jc w:val="center"/>
        </w:trPr>
        <w:tc>
          <w:tcPr>
            <w:tcW w:w="907" w:type="pct"/>
            <w:vAlign w:val="center"/>
          </w:tcPr>
          <w:p w14:paraId="5E8C277F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Weak or tired</w:t>
            </w:r>
          </w:p>
        </w:tc>
        <w:tc>
          <w:tcPr>
            <w:tcW w:w="415" w:type="pct"/>
            <w:vAlign w:val="center"/>
          </w:tcPr>
          <w:p w14:paraId="41D41FA2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0.1, </w:t>
            </w:r>
            <w:r w:rsidRPr="00266AE1">
              <w:rPr>
                <w:sz w:val="20"/>
                <w:szCs w:val="20"/>
              </w:rPr>
              <w:br/>
              <w:t>0 [0-0.5]</w:t>
            </w:r>
          </w:p>
        </w:tc>
        <w:tc>
          <w:tcPr>
            <w:tcW w:w="829" w:type="pct"/>
            <w:vAlign w:val="center"/>
          </w:tcPr>
          <w:p w14:paraId="01CE644B" w14:textId="789FB371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60(98.4%)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65EA4DF0" w14:textId="21B3E9AB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68BCCEF9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0.1 ± 0.3,</w:t>
            </w:r>
            <w:r w:rsidRPr="00266AE1">
              <w:rPr>
                <w:sz w:val="20"/>
                <w:szCs w:val="20"/>
              </w:rPr>
              <w:br/>
              <w:t>0 [0-1.5]</w:t>
            </w:r>
          </w:p>
        </w:tc>
        <w:tc>
          <w:tcPr>
            <w:tcW w:w="450" w:type="pct"/>
            <w:vAlign w:val="center"/>
          </w:tcPr>
          <w:p w14:paraId="2E5D0EAF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52(85.2%)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43091C73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4F954F8D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0.1 ± 0.3,</w:t>
            </w:r>
            <w:r w:rsidRPr="00266AE1">
              <w:rPr>
                <w:sz w:val="20"/>
                <w:szCs w:val="20"/>
              </w:rPr>
              <w:br/>
              <w:t>0 [0-1.5]</w:t>
            </w:r>
          </w:p>
        </w:tc>
        <w:tc>
          <w:tcPr>
            <w:tcW w:w="450" w:type="pct"/>
            <w:vAlign w:val="center"/>
          </w:tcPr>
          <w:p w14:paraId="2E19C404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58(96.7%)</w:t>
            </w:r>
          </w:p>
        </w:tc>
        <w:tc>
          <w:tcPr>
            <w:tcW w:w="334" w:type="pct"/>
            <w:vAlign w:val="center"/>
          </w:tcPr>
          <w:p w14:paraId="2D81A798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14685385" w14:textId="77777777" w:rsidTr="002B7099">
        <w:trPr>
          <w:jc w:val="center"/>
        </w:trPr>
        <w:tc>
          <w:tcPr>
            <w:tcW w:w="907" w:type="pct"/>
            <w:vAlign w:val="center"/>
          </w:tcPr>
          <w:p w14:paraId="4A31ED53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Chills or shivering</w:t>
            </w:r>
          </w:p>
        </w:tc>
        <w:tc>
          <w:tcPr>
            <w:tcW w:w="415" w:type="pct"/>
            <w:vAlign w:val="center"/>
          </w:tcPr>
          <w:p w14:paraId="786A58DF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0.3, </w:t>
            </w:r>
            <w:r w:rsidRPr="00266AE1">
              <w:rPr>
                <w:sz w:val="20"/>
                <w:szCs w:val="20"/>
              </w:rPr>
              <w:br/>
            </w:r>
            <w:r w:rsidRPr="00266AE1">
              <w:rPr>
                <w:sz w:val="20"/>
                <w:szCs w:val="20"/>
              </w:rPr>
              <w:lastRenderedPageBreak/>
              <w:t>0 [0-2]</w:t>
            </w:r>
          </w:p>
        </w:tc>
        <w:tc>
          <w:tcPr>
            <w:tcW w:w="829" w:type="pct"/>
            <w:vAlign w:val="center"/>
          </w:tcPr>
          <w:p w14:paraId="22E06D68" w14:textId="0E18031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lastRenderedPageBreak/>
              <w:t>60(98.4%)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16D1F524" w14:textId="4A3B4526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0FB62F10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0.1 ± 0.2,</w:t>
            </w:r>
            <w:r w:rsidRPr="00266AE1">
              <w:rPr>
                <w:sz w:val="20"/>
                <w:szCs w:val="20"/>
              </w:rPr>
              <w:br/>
            </w:r>
            <w:r w:rsidRPr="00266AE1">
              <w:rPr>
                <w:sz w:val="20"/>
                <w:szCs w:val="20"/>
              </w:rPr>
              <w:lastRenderedPageBreak/>
              <w:t>0 [0-1]</w:t>
            </w:r>
          </w:p>
        </w:tc>
        <w:tc>
          <w:tcPr>
            <w:tcW w:w="450" w:type="pct"/>
            <w:vAlign w:val="center"/>
          </w:tcPr>
          <w:p w14:paraId="5B382924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lastRenderedPageBreak/>
              <w:t>55(90.2%)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148F29FD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534A9591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0.0, </w:t>
            </w:r>
            <w:r w:rsidRPr="00266AE1">
              <w:rPr>
                <w:sz w:val="20"/>
                <w:szCs w:val="20"/>
              </w:rPr>
              <w:br/>
            </w:r>
            <w:r w:rsidRPr="00266AE1">
              <w:rPr>
                <w:sz w:val="20"/>
                <w:szCs w:val="20"/>
              </w:rPr>
              <w:lastRenderedPageBreak/>
              <w:t>0 [0]</w:t>
            </w:r>
          </w:p>
        </w:tc>
        <w:tc>
          <w:tcPr>
            <w:tcW w:w="450" w:type="pct"/>
            <w:vAlign w:val="center"/>
          </w:tcPr>
          <w:p w14:paraId="6F58C087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lastRenderedPageBreak/>
              <w:t>60(100.0%)</w:t>
            </w:r>
          </w:p>
        </w:tc>
        <w:tc>
          <w:tcPr>
            <w:tcW w:w="334" w:type="pct"/>
            <w:vAlign w:val="center"/>
          </w:tcPr>
          <w:p w14:paraId="3ADEE79D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09DA8A32" w14:textId="77777777" w:rsidTr="002B7099">
        <w:trPr>
          <w:jc w:val="center"/>
        </w:trPr>
        <w:tc>
          <w:tcPr>
            <w:tcW w:w="907" w:type="pct"/>
            <w:vAlign w:val="center"/>
          </w:tcPr>
          <w:p w14:paraId="0158D4DC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Felt cold</w:t>
            </w:r>
          </w:p>
        </w:tc>
        <w:tc>
          <w:tcPr>
            <w:tcW w:w="415" w:type="pct"/>
            <w:vAlign w:val="center"/>
          </w:tcPr>
          <w:p w14:paraId="47EAB099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0.2, </w:t>
            </w:r>
            <w:r w:rsidRPr="00266AE1">
              <w:rPr>
                <w:sz w:val="20"/>
                <w:szCs w:val="20"/>
              </w:rPr>
              <w:br/>
              <w:t>0 [0-1]</w:t>
            </w:r>
          </w:p>
        </w:tc>
        <w:tc>
          <w:tcPr>
            <w:tcW w:w="829" w:type="pct"/>
            <w:vAlign w:val="center"/>
          </w:tcPr>
          <w:p w14:paraId="1185ABA9" w14:textId="5ED89AB2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58(95.1%)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50173BAC" w14:textId="36B37AFA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2659280D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0.2 ± 0.4,</w:t>
            </w:r>
            <w:r w:rsidRPr="00266AE1">
              <w:rPr>
                <w:sz w:val="20"/>
                <w:szCs w:val="20"/>
              </w:rPr>
              <w:br/>
              <w:t>0 [0-2]</w:t>
            </w:r>
          </w:p>
        </w:tc>
        <w:tc>
          <w:tcPr>
            <w:tcW w:w="450" w:type="pct"/>
            <w:vAlign w:val="center"/>
          </w:tcPr>
          <w:p w14:paraId="45624A26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49(80.3%)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66C35BF5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6FABC322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0.1,</w:t>
            </w:r>
            <w:r w:rsidRPr="00266AE1">
              <w:rPr>
                <w:sz w:val="20"/>
                <w:szCs w:val="20"/>
              </w:rPr>
              <w:br/>
              <w:t>0 [0-0.5]</w:t>
            </w:r>
          </w:p>
        </w:tc>
        <w:tc>
          <w:tcPr>
            <w:tcW w:w="450" w:type="pct"/>
            <w:vAlign w:val="center"/>
          </w:tcPr>
          <w:p w14:paraId="2B69D63B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58(96.7%)</w:t>
            </w:r>
          </w:p>
        </w:tc>
        <w:tc>
          <w:tcPr>
            <w:tcW w:w="334" w:type="pct"/>
            <w:vAlign w:val="center"/>
          </w:tcPr>
          <w:p w14:paraId="164C580C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43FE3E4E" w14:textId="77777777" w:rsidTr="002B7099">
        <w:trPr>
          <w:jc w:val="center"/>
        </w:trPr>
        <w:tc>
          <w:tcPr>
            <w:tcW w:w="907" w:type="pct"/>
            <w:vAlign w:val="center"/>
          </w:tcPr>
          <w:p w14:paraId="1FF45EBB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Felt hot</w:t>
            </w:r>
          </w:p>
        </w:tc>
        <w:tc>
          <w:tcPr>
            <w:tcW w:w="415" w:type="pct"/>
            <w:vAlign w:val="center"/>
          </w:tcPr>
          <w:p w14:paraId="7CE2F91B" w14:textId="6D080D8C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0.</w:t>
            </w:r>
            <w:r>
              <w:rPr>
                <w:sz w:val="20"/>
                <w:szCs w:val="20"/>
              </w:rPr>
              <w:t>1</w:t>
            </w:r>
            <w:r w:rsidRPr="00266AE1">
              <w:rPr>
                <w:sz w:val="20"/>
                <w:szCs w:val="20"/>
              </w:rPr>
              <w:t xml:space="preserve">, </w:t>
            </w:r>
            <w:r w:rsidRPr="00266AE1">
              <w:rPr>
                <w:sz w:val="20"/>
                <w:szCs w:val="20"/>
              </w:rPr>
              <w:br/>
              <w:t>0 [0-</w:t>
            </w:r>
            <w:r>
              <w:rPr>
                <w:sz w:val="20"/>
                <w:szCs w:val="20"/>
              </w:rPr>
              <w:t>0</w:t>
            </w:r>
            <w:r w:rsidRPr="00266AE1">
              <w:rPr>
                <w:sz w:val="20"/>
                <w:szCs w:val="20"/>
              </w:rPr>
              <w:t>.5]</w:t>
            </w:r>
          </w:p>
        </w:tc>
        <w:tc>
          <w:tcPr>
            <w:tcW w:w="829" w:type="pct"/>
            <w:vAlign w:val="center"/>
          </w:tcPr>
          <w:p w14:paraId="2A7B8476" w14:textId="68FCB4CF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59(96.7%)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5F955BE3" w14:textId="41B15A44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7FF2F611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0.1 ± 0.3,</w:t>
            </w:r>
            <w:r w:rsidRPr="00266AE1">
              <w:rPr>
                <w:sz w:val="20"/>
                <w:szCs w:val="20"/>
              </w:rPr>
              <w:br/>
              <w:t>0 [0-1.5]</w:t>
            </w:r>
          </w:p>
        </w:tc>
        <w:tc>
          <w:tcPr>
            <w:tcW w:w="450" w:type="pct"/>
            <w:vAlign w:val="center"/>
          </w:tcPr>
          <w:p w14:paraId="26D6EBE1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55(90.2%)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1E23DA67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607E55B7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0.1,</w:t>
            </w:r>
            <w:r w:rsidRPr="00266AE1">
              <w:rPr>
                <w:sz w:val="20"/>
                <w:szCs w:val="20"/>
              </w:rPr>
              <w:br/>
              <w:t>0 [0-0.5]</w:t>
            </w:r>
          </w:p>
        </w:tc>
        <w:tc>
          <w:tcPr>
            <w:tcW w:w="450" w:type="pct"/>
            <w:vAlign w:val="center"/>
          </w:tcPr>
          <w:p w14:paraId="69AB4570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58(96.7%)</w:t>
            </w:r>
          </w:p>
        </w:tc>
        <w:tc>
          <w:tcPr>
            <w:tcW w:w="334" w:type="pct"/>
            <w:vAlign w:val="center"/>
          </w:tcPr>
          <w:p w14:paraId="6A93D278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266AE1" w:rsidRPr="00266AE1" w14:paraId="5DF8617A" w14:textId="77777777" w:rsidTr="002B7099">
        <w:trPr>
          <w:jc w:val="center"/>
        </w:trPr>
        <w:tc>
          <w:tcPr>
            <w:tcW w:w="907" w:type="pct"/>
            <w:vAlign w:val="center"/>
          </w:tcPr>
          <w:p w14:paraId="0BA901B8" w14:textId="77777777" w:rsidR="00330C65" w:rsidRPr="00266AE1" w:rsidRDefault="00330C65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Sweating</w:t>
            </w:r>
          </w:p>
        </w:tc>
        <w:tc>
          <w:tcPr>
            <w:tcW w:w="415" w:type="pct"/>
            <w:vAlign w:val="center"/>
          </w:tcPr>
          <w:p w14:paraId="6DB398FA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0.0, </w:t>
            </w:r>
            <w:r w:rsidR="00266AE1" w:rsidRPr="00266AE1">
              <w:rPr>
                <w:sz w:val="20"/>
                <w:szCs w:val="20"/>
              </w:rPr>
              <w:br/>
            </w:r>
            <w:r w:rsidRPr="00266AE1">
              <w:rPr>
                <w:sz w:val="20"/>
                <w:szCs w:val="20"/>
              </w:rPr>
              <w:t>0 [0]</w:t>
            </w:r>
          </w:p>
        </w:tc>
        <w:tc>
          <w:tcPr>
            <w:tcW w:w="829" w:type="pct"/>
            <w:vAlign w:val="center"/>
          </w:tcPr>
          <w:p w14:paraId="1E00A44F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61(100.0%)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19AC3D59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7FBA4037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0.1 ± 0.3,</w:t>
            </w:r>
            <w:r w:rsidR="00266AE1" w:rsidRPr="00266AE1">
              <w:rPr>
                <w:sz w:val="20"/>
                <w:szCs w:val="20"/>
              </w:rPr>
              <w:br/>
            </w:r>
            <w:r w:rsidRPr="00266AE1">
              <w:rPr>
                <w:sz w:val="20"/>
                <w:szCs w:val="20"/>
              </w:rPr>
              <w:t>0 [0-1.5]</w:t>
            </w:r>
          </w:p>
        </w:tc>
        <w:tc>
          <w:tcPr>
            <w:tcW w:w="450" w:type="pct"/>
            <w:vAlign w:val="center"/>
          </w:tcPr>
          <w:p w14:paraId="273E89B9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58(95.1%)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25364EE8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2F7DE5CF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0.0, </w:t>
            </w:r>
            <w:r w:rsidR="00266AE1" w:rsidRPr="00266AE1">
              <w:rPr>
                <w:sz w:val="20"/>
                <w:szCs w:val="20"/>
              </w:rPr>
              <w:br/>
            </w:r>
            <w:r w:rsidRPr="00266AE1">
              <w:rPr>
                <w:sz w:val="20"/>
                <w:szCs w:val="20"/>
              </w:rPr>
              <w:t>0 [0]</w:t>
            </w:r>
          </w:p>
        </w:tc>
        <w:tc>
          <w:tcPr>
            <w:tcW w:w="450" w:type="pct"/>
            <w:vAlign w:val="center"/>
          </w:tcPr>
          <w:p w14:paraId="0BE613A3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60(100.0%)</w:t>
            </w:r>
          </w:p>
        </w:tc>
        <w:tc>
          <w:tcPr>
            <w:tcW w:w="334" w:type="pct"/>
            <w:vAlign w:val="center"/>
          </w:tcPr>
          <w:p w14:paraId="148C1B1A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266AE1" w:rsidRPr="00266AE1" w14:paraId="1542CB41" w14:textId="77777777" w:rsidTr="002B7099">
        <w:trPr>
          <w:jc w:val="center"/>
        </w:trPr>
        <w:tc>
          <w:tcPr>
            <w:tcW w:w="907" w:type="pct"/>
            <w:vAlign w:val="center"/>
          </w:tcPr>
          <w:p w14:paraId="1CC06588" w14:textId="77777777" w:rsidR="00330C65" w:rsidRPr="00266AE1" w:rsidRDefault="00330C65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How many times did you vomit</w:t>
            </w:r>
          </w:p>
        </w:tc>
        <w:tc>
          <w:tcPr>
            <w:tcW w:w="415" w:type="pct"/>
            <w:vAlign w:val="center"/>
          </w:tcPr>
          <w:p w14:paraId="1C03CE94" w14:textId="4BE0C03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0.1, </w:t>
            </w:r>
            <w:r w:rsidR="00266AE1" w:rsidRPr="00266AE1">
              <w:rPr>
                <w:sz w:val="20"/>
                <w:szCs w:val="20"/>
              </w:rPr>
              <w:br/>
            </w:r>
            <w:r w:rsidRPr="00266AE1">
              <w:rPr>
                <w:sz w:val="20"/>
                <w:szCs w:val="20"/>
              </w:rPr>
              <w:t>0 [0-</w:t>
            </w:r>
            <w:r w:rsidR="00E0517D">
              <w:rPr>
                <w:sz w:val="20"/>
                <w:szCs w:val="20"/>
              </w:rPr>
              <w:t>0.5</w:t>
            </w:r>
            <w:r w:rsidRPr="00266AE1">
              <w:rPr>
                <w:sz w:val="20"/>
                <w:szCs w:val="20"/>
              </w:rPr>
              <w:t>]</w:t>
            </w:r>
          </w:p>
        </w:tc>
        <w:tc>
          <w:tcPr>
            <w:tcW w:w="829" w:type="pct"/>
            <w:vAlign w:val="center"/>
          </w:tcPr>
          <w:p w14:paraId="5918B1C5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60(98.4%)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2368C0A3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04B3008A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0.0,</w:t>
            </w:r>
            <w:r w:rsidR="00266AE1" w:rsidRPr="00266AE1">
              <w:rPr>
                <w:sz w:val="20"/>
                <w:szCs w:val="20"/>
              </w:rPr>
              <w:br/>
            </w:r>
            <w:r w:rsidRPr="00266AE1">
              <w:rPr>
                <w:sz w:val="20"/>
                <w:szCs w:val="20"/>
              </w:rPr>
              <w:t>0 [0]</w:t>
            </w:r>
          </w:p>
        </w:tc>
        <w:tc>
          <w:tcPr>
            <w:tcW w:w="450" w:type="pct"/>
            <w:vAlign w:val="center"/>
          </w:tcPr>
          <w:p w14:paraId="62286102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61(100.0%)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421E7061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24CA0D3C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0.0, </w:t>
            </w:r>
            <w:r w:rsidR="00266AE1" w:rsidRPr="00266AE1">
              <w:rPr>
                <w:sz w:val="20"/>
                <w:szCs w:val="20"/>
              </w:rPr>
              <w:br/>
            </w:r>
            <w:r w:rsidRPr="00266AE1">
              <w:rPr>
                <w:sz w:val="20"/>
                <w:szCs w:val="20"/>
              </w:rPr>
              <w:t>0 [0]</w:t>
            </w:r>
          </w:p>
        </w:tc>
        <w:tc>
          <w:tcPr>
            <w:tcW w:w="450" w:type="pct"/>
            <w:vAlign w:val="center"/>
          </w:tcPr>
          <w:p w14:paraId="766A8206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60(100.0%)</w:t>
            </w:r>
          </w:p>
        </w:tc>
        <w:tc>
          <w:tcPr>
            <w:tcW w:w="334" w:type="pct"/>
            <w:vAlign w:val="center"/>
          </w:tcPr>
          <w:p w14:paraId="6F0B081A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266AE1" w:rsidRPr="00266AE1" w14:paraId="023900B8" w14:textId="77777777" w:rsidTr="002B7099">
        <w:trPr>
          <w:jc w:val="center"/>
        </w:trPr>
        <w:tc>
          <w:tcPr>
            <w:tcW w:w="907" w:type="pct"/>
            <w:vAlign w:val="center"/>
          </w:tcPr>
          <w:p w14:paraId="3E7C2F31" w14:textId="77777777" w:rsidR="00330C65" w:rsidRPr="00266AE1" w:rsidRDefault="00330C65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How many times did you have diarrhea?</w:t>
            </w:r>
          </w:p>
        </w:tc>
        <w:tc>
          <w:tcPr>
            <w:tcW w:w="415" w:type="pct"/>
            <w:vAlign w:val="center"/>
          </w:tcPr>
          <w:p w14:paraId="3D2B3594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0.1, </w:t>
            </w:r>
            <w:r w:rsidR="00266AE1" w:rsidRPr="00266AE1">
              <w:rPr>
                <w:sz w:val="20"/>
                <w:szCs w:val="20"/>
              </w:rPr>
              <w:br/>
            </w:r>
            <w:r w:rsidRPr="00266AE1">
              <w:rPr>
                <w:sz w:val="20"/>
                <w:szCs w:val="20"/>
              </w:rPr>
              <w:t>0 [0-0.5]</w:t>
            </w:r>
          </w:p>
        </w:tc>
        <w:tc>
          <w:tcPr>
            <w:tcW w:w="829" w:type="pct"/>
            <w:vAlign w:val="center"/>
          </w:tcPr>
          <w:p w14:paraId="3DB3533F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60(98.4%)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238D619E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01E6BA0D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0.2,</w:t>
            </w:r>
            <w:r w:rsidR="00266AE1" w:rsidRPr="00266AE1">
              <w:rPr>
                <w:sz w:val="20"/>
                <w:szCs w:val="20"/>
              </w:rPr>
              <w:br/>
            </w:r>
            <w:r w:rsidRPr="00266AE1">
              <w:rPr>
                <w:sz w:val="20"/>
                <w:szCs w:val="20"/>
              </w:rPr>
              <w:t>0 [0-1]</w:t>
            </w:r>
          </w:p>
        </w:tc>
        <w:tc>
          <w:tcPr>
            <w:tcW w:w="450" w:type="pct"/>
            <w:vAlign w:val="center"/>
          </w:tcPr>
          <w:p w14:paraId="0B7C3B6D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59(96.7%)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380068A4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02BB3437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0.0 ± 0.1,</w:t>
            </w:r>
            <w:r w:rsidR="00266AE1" w:rsidRPr="00266AE1">
              <w:rPr>
                <w:sz w:val="20"/>
                <w:szCs w:val="20"/>
              </w:rPr>
              <w:br/>
            </w:r>
            <w:r w:rsidRPr="00266AE1">
              <w:rPr>
                <w:sz w:val="20"/>
                <w:szCs w:val="20"/>
              </w:rPr>
              <w:t>0 [0-0.5]</w:t>
            </w:r>
          </w:p>
        </w:tc>
        <w:tc>
          <w:tcPr>
            <w:tcW w:w="450" w:type="pct"/>
            <w:vAlign w:val="center"/>
          </w:tcPr>
          <w:p w14:paraId="62CEC199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59(98.3%)</w:t>
            </w:r>
          </w:p>
        </w:tc>
        <w:tc>
          <w:tcPr>
            <w:tcW w:w="334" w:type="pct"/>
            <w:vAlign w:val="center"/>
          </w:tcPr>
          <w:p w14:paraId="30E5FD73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5A32F301" w14:textId="77777777" w:rsidTr="002B7099">
        <w:trPr>
          <w:jc w:val="center"/>
        </w:trPr>
        <w:tc>
          <w:tcPr>
            <w:tcW w:w="907" w:type="pct"/>
            <w:vAlign w:val="center"/>
          </w:tcPr>
          <w:p w14:paraId="5FDD4173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Sneezing</w:t>
            </w:r>
          </w:p>
        </w:tc>
        <w:tc>
          <w:tcPr>
            <w:tcW w:w="415" w:type="pct"/>
            <w:vAlign w:val="center"/>
          </w:tcPr>
          <w:p w14:paraId="4624B1DF" w14:textId="083ACBD6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</w:t>
            </w:r>
            <w:r w:rsidRPr="00266AE1">
              <w:rPr>
                <w:sz w:val="20"/>
                <w:szCs w:val="20"/>
              </w:rPr>
              <w:t xml:space="preserve"> ± 0.3, </w:t>
            </w:r>
            <w:r w:rsidRPr="00266AE1">
              <w:rPr>
                <w:sz w:val="20"/>
                <w:szCs w:val="20"/>
              </w:rPr>
              <w:br/>
              <w:t>0 [0-1</w:t>
            </w:r>
            <w:r>
              <w:rPr>
                <w:sz w:val="20"/>
                <w:szCs w:val="20"/>
              </w:rPr>
              <w:t>.5</w:t>
            </w:r>
            <w:r w:rsidRPr="00266AE1">
              <w:rPr>
                <w:sz w:val="20"/>
                <w:szCs w:val="20"/>
              </w:rPr>
              <w:t>]</w:t>
            </w:r>
          </w:p>
        </w:tc>
        <w:tc>
          <w:tcPr>
            <w:tcW w:w="829" w:type="pct"/>
            <w:vAlign w:val="center"/>
          </w:tcPr>
          <w:p w14:paraId="08C8815F" w14:textId="52AA79A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47(77.0%)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0F17C652" w14:textId="7109DC3F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1E200318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0.4 ± 0.7,</w:t>
            </w:r>
            <w:r w:rsidRPr="00266AE1">
              <w:rPr>
                <w:sz w:val="20"/>
                <w:szCs w:val="20"/>
              </w:rPr>
              <w:br/>
              <w:t>0 [0-3]</w:t>
            </w:r>
          </w:p>
        </w:tc>
        <w:tc>
          <w:tcPr>
            <w:tcW w:w="450" w:type="pct"/>
            <w:vAlign w:val="center"/>
          </w:tcPr>
          <w:p w14:paraId="4D237840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39(63.9%)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64C9027E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0E719469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0.1 ± 0.3,</w:t>
            </w:r>
            <w:r w:rsidRPr="00266AE1">
              <w:rPr>
                <w:sz w:val="20"/>
                <w:szCs w:val="20"/>
              </w:rPr>
              <w:br/>
              <w:t>0 [0-1.5]</w:t>
            </w:r>
          </w:p>
        </w:tc>
        <w:tc>
          <w:tcPr>
            <w:tcW w:w="450" w:type="pct"/>
            <w:vAlign w:val="center"/>
          </w:tcPr>
          <w:p w14:paraId="3657448E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51(85.0%)</w:t>
            </w:r>
          </w:p>
        </w:tc>
        <w:tc>
          <w:tcPr>
            <w:tcW w:w="334" w:type="pct"/>
            <w:vAlign w:val="center"/>
          </w:tcPr>
          <w:p w14:paraId="4CEDCF35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E0517D" w:rsidRPr="00266AE1" w14:paraId="3D1D763E" w14:textId="77777777" w:rsidTr="002B7099">
        <w:trPr>
          <w:jc w:val="center"/>
        </w:trPr>
        <w:tc>
          <w:tcPr>
            <w:tcW w:w="907" w:type="pct"/>
            <w:vAlign w:val="center"/>
          </w:tcPr>
          <w:p w14:paraId="6FA14387" w14:textId="77777777" w:rsidR="00E0517D" w:rsidRPr="00266AE1" w:rsidRDefault="00E0517D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Coughing</w:t>
            </w:r>
          </w:p>
        </w:tc>
        <w:tc>
          <w:tcPr>
            <w:tcW w:w="415" w:type="pct"/>
            <w:vAlign w:val="center"/>
          </w:tcPr>
          <w:p w14:paraId="18A88DE7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0.1 ± 0.2, </w:t>
            </w:r>
            <w:r w:rsidRPr="00266AE1">
              <w:rPr>
                <w:sz w:val="20"/>
                <w:szCs w:val="20"/>
              </w:rPr>
              <w:br/>
              <w:t>0 [0-1]</w:t>
            </w:r>
          </w:p>
        </w:tc>
        <w:tc>
          <w:tcPr>
            <w:tcW w:w="829" w:type="pct"/>
            <w:vAlign w:val="center"/>
          </w:tcPr>
          <w:p w14:paraId="15589423" w14:textId="22536243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52(85.2%)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vAlign w:val="center"/>
          </w:tcPr>
          <w:p w14:paraId="0237C58E" w14:textId="73ED641A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E0517D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30A28CF6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0.2 ± 0.6,</w:t>
            </w:r>
            <w:r w:rsidRPr="00266AE1">
              <w:rPr>
                <w:sz w:val="20"/>
                <w:szCs w:val="20"/>
              </w:rPr>
              <w:br/>
              <w:t>0 [0-3]</w:t>
            </w:r>
          </w:p>
        </w:tc>
        <w:tc>
          <w:tcPr>
            <w:tcW w:w="450" w:type="pct"/>
            <w:vAlign w:val="center"/>
          </w:tcPr>
          <w:p w14:paraId="670691EF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46(75.4%)</w:t>
            </w:r>
          </w:p>
        </w:tc>
        <w:tc>
          <w:tcPr>
            <w:tcW w:w="334" w:type="pct"/>
            <w:tcBorders>
              <w:right w:val="single" w:sz="4" w:space="0" w:color="auto"/>
            </w:tcBorders>
            <w:vAlign w:val="center"/>
          </w:tcPr>
          <w:p w14:paraId="02196322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vAlign w:val="center"/>
          </w:tcPr>
          <w:p w14:paraId="22FCB2A5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0.1 ± 0.4,</w:t>
            </w:r>
            <w:r w:rsidRPr="00266AE1">
              <w:rPr>
                <w:sz w:val="20"/>
                <w:szCs w:val="20"/>
              </w:rPr>
              <w:br/>
              <w:t>0 [0-2]</w:t>
            </w:r>
          </w:p>
        </w:tc>
        <w:tc>
          <w:tcPr>
            <w:tcW w:w="450" w:type="pct"/>
            <w:vAlign w:val="center"/>
          </w:tcPr>
          <w:p w14:paraId="535E2CA0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55(91.7%)</w:t>
            </w:r>
          </w:p>
        </w:tc>
        <w:tc>
          <w:tcPr>
            <w:tcW w:w="334" w:type="pct"/>
            <w:vAlign w:val="center"/>
          </w:tcPr>
          <w:p w14:paraId="5EE2C7F2" w14:textId="77777777" w:rsidR="00E0517D" w:rsidRPr="00266AE1" w:rsidRDefault="00E0517D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  <w:tr w:rsidR="00266AE1" w:rsidRPr="00266AE1" w14:paraId="36AAA38A" w14:textId="77777777" w:rsidTr="002B7099">
        <w:trPr>
          <w:jc w:val="center"/>
        </w:trPr>
        <w:tc>
          <w:tcPr>
            <w:tcW w:w="907" w:type="pct"/>
            <w:tcBorders>
              <w:bottom w:val="double" w:sz="4" w:space="0" w:color="auto"/>
            </w:tcBorders>
            <w:vAlign w:val="center"/>
          </w:tcPr>
          <w:p w14:paraId="2E4DEE82" w14:textId="77777777" w:rsidR="00330C65" w:rsidRPr="00266AE1" w:rsidRDefault="00330C65" w:rsidP="002B7099">
            <w:pPr>
              <w:pStyle w:val="TableSubhead-1"/>
              <w:jc w:val="center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Coughed up mucus or phlegm</w:t>
            </w:r>
          </w:p>
        </w:tc>
        <w:tc>
          <w:tcPr>
            <w:tcW w:w="415" w:type="pct"/>
            <w:tcBorders>
              <w:bottom w:val="double" w:sz="4" w:space="0" w:color="auto"/>
            </w:tcBorders>
            <w:vAlign w:val="center"/>
          </w:tcPr>
          <w:p w14:paraId="7EC3BDBA" w14:textId="75262963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0.0 ± 0.2, </w:t>
            </w:r>
            <w:r w:rsidR="00266AE1" w:rsidRPr="00266AE1">
              <w:rPr>
                <w:sz w:val="20"/>
                <w:szCs w:val="20"/>
              </w:rPr>
              <w:br/>
            </w:r>
            <w:r w:rsidRPr="00266AE1">
              <w:rPr>
                <w:sz w:val="20"/>
                <w:szCs w:val="20"/>
              </w:rPr>
              <w:t>0 [0-1.</w:t>
            </w:r>
            <w:r w:rsidR="00E0517D">
              <w:rPr>
                <w:sz w:val="20"/>
                <w:szCs w:val="20"/>
              </w:rPr>
              <w:t>0</w:t>
            </w:r>
            <w:r w:rsidRPr="00266AE1">
              <w:rPr>
                <w:sz w:val="20"/>
                <w:szCs w:val="20"/>
              </w:rPr>
              <w:t>]</w:t>
            </w:r>
          </w:p>
        </w:tc>
        <w:tc>
          <w:tcPr>
            <w:tcW w:w="829" w:type="pct"/>
            <w:tcBorders>
              <w:bottom w:val="double" w:sz="4" w:space="0" w:color="auto"/>
            </w:tcBorders>
            <w:vAlign w:val="center"/>
          </w:tcPr>
          <w:p w14:paraId="365273DE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59(96.7%)</w:t>
            </w:r>
          </w:p>
        </w:tc>
        <w:tc>
          <w:tcPr>
            <w:tcW w:w="591" w:type="pct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1433E9B0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698B6D7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 xml:space="preserve">0.2 ± 0.5, </w:t>
            </w:r>
            <w:r w:rsidR="00266AE1" w:rsidRPr="00266AE1">
              <w:rPr>
                <w:sz w:val="20"/>
                <w:szCs w:val="20"/>
              </w:rPr>
              <w:br/>
            </w:r>
            <w:r w:rsidRPr="00266AE1">
              <w:rPr>
                <w:sz w:val="20"/>
                <w:szCs w:val="20"/>
              </w:rPr>
              <w:lastRenderedPageBreak/>
              <w:t>0 [0-2.5]</w:t>
            </w:r>
          </w:p>
        </w:tc>
        <w:tc>
          <w:tcPr>
            <w:tcW w:w="450" w:type="pct"/>
            <w:tcBorders>
              <w:bottom w:val="double" w:sz="4" w:space="0" w:color="auto"/>
            </w:tcBorders>
            <w:vAlign w:val="center"/>
          </w:tcPr>
          <w:p w14:paraId="4BAB2EE5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lastRenderedPageBreak/>
              <w:t>53(86.9%)</w:t>
            </w:r>
          </w:p>
        </w:tc>
        <w:tc>
          <w:tcPr>
            <w:tcW w:w="334" w:type="pct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0132EA67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  <w:tc>
          <w:tcPr>
            <w:tcW w:w="345" w:type="pct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1957116A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0.1 ± 0.3,</w:t>
            </w:r>
            <w:r w:rsidR="00266AE1" w:rsidRPr="00266AE1">
              <w:rPr>
                <w:sz w:val="20"/>
                <w:szCs w:val="20"/>
              </w:rPr>
              <w:br/>
            </w:r>
            <w:r w:rsidRPr="00266AE1">
              <w:rPr>
                <w:sz w:val="20"/>
                <w:szCs w:val="20"/>
              </w:rPr>
              <w:lastRenderedPageBreak/>
              <w:t>0 [0-2]</w:t>
            </w:r>
          </w:p>
        </w:tc>
        <w:tc>
          <w:tcPr>
            <w:tcW w:w="450" w:type="pct"/>
            <w:tcBorders>
              <w:bottom w:val="double" w:sz="4" w:space="0" w:color="auto"/>
            </w:tcBorders>
            <w:vAlign w:val="center"/>
          </w:tcPr>
          <w:p w14:paraId="3C43D87D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lastRenderedPageBreak/>
              <w:t>55(91.7%)</w:t>
            </w:r>
          </w:p>
        </w:tc>
        <w:tc>
          <w:tcPr>
            <w:tcW w:w="334" w:type="pct"/>
            <w:tcBorders>
              <w:bottom w:val="double" w:sz="4" w:space="0" w:color="auto"/>
            </w:tcBorders>
            <w:vAlign w:val="center"/>
          </w:tcPr>
          <w:p w14:paraId="11D5159B" w14:textId="77777777" w:rsidR="00330C65" w:rsidRPr="00266AE1" w:rsidRDefault="00330C65" w:rsidP="002B7099">
            <w:pPr>
              <w:pStyle w:val="Tabletext"/>
              <w:rPr>
                <w:sz w:val="20"/>
                <w:szCs w:val="20"/>
              </w:rPr>
            </w:pPr>
            <w:r w:rsidRPr="00266AE1">
              <w:rPr>
                <w:sz w:val="20"/>
                <w:szCs w:val="20"/>
              </w:rPr>
              <w:t>0(0.0%)</w:t>
            </w:r>
          </w:p>
        </w:tc>
      </w:tr>
    </w:tbl>
    <w:p w14:paraId="2608EB56" w14:textId="77777777" w:rsidR="00664642" w:rsidRPr="003D5D87" w:rsidRDefault="00664642" w:rsidP="00A452F3">
      <w:pPr>
        <w:rPr>
          <w:rFonts w:asciiTheme="majorEastAsia" w:hAnsiTheme="majorEastAsia" w:cstheme="majorEastAsia"/>
          <w:b/>
          <w:bCs/>
        </w:rPr>
      </w:pPr>
    </w:p>
    <w:sectPr w:rsidR="00664642" w:rsidRPr="003D5D87" w:rsidSect="005F3863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12037A" w14:textId="77777777" w:rsidR="00020325" w:rsidRDefault="00020325" w:rsidP="00F82B49">
      <w:r>
        <w:separator/>
      </w:r>
    </w:p>
  </w:endnote>
  <w:endnote w:type="continuationSeparator" w:id="0">
    <w:p w14:paraId="6D70BB15" w14:textId="77777777" w:rsidR="00020325" w:rsidRDefault="00020325" w:rsidP="00F82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0673353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65267B" w14:textId="619F0329" w:rsidR="00F34B48" w:rsidRPr="00D44166" w:rsidRDefault="00F34B48" w:rsidP="00D44166">
        <w:pPr>
          <w:pStyle w:val="Footer"/>
          <w:jc w:val="center"/>
          <w:rPr>
            <w:sz w:val="20"/>
            <w:szCs w:val="20"/>
          </w:rPr>
        </w:pPr>
        <w:r w:rsidRPr="00D44166">
          <w:rPr>
            <w:sz w:val="20"/>
            <w:szCs w:val="20"/>
          </w:rPr>
          <w:fldChar w:fldCharType="begin"/>
        </w:r>
        <w:r w:rsidRPr="00D44166">
          <w:rPr>
            <w:sz w:val="20"/>
            <w:szCs w:val="20"/>
          </w:rPr>
          <w:instrText xml:space="preserve"> PAGE   \* MERGEFORMAT </w:instrText>
        </w:r>
        <w:r w:rsidRPr="00D44166">
          <w:rPr>
            <w:sz w:val="20"/>
            <w:szCs w:val="20"/>
          </w:rPr>
          <w:fldChar w:fldCharType="separate"/>
        </w:r>
        <w:r w:rsidR="00975DAC">
          <w:rPr>
            <w:noProof/>
            <w:sz w:val="20"/>
            <w:szCs w:val="20"/>
          </w:rPr>
          <w:t>1</w:t>
        </w:r>
        <w:r w:rsidRPr="00D44166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2C8E4F" w14:textId="77777777" w:rsidR="00020325" w:rsidRDefault="00020325" w:rsidP="00F82B49">
      <w:r>
        <w:separator/>
      </w:r>
    </w:p>
  </w:footnote>
  <w:footnote w:type="continuationSeparator" w:id="0">
    <w:p w14:paraId="0AA35DF5" w14:textId="77777777" w:rsidR="00020325" w:rsidRDefault="00020325" w:rsidP="00F82B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4E403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F4ED6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1B032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B041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D2C79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0E59C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4C52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56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E40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01A1E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B33761"/>
    <w:multiLevelType w:val="hybridMultilevel"/>
    <w:tmpl w:val="C7A8FF54"/>
    <w:lvl w:ilvl="0" w:tplc="EF76156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9455EF"/>
    <w:multiLevelType w:val="multilevel"/>
    <w:tmpl w:val="DF9E65F4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19DC4177"/>
    <w:multiLevelType w:val="multilevel"/>
    <w:tmpl w:val="4F5E5BA6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16567FA"/>
    <w:multiLevelType w:val="multilevel"/>
    <w:tmpl w:val="6A0E2C22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2717B02"/>
    <w:multiLevelType w:val="multilevel"/>
    <w:tmpl w:val="A922FDF6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C626950"/>
    <w:multiLevelType w:val="multilevel"/>
    <w:tmpl w:val="C61EFB26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22A3771"/>
    <w:multiLevelType w:val="hybridMultilevel"/>
    <w:tmpl w:val="A9E0A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32C7C"/>
    <w:multiLevelType w:val="multilevel"/>
    <w:tmpl w:val="7618E8C6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73C3465"/>
    <w:multiLevelType w:val="multilevel"/>
    <w:tmpl w:val="AB14D40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F3467E0"/>
    <w:multiLevelType w:val="multilevel"/>
    <w:tmpl w:val="84DEA9E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5C30698"/>
    <w:multiLevelType w:val="hybridMultilevel"/>
    <w:tmpl w:val="25B28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41648"/>
    <w:multiLevelType w:val="multilevel"/>
    <w:tmpl w:val="16AAF8F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98F40F6"/>
    <w:multiLevelType w:val="multilevel"/>
    <w:tmpl w:val="D59438D6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B096587"/>
    <w:multiLevelType w:val="multilevel"/>
    <w:tmpl w:val="76644DDE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563E59E6"/>
    <w:multiLevelType w:val="multilevel"/>
    <w:tmpl w:val="0596CC36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EE2ADC"/>
    <w:multiLevelType w:val="multilevel"/>
    <w:tmpl w:val="FA16BBC6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2B502BE"/>
    <w:multiLevelType w:val="multilevel"/>
    <w:tmpl w:val="C7861BA2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633F26D5"/>
    <w:multiLevelType w:val="multilevel"/>
    <w:tmpl w:val="C7082816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663D7F3E"/>
    <w:multiLevelType w:val="hybridMultilevel"/>
    <w:tmpl w:val="993E4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5177C4"/>
    <w:multiLevelType w:val="multilevel"/>
    <w:tmpl w:val="D7101B44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6C0F51DE"/>
    <w:multiLevelType w:val="multilevel"/>
    <w:tmpl w:val="D3E2FDF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7FB383C"/>
    <w:multiLevelType w:val="multilevel"/>
    <w:tmpl w:val="0ACA53C0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AB429C3"/>
    <w:multiLevelType w:val="multilevel"/>
    <w:tmpl w:val="D4C412C0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FB6314A"/>
    <w:multiLevelType w:val="multilevel"/>
    <w:tmpl w:val="22604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0"/>
  </w:num>
  <w:num w:numId="3">
    <w:abstractNumId w:val="28"/>
  </w:num>
  <w:num w:numId="4">
    <w:abstractNumId w:val="12"/>
  </w:num>
  <w:num w:numId="5">
    <w:abstractNumId w:val="19"/>
  </w:num>
  <w:num w:numId="6">
    <w:abstractNumId w:val="27"/>
  </w:num>
  <w:num w:numId="7">
    <w:abstractNumId w:val="32"/>
  </w:num>
  <w:num w:numId="8">
    <w:abstractNumId w:val="31"/>
  </w:num>
  <w:num w:numId="9">
    <w:abstractNumId w:val="21"/>
  </w:num>
  <w:num w:numId="10">
    <w:abstractNumId w:val="15"/>
  </w:num>
  <w:num w:numId="11">
    <w:abstractNumId w:val="26"/>
  </w:num>
  <w:num w:numId="12">
    <w:abstractNumId w:val="30"/>
  </w:num>
  <w:num w:numId="13">
    <w:abstractNumId w:val="25"/>
  </w:num>
  <w:num w:numId="14">
    <w:abstractNumId w:val="14"/>
  </w:num>
  <w:num w:numId="15">
    <w:abstractNumId w:val="13"/>
  </w:num>
  <w:num w:numId="16">
    <w:abstractNumId w:val="24"/>
  </w:num>
  <w:num w:numId="17">
    <w:abstractNumId w:val="29"/>
  </w:num>
  <w:num w:numId="18">
    <w:abstractNumId w:val="11"/>
  </w:num>
  <w:num w:numId="19">
    <w:abstractNumId w:val="18"/>
  </w:num>
  <w:num w:numId="20">
    <w:abstractNumId w:val="23"/>
  </w:num>
  <w:num w:numId="21">
    <w:abstractNumId w:val="22"/>
  </w:num>
  <w:num w:numId="22">
    <w:abstractNumId w:val="17"/>
  </w:num>
  <w:num w:numId="23">
    <w:abstractNumId w:val="33"/>
  </w:num>
  <w:num w:numId="24">
    <w:abstractNumId w:val="1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8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hideSpellingErrors/>
  <w:hideGrammaticalErrors/>
  <w:proofState w:spelling="clean" w:grammar="clean"/>
  <w:stylePaneFormatFilter w:val="1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otal_Editing_Time" w:val="1"/>
  </w:docVars>
  <w:rsids>
    <w:rsidRoot w:val="00F308C5"/>
    <w:rsid w:val="00002E6B"/>
    <w:rsid w:val="00005E4A"/>
    <w:rsid w:val="00011B23"/>
    <w:rsid w:val="00013471"/>
    <w:rsid w:val="0001501C"/>
    <w:rsid w:val="00015F16"/>
    <w:rsid w:val="00016F52"/>
    <w:rsid w:val="00020325"/>
    <w:rsid w:val="00020E0F"/>
    <w:rsid w:val="00022DFE"/>
    <w:rsid w:val="0002337D"/>
    <w:rsid w:val="0003057E"/>
    <w:rsid w:val="00034C6D"/>
    <w:rsid w:val="000373B3"/>
    <w:rsid w:val="000441A6"/>
    <w:rsid w:val="00045707"/>
    <w:rsid w:val="000506DB"/>
    <w:rsid w:val="00052846"/>
    <w:rsid w:val="00054E6E"/>
    <w:rsid w:val="0005621B"/>
    <w:rsid w:val="000568BF"/>
    <w:rsid w:val="00062A68"/>
    <w:rsid w:val="00073544"/>
    <w:rsid w:val="0008282A"/>
    <w:rsid w:val="00087CD4"/>
    <w:rsid w:val="00097BE5"/>
    <w:rsid w:val="000A5D30"/>
    <w:rsid w:val="000C1800"/>
    <w:rsid w:val="000C1A5F"/>
    <w:rsid w:val="000C2CFB"/>
    <w:rsid w:val="000C3495"/>
    <w:rsid w:val="000C450E"/>
    <w:rsid w:val="000D1985"/>
    <w:rsid w:val="000E5368"/>
    <w:rsid w:val="000F185F"/>
    <w:rsid w:val="000F352D"/>
    <w:rsid w:val="00101037"/>
    <w:rsid w:val="0010152B"/>
    <w:rsid w:val="00103996"/>
    <w:rsid w:val="001078B6"/>
    <w:rsid w:val="001114D8"/>
    <w:rsid w:val="001119F6"/>
    <w:rsid w:val="00114938"/>
    <w:rsid w:val="00115292"/>
    <w:rsid w:val="00115880"/>
    <w:rsid w:val="00116EBA"/>
    <w:rsid w:val="00117243"/>
    <w:rsid w:val="00117B12"/>
    <w:rsid w:val="00123E8B"/>
    <w:rsid w:val="00132506"/>
    <w:rsid w:val="001349C4"/>
    <w:rsid w:val="00136264"/>
    <w:rsid w:val="0013665F"/>
    <w:rsid w:val="00137F6A"/>
    <w:rsid w:val="00140DA8"/>
    <w:rsid w:val="00142EC0"/>
    <w:rsid w:val="001445E6"/>
    <w:rsid w:val="0014595B"/>
    <w:rsid w:val="001519A9"/>
    <w:rsid w:val="00157207"/>
    <w:rsid w:val="00163BD9"/>
    <w:rsid w:val="00174D02"/>
    <w:rsid w:val="0017766D"/>
    <w:rsid w:val="00180225"/>
    <w:rsid w:val="00190D6F"/>
    <w:rsid w:val="001922B6"/>
    <w:rsid w:val="00192B82"/>
    <w:rsid w:val="00194C5C"/>
    <w:rsid w:val="001A19CE"/>
    <w:rsid w:val="001A5BCA"/>
    <w:rsid w:val="001C20EA"/>
    <w:rsid w:val="001D46DD"/>
    <w:rsid w:val="001D74F9"/>
    <w:rsid w:val="001E1AF6"/>
    <w:rsid w:val="001E2438"/>
    <w:rsid w:val="001E3C43"/>
    <w:rsid w:val="001E7C1D"/>
    <w:rsid w:val="001F26B2"/>
    <w:rsid w:val="001F3B0E"/>
    <w:rsid w:val="001F54F7"/>
    <w:rsid w:val="001F7B01"/>
    <w:rsid w:val="002022B2"/>
    <w:rsid w:val="00203B5E"/>
    <w:rsid w:val="0020451B"/>
    <w:rsid w:val="00204BAF"/>
    <w:rsid w:val="00205004"/>
    <w:rsid w:val="002104C7"/>
    <w:rsid w:val="00211153"/>
    <w:rsid w:val="00212F77"/>
    <w:rsid w:val="00215C20"/>
    <w:rsid w:val="0021740C"/>
    <w:rsid w:val="00220456"/>
    <w:rsid w:val="00220781"/>
    <w:rsid w:val="0022249F"/>
    <w:rsid w:val="00223723"/>
    <w:rsid w:val="00224C8E"/>
    <w:rsid w:val="00226555"/>
    <w:rsid w:val="0024079A"/>
    <w:rsid w:val="00243157"/>
    <w:rsid w:val="0024483A"/>
    <w:rsid w:val="00266AE1"/>
    <w:rsid w:val="00271992"/>
    <w:rsid w:val="0027432D"/>
    <w:rsid w:val="0028041D"/>
    <w:rsid w:val="00283494"/>
    <w:rsid w:val="002950F3"/>
    <w:rsid w:val="00295A9C"/>
    <w:rsid w:val="002A70B4"/>
    <w:rsid w:val="002B0A01"/>
    <w:rsid w:val="002B3E37"/>
    <w:rsid w:val="002B4229"/>
    <w:rsid w:val="002B7099"/>
    <w:rsid w:val="002C2D34"/>
    <w:rsid w:val="002C6424"/>
    <w:rsid w:val="002C76CF"/>
    <w:rsid w:val="002D48AF"/>
    <w:rsid w:val="002E0476"/>
    <w:rsid w:val="002E21C4"/>
    <w:rsid w:val="002E3A6C"/>
    <w:rsid w:val="002E51BB"/>
    <w:rsid w:val="002E5F0D"/>
    <w:rsid w:val="002F25F2"/>
    <w:rsid w:val="002F4C18"/>
    <w:rsid w:val="00303891"/>
    <w:rsid w:val="003135F5"/>
    <w:rsid w:val="0031495F"/>
    <w:rsid w:val="003240AF"/>
    <w:rsid w:val="00330C65"/>
    <w:rsid w:val="00330C76"/>
    <w:rsid w:val="00332049"/>
    <w:rsid w:val="00335682"/>
    <w:rsid w:val="003412C0"/>
    <w:rsid w:val="00341CF0"/>
    <w:rsid w:val="00343331"/>
    <w:rsid w:val="00350204"/>
    <w:rsid w:val="003571E9"/>
    <w:rsid w:val="003575B0"/>
    <w:rsid w:val="003622CA"/>
    <w:rsid w:val="00363A90"/>
    <w:rsid w:val="003654F1"/>
    <w:rsid w:val="00367B27"/>
    <w:rsid w:val="003767AE"/>
    <w:rsid w:val="00383D2E"/>
    <w:rsid w:val="003849D8"/>
    <w:rsid w:val="0038570F"/>
    <w:rsid w:val="003864F4"/>
    <w:rsid w:val="0038732A"/>
    <w:rsid w:val="00391564"/>
    <w:rsid w:val="003A10CC"/>
    <w:rsid w:val="003A4DBF"/>
    <w:rsid w:val="003A6CE3"/>
    <w:rsid w:val="003A7212"/>
    <w:rsid w:val="003B344B"/>
    <w:rsid w:val="003C04EA"/>
    <w:rsid w:val="003C49EF"/>
    <w:rsid w:val="003D1C30"/>
    <w:rsid w:val="003D2D53"/>
    <w:rsid w:val="003D5D87"/>
    <w:rsid w:val="003D6C4C"/>
    <w:rsid w:val="003D7C99"/>
    <w:rsid w:val="003E4A5B"/>
    <w:rsid w:val="00402646"/>
    <w:rsid w:val="0040320A"/>
    <w:rsid w:val="004116B2"/>
    <w:rsid w:val="004237C3"/>
    <w:rsid w:val="00424E2E"/>
    <w:rsid w:val="00426868"/>
    <w:rsid w:val="00431FB2"/>
    <w:rsid w:val="00432E1D"/>
    <w:rsid w:val="00437213"/>
    <w:rsid w:val="00437901"/>
    <w:rsid w:val="004414A5"/>
    <w:rsid w:val="00451218"/>
    <w:rsid w:val="00460E20"/>
    <w:rsid w:val="00483B69"/>
    <w:rsid w:val="00484C43"/>
    <w:rsid w:val="00486A51"/>
    <w:rsid w:val="00487B83"/>
    <w:rsid w:val="00491224"/>
    <w:rsid w:val="0049198E"/>
    <w:rsid w:val="00493069"/>
    <w:rsid w:val="004976EB"/>
    <w:rsid w:val="004A719C"/>
    <w:rsid w:val="004A7BA9"/>
    <w:rsid w:val="004B4DA0"/>
    <w:rsid w:val="004B5A29"/>
    <w:rsid w:val="004C0021"/>
    <w:rsid w:val="004C05CB"/>
    <w:rsid w:val="004C437E"/>
    <w:rsid w:val="004C7743"/>
    <w:rsid w:val="004D2B60"/>
    <w:rsid w:val="004D3201"/>
    <w:rsid w:val="004D6CFC"/>
    <w:rsid w:val="004E1B7B"/>
    <w:rsid w:val="004E42B1"/>
    <w:rsid w:val="004F03A8"/>
    <w:rsid w:val="004F0F37"/>
    <w:rsid w:val="004F7C91"/>
    <w:rsid w:val="00502960"/>
    <w:rsid w:val="0050351D"/>
    <w:rsid w:val="005048CD"/>
    <w:rsid w:val="005075A3"/>
    <w:rsid w:val="00507BFC"/>
    <w:rsid w:val="0051249E"/>
    <w:rsid w:val="00514B76"/>
    <w:rsid w:val="00515E4F"/>
    <w:rsid w:val="00523905"/>
    <w:rsid w:val="005276C3"/>
    <w:rsid w:val="00527BC1"/>
    <w:rsid w:val="005338C9"/>
    <w:rsid w:val="00534BA5"/>
    <w:rsid w:val="00534D4A"/>
    <w:rsid w:val="00536804"/>
    <w:rsid w:val="005527C3"/>
    <w:rsid w:val="00554230"/>
    <w:rsid w:val="00554721"/>
    <w:rsid w:val="005617F3"/>
    <w:rsid w:val="0056416B"/>
    <w:rsid w:val="0057239F"/>
    <w:rsid w:val="005729F5"/>
    <w:rsid w:val="00590256"/>
    <w:rsid w:val="00592972"/>
    <w:rsid w:val="00597302"/>
    <w:rsid w:val="0059750D"/>
    <w:rsid w:val="005A5B99"/>
    <w:rsid w:val="005B13DA"/>
    <w:rsid w:val="005B169D"/>
    <w:rsid w:val="005B376F"/>
    <w:rsid w:val="005B5DF9"/>
    <w:rsid w:val="005B67BB"/>
    <w:rsid w:val="005B76F4"/>
    <w:rsid w:val="005C3A58"/>
    <w:rsid w:val="005C6E23"/>
    <w:rsid w:val="005D60D7"/>
    <w:rsid w:val="005D7D3E"/>
    <w:rsid w:val="005E3DDA"/>
    <w:rsid w:val="005E4C24"/>
    <w:rsid w:val="005E6CBF"/>
    <w:rsid w:val="005F1336"/>
    <w:rsid w:val="005F3863"/>
    <w:rsid w:val="005F3A8E"/>
    <w:rsid w:val="005F7AD8"/>
    <w:rsid w:val="00602905"/>
    <w:rsid w:val="00604721"/>
    <w:rsid w:val="00615B2E"/>
    <w:rsid w:val="006227BD"/>
    <w:rsid w:val="00622BA7"/>
    <w:rsid w:val="006236BC"/>
    <w:rsid w:val="0062434F"/>
    <w:rsid w:val="00625B3E"/>
    <w:rsid w:val="00625C2B"/>
    <w:rsid w:val="00633E5B"/>
    <w:rsid w:val="00640E6D"/>
    <w:rsid w:val="00642833"/>
    <w:rsid w:val="006434B4"/>
    <w:rsid w:val="00646350"/>
    <w:rsid w:val="00646A59"/>
    <w:rsid w:val="0065789B"/>
    <w:rsid w:val="006600EC"/>
    <w:rsid w:val="00660BA8"/>
    <w:rsid w:val="006641DF"/>
    <w:rsid w:val="00664642"/>
    <w:rsid w:val="006649B9"/>
    <w:rsid w:val="006662B9"/>
    <w:rsid w:val="006709EF"/>
    <w:rsid w:val="006714A9"/>
    <w:rsid w:val="00674613"/>
    <w:rsid w:val="006769E2"/>
    <w:rsid w:val="00681AD0"/>
    <w:rsid w:val="006856B3"/>
    <w:rsid w:val="00685C32"/>
    <w:rsid w:val="00692F94"/>
    <w:rsid w:val="006950F0"/>
    <w:rsid w:val="00695224"/>
    <w:rsid w:val="006A0FD7"/>
    <w:rsid w:val="006A1927"/>
    <w:rsid w:val="006A27A8"/>
    <w:rsid w:val="006A4D7A"/>
    <w:rsid w:val="006B0FC8"/>
    <w:rsid w:val="006C3715"/>
    <w:rsid w:val="006C5A2E"/>
    <w:rsid w:val="006D314F"/>
    <w:rsid w:val="006D4C3D"/>
    <w:rsid w:val="006D715E"/>
    <w:rsid w:val="006D7BFC"/>
    <w:rsid w:val="006E390C"/>
    <w:rsid w:val="006E5AB2"/>
    <w:rsid w:val="006E678E"/>
    <w:rsid w:val="006F0842"/>
    <w:rsid w:val="006F18BC"/>
    <w:rsid w:val="006F3C56"/>
    <w:rsid w:val="006F5714"/>
    <w:rsid w:val="00700BBE"/>
    <w:rsid w:val="00701B21"/>
    <w:rsid w:val="007223AE"/>
    <w:rsid w:val="00723902"/>
    <w:rsid w:val="007270A3"/>
    <w:rsid w:val="00731FDB"/>
    <w:rsid w:val="00732E67"/>
    <w:rsid w:val="00735A64"/>
    <w:rsid w:val="00736A10"/>
    <w:rsid w:val="00736FD6"/>
    <w:rsid w:val="007372B8"/>
    <w:rsid w:val="00743331"/>
    <w:rsid w:val="00743A8F"/>
    <w:rsid w:val="00743AE6"/>
    <w:rsid w:val="007448B1"/>
    <w:rsid w:val="007463BB"/>
    <w:rsid w:val="007516EA"/>
    <w:rsid w:val="007535D5"/>
    <w:rsid w:val="00755F68"/>
    <w:rsid w:val="007647A5"/>
    <w:rsid w:val="00767C3C"/>
    <w:rsid w:val="00775C1A"/>
    <w:rsid w:val="00776FC5"/>
    <w:rsid w:val="00795D8E"/>
    <w:rsid w:val="007A02AF"/>
    <w:rsid w:val="007A0462"/>
    <w:rsid w:val="007A47AF"/>
    <w:rsid w:val="007A4D52"/>
    <w:rsid w:val="007B1037"/>
    <w:rsid w:val="007B1E88"/>
    <w:rsid w:val="007B46D5"/>
    <w:rsid w:val="007B4CB3"/>
    <w:rsid w:val="007B4D25"/>
    <w:rsid w:val="007C246B"/>
    <w:rsid w:val="007D4EFA"/>
    <w:rsid w:val="007D67A1"/>
    <w:rsid w:val="007E3DEA"/>
    <w:rsid w:val="007F0A4D"/>
    <w:rsid w:val="007F671B"/>
    <w:rsid w:val="00803CD8"/>
    <w:rsid w:val="00804779"/>
    <w:rsid w:val="008054E8"/>
    <w:rsid w:val="00812709"/>
    <w:rsid w:val="00816A39"/>
    <w:rsid w:val="0082241C"/>
    <w:rsid w:val="00825A1E"/>
    <w:rsid w:val="00825EC3"/>
    <w:rsid w:val="00835255"/>
    <w:rsid w:val="0083564E"/>
    <w:rsid w:val="00835F0D"/>
    <w:rsid w:val="008406A2"/>
    <w:rsid w:val="0084223E"/>
    <w:rsid w:val="00845892"/>
    <w:rsid w:val="00847F63"/>
    <w:rsid w:val="00851D5D"/>
    <w:rsid w:val="008529CE"/>
    <w:rsid w:val="00853053"/>
    <w:rsid w:val="008607A0"/>
    <w:rsid w:val="008615E8"/>
    <w:rsid w:val="00862A23"/>
    <w:rsid w:val="008632D1"/>
    <w:rsid w:val="00865373"/>
    <w:rsid w:val="0086734E"/>
    <w:rsid w:val="00870A3D"/>
    <w:rsid w:val="00870B86"/>
    <w:rsid w:val="008727E2"/>
    <w:rsid w:val="00872B3B"/>
    <w:rsid w:val="0087433C"/>
    <w:rsid w:val="0087453F"/>
    <w:rsid w:val="0088270F"/>
    <w:rsid w:val="00883004"/>
    <w:rsid w:val="008843C2"/>
    <w:rsid w:val="00886F70"/>
    <w:rsid w:val="00890811"/>
    <w:rsid w:val="00894F69"/>
    <w:rsid w:val="008A5F06"/>
    <w:rsid w:val="008A76BA"/>
    <w:rsid w:val="008C243F"/>
    <w:rsid w:val="008C35C8"/>
    <w:rsid w:val="008D5ACD"/>
    <w:rsid w:val="008D75ED"/>
    <w:rsid w:val="008D7A81"/>
    <w:rsid w:val="008E0628"/>
    <w:rsid w:val="008E5112"/>
    <w:rsid w:val="008E7E8D"/>
    <w:rsid w:val="008F4EA8"/>
    <w:rsid w:val="0090154D"/>
    <w:rsid w:val="00901664"/>
    <w:rsid w:val="00902569"/>
    <w:rsid w:val="00902E6C"/>
    <w:rsid w:val="00911795"/>
    <w:rsid w:val="00915C7A"/>
    <w:rsid w:val="0091643A"/>
    <w:rsid w:val="0091653A"/>
    <w:rsid w:val="00925F74"/>
    <w:rsid w:val="00930BCF"/>
    <w:rsid w:val="009311F3"/>
    <w:rsid w:val="0093598A"/>
    <w:rsid w:val="00937919"/>
    <w:rsid w:val="00942D08"/>
    <w:rsid w:val="009461F9"/>
    <w:rsid w:val="00946394"/>
    <w:rsid w:val="0095171E"/>
    <w:rsid w:val="00953928"/>
    <w:rsid w:val="009557A6"/>
    <w:rsid w:val="00962455"/>
    <w:rsid w:val="00965FE7"/>
    <w:rsid w:val="00967358"/>
    <w:rsid w:val="00972F96"/>
    <w:rsid w:val="00975660"/>
    <w:rsid w:val="00975DAC"/>
    <w:rsid w:val="009762B3"/>
    <w:rsid w:val="009774AB"/>
    <w:rsid w:val="0097773E"/>
    <w:rsid w:val="00990B7D"/>
    <w:rsid w:val="009929FD"/>
    <w:rsid w:val="009A5F13"/>
    <w:rsid w:val="009B446D"/>
    <w:rsid w:val="009B60AB"/>
    <w:rsid w:val="009B7CBD"/>
    <w:rsid w:val="009C28A0"/>
    <w:rsid w:val="009C71B3"/>
    <w:rsid w:val="009C7E88"/>
    <w:rsid w:val="009D52EE"/>
    <w:rsid w:val="009E7ACC"/>
    <w:rsid w:val="009F14D1"/>
    <w:rsid w:val="009F20C8"/>
    <w:rsid w:val="009F415E"/>
    <w:rsid w:val="009F42DF"/>
    <w:rsid w:val="00A0367B"/>
    <w:rsid w:val="00A12EDF"/>
    <w:rsid w:val="00A22DAE"/>
    <w:rsid w:val="00A276E1"/>
    <w:rsid w:val="00A32BB4"/>
    <w:rsid w:val="00A40E75"/>
    <w:rsid w:val="00A452F3"/>
    <w:rsid w:val="00A57079"/>
    <w:rsid w:val="00A61758"/>
    <w:rsid w:val="00A63093"/>
    <w:rsid w:val="00A6607D"/>
    <w:rsid w:val="00A66346"/>
    <w:rsid w:val="00A703ED"/>
    <w:rsid w:val="00A724CB"/>
    <w:rsid w:val="00A76F0C"/>
    <w:rsid w:val="00A80BB1"/>
    <w:rsid w:val="00A81C74"/>
    <w:rsid w:val="00A84EE4"/>
    <w:rsid w:val="00A85426"/>
    <w:rsid w:val="00A87301"/>
    <w:rsid w:val="00A92195"/>
    <w:rsid w:val="00A9280B"/>
    <w:rsid w:val="00A9392E"/>
    <w:rsid w:val="00A9452B"/>
    <w:rsid w:val="00AA15E2"/>
    <w:rsid w:val="00AA1A43"/>
    <w:rsid w:val="00AA6521"/>
    <w:rsid w:val="00AA68E0"/>
    <w:rsid w:val="00AA7859"/>
    <w:rsid w:val="00AA7B34"/>
    <w:rsid w:val="00AB0FC1"/>
    <w:rsid w:val="00AB11DE"/>
    <w:rsid w:val="00AB2AEC"/>
    <w:rsid w:val="00AB3985"/>
    <w:rsid w:val="00AB7583"/>
    <w:rsid w:val="00AC070A"/>
    <w:rsid w:val="00AC52B4"/>
    <w:rsid w:val="00AC791F"/>
    <w:rsid w:val="00AD1DE8"/>
    <w:rsid w:val="00AD20C6"/>
    <w:rsid w:val="00AD3790"/>
    <w:rsid w:val="00AE0961"/>
    <w:rsid w:val="00AE0B1B"/>
    <w:rsid w:val="00AE156F"/>
    <w:rsid w:val="00AE6002"/>
    <w:rsid w:val="00AE6275"/>
    <w:rsid w:val="00AE6C3B"/>
    <w:rsid w:val="00AE6ED2"/>
    <w:rsid w:val="00AE772A"/>
    <w:rsid w:val="00AF2A5E"/>
    <w:rsid w:val="00B11298"/>
    <w:rsid w:val="00B12442"/>
    <w:rsid w:val="00B1424B"/>
    <w:rsid w:val="00B21C4A"/>
    <w:rsid w:val="00B2386F"/>
    <w:rsid w:val="00B348C8"/>
    <w:rsid w:val="00B372A4"/>
    <w:rsid w:val="00B47646"/>
    <w:rsid w:val="00B513CB"/>
    <w:rsid w:val="00B52652"/>
    <w:rsid w:val="00B571E5"/>
    <w:rsid w:val="00B646A1"/>
    <w:rsid w:val="00B64D46"/>
    <w:rsid w:val="00B654C6"/>
    <w:rsid w:val="00B70DF4"/>
    <w:rsid w:val="00B746A6"/>
    <w:rsid w:val="00B76021"/>
    <w:rsid w:val="00B7734D"/>
    <w:rsid w:val="00B8195C"/>
    <w:rsid w:val="00B859F4"/>
    <w:rsid w:val="00B95678"/>
    <w:rsid w:val="00B95B80"/>
    <w:rsid w:val="00B97825"/>
    <w:rsid w:val="00BA1246"/>
    <w:rsid w:val="00BA36CE"/>
    <w:rsid w:val="00BB0F4C"/>
    <w:rsid w:val="00BB4655"/>
    <w:rsid w:val="00BC7E19"/>
    <w:rsid w:val="00BD0FC4"/>
    <w:rsid w:val="00BD44F5"/>
    <w:rsid w:val="00BD6675"/>
    <w:rsid w:val="00BE1035"/>
    <w:rsid w:val="00BE13CD"/>
    <w:rsid w:val="00BE1BE8"/>
    <w:rsid w:val="00BE69DD"/>
    <w:rsid w:val="00BE78BB"/>
    <w:rsid w:val="00BF0CB4"/>
    <w:rsid w:val="00BF31C8"/>
    <w:rsid w:val="00C010B0"/>
    <w:rsid w:val="00C036B0"/>
    <w:rsid w:val="00C03B8B"/>
    <w:rsid w:val="00C11F8E"/>
    <w:rsid w:val="00C13289"/>
    <w:rsid w:val="00C14A50"/>
    <w:rsid w:val="00C1511E"/>
    <w:rsid w:val="00C263C1"/>
    <w:rsid w:val="00C362F6"/>
    <w:rsid w:val="00C4497A"/>
    <w:rsid w:val="00C449D6"/>
    <w:rsid w:val="00C45837"/>
    <w:rsid w:val="00C47EF1"/>
    <w:rsid w:val="00C53C73"/>
    <w:rsid w:val="00C61972"/>
    <w:rsid w:val="00C66781"/>
    <w:rsid w:val="00C66B96"/>
    <w:rsid w:val="00C712B2"/>
    <w:rsid w:val="00C71FE1"/>
    <w:rsid w:val="00C84C89"/>
    <w:rsid w:val="00C90773"/>
    <w:rsid w:val="00C91763"/>
    <w:rsid w:val="00C92473"/>
    <w:rsid w:val="00CA67E2"/>
    <w:rsid w:val="00CB1168"/>
    <w:rsid w:val="00CB1B9D"/>
    <w:rsid w:val="00CB660F"/>
    <w:rsid w:val="00CC18DC"/>
    <w:rsid w:val="00CC1903"/>
    <w:rsid w:val="00CC1E2E"/>
    <w:rsid w:val="00CC2185"/>
    <w:rsid w:val="00CC368D"/>
    <w:rsid w:val="00CC4928"/>
    <w:rsid w:val="00CC6A5D"/>
    <w:rsid w:val="00CC7BCE"/>
    <w:rsid w:val="00CE2455"/>
    <w:rsid w:val="00CF4686"/>
    <w:rsid w:val="00CF554B"/>
    <w:rsid w:val="00CF5F72"/>
    <w:rsid w:val="00D00878"/>
    <w:rsid w:val="00D0093F"/>
    <w:rsid w:val="00D056FA"/>
    <w:rsid w:val="00D071DD"/>
    <w:rsid w:val="00D125A6"/>
    <w:rsid w:val="00D1402A"/>
    <w:rsid w:val="00D16CA1"/>
    <w:rsid w:val="00D17674"/>
    <w:rsid w:val="00D24132"/>
    <w:rsid w:val="00D2524B"/>
    <w:rsid w:val="00D278F1"/>
    <w:rsid w:val="00D342E0"/>
    <w:rsid w:val="00D35B69"/>
    <w:rsid w:val="00D410AF"/>
    <w:rsid w:val="00D44166"/>
    <w:rsid w:val="00D456A2"/>
    <w:rsid w:val="00D457E0"/>
    <w:rsid w:val="00D51A1B"/>
    <w:rsid w:val="00D539F8"/>
    <w:rsid w:val="00D561AA"/>
    <w:rsid w:val="00D604F2"/>
    <w:rsid w:val="00D70DDD"/>
    <w:rsid w:val="00D77F4C"/>
    <w:rsid w:val="00D80F7E"/>
    <w:rsid w:val="00D83448"/>
    <w:rsid w:val="00D87570"/>
    <w:rsid w:val="00D9083C"/>
    <w:rsid w:val="00D926E2"/>
    <w:rsid w:val="00D958BA"/>
    <w:rsid w:val="00DA13A3"/>
    <w:rsid w:val="00DA5759"/>
    <w:rsid w:val="00DA62F5"/>
    <w:rsid w:val="00DB37A4"/>
    <w:rsid w:val="00DB3D6F"/>
    <w:rsid w:val="00DC3606"/>
    <w:rsid w:val="00DD32C5"/>
    <w:rsid w:val="00DE02F5"/>
    <w:rsid w:val="00DE1AEE"/>
    <w:rsid w:val="00DE233D"/>
    <w:rsid w:val="00DE4AF0"/>
    <w:rsid w:val="00DE56A8"/>
    <w:rsid w:val="00DE7068"/>
    <w:rsid w:val="00E0517D"/>
    <w:rsid w:val="00E11012"/>
    <w:rsid w:val="00E16FCA"/>
    <w:rsid w:val="00E20F31"/>
    <w:rsid w:val="00E2121A"/>
    <w:rsid w:val="00E26F71"/>
    <w:rsid w:val="00E30C67"/>
    <w:rsid w:val="00E32A2D"/>
    <w:rsid w:val="00E33DC9"/>
    <w:rsid w:val="00E37328"/>
    <w:rsid w:val="00E4302C"/>
    <w:rsid w:val="00E473EC"/>
    <w:rsid w:val="00E567E9"/>
    <w:rsid w:val="00E56A14"/>
    <w:rsid w:val="00E70C91"/>
    <w:rsid w:val="00E77F0A"/>
    <w:rsid w:val="00E828BD"/>
    <w:rsid w:val="00E8573C"/>
    <w:rsid w:val="00E9135C"/>
    <w:rsid w:val="00E91EC5"/>
    <w:rsid w:val="00E94887"/>
    <w:rsid w:val="00E94AA5"/>
    <w:rsid w:val="00E95DA6"/>
    <w:rsid w:val="00EA27AD"/>
    <w:rsid w:val="00EA7177"/>
    <w:rsid w:val="00EB1BC3"/>
    <w:rsid w:val="00EB3592"/>
    <w:rsid w:val="00EB4CE8"/>
    <w:rsid w:val="00EB4D6E"/>
    <w:rsid w:val="00EC4137"/>
    <w:rsid w:val="00EC4579"/>
    <w:rsid w:val="00EC49A7"/>
    <w:rsid w:val="00EC4C02"/>
    <w:rsid w:val="00EE0E8C"/>
    <w:rsid w:val="00EE11E6"/>
    <w:rsid w:val="00EE5A52"/>
    <w:rsid w:val="00EF20FC"/>
    <w:rsid w:val="00EF272B"/>
    <w:rsid w:val="00F01809"/>
    <w:rsid w:val="00F04B1D"/>
    <w:rsid w:val="00F06B0D"/>
    <w:rsid w:val="00F11878"/>
    <w:rsid w:val="00F20345"/>
    <w:rsid w:val="00F20E36"/>
    <w:rsid w:val="00F2453E"/>
    <w:rsid w:val="00F256DC"/>
    <w:rsid w:val="00F269BA"/>
    <w:rsid w:val="00F308C5"/>
    <w:rsid w:val="00F34B48"/>
    <w:rsid w:val="00F35549"/>
    <w:rsid w:val="00F407D1"/>
    <w:rsid w:val="00F4738E"/>
    <w:rsid w:val="00F53D50"/>
    <w:rsid w:val="00F55448"/>
    <w:rsid w:val="00F556C6"/>
    <w:rsid w:val="00F55A72"/>
    <w:rsid w:val="00F61EB4"/>
    <w:rsid w:val="00F62013"/>
    <w:rsid w:val="00F67311"/>
    <w:rsid w:val="00F67EFE"/>
    <w:rsid w:val="00F70337"/>
    <w:rsid w:val="00F80CA7"/>
    <w:rsid w:val="00F82B49"/>
    <w:rsid w:val="00F8595F"/>
    <w:rsid w:val="00F87293"/>
    <w:rsid w:val="00F96BAD"/>
    <w:rsid w:val="00FA0166"/>
    <w:rsid w:val="00FA127A"/>
    <w:rsid w:val="00FA3FC0"/>
    <w:rsid w:val="00FB5079"/>
    <w:rsid w:val="00FC0991"/>
    <w:rsid w:val="00FC35E7"/>
    <w:rsid w:val="00FC7FC6"/>
    <w:rsid w:val="00FD2748"/>
    <w:rsid w:val="00FE12CC"/>
    <w:rsid w:val="00FE236C"/>
    <w:rsid w:val="00FE5BFE"/>
    <w:rsid w:val="00FF0644"/>
    <w:rsid w:val="00FF0B7A"/>
    <w:rsid w:val="00FF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91ADF"/>
  <w15:docId w15:val="{C11F10B2-E05B-1346-93F3-DE152CA5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4887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789B"/>
    <w:pPr>
      <w:keepNext/>
      <w:spacing w:before="240" w:after="240"/>
      <w:outlineLvl w:val="0"/>
    </w:pPr>
    <w:rPr>
      <w:rFonts w:ascii="Times New Roman Bold" w:hAnsi="Times New Roman Bold" w:cstheme="minorBidi"/>
      <w:b/>
      <w:caps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789B"/>
    <w:pPr>
      <w:keepNext/>
      <w:keepLines/>
      <w:spacing w:before="180" w:after="180"/>
      <w:outlineLvl w:val="1"/>
    </w:pPr>
    <w:rPr>
      <w:rFonts w:eastAsiaTheme="majorEastAsia" w:cstheme="majorBidi"/>
      <w:b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08C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89B"/>
    <w:rPr>
      <w:rFonts w:ascii="Times New Roman Bold" w:hAnsi="Times New Roman Bold"/>
      <w:b/>
      <w:caps/>
      <w:sz w:val="24"/>
      <w:szCs w:val="24"/>
    </w:rPr>
  </w:style>
  <w:style w:type="paragraph" w:styleId="BodyText">
    <w:name w:val="Body Text"/>
    <w:basedOn w:val="Normal"/>
    <w:link w:val="BodyTextChar"/>
    <w:qFormat/>
    <w:rsid w:val="00F53D50"/>
    <w:pPr>
      <w:spacing w:after="180" w:line="480" w:lineRule="auto"/>
    </w:pPr>
    <w:rPr>
      <w:rFonts w:cstheme="minorBidi"/>
      <w:lang w:eastAsia="en-US"/>
    </w:rPr>
  </w:style>
  <w:style w:type="character" w:customStyle="1" w:styleId="BodyTextChar">
    <w:name w:val="Body Text Char"/>
    <w:basedOn w:val="DefaultParagraphFont"/>
    <w:link w:val="BodyText"/>
    <w:rsid w:val="00F53D50"/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5789B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308C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308C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12F77"/>
    <w:pPr>
      <w:spacing w:before="60" w:after="60" w:line="264" w:lineRule="auto"/>
      <w:ind w:left="720"/>
      <w:contextualSpacing/>
    </w:pPr>
    <w:rPr>
      <w:rFonts w:ascii="Calibri Light" w:hAnsi="Calibri Light" w:cstheme="minorBidi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E7A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7ACC"/>
    <w:rPr>
      <w:rFonts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7A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A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A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ACC"/>
    <w:rPr>
      <w:rFonts w:ascii="Segoe U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AC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D2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paredfor">
    <w:name w:val="Prepared for"/>
    <w:basedOn w:val="Normal"/>
    <w:rsid w:val="00097BE5"/>
    <w:pPr>
      <w:spacing w:before="60"/>
    </w:pPr>
    <w:rPr>
      <w:rFonts w:ascii="Arial" w:eastAsia="Times New Roman" w:hAnsi="Arial" w:cs="Arial"/>
      <w:color w:val="474747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82B49"/>
    <w:pPr>
      <w:tabs>
        <w:tab w:val="center" w:pos="4680"/>
        <w:tab w:val="right" w:pos="9360"/>
      </w:tabs>
    </w:pPr>
    <w:rPr>
      <w:rFonts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82B49"/>
  </w:style>
  <w:style w:type="paragraph" w:styleId="Footer">
    <w:name w:val="footer"/>
    <w:basedOn w:val="Normal"/>
    <w:link w:val="FooterChar"/>
    <w:uiPriority w:val="99"/>
    <w:unhideWhenUsed/>
    <w:rsid w:val="00F82B49"/>
    <w:pPr>
      <w:tabs>
        <w:tab w:val="center" w:pos="4680"/>
        <w:tab w:val="right" w:pos="9360"/>
      </w:tabs>
    </w:pPr>
    <w:rPr>
      <w:rFonts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82B49"/>
  </w:style>
  <w:style w:type="paragraph" w:styleId="List">
    <w:name w:val="List"/>
    <w:basedOn w:val="Normal"/>
    <w:rsid w:val="004F03A8"/>
    <w:pPr>
      <w:spacing w:after="120"/>
      <w:ind w:left="360" w:hanging="360"/>
    </w:pPr>
    <w:rPr>
      <w:rFonts w:eastAsia="Times New Roman"/>
      <w:sz w:val="20"/>
      <w:szCs w:val="20"/>
      <w:lang w:eastAsia="en-US"/>
    </w:rPr>
  </w:style>
  <w:style w:type="character" w:styleId="Strong">
    <w:name w:val="Strong"/>
    <w:basedOn w:val="DefaultParagraphFont"/>
    <w:uiPriority w:val="22"/>
    <w:qFormat/>
    <w:rsid w:val="00DE4AF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E4AF0"/>
    <w:pPr>
      <w:spacing w:before="100" w:beforeAutospacing="1" w:after="100" w:afterAutospacing="1"/>
    </w:pPr>
    <w:rPr>
      <w:rFonts w:eastAsia="Times New Roman"/>
      <w:lang w:eastAsia="en-US"/>
    </w:rPr>
  </w:style>
  <w:style w:type="paragraph" w:customStyle="1" w:styleId="Coverpage">
    <w:name w:val="Cover page"/>
    <w:basedOn w:val="Normal"/>
    <w:qFormat/>
    <w:rsid w:val="00020E0F"/>
    <w:pPr>
      <w:spacing w:line="480" w:lineRule="auto"/>
    </w:pPr>
    <w:rPr>
      <w:rFonts w:cstheme="minorBidi"/>
      <w:szCs w:val="22"/>
      <w:lang w:eastAsia="en-US"/>
    </w:rPr>
  </w:style>
  <w:style w:type="paragraph" w:customStyle="1" w:styleId="Bullet1">
    <w:name w:val="Bullet 1"/>
    <w:basedOn w:val="BodyText"/>
    <w:qFormat/>
    <w:rsid w:val="007A47AF"/>
    <w:pPr>
      <w:numPr>
        <w:numId w:val="24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BE1BE8"/>
    <w:pPr>
      <w:spacing w:after="120"/>
      <w:ind w:left="1152" w:hanging="1152"/>
    </w:pPr>
    <w:rPr>
      <w:b/>
      <w:lang w:eastAsia="en-US"/>
    </w:rPr>
  </w:style>
  <w:style w:type="paragraph" w:customStyle="1" w:styleId="Tabletext">
    <w:name w:val="Table text"/>
    <w:basedOn w:val="Normal"/>
    <w:qFormat/>
    <w:rsid w:val="00BE1BE8"/>
    <w:pPr>
      <w:adjustRightInd w:val="0"/>
      <w:spacing w:before="60" w:after="60"/>
      <w:jc w:val="center"/>
    </w:pPr>
    <w:rPr>
      <w:sz w:val="22"/>
      <w:szCs w:val="22"/>
      <w:lang w:eastAsia="en-US"/>
    </w:rPr>
  </w:style>
  <w:style w:type="paragraph" w:customStyle="1" w:styleId="TableCategories">
    <w:name w:val="Table Categories"/>
    <w:basedOn w:val="Normal"/>
    <w:qFormat/>
    <w:rsid w:val="00BE1BE8"/>
    <w:pPr>
      <w:adjustRightInd w:val="0"/>
      <w:spacing w:before="60" w:after="60"/>
      <w:ind w:left="446"/>
    </w:pPr>
    <w:rPr>
      <w:sz w:val="22"/>
      <w:szCs w:val="22"/>
      <w:lang w:eastAsia="en-US"/>
    </w:rPr>
  </w:style>
  <w:style w:type="paragraph" w:customStyle="1" w:styleId="TableSubhead-1">
    <w:name w:val="Table Subhead-1"/>
    <w:basedOn w:val="Normal"/>
    <w:qFormat/>
    <w:rsid w:val="00BE1BE8"/>
    <w:pPr>
      <w:adjustRightInd w:val="0"/>
      <w:spacing w:before="60" w:after="60"/>
    </w:pPr>
    <w:rPr>
      <w:b/>
      <w:bCs/>
      <w:sz w:val="22"/>
      <w:szCs w:val="22"/>
      <w:lang w:eastAsia="en-US"/>
    </w:rPr>
  </w:style>
  <w:style w:type="paragraph" w:customStyle="1" w:styleId="TableCategories-2">
    <w:name w:val="Table Categories-2"/>
    <w:basedOn w:val="Normal"/>
    <w:qFormat/>
    <w:rsid w:val="00BE1BE8"/>
    <w:pPr>
      <w:adjustRightInd w:val="0"/>
      <w:spacing w:before="60" w:after="60"/>
      <w:ind w:left="893"/>
    </w:pPr>
    <w:rPr>
      <w:sz w:val="22"/>
      <w:szCs w:val="22"/>
      <w:lang w:eastAsia="en-US"/>
    </w:rPr>
  </w:style>
  <w:style w:type="paragraph" w:customStyle="1" w:styleId="TableAbbreviationsFootnotes">
    <w:name w:val="Table Abbreviations/Footnotes"/>
    <w:basedOn w:val="Normal"/>
    <w:qFormat/>
    <w:rsid w:val="009C7E88"/>
    <w:pPr>
      <w:spacing w:before="60" w:after="100"/>
    </w:pPr>
    <w:rPr>
      <w:rFonts w:cs="Arial"/>
      <w:sz w:val="20"/>
      <w:szCs w:val="20"/>
      <w:lang w:eastAsia="en-US"/>
    </w:rPr>
  </w:style>
  <w:style w:type="paragraph" w:customStyle="1" w:styleId="TableHeader">
    <w:name w:val="Table Header"/>
    <w:basedOn w:val="Normal"/>
    <w:qFormat/>
    <w:rsid w:val="009C7E88"/>
    <w:pPr>
      <w:keepNext/>
      <w:adjustRightInd w:val="0"/>
      <w:spacing w:before="60" w:after="60"/>
      <w:jc w:val="center"/>
    </w:pPr>
    <w:rPr>
      <w:b/>
      <w:bCs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456A2"/>
    <w:rPr>
      <w:color w:val="954F72" w:themeColor="followedHyperlink"/>
      <w:u w:val="single"/>
    </w:rPr>
  </w:style>
  <w:style w:type="paragraph" w:customStyle="1" w:styleId="p1">
    <w:name w:val="p1"/>
    <w:basedOn w:val="Normal"/>
    <w:rsid w:val="00664642"/>
    <w:rPr>
      <w:rFonts w:ascii="Helvetica" w:hAnsi="Helvetica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3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5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C0EE5-51BF-0144-A576-E7B718AEB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Evidera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Poon, Jiat Ling</dc:creator>
  <cp:keywords/>
  <dc:description/>
  <cp:lastModifiedBy>Han, Alison (NIH/NIAID) [E]</cp:lastModifiedBy>
  <cp:revision>3</cp:revision>
  <cp:lastPrinted>2017-10-25T21:47:00Z</cp:lastPrinted>
  <dcterms:created xsi:type="dcterms:W3CDTF">2018-07-23T13:43:00Z</dcterms:created>
  <dcterms:modified xsi:type="dcterms:W3CDTF">2018-07-23T13:44:00Z</dcterms:modified>
</cp:coreProperties>
</file>