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12" w:rsidRPr="002F1255" w:rsidRDefault="00C97212" w:rsidP="00C97212">
      <w:pPr>
        <w:spacing w:after="360"/>
        <w:jc w:val="center"/>
        <w:rPr>
          <w:rFonts w:ascii="Calibri" w:eastAsia="Calibri" w:hAnsi="Calibri" w:cs="Times New Roman"/>
          <w:b/>
          <w:sz w:val="32"/>
          <w:szCs w:val="22"/>
        </w:rPr>
      </w:pPr>
      <w:r w:rsidRPr="002F1255">
        <w:rPr>
          <w:rFonts w:ascii="Calibri" w:eastAsia="Calibri" w:hAnsi="Calibri" w:cs="Times New Roman"/>
          <w:b/>
          <w:sz w:val="32"/>
          <w:szCs w:val="22"/>
        </w:rPr>
        <w:t>JBI Critical Appraisal Checklist for Studies Reporting Prevalence Data</w:t>
      </w:r>
    </w:p>
    <w:p w:rsidR="00C97212" w:rsidRDefault="00C97212" w:rsidP="00C97212">
      <w:pPr>
        <w:spacing w:after="200" w:line="276" w:lineRule="auto"/>
        <w:rPr>
          <w:rFonts w:ascii="Calibri" w:eastAsia="Calibri" w:hAnsi="Calibri" w:cs="Times New Roman"/>
          <w:szCs w:val="22"/>
          <w:u w:val="dash"/>
        </w:rPr>
      </w:pPr>
      <w:r w:rsidRPr="002F1255">
        <w:rPr>
          <w:rFonts w:ascii="Calibri" w:eastAsia="Calibri" w:hAnsi="Calibri" w:cs="Times New Roman"/>
          <w:szCs w:val="22"/>
        </w:rPr>
        <w:t>Reviewer</w:t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</w:rPr>
        <w:t>Date</w:t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</w:p>
    <w:p w:rsidR="00C97212" w:rsidRDefault="00C97212" w:rsidP="00C97212">
      <w:pPr>
        <w:spacing w:after="200" w:line="276" w:lineRule="auto"/>
        <w:rPr>
          <w:rFonts w:ascii="Calibri" w:eastAsia="Calibri" w:hAnsi="Calibri" w:cs="Times New Roman"/>
          <w:szCs w:val="22"/>
          <w:u w:val="dash"/>
        </w:rPr>
      </w:pPr>
    </w:p>
    <w:p w:rsidR="00C97212" w:rsidRPr="002F1255" w:rsidRDefault="00C97212" w:rsidP="00C97212">
      <w:pPr>
        <w:spacing w:after="200" w:line="276" w:lineRule="auto"/>
        <w:rPr>
          <w:rFonts w:ascii="Calibri" w:eastAsia="Calibri" w:hAnsi="Calibri" w:cs="Times New Roman"/>
          <w:szCs w:val="22"/>
        </w:rPr>
      </w:pPr>
      <w:r w:rsidRPr="002F1255">
        <w:rPr>
          <w:rFonts w:ascii="Calibri" w:eastAsia="Calibri" w:hAnsi="Calibri" w:cs="Times New Roman"/>
          <w:szCs w:val="22"/>
        </w:rPr>
        <w:t>Author</w:t>
      </w:r>
      <w:r w:rsidRPr="002F1255">
        <w:rPr>
          <w:rFonts w:ascii="Calibri" w:eastAsia="Calibri" w:hAnsi="Calibri" w:cs="Times New Roman"/>
          <w:szCs w:val="22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</w:rPr>
        <w:t>Year</w:t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 w:rsidRPr="002F1255">
        <w:rPr>
          <w:rFonts w:ascii="Calibri" w:eastAsia="Calibri" w:hAnsi="Calibri" w:cs="Times New Roman"/>
          <w:szCs w:val="22"/>
        </w:rPr>
        <w:t>Record Number</w:t>
      </w:r>
      <w:r w:rsidRPr="002F1255">
        <w:rPr>
          <w:rFonts w:ascii="Calibri" w:eastAsia="Calibri" w:hAnsi="Calibri" w:cs="Times New Roman"/>
          <w:szCs w:val="22"/>
        </w:rPr>
        <w:tab/>
      </w:r>
      <w:r w:rsidRPr="002F1255">
        <w:rPr>
          <w:rFonts w:ascii="Calibri" w:eastAsia="Calibri" w:hAnsi="Calibri" w:cs="Times New Roman"/>
          <w:szCs w:val="22"/>
          <w:u w:val="dash"/>
        </w:rPr>
        <w:tab/>
      </w:r>
      <w:r>
        <w:rPr>
          <w:rFonts w:ascii="Calibri" w:eastAsia="Calibri" w:hAnsi="Calibri" w:cs="Times New Roman"/>
          <w:szCs w:val="22"/>
          <w:u w:val="dash"/>
        </w:rPr>
        <w:tab/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746"/>
        <w:gridCol w:w="682"/>
        <w:gridCol w:w="908"/>
        <w:gridCol w:w="1128"/>
      </w:tblGrid>
      <w:tr w:rsidR="00C97212" w:rsidRPr="002F1255" w:rsidTr="00541742">
        <w:tc>
          <w:tcPr>
            <w:tcW w:w="5778" w:type="dxa"/>
          </w:tcPr>
          <w:p w:rsidR="00C97212" w:rsidRPr="002F1255" w:rsidRDefault="00C97212" w:rsidP="00541742">
            <w:pPr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746" w:type="dxa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 w:rsidRPr="002F1255">
              <w:rPr>
                <w:rFonts w:ascii="Calibri" w:hAnsi="Calibri" w:cs="Times New Roman"/>
              </w:rPr>
              <w:t>Yes</w:t>
            </w:r>
          </w:p>
        </w:tc>
        <w:tc>
          <w:tcPr>
            <w:tcW w:w="682" w:type="dxa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 w:rsidRPr="002F1255">
              <w:rPr>
                <w:rFonts w:ascii="Calibri" w:hAnsi="Calibri" w:cs="Times New Roman"/>
              </w:rPr>
              <w:t>No</w:t>
            </w:r>
          </w:p>
        </w:tc>
        <w:tc>
          <w:tcPr>
            <w:tcW w:w="908" w:type="dxa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 w:rsidRPr="002F1255">
              <w:rPr>
                <w:rFonts w:ascii="Calibri" w:hAnsi="Calibri" w:cs="Times New Roman"/>
              </w:rPr>
              <w:t>Unclear</w:t>
            </w:r>
          </w:p>
        </w:tc>
        <w:tc>
          <w:tcPr>
            <w:tcW w:w="1128" w:type="dxa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</w:rPr>
            </w:pPr>
            <w:r w:rsidRPr="002F1255">
              <w:rPr>
                <w:rFonts w:ascii="Calibri" w:hAnsi="Calibri" w:cs="Times New Roman"/>
              </w:rPr>
              <w:t>Not applicable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>Was the sample frame appropriate to address the target population?</w:t>
            </w:r>
          </w:p>
        </w:tc>
        <w:tc>
          <w:tcPr>
            <w:tcW w:w="746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>Were study participants sampled in an appropriate way?</w:t>
            </w:r>
          </w:p>
        </w:tc>
        <w:tc>
          <w:tcPr>
            <w:tcW w:w="746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>Was the sample size adequate?</w:t>
            </w:r>
          </w:p>
        </w:tc>
        <w:tc>
          <w:tcPr>
            <w:tcW w:w="746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>Were the study subjects and the setting described in detail?</w:t>
            </w:r>
          </w:p>
        </w:tc>
        <w:tc>
          <w:tcPr>
            <w:tcW w:w="746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 xml:space="preserve">Was the data analysis conducted with sufficient coverage of the identified sample? </w:t>
            </w:r>
          </w:p>
        </w:tc>
        <w:tc>
          <w:tcPr>
            <w:tcW w:w="746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 xml:space="preserve">Were valid methods used for the identification of the condition? </w:t>
            </w:r>
          </w:p>
        </w:tc>
        <w:tc>
          <w:tcPr>
            <w:tcW w:w="746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 xml:space="preserve">Was the condition measured in a standard, reliable way for all participants? </w:t>
            </w:r>
          </w:p>
        </w:tc>
        <w:tc>
          <w:tcPr>
            <w:tcW w:w="746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spacing w:line="276" w:lineRule="auto"/>
              <w:ind w:left="426" w:hanging="426"/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 xml:space="preserve">Was there appropriate statistical analysis? </w:t>
            </w:r>
          </w:p>
        </w:tc>
        <w:tc>
          <w:tcPr>
            <w:tcW w:w="746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  <w:tr w:rsidR="00C97212" w:rsidRPr="002F1255" w:rsidTr="00541742">
        <w:tc>
          <w:tcPr>
            <w:tcW w:w="5778" w:type="dxa"/>
            <w:vAlign w:val="center"/>
          </w:tcPr>
          <w:p w:rsidR="00C97212" w:rsidRPr="002F1255" w:rsidRDefault="00C97212" w:rsidP="00541742">
            <w:pPr>
              <w:numPr>
                <w:ilvl w:val="0"/>
                <w:numId w:val="1"/>
              </w:numPr>
              <w:contextualSpacing/>
              <w:rPr>
                <w:rFonts w:ascii="Calibri" w:hAnsi="Calibri" w:cs="Calibri"/>
              </w:rPr>
            </w:pPr>
            <w:r w:rsidRPr="002F1255">
              <w:rPr>
                <w:rFonts w:ascii="Calibri" w:hAnsi="Calibri" w:cs="Calibri"/>
              </w:rPr>
              <w:t>Was the response rate adequate, and if not, was the low response rate managed appropriately?</w:t>
            </w:r>
          </w:p>
        </w:tc>
        <w:tc>
          <w:tcPr>
            <w:tcW w:w="746" w:type="dxa"/>
            <w:vAlign w:val="center"/>
            <w:hideMark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682" w:type="dxa"/>
            <w:vAlign w:val="center"/>
            <w:hideMark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908" w:type="dxa"/>
            <w:vAlign w:val="center"/>
            <w:hideMark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  <w:tc>
          <w:tcPr>
            <w:tcW w:w="1128" w:type="dxa"/>
            <w:vAlign w:val="center"/>
            <w:hideMark/>
          </w:tcPr>
          <w:p w:rsidR="00C97212" w:rsidRPr="002F1255" w:rsidRDefault="00C97212" w:rsidP="00541742">
            <w:pPr>
              <w:spacing w:line="276" w:lineRule="auto"/>
              <w:jc w:val="center"/>
              <w:rPr>
                <w:rFonts w:ascii="Calibri" w:hAnsi="Calibri" w:cs="Times New Roman"/>
                <w:sz w:val="56"/>
              </w:rPr>
            </w:pPr>
            <w:r w:rsidRPr="002F1255">
              <w:rPr>
                <w:rFonts w:ascii="Calibri" w:hAnsi="Calibri" w:cs="Times New Roman"/>
                <w:sz w:val="56"/>
              </w:rPr>
              <w:t>□</w:t>
            </w:r>
          </w:p>
        </w:tc>
      </w:tr>
    </w:tbl>
    <w:p w:rsidR="00C97212" w:rsidRPr="002F1255" w:rsidRDefault="00C97212" w:rsidP="00C97212">
      <w:pPr>
        <w:spacing w:line="276" w:lineRule="auto"/>
        <w:rPr>
          <w:rFonts w:ascii="Calibri" w:eastAsia="Calibri" w:hAnsi="Calibri" w:cs="Times New Roman"/>
          <w:sz w:val="20"/>
          <w:szCs w:val="22"/>
        </w:rPr>
      </w:pPr>
      <w:r w:rsidRPr="002F1255">
        <w:rPr>
          <w:rFonts w:ascii="Calibri" w:eastAsia="Calibri" w:hAnsi="Calibri" w:cs="Times New Roman"/>
          <w:szCs w:val="22"/>
        </w:rPr>
        <w:t xml:space="preserve">Overall appraisal: </w:t>
      </w:r>
      <w:r w:rsidRPr="002F1255">
        <w:rPr>
          <w:rFonts w:ascii="Calibri" w:eastAsia="Calibri" w:hAnsi="Calibri" w:cs="Times New Roman"/>
          <w:szCs w:val="22"/>
        </w:rPr>
        <w:tab/>
        <w:t>Include</w:t>
      </w:r>
      <w:r w:rsidRPr="002F1255">
        <w:rPr>
          <w:rFonts w:ascii="Calibri" w:eastAsia="Calibri" w:hAnsi="Calibri" w:cs="Times New Roman"/>
          <w:szCs w:val="22"/>
        </w:rPr>
        <w:tab/>
      </w:r>
      <w:r w:rsidRPr="002F1255">
        <w:rPr>
          <w:rFonts w:ascii="Calibri" w:eastAsia="Calibri" w:hAnsi="Calibri" w:cs="Times New Roman"/>
          <w:sz w:val="56"/>
          <w:szCs w:val="22"/>
        </w:rPr>
        <w:t>□</w:t>
      </w:r>
      <w:r w:rsidRPr="002F1255">
        <w:rPr>
          <w:rFonts w:ascii="Calibri" w:eastAsia="Calibri" w:hAnsi="Calibri" w:cs="Times New Roman"/>
          <w:szCs w:val="22"/>
        </w:rPr>
        <w:tab/>
        <w:t>Exclude</w:t>
      </w:r>
      <w:r w:rsidRPr="002F1255">
        <w:rPr>
          <w:rFonts w:ascii="Calibri" w:eastAsia="Calibri" w:hAnsi="Calibri" w:cs="Times New Roman"/>
          <w:szCs w:val="22"/>
        </w:rPr>
        <w:tab/>
      </w:r>
      <w:r w:rsidRPr="002F1255">
        <w:rPr>
          <w:rFonts w:ascii="Calibri" w:eastAsia="Calibri" w:hAnsi="Calibri" w:cs="Times New Roman"/>
          <w:sz w:val="56"/>
          <w:szCs w:val="22"/>
        </w:rPr>
        <w:t>□</w:t>
      </w:r>
      <w:r w:rsidRPr="002F1255">
        <w:rPr>
          <w:rFonts w:ascii="Calibri" w:eastAsia="Calibri" w:hAnsi="Calibri" w:cs="Times New Roman"/>
          <w:szCs w:val="22"/>
        </w:rPr>
        <w:tab/>
        <w:t xml:space="preserve">Seek further </w:t>
      </w:r>
      <w:proofErr w:type="gramStart"/>
      <w:r w:rsidRPr="002F1255">
        <w:rPr>
          <w:rFonts w:ascii="Calibri" w:eastAsia="Calibri" w:hAnsi="Calibri" w:cs="Times New Roman"/>
          <w:szCs w:val="22"/>
        </w:rPr>
        <w:t xml:space="preserve">info  </w:t>
      </w:r>
      <w:r w:rsidRPr="002F1255">
        <w:rPr>
          <w:rFonts w:ascii="Calibri" w:eastAsia="Calibri" w:hAnsi="Calibri" w:cs="Times New Roman"/>
          <w:sz w:val="56"/>
          <w:szCs w:val="22"/>
        </w:rPr>
        <w:t>□</w:t>
      </w:r>
      <w:proofErr w:type="gramEnd"/>
    </w:p>
    <w:p w:rsidR="00C97212" w:rsidRPr="002F1255" w:rsidRDefault="00C97212" w:rsidP="00C97212">
      <w:pPr>
        <w:pBdr>
          <w:between w:val="single" w:sz="4" w:space="1" w:color="auto"/>
        </w:pBdr>
        <w:spacing w:after="200" w:line="276" w:lineRule="auto"/>
        <w:rPr>
          <w:rFonts w:ascii="Calibri" w:eastAsia="Calibri" w:hAnsi="Calibri" w:cs="Times New Roman"/>
          <w:szCs w:val="22"/>
        </w:rPr>
      </w:pPr>
      <w:r w:rsidRPr="002F1255">
        <w:rPr>
          <w:rFonts w:ascii="Calibri" w:eastAsia="Calibri" w:hAnsi="Calibri" w:cs="Times New Roman"/>
          <w:szCs w:val="22"/>
        </w:rPr>
        <w:t>Comments (Including reason for exclusion)</w:t>
      </w:r>
    </w:p>
    <w:p w:rsidR="00C97212" w:rsidRPr="002F1255" w:rsidRDefault="00C97212" w:rsidP="00C97212">
      <w:pPr>
        <w:pBdr>
          <w:bottom w:val="single" w:sz="4" w:space="1" w:color="auto"/>
          <w:between w:val="single" w:sz="4" w:space="1" w:color="auto"/>
        </w:pBdr>
        <w:spacing w:before="200" w:after="200" w:line="276" w:lineRule="auto"/>
        <w:rPr>
          <w:rFonts w:ascii="Calibri" w:eastAsia="Calibri" w:hAnsi="Calibri" w:cs="Times New Roman"/>
          <w:szCs w:val="22"/>
          <w:u w:val="single"/>
        </w:rPr>
      </w:pPr>
    </w:p>
    <w:p w:rsidR="00C97212" w:rsidRPr="002F1255" w:rsidRDefault="00C97212" w:rsidP="00C97212">
      <w:pPr>
        <w:spacing w:after="200" w:line="276" w:lineRule="auto"/>
        <w:rPr>
          <w:rFonts w:ascii="Calibri" w:eastAsia="Calibri" w:hAnsi="Calibri" w:cs="Times New Roman"/>
          <w:sz w:val="24"/>
        </w:rPr>
      </w:pPr>
    </w:p>
    <w:p w:rsidR="00352033" w:rsidRDefault="00352033"/>
    <w:sectPr w:rsidR="00352033" w:rsidSect="00352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C97212"/>
    <w:rsid w:val="00352033"/>
    <w:rsid w:val="008070AE"/>
    <w:rsid w:val="009302B5"/>
    <w:rsid w:val="00C97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OOLS Body"/>
    <w:qFormat/>
    <w:rsid w:val="00C97212"/>
    <w:pPr>
      <w:spacing w:after="0" w:line="240" w:lineRule="auto"/>
    </w:pPr>
    <w:rPr>
      <w:rFonts w:asciiTheme="majorHAnsi" w:eastAsiaTheme="minorEastAsia" w:hAnsiTheme="majorHAnsi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uiPriority w:val="59"/>
    <w:rsid w:val="00C97212"/>
    <w:pPr>
      <w:spacing w:after="0" w:line="240" w:lineRule="auto"/>
    </w:pPr>
    <w:rPr>
      <w:rFonts w:eastAsia="Calibri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C972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2018-06-08T09:30:00Z</dcterms:created>
  <dcterms:modified xsi:type="dcterms:W3CDTF">2018-06-08T09:30:00Z</dcterms:modified>
</cp:coreProperties>
</file>