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076" w:rsidRDefault="00AF75E6" w:rsidP="00AF75E6">
      <w:pPr>
        <w:spacing w:after="0" w:line="48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Supplementary tables:</w:t>
      </w:r>
    </w:p>
    <w:p w:rsidR="00AF75E6" w:rsidRDefault="00AF75E6" w:rsidP="00AF75E6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2E3076" w:rsidRPr="00AF75E6" w:rsidRDefault="002E3076" w:rsidP="00AF75E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AF75E6">
        <w:rPr>
          <w:rFonts w:ascii="Times New Roman" w:hAnsi="Times New Roman"/>
          <w:sz w:val="24"/>
          <w:szCs w:val="24"/>
        </w:rPr>
        <w:t xml:space="preserve">Distribution of serotypes and patterns of antimicrobial resistance among commensal </w:t>
      </w:r>
      <w:r w:rsidRPr="00AF75E6">
        <w:rPr>
          <w:rFonts w:ascii="Times New Roman" w:hAnsi="Times New Roman"/>
          <w:i/>
          <w:iCs/>
          <w:sz w:val="24"/>
          <w:szCs w:val="24"/>
        </w:rPr>
        <w:t xml:space="preserve">Streptococcus pneumoniae </w:t>
      </w:r>
      <w:r w:rsidRPr="00AF75E6">
        <w:rPr>
          <w:rFonts w:ascii="Times New Roman" w:hAnsi="Times New Roman"/>
          <w:sz w:val="24"/>
          <w:szCs w:val="24"/>
        </w:rPr>
        <w:t>in nine European countries</w:t>
      </w:r>
    </w:p>
    <w:p w:rsidR="002E3076" w:rsidRDefault="002E3076" w:rsidP="002E3076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bCs/>
        </w:rPr>
      </w:pPr>
    </w:p>
    <w:p w:rsidR="002E3076" w:rsidRPr="00C970C8" w:rsidRDefault="002E3076" w:rsidP="002E3076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</w:rPr>
      </w:pPr>
      <w:r w:rsidRPr="00C970C8">
        <w:rPr>
          <w:rFonts w:ascii="Times New Roman" w:hAnsi="Times New Roman"/>
        </w:rPr>
        <w:t>Rachid Y. Yahiaoui</w:t>
      </w:r>
      <w:r w:rsidRPr="00C970C8">
        <w:rPr>
          <w:rFonts w:ascii="Times New Roman" w:hAnsi="Times New Roman"/>
          <w:vertAlign w:val="superscript"/>
        </w:rPr>
        <w:t>1,5*</w:t>
      </w:r>
      <w:r w:rsidRPr="00C970C8">
        <w:rPr>
          <w:rFonts w:ascii="Times New Roman" w:hAnsi="Times New Roman"/>
        </w:rPr>
        <w:t>, Hester J. Bootsma</w:t>
      </w:r>
      <w:r w:rsidRPr="00C970C8">
        <w:rPr>
          <w:rFonts w:ascii="Times New Roman" w:hAnsi="Times New Roman"/>
          <w:vertAlign w:val="superscript"/>
        </w:rPr>
        <w:t>4</w:t>
      </w:r>
      <w:r w:rsidRPr="00C970C8">
        <w:rPr>
          <w:rFonts w:ascii="Times New Roman" w:hAnsi="Times New Roman"/>
        </w:rPr>
        <w:t>, Casper D.J. den Heijer</w:t>
      </w:r>
      <w:r w:rsidRPr="00C970C8">
        <w:rPr>
          <w:rFonts w:ascii="Times New Roman" w:hAnsi="Times New Roman"/>
          <w:vertAlign w:val="superscript"/>
        </w:rPr>
        <w:t>1</w:t>
      </w:r>
      <w:r w:rsidRPr="00C970C8">
        <w:rPr>
          <w:rFonts w:ascii="Times New Roman" w:hAnsi="Times New Roman"/>
        </w:rPr>
        <w:t xml:space="preserve">, </w:t>
      </w:r>
      <w:proofErr w:type="spellStart"/>
      <w:r w:rsidRPr="00C970C8">
        <w:rPr>
          <w:rFonts w:ascii="Times New Roman" w:hAnsi="Times New Roman"/>
        </w:rPr>
        <w:t>Gerlinde</w:t>
      </w:r>
      <w:proofErr w:type="spellEnd"/>
      <w:r w:rsidRPr="00C970C8">
        <w:rPr>
          <w:rFonts w:ascii="Times New Roman" w:hAnsi="Times New Roman"/>
        </w:rPr>
        <w:t xml:space="preserve"> N. Pluister</w:t>
      </w:r>
      <w:r w:rsidRPr="00C970C8">
        <w:rPr>
          <w:rFonts w:ascii="Times New Roman" w:hAnsi="Times New Roman"/>
          <w:vertAlign w:val="superscript"/>
        </w:rPr>
        <w:t>4</w:t>
      </w:r>
      <w:r w:rsidRPr="00C970C8">
        <w:rPr>
          <w:rFonts w:ascii="Times New Roman" w:hAnsi="Times New Roman"/>
        </w:rPr>
        <w:t>, W. John Paget</w:t>
      </w:r>
      <w:r w:rsidRPr="00C970C8">
        <w:rPr>
          <w:rFonts w:ascii="Times New Roman" w:hAnsi="Times New Roman"/>
          <w:vertAlign w:val="superscript"/>
        </w:rPr>
        <w:t>2,3</w:t>
      </w:r>
      <w:r w:rsidRPr="00C970C8">
        <w:rPr>
          <w:rFonts w:ascii="Times New Roman" w:hAnsi="Times New Roman"/>
        </w:rPr>
        <w:t>, Peter Spreeuwenberg</w:t>
      </w:r>
      <w:r w:rsidRPr="00C970C8">
        <w:rPr>
          <w:rFonts w:ascii="Times New Roman" w:hAnsi="Times New Roman"/>
          <w:vertAlign w:val="superscript"/>
        </w:rPr>
        <w:t>2</w:t>
      </w:r>
      <w:r w:rsidRPr="00C970C8">
        <w:rPr>
          <w:rFonts w:ascii="Times New Roman" w:hAnsi="Times New Roman"/>
        </w:rPr>
        <w:t>, Krzysztof Trzcinski</w:t>
      </w:r>
      <w:r w:rsidRPr="00C970C8">
        <w:rPr>
          <w:rFonts w:ascii="Times New Roman" w:hAnsi="Times New Roman"/>
          <w:vertAlign w:val="superscript"/>
        </w:rPr>
        <w:t>4,6</w:t>
      </w:r>
      <w:r w:rsidRPr="00C970C8">
        <w:rPr>
          <w:rFonts w:ascii="Times New Roman" w:hAnsi="Times New Roman"/>
        </w:rPr>
        <w:t>, Ellen E. Stobberingh</w:t>
      </w:r>
      <w:r w:rsidRPr="00C970C8">
        <w:rPr>
          <w:rFonts w:ascii="Times New Roman" w:hAnsi="Times New Roman"/>
          <w:vertAlign w:val="superscript"/>
        </w:rPr>
        <w:t>1,4</w:t>
      </w:r>
    </w:p>
    <w:p w:rsidR="002E3076" w:rsidRPr="00C970C8" w:rsidRDefault="002E3076" w:rsidP="002E3076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vertAlign w:val="superscript"/>
        </w:rPr>
      </w:pPr>
    </w:p>
    <w:p w:rsidR="002E3076" w:rsidRPr="00C74149" w:rsidRDefault="002E3076" w:rsidP="002E3076">
      <w:pPr>
        <w:autoSpaceDE w:val="0"/>
        <w:autoSpaceDN w:val="0"/>
        <w:adjustRightInd w:val="0"/>
        <w:spacing w:after="0" w:line="480" w:lineRule="auto"/>
        <w:outlineLvl w:val="0"/>
        <w:rPr>
          <w:rFonts w:ascii="Times New Roman" w:hAnsi="Times New Roman"/>
        </w:rPr>
      </w:pPr>
      <w:r w:rsidRPr="00C74149">
        <w:rPr>
          <w:rFonts w:ascii="Times New Roman" w:hAnsi="Times New Roman"/>
          <w:vertAlign w:val="superscript"/>
        </w:rPr>
        <w:t>1</w:t>
      </w:r>
      <w:r w:rsidRPr="00C74149">
        <w:rPr>
          <w:rFonts w:ascii="Times New Roman" w:hAnsi="Times New Roman"/>
        </w:rPr>
        <w:t xml:space="preserve"> Maastricht University Medical Centre/CAPHRI, Maastricht, </w:t>
      </w:r>
      <w:proofErr w:type="gramStart"/>
      <w:r w:rsidRPr="00C74149">
        <w:rPr>
          <w:rFonts w:ascii="Times New Roman" w:hAnsi="Times New Roman"/>
        </w:rPr>
        <w:t>The</w:t>
      </w:r>
      <w:proofErr w:type="gramEnd"/>
      <w:r w:rsidRPr="00C74149">
        <w:rPr>
          <w:rFonts w:ascii="Times New Roman" w:hAnsi="Times New Roman"/>
        </w:rPr>
        <w:t xml:space="preserve"> Netherlands </w:t>
      </w:r>
    </w:p>
    <w:p w:rsidR="002E3076" w:rsidRPr="00C74149" w:rsidRDefault="002E3076" w:rsidP="002E3076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</w:rPr>
      </w:pPr>
      <w:r w:rsidRPr="00C74149">
        <w:rPr>
          <w:rFonts w:ascii="Times New Roman" w:hAnsi="Times New Roman"/>
          <w:vertAlign w:val="superscript"/>
        </w:rPr>
        <w:t>2</w:t>
      </w:r>
      <w:r w:rsidRPr="00C74149">
        <w:rPr>
          <w:rFonts w:ascii="Times New Roman" w:hAnsi="Times New Roman"/>
        </w:rPr>
        <w:t xml:space="preserve"> NIVEL, </w:t>
      </w:r>
      <w:proofErr w:type="gramStart"/>
      <w:r w:rsidRPr="00C74149">
        <w:rPr>
          <w:rFonts w:ascii="Times New Roman" w:hAnsi="Times New Roman"/>
        </w:rPr>
        <w:t>The</w:t>
      </w:r>
      <w:proofErr w:type="gramEnd"/>
      <w:r w:rsidRPr="00C74149">
        <w:rPr>
          <w:rFonts w:ascii="Times New Roman" w:hAnsi="Times New Roman"/>
        </w:rPr>
        <w:t xml:space="preserve"> Netherlands Institute for Health Services Research, Utrecht, The Netherlands </w:t>
      </w:r>
    </w:p>
    <w:p w:rsidR="002E3076" w:rsidRPr="00C74149" w:rsidRDefault="002E3076" w:rsidP="002E3076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</w:rPr>
      </w:pPr>
      <w:r w:rsidRPr="00C74149">
        <w:rPr>
          <w:rFonts w:ascii="Times New Roman" w:hAnsi="Times New Roman"/>
          <w:vertAlign w:val="superscript"/>
        </w:rPr>
        <w:t>3</w:t>
      </w:r>
      <w:r w:rsidRPr="00C74149">
        <w:rPr>
          <w:rFonts w:ascii="Times New Roman" w:hAnsi="Times New Roman"/>
        </w:rPr>
        <w:t xml:space="preserve"> Department of Primary and Community Care, Radboud University Nijmegen Medical Centre, Nijmegen, </w:t>
      </w:r>
      <w:proofErr w:type="gramStart"/>
      <w:r w:rsidRPr="00C74149">
        <w:rPr>
          <w:rFonts w:ascii="Times New Roman" w:hAnsi="Times New Roman"/>
        </w:rPr>
        <w:t>The</w:t>
      </w:r>
      <w:proofErr w:type="gramEnd"/>
      <w:r w:rsidRPr="00C74149">
        <w:rPr>
          <w:rFonts w:ascii="Times New Roman" w:hAnsi="Times New Roman"/>
        </w:rPr>
        <w:t xml:space="preserve"> Netherlands </w:t>
      </w:r>
    </w:p>
    <w:p w:rsidR="002E3076" w:rsidRPr="00C74149" w:rsidRDefault="002E3076" w:rsidP="002E3076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</w:rPr>
      </w:pPr>
      <w:r w:rsidRPr="00C74149">
        <w:rPr>
          <w:rFonts w:ascii="Times New Roman" w:hAnsi="Times New Roman"/>
          <w:vertAlign w:val="superscript"/>
        </w:rPr>
        <w:t>4</w:t>
      </w:r>
      <w:r w:rsidRPr="00C74149">
        <w:rPr>
          <w:rFonts w:ascii="Times New Roman" w:hAnsi="Times New Roman"/>
        </w:rPr>
        <w:t xml:space="preserve"> </w:t>
      </w:r>
      <w:proofErr w:type="gramStart"/>
      <w:r w:rsidRPr="00C74149">
        <w:rPr>
          <w:rFonts w:ascii="Times New Roman" w:hAnsi="Times New Roman"/>
          <w:lang w:val="en-US"/>
        </w:rPr>
        <w:t>Centre</w:t>
      </w:r>
      <w:proofErr w:type="gramEnd"/>
      <w:r w:rsidRPr="00C74149">
        <w:rPr>
          <w:rFonts w:ascii="Times New Roman" w:hAnsi="Times New Roman"/>
          <w:lang w:val="en-US"/>
        </w:rPr>
        <w:t xml:space="preserve"> for Infectious Diseases Research</w:t>
      </w:r>
      <w:r>
        <w:rPr>
          <w:rFonts w:ascii="Times New Roman" w:hAnsi="Times New Roman"/>
          <w:lang w:val="en-US"/>
        </w:rPr>
        <w:t xml:space="preserve"> Control</w:t>
      </w:r>
      <w:r w:rsidRPr="00C74149">
        <w:rPr>
          <w:rFonts w:ascii="Times New Roman" w:hAnsi="Times New Roman"/>
        </w:rPr>
        <w:t xml:space="preserve">, National Institute for Public Health and the Environment, </w:t>
      </w:r>
      <w:proofErr w:type="spellStart"/>
      <w:r w:rsidRPr="00C74149">
        <w:rPr>
          <w:rFonts w:ascii="Times New Roman" w:hAnsi="Times New Roman"/>
        </w:rPr>
        <w:t>Bilthoven</w:t>
      </w:r>
      <w:proofErr w:type="spellEnd"/>
      <w:r w:rsidRPr="00C74149">
        <w:rPr>
          <w:rFonts w:ascii="Times New Roman" w:hAnsi="Times New Roman"/>
        </w:rPr>
        <w:t xml:space="preserve">, The Netherlands </w:t>
      </w:r>
    </w:p>
    <w:p w:rsidR="002E3076" w:rsidRPr="00C74149" w:rsidRDefault="002E3076" w:rsidP="002E3076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</w:rPr>
      </w:pPr>
      <w:r w:rsidRPr="00C74149">
        <w:rPr>
          <w:rFonts w:ascii="Times New Roman" w:hAnsi="Times New Roman"/>
          <w:vertAlign w:val="superscript"/>
        </w:rPr>
        <w:t>5</w:t>
      </w:r>
      <w:r w:rsidRPr="00C74149">
        <w:rPr>
          <w:rFonts w:ascii="Times New Roman" w:hAnsi="Times New Roman"/>
        </w:rPr>
        <w:t xml:space="preserve"> </w:t>
      </w:r>
      <w:proofErr w:type="spellStart"/>
      <w:r w:rsidRPr="00C74149">
        <w:rPr>
          <w:rFonts w:ascii="Times New Roman" w:hAnsi="Times New Roman"/>
        </w:rPr>
        <w:t>Haga</w:t>
      </w:r>
      <w:proofErr w:type="spellEnd"/>
      <w:r w:rsidRPr="00C74149">
        <w:rPr>
          <w:rFonts w:ascii="Times New Roman" w:hAnsi="Times New Roman"/>
        </w:rPr>
        <w:t xml:space="preserve"> </w:t>
      </w:r>
      <w:proofErr w:type="gramStart"/>
      <w:r w:rsidRPr="00C74149">
        <w:rPr>
          <w:rFonts w:ascii="Times New Roman" w:hAnsi="Times New Roman"/>
        </w:rPr>
        <w:t>hospital</w:t>
      </w:r>
      <w:proofErr w:type="gramEnd"/>
      <w:r w:rsidRPr="00C74149">
        <w:rPr>
          <w:rFonts w:ascii="Times New Roman" w:hAnsi="Times New Roman"/>
        </w:rPr>
        <w:t xml:space="preserve">, Dept. medical microbiology, The Hague, The Netherlands </w:t>
      </w:r>
    </w:p>
    <w:p w:rsidR="002E3076" w:rsidRPr="00986427" w:rsidRDefault="002E3076" w:rsidP="002E3076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bCs/>
        </w:rPr>
      </w:pPr>
      <w:r w:rsidRPr="00986427">
        <w:rPr>
          <w:rFonts w:ascii="Times New Roman" w:hAnsi="Times New Roman"/>
          <w:vertAlign w:val="superscript"/>
        </w:rPr>
        <w:t>6</w:t>
      </w:r>
      <w:r w:rsidRPr="00986427">
        <w:rPr>
          <w:rFonts w:ascii="Times New Roman" w:hAnsi="Times New Roman"/>
          <w:b/>
          <w:bCs/>
        </w:rPr>
        <w:t xml:space="preserve"> </w:t>
      </w:r>
      <w:r w:rsidRPr="00986427">
        <w:rPr>
          <w:rFonts w:ascii="Times New Roman" w:eastAsia="Calibri" w:hAnsi="Times New Roman"/>
          <w:lang w:eastAsia="nl-NL"/>
        </w:rPr>
        <w:t>Paediatric Immunology and Infectious Diseases, Wilhelmina Children’s Hospital, University Medical Centre</w:t>
      </w:r>
      <w:r>
        <w:rPr>
          <w:rFonts w:ascii="Times New Roman" w:eastAsia="Calibri" w:hAnsi="Times New Roman"/>
          <w:lang w:eastAsia="nl-NL"/>
        </w:rPr>
        <w:t xml:space="preserve"> </w:t>
      </w:r>
      <w:r w:rsidRPr="00986427">
        <w:rPr>
          <w:rFonts w:ascii="Times New Roman" w:eastAsia="Calibri" w:hAnsi="Times New Roman"/>
          <w:lang w:eastAsia="nl-NL"/>
        </w:rPr>
        <w:t>Utrecht, Utrecht, The Netherlands</w:t>
      </w:r>
    </w:p>
    <w:p w:rsidR="002E3076" w:rsidRDefault="002E3076" w:rsidP="002E3076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2E3076" w:rsidRPr="00B5267A" w:rsidRDefault="002E3076" w:rsidP="002E3076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2E3076" w:rsidRPr="00B5267A" w:rsidRDefault="002E3076" w:rsidP="002E307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B5267A">
        <w:rPr>
          <w:rFonts w:ascii="Times New Roman" w:hAnsi="Times New Roman"/>
          <w:sz w:val="24"/>
          <w:szCs w:val="24"/>
        </w:rPr>
        <w:t>*Corresponding author</w:t>
      </w:r>
    </w:p>
    <w:p w:rsidR="002E3076" w:rsidRPr="00B5267A" w:rsidRDefault="002E3076" w:rsidP="002E307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B5267A">
        <w:rPr>
          <w:rFonts w:ascii="Times New Roman" w:hAnsi="Times New Roman"/>
          <w:sz w:val="24"/>
          <w:szCs w:val="24"/>
        </w:rPr>
        <w:t>Phone: +31702102260</w:t>
      </w:r>
    </w:p>
    <w:p w:rsidR="002E3076" w:rsidRPr="00B5267A" w:rsidRDefault="002E3076" w:rsidP="002E307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B5267A">
        <w:rPr>
          <w:rFonts w:ascii="Times New Roman" w:hAnsi="Times New Roman"/>
          <w:sz w:val="24"/>
          <w:szCs w:val="24"/>
        </w:rPr>
        <w:t>e-mail</w:t>
      </w:r>
      <w:proofErr w:type="gramEnd"/>
      <w:r w:rsidRPr="00B5267A">
        <w:rPr>
          <w:rFonts w:ascii="Times New Roman" w:hAnsi="Times New Roman"/>
          <w:sz w:val="24"/>
          <w:szCs w:val="24"/>
        </w:rPr>
        <w:t>: r.yahiaoui@hagaziekenhuis.nl</w:t>
      </w:r>
    </w:p>
    <w:p w:rsidR="002E3076" w:rsidRDefault="002E3076" w:rsidP="00E75B50">
      <w:pPr>
        <w:spacing w:after="120" w:line="480" w:lineRule="auto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2E3076" w:rsidRDefault="002E3076" w:rsidP="00E75B50">
      <w:pPr>
        <w:spacing w:after="120" w:line="480" w:lineRule="auto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2E3076" w:rsidRDefault="002E3076" w:rsidP="00E75B50">
      <w:pPr>
        <w:spacing w:after="120" w:line="480" w:lineRule="auto"/>
        <w:outlineLvl w:val="0"/>
        <w:rPr>
          <w:rFonts w:asciiTheme="majorBidi" w:hAnsiTheme="majorBidi" w:cstheme="majorBidi"/>
          <w:b/>
          <w:bCs/>
          <w:sz w:val="24"/>
          <w:szCs w:val="24"/>
        </w:rPr>
        <w:sectPr w:rsidR="002E3076" w:rsidSect="005E440B">
          <w:headerReference w:type="default" r:id="rId8"/>
          <w:footerReference w:type="default" r:id="rId9"/>
          <w:type w:val="continuous"/>
          <w:pgSz w:w="11906" w:h="16838"/>
          <w:pgMar w:top="1412" w:right="1412" w:bottom="1412" w:left="1412" w:header="709" w:footer="709" w:gutter="0"/>
          <w:cols w:space="708"/>
          <w:docGrid w:linePitch="360"/>
        </w:sectPr>
      </w:pPr>
    </w:p>
    <w:p w:rsidR="009D47DC" w:rsidRPr="00E75B50" w:rsidRDefault="009D47DC" w:rsidP="00A412E2">
      <w:pPr>
        <w:spacing w:after="120" w:line="480" w:lineRule="auto"/>
        <w:outlineLvl w:val="0"/>
        <w:rPr>
          <w:rFonts w:asciiTheme="majorBidi" w:hAnsiTheme="majorBidi" w:cstheme="majorBidi"/>
          <w:sz w:val="24"/>
          <w:szCs w:val="24"/>
        </w:rPr>
      </w:pPr>
      <w:r w:rsidRPr="00E75B50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 w:rsidR="005E440B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E75B50">
        <w:rPr>
          <w:rFonts w:asciiTheme="majorBidi" w:hAnsiTheme="majorBidi" w:cstheme="majorBidi"/>
          <w:b/>
          <w:bCs/>
          <w:sz w:val="24"/>
          <w:szCs w:val="24"/>
        </w:rPr>
        <w:t xml:space="preserve">1a: </w:t>
      </w:r>
      <w:r w:rsidRPr="00E75B50">
        <w:rPr>
          <w:rFonts w:asciiTheme="majorBidi" w:eastAsia="Times New Roman" w:hAnsiTheme="majorBidi" w:cstheme="majorBidi"/>
          <w:color w:val="000000"/>
          <w:sz w:val="24"/>
          <w:szCs w:val="24"/>
          <w:lang w:eastAsia="nl-NL"/>
        </w:rPr>
        <w:t xml:space="preserve">Infants vaccination in National Immunization Program </w:t>
      </w:r>
      <w:r w:rsidRPr="00E75B50">
        <w:rPr>
          <w:rFonts w:asciiTheme="majorBidi" w:hAnsiTheme="majorBidi" w:cstheme="majorBidi"/>
          <w:sz w:val="24"/>
          <w:szCs w:val="24"/>
        </w:rPr>
        <w:t>in the nine participating countries</w:t>
      </w:r>
      <w:r w:rsidR="00D47ED3" w:rsidRPr="00E75B50">
        <w:rPr>
          <w:rFonts w:asciiTheme="majorBidi" w:hAnsiTheme="majorBidi" w:cstheme="majorBidi"/>
          <w:sz w:val="24"/>
          <w:szCs w:val="24"/>
        </w:rPr>
        <w:t xml:space="preserve"> </w:t>
      </w:r>
      <w:r w:rsidR="0054145E" w:rsidRPr="00E75B50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PEVuZE5vdGU+PENpdGU+PEF1dGhvcj5EZSBDYXJ2YWxobyBHb21lczwvQXV0aG9yPjxZZWFyPjIw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</w:fldData>
        </w:fldChar>
      </w:r>
      <w:r w:rsidR="007958C7">
        <w:rPr>
          <w:rFonts w:asciiTheme="majorBidi" w:hAnsiTheme="majorBidi" w:cstheme="majorBidi"/>
          <w:sz w:val="24"/>
          <w:szCs w:val="24"/>
        </w:rPr>
        <w:instrText xml:space="preserve"> ADDIN EN.CITE </w:instrText>
      </w:r>
      <w:r w:rsidR="007958C7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PEVuZE5vdGU+PENpdGU+PEF1dGhvcj5EZSBDYXJ2YWxobyBHb21lczwvQXV0aG9yPjxZZWFyPjIw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</w:fldData>
        </w:fldChar>
      </w:r>
      <w:r w:rsidR="007958C7">
        <w:rPr>
          <w:rFonts w:asciiTheme="majorBidi" w:hAnsiTheme="majorBidi" w:cstheme="majorBidi"/>
          <w:sz w:val="24"/>
          <w:szCs w:val="24"/>
        </w:rPr>
        <w:instrText xml:space="preserve"> ADDIN EN.CITE.DATA </w:instrText>
      </w:r>
      <w:r w:rsidR="007958C7">
        <w:rPr>
          <w:rFonts w:asciiTheme="majorBidi" w:hAnsiTheme="majorBidi" w:cstheme="majorBidi"/>
          <w:sz w:val="24"/>
          <w:szCs w:val="24"/>
        </w:rPr>
      </w:r>
      <w:r w:rsidR="007958C7">
        <w:rPr>
          <w:rFonts w:asciiTheme="majorBidi" w:hAnsiTheme="majorBidi" w:cstheme="majorBidi"/>
          <w:sz w:val="24"/>
          <w:szCs w:val="24"/>
        </w:rPr>
        <w:fldChar w:fldCharType="end"/>
      </w:r>
      <w:r w:rsidR="0054145E" w:rsidRPr="00E75B50">
        <w:rPr>
          <w:rFonts w:asciiTheme="majorBidi" w:hAnsiTheme="majorBidi" w:cstheme="majorBidi"/>
          <w:sz w:val="24"/>
          <w:szCs w:val="24"/>
        </w:rPr>
      </w:r>
      <w:r w:rsidR="0054145E" w:rsidRPr="00E75B50">
        <w:rPr>
          <w:rFonts w:asciiTheme="majorBidi" w:hAnsiTheme="majorBidi" w:cstheme="majorBidi"/>
          <w:sz w:val="24"/>
          <w:szCs w:val="24"/>
        </w:rPr>
        <w:fldChar w:fldCharType="separate"/>
      </w:r>
      <w:r w:rsidR="007958C7">
        <w:rPr>
          <w:rFonts w:asciiTheme="majorBidi" w:hAnsiTheme="majorBidi" w:cstheme="majorBidi"/>
          <w:noProof/>
          <w:sz w:val="24"/>
          <w:szCs w:val="24"/>
        </w:rPr>
        <w:t>[1-6]</w:t>
      </w:r>
      <w:r w:rsidR="0054145E" w:rsidRPr="00E75B50">
        <w:rPr>
          <w:rFonts w:asciiTheme="majorBidi" w:hAnsiTheme="majorBidi" w:cstheme="majorBidi"/>
          <w:sz w:val="24"/>
          <w:szCs w:val="24"/>
        </w:rPr>
        <w:fldChar w:fldCharType="end"/>
      </w:r>
    </w:p>
    <w:tbl>
      <w:tblPr>
        <w:tblW w:w="1326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2"/>
        <w:gridCol w:w="2481"/>
        <w:gridCol w:w="1475"/>
        <w:gridCol w:w="2453"/>
        <w:gridCol w:w="1572"/>
        <w:gridCol w:w="1184"/>
        <w:gridCol w:w="1185"/>
        <w:gridCol w:w="1197"/>
      </w:tblGrid>
      <w:tr w:rsidR="009D47DC" w:rsidRPr="00E75B50" w:rsidTr="00E75B50">
        <w:trPr>
          <w:trHeight w:val="663"/>
        </w:trPr>
        <w:tc>
          <w:tcPr>
            <w:tcW w:w="172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  <w:t xml:space="preserve">          Country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  <w:t>Vaccine type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  <w:t xml:space="preserve">Schedule 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  <w:t>Extent of vaccination program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  <w:t>Catch up campaign</w:t>
            </w:r>
          </w:p>
        </w:tc>
        <w:tc>
          <w:tcPr>
            <w:tcW w:w="35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  <w:t xml:space="preserve">Year of implementation </w:t>
            </w:r>
          </w:p>
        </w:tc>
      </w:tr>
      <w:tr w:rsidR="009D47DC" w:rsidRPr="00E75B50" w:rsidTr="00E75B50">
        <w:trPr>
          <w:trHeight w:val="393"/>
        </w:trPr>
        <w:tc>
          <w:tcPr>
            <w:tcW w:w="172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248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245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  <w:t>PCV7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  <w:t>PCV10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  <w:t>PCV13</w:t>
            </w:r>
          </w:p>
        </w:tc>
      </w:tr>
      <w:tr w:rsidR="009D47DC" w:rsidRPr="00E75B50" w:rsidTr="00E75B50">
        <w:trPr>
          <w:trHeight w:val="442"/>
        </w:trPr>
        <w:tc>
          <w:tcPr>
            <w:tcW w:w="17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Austria</w:t>
            </w:r>
          </w:p>
        </w:tc>
        <w:tc>
          <w:tcPr>
            <w:tcW w:w="24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PCV7, PCV10 PCV13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3+1</w:t>
            </w:r>
          </w:p>
        </w:tc>
        <w:tc>
          <w:tcPr>
            <w:tcW w:w="24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Universal</w:t>
            </w:r>
          </w:p>
        </w:tc>
        <w:tc>
          <w:tcPr>
            <w:tcW w:w="15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No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2004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2010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2009</w:t>
            </w:r>
          </w:p>
        </w:tc>
      </w:tr>
      <w:tr w:rsidR="009D47DC" w:rsidRPr="00E75B50" w:rsidTr="00E75B50">
        <w:trPr>
          <w:trHeight w:val="442"/>
        </w:trPr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Belgium</w:t>
            </w:r>
          </w:p>
        </w:tc>
        <w:tc>
          <w:tcPr>
            <w:tcW w:w="2481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PCV7, PCV13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2+1</w:t>
            </w:r>
          </w:p>
        </w:tc>
        <w:tc>
          <w:tcPr>
            <w:tcW w:w="2453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Universal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Yes (2007)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2005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2011</w:t>
            </w:r>
          </w:p>
        </w:tc>
      </w:tr>
      <w:tr w:rsidR="009D47DC" w:rsidRPr="00E75B50" w:rsidTr="00E75B50">
        <w:trPr>
          <w:trHeight w:val="442"/>
        </w:trPr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Croatia</w:t>
            </w:r>
          </w:p>
        </w:tc>
        <w:tc>
          <w:tcPr>
            <w:tcW w:w="2481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PCV7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3+1</w:t>
            </w:r>
          </w:p>
        </w:tc>
        <w:tc>
          <w:tcPr>
            <w:tcW w:w="2453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Risk based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No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2006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-</w:t>
            </w:r>
          </w:p>
        </w:tc>
      </w:tr>
      <w:tr w:rsidR="009D47DC" w:rsidRPr="00E75B50" w:rsidTr="00E75B50">
        <w:trPr>
          <w:trHeight w:val="442"/>
        </w:trPr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France</w:t>
            </w:r>
          </w:p>
        </w:tc>
        <w:tc>
          <w:tcPr>
            <w:tcW w:w="2481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PCV7, PCV13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2+1</w:t>
            </w:r>
          </w:p>
        </w:tc>
        <w:tc>
          <w:tcPr>
            <w:tcW w:w="2453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Universal + risk-based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Yes (2010)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2006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2010</w:t>
            </w:r>
          </w:p>
        </w:tc>
      </w:tr>
      <w:tr w:rsidR="009D47DC" w:rsidRPr="00E75B50" w:rsidTr="00E75B50">
        <w:trPr>
          <w:trHeight w:val="442"/>
        </w:trPr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Hungary</w:t>
            </w:r>
          </w:p>
        </w:tc>
        <w:tc>
          <w:tcPr>
            <w:tcW w:w="2481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PCV7, PCV13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2+1</w:t>
            </w:r>
          </w:p>
        </w:tc>
        <w:tc>
          <w:tcPr>
            <w:tcW w:w="2453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Universal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Yes (2008)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2008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2010</w:t>
            </w:r>
          </w:p>
        </w:tc>
      </w:tr>
      <w:tr w:rsidR="009D47DC" w:rsidRPr="00E75B50" w:rsidTr="00E75B50">
        <w:trPr>
          <w:trHeight w:val="442"/>
        </w:trPr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Netherlands</w:t>
            </w:r>
          </w:p>
        </w:tc>
        <w:tc>
          <w:tcPr>
            <w:tcW w:w="2481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PCV7, PCV10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3+1</w:t>
            </w:r>
          </w:p>
        </w:tc>
        <w:tc>
          <w:tcPr>
            <w:tcW w:w="2453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Universal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No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2006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2011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</w:p>
        </w:tc>
      </w:tr>
      <w:tr w:rsidR="009D47DC" w:rsidRPr="00E75B50" w:rsidTr="00E75B50">
        <w:trPr>
          <w:trHeight w:val="442"/>
        </w:trPr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Spain</w:t>
            </w:r>
          </w:p>
        </w:tc>
        <w:tc>
          <w:tcPr>
            <w:tcW w:w="2481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PCV7, PCV10, PCV13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3+1</w:t>
            </w:r>
          </w:p>
        </w:tc>
        <w:tc>
          <w:tcPr>
            <w:tcW w:w="2453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Risk based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No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2001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2009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2010</w:t>
            </w:r>
          </w:p>
        </w:tc>
      </w:tr>
      <w:tr w:rsidR="009D47DC" w:rsidRPr="00E75B50" w:rsidTr="00E75B50">
        <w:trPr>
          <w:trHeight w:val="442"/>
        </w:trPr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Sweden</w:t>
            </w:r>
          </w:p>
        </w:tc>
        <w:tc>
          <w:tcPr>
            <w:tcW w:w="2481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PCV7, PCV10 PCV13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2+1</w:t>
            </w:r>
          </w:p>
        </w:tc>
        <w:tc>
          <w:tcPr>
            <w:tcW w:w="2453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Universal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No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2009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2009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2010</w:t>
            </w:r>
          </w:p>
        </w:tc>
      </w:tr>
      <w:tr w:rsidR="009D47DC" w:rsidRPr="00E75B50" w:rsidTr="00E75B50">
        <w:trPr>
          <w:trHeight w:val="442"/>
        </w:trPr>
        <w:tc>
          <w:tcPr>
            <w:tcW w:w="17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UK</w:t>
            </w:r>
          </w:p>
        </w:tc>
        <w:tc>
          <w:tcPr>
            <w:tcW w:w="24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PCV7 PCV13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2+1</w:t>
            </w:r>
          </w:p>
        </w:tc>
        <w:tc>
          <w:tcPr>
            <w:tcW w:w="24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Universal</w:t>
            </w:r>
          </w:p>
        </w:tc>
        <w:tc>
          <w:tcPr>
            <w:tcW w:w="15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Yes (2006)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2006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2010</w:t>
            </w:r>
          </w:p>
        </w:tc>
      </w:tr>
    </w:tbl>
    <w:p w:rsidR="009D47DC" w:rsidRPr="00E75B50" w:rsidRDefault="009D47DC" w:rsidP="00E75B50">
      <w:pPr>
        <w:spacing w:after="0" w:line="480" w:lineRule="auto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9D47DC" w:rsidRPr="00E75B50" w:rsidRDefault="009D47DC" w:rsidP="00E75B50">
      <w:pPr>
        <w:spacing w:after="0" w:line="480" w:lineRule="auto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9D47DC" w:rsidRPr="00E75B50" w:rsidRDefault="009D47DC" w:rsidP="00E75B50">
      <w:pPr>
        <w:spacing w:after="0" w:line="480" w:lineRule="auto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9D47DC" w:rsidRPr="00E75B50" w:rsidRDefault="009D47DC" w:rsidP="00E75B50">
      <w:pPr>
        <w:spacing w:after="0" w:line="480" w:lineRule="auto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E75B50" w:rsidRPr="00E75B50" w:rsidRDefault="00E75B50" w:rsidP="00E75B50">
      <w:pPr>
        <w:spacing w:after="0" w:line="480" w:lineRule="auto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E75B50" w:rsidRPr="00E75B50" w:rsidRDefault="00E75B50" w:rsidP="00E75B50">
      <w:pPr>
        <w:spacing w:after="0" w:line="480" w:lineRule="auto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9D47DC" w:rsidRPr="00E75B50" w:rsidRDefault="009D47DC" w:rsidP="00A412E2">
      <w:pPr>
        <w:spacing w:after="120" w:line="480" w:lineRule="auto"/>
        <w:outlineLvl w:val="0"/>
        <w:rPr>
          <w:rFonts w:asciiTheme="majorBidi" w:hAnsiTheme="majorBidi" w:cstheme="majorBidi"/>
          <w:sz w:val="24"/>
          <w:szCs w:val="24"/>
        </w:rPr>
      </w:pPr>
      <w:proofErr w:type="gramStart"/>
      <w:r w:rsidRPr="00E75B50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 w:rsidR="005E440B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E75B50">
        <w:rPr>
          <w:rFonts w:asciiTheme="majorBidi" w:hAnsiTheme="majorBidi" w:cstheme="majorBidi"/>
          <w:b/>
          <w:bCs/>
          <w:sz w:val="24"/>
          <w:szCs w:val="24"/>
        </w:rPr>
        <w:t xml:space="preserve">1b: </w:t>
      </w:r>
      <w:r w:rsidRPr="00E75B50">
        <w:rPr>
          <w:rFonts w:asciiTheme="majorBidi" w:eastAsia="Times New Roman" w:hAnsiTheme="majorBidi" w:cstheme="majorBidi"/>
          <w:color w:val="000000"/>
          <w:sz w:val="24"/>
          <w:szCs w:val="24"/>
          <w:lang w:eastAsia="nl-NL"/>
        </w:rPr>
        <w:t xml:space="preserve">Vaccination in </w:t>
      </w:r>
      <w:r w:rsidRPr="00E75B50">
        <w:rPr>
          <w:rFonts w:asciiTheme="majorBidi" w:hAnsiTheme="majorBidi" w:cstheme="majorBidi"/>
          <w:sz w:val="24"/>
          <w:szCs w:val="24"/>
        </w:rPr>
        <w:t>elderly and risk patients in the nine participating countries</w:t>
      </w:r>
      <w:r w:rsidR="00D47ED3" w:rsidRPr="00E75B50">
        <w:rPr>
          <w:rFonts w:asciiTheme="majorBidi" w:hAnsiTheme="majorBidi" w:cstheme="majorBidi"/>
          <w:sz w:val="24"/>
          <w:szCs w:val="24"/>
        </w:rPr>
        <w:t xml:space="preserve"> </w:t>
      </w:r>
      <w:r w:rsidR="0054145E" w:rsidRPr="00E75B50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PEVuZE5vdGU+PENpdGU+PEF1dGhvcj5EZSBDYXJ2YWxobyBHb21lczwvQXV0aG9yPjxZZWFyPjIw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</w:fldData>
        </w:fldChar>
      </w:r>
      <w:r w:rsidR="007958C7">
        <w:rPr>
          <w:rFonts w:asciiTheme="majorBidi" w:hAnsiTheme="majorBidi" w:cstheme="majorBidi"/>
          <w:sz w:val="24"/>
          <w:szCs w:val="24"/>
        </w:rPr>
        <w:instrText xml:space="preserve"> ADDIN EN.CITE </w:instrText>
      </w:r>
      <w:r w:rsidR="007958C7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PEVuZE5vdGU+PENpdGU+PEF1dGhvcj5EZSBDYXJ2YWxobyBHb21lczwvQXV0aG9yPjxZZWFyPjIw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</w:fldData>
        </w:fldChar>
      </w:r>
      <w:r w:rsidR="007958C7">
        <w:rPr>
          <w:rFonts w:asciiTheme="majorBidi" w:hAnsiTheme="majorBidi" w:cstheme="majorBidi"/>
          <w:sz w:val="24"/>
          <w:szCs w:val="24"/>
        </w:rPr>
        <w:instrText xml:space="preserve"> ADDIN EN.CITE.DATA </w:instrText>
      </w:r>
      <w:r w:rsidR="007958C7">
        <w:rPr>
          <w:rFonts w:asciiTheme="majorBidi" w:hAnsiTheme="majorBidi" w:cstheme="majorBidi"/>
          <w:sz w:val="24"/>
          <w:szCs w:val="24"/>
        </w:rPr>
      </w:r>
      <w:r w:rsidR="007958C7">
        <w:rPr>
          <w:rFonts w:asciiTheme="majorBidi" w:hAnsiTheme="majorBidi" w:cstheme="majorBidi"/>
          <w:sz w:val="24"/>
          <w:szCs w:val="24"/>
        </w:rPr>
        <w:fldChar w:fldCharType="end"/>
      </w:r>
      <w:r w:rsidR="0054145E" w:rsidRPr="00E75B50">
        <w:rPr>
          <w:rFonts w:asciiTheme="majorBidi" w:hAnsiTheme="majorBidi" w:cstheme="majorBidi"/>
          <w:sz w:val="24"/>
          <w:szCs w:val="24"/>
        </w:rPr>
      </w:r>
      <w:r w:rsidR="0054145E" w:rsidRPr="00E75B50">
        <w:rPr>
          <w:rFonts w:asciiTheme="majorBidi" w:hAnsiTheme="majorBidi" w:cstheme="majorBidi"/>
          <w:sz w:val="24"/>
          <w:szCs w:val="24"/>
        </w:rPr>
        <w:fldChar w:fldCharType="separate"/>
      </w:r>
      <w:r w:rsidR="007958C7">
        <w:rPr>
          <w:rFonts w:asciiTheme="majorBidi" w:hAnsiTheme="majorBidi" w:cstheme="majorBidi"/>
          <w:noProof/>
          <w:sz w:val="24"/>
          <w:szCs w:val="24"/>
        </w:rPr>
        <w:t>[1-6]</w:t>
      </w:r>
      <w:r w:rsidR="0054145E" w:rsidRPr="00E75B50">
        <w:rPr>
          <w:rFonts w:asciiTheme="majorBidi" w:hAnsiTheme="majorBidi" w:cstheme="majorBidi"/>
          <w:sz w:val="24"/>
          <w:szCs w:val="24"/>
        </w:rPr>
        <w:fldChar w:fldCharType="end"/>
      </w:r>
      <w:r w:rsidR="00D47ED3" w:rsidRPr="00E75B50">
        <w:rPr>
          <w:rFonts w:asciiTheme="majorBidi" w:hAnsiTheme="majorBidi" w:cstheme="majorBidi"/>
          <w:sz w:val="24"/>
          <w:szCs w:val="24"/>
        </w:rPr>
        <w:t>.</w:t>
      </w:r>
      <w:proofErr w:type="gramEnd"/>
    </w:p>
    <w:tbl>
      <w:tblPr>
        <w:tblW w:w="12312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4"/>
        <w:gridCol w:w="2405"/>
        <w:gridCol w:w="2729"/>
        <w:gridCol w:w="2684"/>
        <w:gridCol w:w="2690"/>
      </w:tblGrid>
      <w:tr w:rsidR="009D47DC" w:rsidRPr="00E75B50" w:rsidTr="00E75B50">
        <w:trPr>
          <w:trHeight w:val="352"/>
        </w:trPr>
        <w:tc>
          <w:tcPr>
            <w:tcW w:w="1804" w:type="dxa"/>
            <w:tcBorders>
              <w:top w:val="single" w:sz="4" w:space="0" w:color="auto"/>
            </w:tcBorders>
            <w:vAlign w:val="center"/>
          </w:tcPr>
          <w:p w:rsidR="009D47DC" w:rsidRPr="00E75B50" w:rsidRDefault="009D47DC" w:rsidP="003E0136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  <w:t>Country</w:t>
            </w:r>
          </w:p>
        </w:tc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  <w:t>Vaccine type</w:t>
            </w:r>
          </w:p>
        </w:tc>
        <w:tc>
          <w:tcPr>
            <w:tcW w:w="2729" w:type="dxa"/>
            <w:tcBorders>
              <w:top w:val="single" w:sz="4" w:space="0" w:color="auto"/>
            </w:tcBorders>
            <w:vAlign w:val="center"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  <w:t>Date of implementation of recommendation</w:t>
            </w:r>
          </w:p>
        </w:tc>
        <w:tc>
          <w:tcPr>
            <w:tcW w:w="2684" w:type="dxa"/>
            <w:tcBorders>
              <w:top w:val="single" w:sz="4" w:space="0" w:color="auto"/>
            </w:tcBorders>
            <w:vAlign w:val="center"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  <w:t>Age based</w:t>
            </w:r>
          </w:p>
        </w:tc>
        <w:tc>
          <w:tcPr>
            <w:tcW w:w="2690" w:type="dxa"/>
            <w:tcBorders>
              <w:top w:val="single" w:sz="4" w:space="0" w:color="auto"/>
            </w:tcBorders>
            <w:vAlign w:val="center"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nl-NL"/>
              </w:rPr>
              <w:t>Date of implementation PPV23</w:t>
            </w:r>
          </w:p>
        </w:tc>
      </w:tr>
      <w:tr w:rsidR="009D47DC" w:rsidRPr="00E75B50" w:rsidTr="00E75B50">
        <w:trPr>
          <w:trHeight w:val="395"/>
        </w:trPr>
        <w:tc>
          <w:tcPr>
            <w:tcW w:w="1804" w:type="dxa"/>
            <w:tcBorders>
              <w:top w:val="single" w:sz="4" w:space="0" w:color="auto"/>
            </w:tcBorders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Austria</w:t>
            </w:r>
          </w:p>
        </w:tc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PCV13, PPV23</w:t>
            </w:r>
          </w:p>
        </w:tc>
        <w:tc>
          <w:tcPr>
            <w:tcW w:w="2729" w:type="dxa"/>
            <w:tcBorders>
              <w:top w:val="single" w:sz="4" w:space="0" w:color="auto"/>
            </w:tcBorders>
            <w:vAlign w:val="center"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2014</w:t>
            </w:r>
          </w:p>
        </w:tc>
        <w:tc>
          <w:tcPr>
            <w:tcW w:w="2684" w:type="dxa"/>
            <w:tcBorders>
              <w:top w:val="single" w:sz="4" w:space="0" w:color="auto"/>
            </w:tcBorders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≥50 years</w:t>
            </w:r>
          </w:p>
        </w:tc>
        <w:tc>
          <w:tcPr>
            <w:tcW w:w="2690" w:type="dxa"/>
            <w:tcBorders>
              <w:top w:val="single" w:sz="4" w:space="0" w:color="auto"/>
            </w:tcBorders>
            <w:vAlign w:val="center"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2003</w:t>
            </w:r>
          </w:p>
        </w:tc>
      </w:tr>
      <w:tr w:rsidR="009D47DC" w:rsidRPr="00E75B50" w:rsidTr="00E75B50">
        <w:trPr>
          <w:trHeight w:val="395"/>
        </w:trPr>
        <w:tc>
          <w:tcPr>
            <w:tcW w:w="1804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Belgium</w:t>
            </w:r>
          </w:p>
        </w:tc>
        <w:tc>
          <w:tcPr>
            <w:tcW w:w="2405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PCV13, PPV23</w:t>
            </w:r>
          </w:p>
        </w:tc>
        <w:tc>
          <w:tcPr>
            <w:tcW w:w="2729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2013</w:t>
            </w:r>
          </w:p>
        </w:tc>
        <w:tc>
          <w:tcPr>
            <w:tcW w:w="2684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≥65 years</w:t>
            </w:r>
          </w:p>
        </w:tc>
        <w:tc>
          <w:tcPr>
            <w:tcW w:w="2690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1993</w:t>
            </w:r>
          </w:p>
        </w:tc>
      </w:tr>
      <w:tr w:rsidR="009D47DC" w:rsidRPr="00E75B50" w:rsidTr="00E75B50">
        <w:trPr>
          <w:trHeight w:val="395"/>
        </w:trPr>
        <w:tc>
          <w:tcPr>
            <w:tcW w:w="1804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Croatia</w:t>
            </w:r>
          </w:p>
        </w:tc>
        <w:tc>
          <w:tcPr>
            <w:tcW w:w="2405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2729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2684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2690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-</w:t>
            </w:r>
          </w:p>
        </w:tc>
      </w:tr>
      <w:tr w:rsidR="009D47DC" w:rsidRPr="00E75B50" w:rsidTr="00E75B50">
        <w:trPr>
          <w:trHeight w:val="395"/>
        </w:trPr>
        <w:tc>
          <w:tcPr>
            <w:tcW w:w="1804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France</w:t>
            </w:r>
          </w:p>
        </w:tc>
        <w:tc>
          <w:tcPr>
            <w:tcW w:w="2405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PCV13, PPV23</w:t>
            </w:r>
          </w:p>
        </w:tc>
        <w:tc>
          <w:tcPr>
            <w:tcW w:w="2729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2013</w:t>
            </w:r>
          </w:p>
        </w:tc>
        <w:tc>
          <w:tcPr>
            <w:tcW w:w="2684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No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-</w:t>
            </w:r>
          </w:p>
        </w:tc>
      </w:tr>
      <w:tr w:rsidR="009D47DC" w:rsidRPr="00E75B50" w:rsidTr="00E75B50">
        <w:trPr>
          <w:trHeight w:val="395"/>
        </w:trPr>
        <w:tc>
          <w:tcPr>
            <w:tcW w:w="1804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Hungary</w:t>
            </w:r>
          </w:p>
        </w:tc>
        <w:tc>
          <w:tcPr>
            <w:tcW w:w="2405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2729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2684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2690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-</w:t>
            </w:r>
          </w:p>
        </w:tc>
      </w:tr>
      <w:tr w:rsidR="009D47DC" w:rsidRPr="00E75B50" w:rsidTr="00E75B50">
        <w:trPr>
          <w:trHeight w:val="395"/>
        </w:trPr>
        <w:tc>
          <w:tcPr>
            <w:tcW w:w="1804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Netherlands</w:t>
            </w:r>
          </w:p>
        </w:tc>
        <w:tc>
          <w:tcPr>
            <w:tcW w:w="2405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PPV23</w:t>
            </w:r>
          </w:p>
        </w:tc>
        <w:tc>
          <w:tcPr>
            <w:tcW w:w="2729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2684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2690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-</w:t>
            </w:r>
          </w:p>
        </w:tc>
      </w:tr>
      <w:tr w:rsidR="009D47DC" w:rsidRPr="00E75B50" w:rsidTr="00E75B50">
        <w:trPr>
          <w:trHeight w:val="395"/>
        </w:trPr>
        <w:tc>
          <w:tcPr>
            <w:tcW w:w="1804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Spain</w:t>
            </w:r>
          </w:p>
        </w:tc>
        <w:tc>
          <w:tcPr>
            <w:tcW w:w="2405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PPV23</w:t>
            </w:r>
          </w:p>
        </w:tc>
        <w:tc>
          <w:tcPr>
            <w:tcW w:w="2729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2001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2690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1999</w:t>
            </w:r>
          </w:p>
        </w:tc>
      </w:tr>
      <w:tr w:rsidR="009D47DC" w:rsidRPr="00E75B50" w:rsidTr="00E75B50">
        <w:trPr>
          <w:trHeight w:val="395"/>
        </w:trPr>
        <w:tc>
          <w:tcPr>
            <w:tcW w:w="1804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Sweden</w:t>
            </w:r>
          </w:p>
        </w:tc>
        <w:tc>
          <w:tcPr>
            <w:tcW w:w="2405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PPV23</w:t>
            </w:r>
          </w:p>
        </w:tc>
        <w:tc>
          <w:tcPr>
            <w:tcW w:w="2729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1994</w:t>
            </w:r>
          </w:p>
        </w:tc>
        <w:tc>
          <w:tcPr>
            <w:tcW w:w="2684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≥65 years</w:t>
            </w:r>
          </w:p>
        </w:tc>
        <w:tc>
          <w:tcPr>
            <w:tcW w:w="2690" w:type="dxa"/>
            <w:vAlign w:val="center"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1994</w:t>
            </w:r>
          </w:p>
        </w:tc>
      </w:tr>
      <w:tr w:rsidR="009D47DC" w:rsidRPr="00E75B50" w:rsidTr="00E75B50">
        <w:trPr>
          <w:trHeight w:val="395"/>
        </w:trPr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UK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PCV13, PPV23</w:t>
            </w:r>
          </w:p>
        </w:tc>
        <w:tc>
          <w:tcPr>
            <w:tcW w:w="2729" w:type="dxa"/>
            <w:tcBorders>
              <w:bottom w:val="single" w:sz="4" w:space="0" w:color="auto"/>
            </w:tcBorders>
            <w:vAlign w:val="center"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1992</w:t>
            </w:r>
          </w:p>
        </w:tc>
        <w:tc>
          <w:tcPr>
            <w:tcW w:w="2684" w:type="dxa"/>
            <w:tcBorders>
              <w:bottom w:val="single" w:sz="4" w:space="0" w:color="auto"/>
            </w:tcBorders>
            <w:vAlign w:val="center"/>
          </w:tcPr>
          <w:p w:rsidR="009D47DC" w:rsidRPr="00E75B50" w:rsidRDefault="009D47DC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≥65 years</w:t>
            </w: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:rsidR="009D47DC" w:rsidRPr="00E75B50" w:rsidRDefault="009D47DC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nl-NL"/>
              </w:rPr>
              <w:t>1992</w:t>
            </w:r>
          </w:p>
        </w:tc>
      </w:tr>
    </w:tbl>
    <w:p w:rsidR="009D47DC" w:rsidRPr="00E75B50" w:rsidRDefault="009D47DC" w:rsidP="009D47DC">
      <w:pPr>
        <w:rPr>
          <w:rFonts w:asciiTheme="majorBidi" w:hAnsiTheme="majorBidi" w:cstheme="majorBidi"/>
          <w:sz w:val="24"/>
          <w:szCs w:val="24"/>
        </w:rPr>
      </w:pPr>
    </w:p>
    <w:p w:rsidR="009D47DC" w:rsidRPr="00E75B50" w:rsidRDefault="009D47DC" w:rsidP="009D47DC">
      <w:pPr>
        <w:rPr>
          <w:rFonts w:asciiTheme="majorBidi" w:hAnsiTheme="majorBidi" w:cstheme="majorBidi"/>
          <w:sz w:val="24"/>
          <w:szCs w:val="24"/>
        </w:rPr>
      </w:pPr>
    </w:p>
    <w:p w:rsidR="00136960" w:rsidRPr="00E75B50" w:rsidRDefault="00136960" w:rsidP="00136960">
      <w:pPr>
        <w:spacing w:after="120" w:line="480" w:lineRule="auto"/>
        <w:rPr>
          <w:rFonts w:asciiTheme="majorBidi" w:hAnsiTheme="majorBidi" w:cstheme="majorBidi"/>
          <w:sz w:val="24"/>
          <w:szCs w:val="24"/>
        </w:rPr>
      </w:pPr>
      <w:r w:rsidRPr="00E75B50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5E440B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E75B50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E75B50">
        <w:rPr>
          <w:rFonts w:asciiTheme="majorBidi" w:hAnsiTheme="majorBidi" w:cstheme="majorBidi"/>
          <w:sz w:val="24"/>
          <w:szCs w:val="24"/>
        </w:rPr>
        <w:t xml:space="preserve"> Association between age and vaccination status in (non-) vaccinated participants in participants with known age range</w:t>
      </w:r>
    </w:p>
    <w:tbl>
      <w:tblPr>
        <w:tblW w:w="125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2"/>
        <w:gridCol w:w="1447"/>
        <w:gridCol w:w="1448"/>
        <w:gridCol w:w="1447"/>
        <w:gridCol w:w="1448"/>
        <w:gridCol w:w="1447"/>
        <w:gridCol w:w="1448"/>
        <w:gridCol w:w="1964"/>
      </w:tblGrid>
      <w:tr w:rsidR="00136960" w:rsidRPr="00E75B50" w:rsidTr="003E0136">
        <w:trPr>
          <w:trHeight w:val="362"/>
        </w:trPr>
        <w:tc>
          <w:tcPr>
            <w:tcW w:w="1902" w:type="dxa"/>
            <w:vMerge w:val="restart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4-9 years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Older than 10 years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Unknown age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p-value</w:t>
            </w:r>
          </w:p>
        </w:tc>
      </w:tr>
      <w:tr w:rsidR="00136960" w:rsidRPr="00E75B50" w:rsidTr="003E0136">
        <w:trPr>
          <w:trHeight w:val="362"/>
        </w:trPr>
        <w:tc>
          <w:tcPr>
            <w:tcW w:w="190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Vaccinated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Non-vaccinated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Vaccinated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Non-vaccinated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Vaccinated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Non-vaccinated</w:t>
            </w:r>
          </w:p>
        </w:tc>
        <w:tc>
          <w:tcPr>
            <w:tcW w:w="196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</w:p>
        </w:tc>
      </w:tr>
      <w:tr w:rsidR="00136960" w:rsidRPr="00E75B50" w:rsidTr="003E0136">
        <w:trPr>
          <w:trHeight w:val="362"/>
        </w:trPr>
        <w:tc>
          <w:tcPr>
            <w:tcW w:w="19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Austria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14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31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189</w:t>
            </w:r>
          </w:p>
        </w:tc>
        <w:tc>
          <w:tcPr>
            <w:tcW w:w="14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2203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</w:tcBorders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0.9028</w:t>
            </w:r>
          </w:p>
        </w:tc>
      </w:tr>
      <w:tr w:rsidR="00136960" w:rsidRPr="00E75B50" w:rsidTr="003E0136">
        <w:trPr>
          <w:trHeight w:val="344"/>
        </w:trPr>
        <w:tc>
          <w:tcPr>
            <w:tcW w:w="190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Belgium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32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488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2442</w:t>
            </w:r>
          </w:p>
        </w:tc>
        <w:tc>
          <w:tcPr>
            <w:tcW w:w="1447" w:type="dxa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8" w:type="dxa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0.507</w:t>
            </w:r>
          </w:p>
        </w:tc>
      </w:tr>
      <w:tr w:rsidR="00136960" w:rsidRPr="00E75B50" w:rsidTr="003E0136">
        <w:trPr>
          <w:trHeight w:val="362"/>
        </w:trPr>
        <w:tc>
          <w:tcPr>
            <w:tcW w:w="190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Croatia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7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209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20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3542</w:t>
            </w:r>
          </w:p>
        </w:tc>
        <w:tc>
          <w:tcPr>
            <w:tcW w:w="1447" w:type="dxa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8" w:type="dxa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&lt; 0.0001*</w:t>
            </w:r>
          </w:p>
        </w:tc>
      </w:tr>
      <w:tr w:rsidR="00136960" w:rsidRPr="00E75B50" w:rsidTr="003E0136">
        <w:trPr>
          <w:trHeight w:val="362"/>
        </w:trPr>
        <w:tc>
          <w:tcPr>
            <w:tcW w:w="190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France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57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65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139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3291</w:t>
            </w:r>
          </w:p>
        </w:tc>
        <w:tc>
          <w:tcPr>
            <w:tcW w:w="1447" w:type="dxa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8" w:type="dxa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&lt; 0.0001*</w:t>
            </w:r>
          </w:p>
        </w:tc>
      </w:tr>
      <w:tr w:rsidR="00136960" w:rsidRPr="00E75B50" w:rsidTr="003E0136">
        <w:trPr>
          <w:trHeight w:val="362"/>
        </w:trPr>
        <w:tc>
          <w:tcPr>
            <w:tcW w:w="190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lastRenderedPageBreak/>
              <w:t>Spain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89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103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1020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2588</w:t>
            </w:r>
          </w:p>
        </w:tc>
        <w:tc>
          <w:tcPr>
            <w:tcW w:w="1447" w:type="dxa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8" w:type="dxa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&lt; 0.0001*</w:t>
            </w:r>
          </w:p>
        </w:tc>
      </w:tr>
      <w:tr w:rsidR="00136960" w:rsidRPr="00E75B50" w:rsidTr="003E0136">
        <w:trPr>
          <w:trHeight w:val="362"/>
        </w:trPr>
        <w:tc>
          <w:tcPr>
            <w:tcW w:w="190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Netherlands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83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75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2909</w:t>
            </w:r>
          </w:p>
        </w:tc>
        <w:tc>
          <w:tcPr>
            <w:tcW w:w="1447" w:type="dxa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8" w:type="dxa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&lt; 0.0001*</w:t>
            </w:r>
          </w:p>
        </w:tc>
      </w:tr>
      <w:tr w:rsidR="00136960" w:rsidRPr="00E75B50" w:rsidTr="003E0136">
        <w:trPr>
          <w:trHeight w:val="362"/>
        </w:trPr>
        <w:tc>
          <w:tcPr>
            <w:tcW w:w="190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Hungary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24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289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110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3172</w:t>
            </w:r>
          </w:p>
        </w:tc>
        <w:tc>
          <w:tcPr>
            <w:tcW w:w="1447" w:type="dxa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8" w:type="dxa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0.0002*</w:t>
            </w:r>
          </w:p>
        </w:tc>
      </w:tr>
      <w:tr w:rsidR="00136960" w:rsidRPr="00E75B50" w:rsidTr="003E0136">
        <w:trPr>
          <w:trHeight w:val="362"/>
        </w:trPr>
        <w:tc>
          <w:tcPr>
            <w:tcW w:w="190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Sweden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8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147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294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2259</w:t>
            </w:r>
          </w:p>
        </w:tc>
        <w:tc>
          <w:tcPr>
            <w:tcW w:w="1447" w:type="dxa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8" w:type="dxa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0.0209*</w:t>
            </w:r>
          </w:p>
        </w:tc>
      </w:tr>
      <w:tr w:rsidR="00136960" w:rsidRPr="00E75B50" w:rsidTr="003E0136">
        <w:trPr>
          <w:trHeight w:val="362"/>
        </w:trPr>
        <w:tc>
          <w:tcPr>
            <w:tcW w:w="190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UK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768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1945</w:t>
            </w:r>
          </w:p>
        </w:tc>
        <w:tc>
          <w:tcPr>
            <w:tcW w:w="1447" w:type="dxa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8" w:type="dxa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4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proofErr w:type="spellStart"/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nd</w:t>
            </w:r>
            <w:proofErr w:type="spellEnd"/>
          </w:p>
        </w:tc>
      </w:tr>
      <w:tr w:rsidR="00136960" w:rsidRPr="00E75B50" w:rsidTr="003E0136">
        <w:trPr>
          <w:trHeight w:val="362"/>
        </w:trPr>
        <w:tc>
          <w:tcPr>
            <w:tcW w:w="19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Total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206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959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3103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24351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7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94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p&lt;0.0001*</w:t>
            </w:r>
          </w:p>
        </w:tc>
      </w:tr>
    </w:tbl>
    <w:p w:rsidR="00136960" w:rsidRPr="00E75B50" w:rsidRDefault="00136960" w:rsidP="00136960">
      <w:pPr>
        <w:tabs>
          <w:tab w:val="left" w:pos="960"/>
        </w:tabs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75B50">
        <w:rPr>
          <w:rFonts w:asciiTheme="majorBidi" w:hAnsiTheme="majorBidi" w:cstheme="majorBidi"/>
          <w:sz w:val="24"/>
          <w:szCs w:val="24"/>
        </w:rPr>
        <w:t xml:space="preserve">*P&lt;0.05 is significant; </w:t>
      </w:r>
      <w:proofErr w:type="spellStart"/>
      <w:r w:rsidRPr="00E75B50">
        <w:rPr>
          <w:rFonts w:asciiTheme="majorBidi" w:hAnsiTheme="majorBidi" w:cstheme="majorBidi"/>
          <w:sz w:val="24"/>
          <w:szCs w:val="24"/>
        </w:rPr>
        <w:t>nd</w:t>
      </w:r>
      <w:proofErr w:type="spellEnd"/>
      <w:r w:rsidRPr="00E75B50">
        <w:rPr>
          <w:rFonts w:asciiTheme="majorBidi" w:hAnsiTheme="majorBidi" w:cstheme="majorBidi"/>
          <w:sz w:val="24"/>
          <w:szCs w:val="24"/>
        </w:rPr>
        <w:t>=not determined</w:t>
      </w:r>
    </w:p>
    <w:p w:rsidR="00E75B50" w:rsidRPr="00E75B50" w:rsidRDefault="00E75B50" w:rsidP="009D47DC">
      <w:pPr>
        <w:rPr>
          <w:rFonts w:asciiTheme="majorBidi" w:hAnsiTheme="majorBidi" w:cstheme="majorBidi"/>
          <w:sz w:val="24"/>
          <w:szCs w:val="24"/>
        </w:rPr>
      </w:pPr>
    </w:p>
    <w:p w:rsidR="00136960" w:rsidRDefault="00136960" w:rsidP="009D47DC">
      <w:pPr>
        <w:spacing w:after="12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/>
      </w:r>
    </w:p>
    <w:p w:rsidR="00D77FC9" w:rsidRDefault="00D77FC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77FC9" w:rsidRDefault="00D77FC9">
      <w:pPr>
        <w:rPr>
          <w:rFonts w:asciiTheme="majorBidi" w:hAnsiTheme="majorBidi" w:cstheme="majorBidi"/>
          <w:b/>
          <w:bCs/>
          <w:sz w:val="24"/>
          <w:szCs w:val="24"/>
        </w:rPr>
        <w:sectPr w:rsidR="00D77FC9" w:rsidSect="005E440B">
          <w:type w:val="continuous"/>
          <w:pgSz w:w="16838" w:h="11906" w:orient="landscape"/>
          <w:pgMar w:top="1412" w:right="1412" w:bottom="1412" w:left="1412" w:header="709" w:footer="709" w:gutter="0"/>
          <w:cols w:space="708"/>
          <w:docGrid w:linePitch="360"/>
        </w:sectPr>
      </w:pPr>
    </w:p>
    <w:p w:rsidR="00136960" w:rsidRPr="00E75B50" w:rsidRDefault="00136960" w:rsidP="00136960">
      <w:pPr>
        <w:tabs>
          <w:tab w:val="left" w:pos="960"/>
        </w:tabs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5B50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 w:rsidR="005E440B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E75B50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E75B50">
        <w:rPr>
          <w:rFonts w:asciiTheme="majorBidi" w:hAnsiTheme="majorBidi" w:cstheme="majorBidi"/>
          <w:sz w:val="24"/>
          <w:szCs w:val="24"/>
        </w:rPr>
        <w:t xml:space="preserve"> Serotypes distribution by country (%). Serotypes listed in order from highest to lowest in frequency among all </w:t>
      </w:r>
      <w:r w:rsidRPr="00E75B50">
        <w:rPr>
          <w:rFonts w:asciiTheme="majorBidi" w:hAnsiTheme="majorBidi" w:cstheme="majorBidi"/>
          <w:i/>
          <w:sz w:val="24"/>
          <w:szCs w:val="24"/>
        </w:rPr>
        <w:t>S. pneumoniae</w:t>
      </w:r>
      <w:r w:rsidRPr="00E75B50">
        <w:rPr>
          <w:rFonts w:asciiTheme="majorBidi" w:hAnsiTheme="majorBidi" w:cstheme="majorBidi"/>
          <w:sz w:val="24"/>
          <w:szCs w:val="24"/>
        </w:rPr>
        <w:t xml:space="preserve"> strains cultured in the study as reported in the last column.</w:t>
      </w:r>
    </w:p>
    <w:tbl>
      <w:tblPr>
        <w:tblW w:w="902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924"/>
        <w:gridCol w:w="831"/>
        <w:gridCol w:w="733"/>
        <w:gridCol w:w="703"/>
        <w:gridCol w:w="844"/>
        <w:gridCol w:w="1114"/>
        <w:gridCol w:w="701"/>
        <w:gridCol w:w="791"/>
        <w:gridCol w:w="616"/>
        <w:gridCol w:w="771"/>
      </w:tblGrid>
      <w:tr w:rsidR="00136960" w:rsidRPr="00D77FC9" w:rsidTr="00D77FC9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 Serotype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Austria</w:t>
            </w:r>
          </w:p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N=38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Belgium</w:t>
            </w:r>
          </w:p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N=44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Croatia</w:t>
            </w:r>
          </w:p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N=134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France</w:t>
            </w:r>
          </w:p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N=170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Hungary</w:t>
            </w:r>
          </w:p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N=116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Netherlands</w:t>
            </w:r>
          </w:p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N=129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Spain</w:t>
            </w:r>
          </w:p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N=167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Sweden</w:t>
            </w:r>
          </w:p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N=103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UK</w:t>
            </w:r>
          </w:p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N=36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Total</w:t>
            </w:r>
          </w:p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N=937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11A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6.8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  <w:t>10.6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6.9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7.0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  <w:t>10.7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  <w:t>6.4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23A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6.7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7.6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  <w:t>7.8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7.8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8.3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6.2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19A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7.5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8.2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6.2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8.3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5.5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  <w:t>15.8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9.4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5.4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6C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  <w:t>8.5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  <w:t>6.6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4.7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NT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9.1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7.0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4.6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23B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6.8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7.1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7.0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4.2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19F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6.7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4.1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23F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  <w:t>11.2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  <w:t>10.7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8.3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3.9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15B/C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7.9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  <w:t>7.8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8.3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3.7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35B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6.9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3.6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35F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8.7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3.5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22F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3.4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6A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7.9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7.5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3.0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10A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6.0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  <w:t>13.9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3.0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6B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6.7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6.2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2.7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15A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nl-NL"/>
              </w:rPr>
              <w:t>13.6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2.6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17F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2.5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24F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2.2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18C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6.0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2.1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16F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2.0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7F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6.8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1.9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9N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5.2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1.8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1.8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4.2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1.7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33F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1.6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1.4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3.0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1.4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9.1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1.3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1.0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0.9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12F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0.6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28A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0.5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0.5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9V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0.5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0.5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0.3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0.3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42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0.2</w:t>
            </w:r>
          </w:p>
        </w:tc>
      </w:tr>
      <w:tr w:rsidR="00136960" w:rsidRPr="00D77FC9" w:rsidTr="00D77FC9">
        <w:trPr>
          <w:trHeight w:val="1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18F or 18C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0.2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7C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0.2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10B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0.1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0.1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17A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0.1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15F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0.1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0.1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0.1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25F or 25A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2.3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0.1</w:t>
            </w:r>
          </w:p>
        </w:tc>
      </w:tr>
      <w:tr w:rsidR="00136960" w:rsidRPr="00D77FC9" w:rsidTr="00D77FC9">
        <w:trPr>
          <w:trHeight w:val="1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35A/C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D77FC9" w:rsidRDefault="00136960" w:rsidP="003E0136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</w:pPr>
            <w:r w:rsidRPr="00D77FC9">
              <w:rPr>
                <w:rFonts w:asciiTheme="minorBidi" w:eastAsia="Times New Roman" w:hAnsiTheme="minorBidi" w:cstheme="minorBidi"/>
                <w:sz w:val="18"/>
                <w:szCs w:val="18"/>
                <w:lang w:eastAsia="nl-NL"/>
              </w:rPr>
              <w:t>0.1</w:t>
            </w:r>
          </w:p>
        </w:tc>
      </w:tr>
    </w:tbl>
    <w:p w:rsidR="00136960" w:rsidRPr="00E75B50" w:rsidRDefault="00136960" w:rsidP="00136960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E75B50">
        <w:rPr>
          <w:rFonts w:asciiTheme="majorBidi" w:hAnsiTheme="majorBidi" w:cstheme="majorBidi"/>
          <w:sz w:val="24"/>
          <w:szCs w:val="24"/>
        </w:rPr>
        <w:t xml:space="preserve"> UK = United Kingdom; in bold: serotypes of the highest prevalence in a country; NT=not typable</w:t>
      </w:r>
    </w:p>
    <w:p w:rsidR="00136960" w:rsidRPr="00E75B50" w:rsidRDefault="00136960" w:rsidP="00136960">
      <w:pPr>
        <w:tabs>
          <w:tab w:val="left" w:pos="960"/>
        </w:tabs>
        <w:spacing w:after="12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5B50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 w:rsidR="005E440B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E75B50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E75B50">
        <w:rPr>
          <w:rFonts w:asciiTheme="majorBidi" w:hAnsiTheme="majorBidi" w:cstheme="majorBidi"/>
          <w:sz w:val="24"/>
          <w:szCs w:val="24"/>
        </w:rPr>
        <w:t xml:space="preserve">Serotypes distribution by age category (%). Serotypes listed in order from highest to lowest in frequency. Only serotypes represented by more than 10 strains among all </w:t>
      </w:r>
      <w:r w:rsidRPr="00E75B50">
        <w:rPr>
          <w:rFonts w:asciiTheme="majorBidi" w:hAnsiTheme="majorBidi" w:cstheme="majorBidi"/>
          <w:i/>
          <w:sz w:val="24"/>
          <w:szCs w:val="24"/>
        </w:rPr>
        <w:t>S. pneumoniae</w:t>
      </w:r>
      <w:r w:rsidRPr="00E75B50">
        <w:rPr>
          <w:rFonts w:asciiTheme="majorBidi" w:hAnsiTheme="majorBidi" w:cstheme="majorBidi"/>
          <w:sz w:val="24"/>
          <w:szCs w:val="24"/>
        </w:rPr>
        <w:t xml:space="preserve"> strains cultured in the study are reported. Correlation between serotypes frequency in different age groups is shown in the last column.</w:t>
      </w:r>
    </w:p>
    <w:tbl>
      <w:tblPr>
        <w:tblW w:w="96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861"/>
        <w:gridCol w:w="1909"/>
        <w:gridCol w:w="1909"/>
        <w:gridCol w:w="1912"/>
        <w:gridCol w:w="1806"/>
      </w:tblGrid>
      <w:tr w:rsidR="00136960" w:rsidRPr="00E75B50" w:rsidTr="003E0136">
        <w:trPr>
          <w:trHeight w:val="292"/>
        </w:trPr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nl-NL"/>
              </w:rPr>
              <w:t> Serotypes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nl-NL"/>
              </w:rPr>
              <w:t>N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nl-NL"/>
              </w:rPr>
              <w:t>4-9 years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nl-NL"/>
              </w:rPr>
              <w:t>10 years or older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nl-NL"/>
              </w:rPr>
              <w:t>Unknown age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nl-NL"/>
              </w:rPr>
              <w:t>p-value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11A</w:t>
            </w: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60</w:t>
            </w:r>
          </w:p>
        </w:tc>
        <w:tc>
          <w:tcPr>
            <w:tcW w:w="19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31.7</w:t>
            </w:r>
          </w:p>
        </w:tc>
        <w:tc>
          <w:tcPr>
            <w:tcW w:w="19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66.7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1.7</w:t>
            </w:r>
          </w:p>
        </w:tc>
        <w:tc>
          <w:tcPr>
            <w:tcW w:w="18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0.5442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23A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58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34.5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65.5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0.8206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19A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52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44.2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53.8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1.9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0.2606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51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39.2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60.8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0.8191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06C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44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34.1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63.6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2.3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0.9236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NT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43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23.3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76.7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0.6331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23B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39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46.2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51.3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2.6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0.2238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19F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38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44.7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55.3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0.3827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23F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37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56.8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43.2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0.0162*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15B/C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35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48.6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51.4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0.1929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35B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34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35.3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64.7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0.6125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35F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33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42.4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57.6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0.2522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22F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32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15.6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84.4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0.0196*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06A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28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35.7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64.3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0.9320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10A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28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42.9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57.1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0.6289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06B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25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28.0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68.0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4.0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0.5723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15A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24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25.0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70.8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4.2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0.3933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17F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23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13.0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87.0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0.0302*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24F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21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57.1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42.9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0.0830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18C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20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55.0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45.0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0.1393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16F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52.6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47.4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0.2256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07F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33.3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66.7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0.9558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09N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29.4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70.6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0.7053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37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52.9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47.1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0.2893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16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62.5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37.5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0.0581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33F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20.0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80.0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0.4599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21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13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38.5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61.5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0.8732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34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13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23.1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76.9</w:t>
            </w:r>
          </w:p>
        </w:tc>
        <w:tc>
          <w:tcPr>
            <w:tcW w:w="1912" w:type="dxa"/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0.7831</w:t>
            </w:r>
          </w:p>
        </w:tc>
      </w:tr>
      <w:tr w:rsidR="00136960" w:rsidRPr="00E75B50" w:rsidTr="003E0136">
        <w:trPr>
          <w:trHeight w:val="155"/>
        </w:trPr>
        <w:tc>
          <w:tcPr>
            <w:tcW w:w="12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31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12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25.0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75.0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</w:pPr>
            <w:r w:rsidRPr="00E75B50">
              <w:rPr>
                <w:rFonts w:asciiTheme="majorBidi" w:eastAsia="Times New Roman" w:hAnsiTheme="majorBidi" w:cstheme="majorBidi"/>
                <w:sz w:val="24"/>
                <w:szCs w:val="24"/>
                <w:lang w:eastAsia="nl-NL"/>
              </w:rPr>
              <w:t>0.0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6960" w:rsidRPr="00E75B50" w:rsidRDefault="00136960" w:rsidP="003E013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75B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0.2777</w:t>
            </w:r>
          </w:p>
        </w:tc>
      </w:tr>
    </w:tbl>
    <w:p w:rsidR="00136960" w:rsidRPr="00E75B50" w:rsidRDefault="00136960" w:rsidP="00136960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E75B50">
        <w:rPr>
          <w:rFonts w:asciiTheme="majorBidi" w:hAnsiTheme="majorBidi" w:cstheme="majorBidi"/>
          <w:sz w:val="24"/>
          <w:szCs w:val="24"/>
        </w:rPr>
        <w:t>*) P&lt;0.05 is significant; NT = not typable</w:t>
      </w:r>
    </w:p>
    <w:p w:rsidR="00136960" w:rsidRDefault="00136960" w:rsidP="00136960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77FC9" w:rsidRDefault="00D77FC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77FC9" w:rsidRDefault="00D77FC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E440B" w:rsidRDefault="005E440B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E440B" w:rsidRDefault="005E440B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9D47DC" w:rsidRPr="00E75B50" w:rsidRDefault="009D47DC" w:rsidP="009D47DC">
      <w:pPr>
        <w:spacing w:after="12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5B50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 w:rsidR="005E440B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136960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5E440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E440B">
        <w:rPr>
          <w:rFonts w:asciiTheme="majorBidi" w:hAnsiTheme="majorBidi" w:cstheme="majorBidi"/>
          <w:sz w:val="24"/>
          <w:szCs w:val="24"/>
        </w:rPr>
        <w:t>Primers used in this study.</w:t>
      </w:r>
    </w:p>
    <w:p w:rsidR="009D47DC" w:rsidRPr="00E75B50" w:rsidRDefault="009D47DC" w:rsidP="00D77FC9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5B50">
        <w:rPr>
          <w:rFonts w:asciiTheme="majorBidi" w:hAnsiTheme="majorBidi" w:cstheme="majorBidi"/>
          <w:sz w:val="24"/>
          <w:szCs w:val="24"/>
        </w:rPr>
        <w:t xml:space="preserve">For amplification, 20 µl PCR mixtures containing </w:t>
      </w:r>
      <w:proofErr w:type="spellStart"/>
      <w:r w:rsidRPr="00E75B50">
        <w:rPr>
          <w:rFonts w:asciiTheme="majorBidi" w:hAnsiTheme="majorBidi" w:cstheme="majorBidi"/>
          <w:sz w:val="24"/>
          <w:szCs w:val="24"/>
        </w:rPr>
        <w:t>HotStarTaq</w:t>
      </w:r>
      <w:proofErr w:type="spellEnd"/>
      <w:r w:rsidRPr="00E75B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75B50">
        <w:rPr>
          <w:rFonts w:asciiTheme="majorBidi" w:hAnsiTheme="majorBidi" w:cstheme="majorBidi"/>
          <w:sz w:val="24"/>
          <w:szCs w:val="24"/>
        </w:rPr>
        <w:t>mastermix</w:t>
      </w:r>
      <w:proofErr w:type="spellEnd"/>
      <w:r w:rsidRPr="00E75B5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E75B50">
        <w:rPr>
          <w:rFonts w:asciiTheme="majorBidi" w:hAnsiTheme="majorBidi" w:cstheme="majorBidi"/>
          <w:sz w:val="24"/>
          <w:szCs w:val="24"/>
        </w:rPr>
        <w:t>Qiagen</w:t>
      </w:r>
      <w:proofErr w:type="spellEnd"/>
      <w:r w:rsidRPr="00E75B50">
        <w:rPr>
          <w:rFonts w:asciiTheme="majorBidi" w:hAnsiTheme="majorBidi" w:cstheme="majorBidi"/>
          <w:sz w:val="24"/>
          <w:szCs w:val="24"/>
        </w:rPr>
        <w:t xml:space="preserve">, Hilden, Germany) and 10 </w:t>
      </w:r>
      <w:proofErr w:type="spellStart"/>
      <w:r w:rsidRPr="00E75B50">
        <w:rPr>
          <w:rFonts w:asciiTheme="majorBidi" w:hAnsiTheme="majorBidi" w:cstheme="majorBidi"/>
          <w:sz w:val="24"/>
          <w:szCs w:val="24"/>
        </w:rPr>
        <w:t>pmol</w:t>
      </w:r>
      <w:proofErr w:type="spellEnd"/>
      <w:r w:rsidRPr="00E75B5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E75B50">
        <w:rPr>
          <w:rFonts w:asciiTheme="majorBidi" w:hAnsiTheme="majorBidi" w:cstheme="majorBidi"/>
          <w:i/>
          <w:sz w:val="24"/>
          <w:szCs w:val="24"/>
        </w:rPr>
        <w:t>wciN</w:t>
      </w:r>
      <w:proofErr w:type="spellEnd"/>
      <w:r w:rsidRPr="00E75B50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E75B50">
        <w:rPr>
          <w:rFonts w:asciiTheme="majorBidi" w:hAnsiTheme="majorBidi" w:cstheme="majorBidi"/>
          <w:i/>
          <w:sz w:val="24"/>
          <w:szCs w:val="24"/>
        </w:rPr>
        <w:t>wciP</w:t>
      </w:r>
      <w:proofErr w:type="spellEnd"/>
      <w:r w:rsidRPr="00E75B50">
        <w:rPr>
          <w:rFonts w:asciiTheme="majorBidi" w:hAnsiTheme="majorBidi" w:cstheme="majorBidi"/>
          <w:sz w:val="24"/>
          <w:szCs w:val="24"/>
        </w:rPr>
        <w:t xml:space="preserve">) or 25 </w:t>
      </w:r>
      <w:proofErr w:type="spellStart"/>
      <w:r w:rsidRPr="00E75B50">
        <w:rPr>
          <w:rFonts w:asciiTheme="majorBidi" w:hAnsiTheme="majorBidi" w:cstheme="majorBidi"/>
          <w:sz w:val="24"/>
          <w:szCs w:val="24"/>
        </w:rPr>
        <w:t>pmol</w:t>
      </w:r>
      <w:proofErr w:type="spellEnd"/>
      <w:r w:rsidRPr="00E75B50">
        <w:rPr>
          <w:rFonts w:asciiTheme="majorBidi" w:hAnsiTheme="majorBidi" w:cstheme="majorBidi"/>
          <w:sz w:val="24"/>
          <w:szCs w:val="24"/>
        </w:rPr>
        <w:t xml:space="preserve"> (all others) of each primer were used for 30 cycles of amplification </w:t>
      </w:r>
      <w:r w:rsidRPr="00E75B50">
        <w:rPr>
          <w:rFonts w:asciiTheme="majorBidi" w:hAnsiTheme="majorBidi" w:cstheme="majorBidi"/>
          <w:color w:val="000000"/>
          <w:sz w:val="24"/>
          <w:szCs w:val="24"/>
        </w:rPr>
        <w:t>under the following conditions</w:t>
      </w:r>
      <w:r w:rsidRPr="00E75B50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E75B50">
        <w:rPr>
          <w:rFonts w:asciiTheme="majorBidi" w:hAnsiTheme="majorBidi" w:cstheme="majorBidi"/>
          <w:i/>
          <w:sz w:val="24"/>
          <w:szCs w:val="24"/>
        </w:rPr>
        <w:t>wciN</w:t>
      </w:r>
      <w:proofErr w:type="spellEnd"/>
      <w:r w:rsidRPr="00E75B50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E75B50">
        <w:rPr>
          <w:rFonts w:asciiTheme="majorBidi" w:hAnsiTheme="majorBidi" w:cstheme="majorBidi"/>
          <w:i/>
          <w:sz w:val="24"/>
          <w:szCs w:val="24"/>
        </w:rPr>
        <w:t>wciP</w:t>
      </w:r>
      <w:proofErr w:type="spellEnd"/>
      <w:r w:rsidRPr="00E75B50">
        <w:rPr>
          <w:rFonts w:asciiTheme="majorBidi" w:hAnsiTheme="majorBidi" w:cstheme="majorBidi"/>
          <w:sz w:val="24"/>
          <w:szCs w:val="24"/>
        </w:rPr>
        <w:t xml:space="preserve">, 1 min at 95°C, 30 </w:t>
      </w:r>
      <w:proofErr w:type="gramStart"/>
      <w:r w:rsidRPr="00E75B50">
        <w:rPr>
          <w:rFonts w:asciiTheme="majorBidi" w:hAnsiTheme="majorBidi" w:cstheme="majorBidi"/>
          <w:sz w:val="24"/>
          <w:szCs w:val="24"/>
        </w:rPr>
        <w:t>sec  at</w:t>
      </w:r>
      <w:proofErr w:type="gramEnd"/>
      <w:r w:rsidRPr="00E75B50">
        <w:rPr>
          <w:rFonts w:asciiTheme="majorBidi" w:hAnsiTheme="majorBidi" w:cstheme="majorBidi"/>
          <w:sz w:val="24"/>
          <w:szCs w:val="24"/>
        </w:rPr>
        <w:t xml:space="preserve"> 58°C, and 1 min at 72°C; all others, 45 sec at 95°C, 45 sec at 54°C, and 1 min at 72°C.   </w:t>
      </w:r>
    </w:p>
    <w:tbl>
      <w:tblPr>
        <w:tblW w:w="0" w:type="auto"/>
        <w:tblInd w:w="-11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0"/>
        <w:gridCol w:w="4624"/>
        <w:gridCol w:w="922"/>
        <w:gridCol w:w="1985"/>
        <w:gridCol w:w="992"/>
      </w:tblGrid>
      <w:tr w:rsidR="009D47DC" w:rsidRPr="00D77FC9" w:rsidTr="005B0F3A">
        <w:trPr>
          <w:trHeight w:val="255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  <w:t>Primer</w:t>
            </w:r>
          </w:p>
        </w:tc>
        <w:tc>
          <w:tcPr>
            <w:tcW w:w="462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  <w:t>Sequence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  <w:t>Target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  <w:t>Used for CT's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  <w:t>Reference</w:t>
            </w:r>
          </w:p>
        </w:tc>
      </w:tr>
      <w:tr w:rsidR="009D47DC" w:rsidRPr="00D77FC9" w:rsidTr="005B0F3A">
        <w:trPr>
          <w:trHeight w:val="509"/>
        </w:trPr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</w:p>
        </w:tc>
        <w:tc>
          <w:tcPr>
            <w:tcW w:w="462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</w:p>
        </w:tc>
        <w:tc>
          <w:tcPr>
            <w:tcW w:w="92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9D47DC" w:rsidRPr="00D77FC9" w:rsidRDefault="009D47DC" w:rsidP="00D77FC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D47DC" w:rsidRPr="00D77FC9" w:rsidRDefault="009D47DC" w:rsidP="00D77FC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</w:p>
        </w:tc>
      </w:tr>
      <w:tr w:rsidR="009D47DC" w:rsidRPr="00D77FC9" w:rsidTr="005B0F3A">
        <w:trPr>
          <w:trHeight w:val="246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wciNbeta_F</w:t>
            </w:r>
            <w:proofErr w:type="spellEnd"/>
          </w:p>
        </w:tc>
        <w:tc>
          <w:tcPr>
            <w:tcW w:w="462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TGCACAGTACTTTTGCAGGTGT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</w:pPr>
            <w:proofErr w:type="spellStart"/>
            <w:r w:rsidRPr="00D77FC9"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  <w:t>wciNbeta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06A-01, 06A-03, 06A-04, 06A-06, 06B-01, 06B-02, 06C-01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This study</w:t>
            </w:r>
          </w:p>
        </w:tc>
      </w:tr>
      <w:tr w:rsidR="009D47DC" w:rsidRPr="00D77FC9" w:rsidTr="005B0F3A">
        <w:trPr>
          <w:trHeight w:val="246"/>
        </w:trPr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  <w:lang w:val="nl-NL"/>
              </w:rPr>
              <w:t>wciNbeta_R</w:t>
            </w:r>
          </w:p>
        </w:tc>
        <w:tc>
          <w:tcPr>
            <w:tcW w:w="4624" w:type="dxa"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CGCCCACGCAATTCGCCATC</w:t>
            </w: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</w:p>
        </w:tc>
      </w:tr>
      <w:tr w:rsidR="009D47DC" w:rsidRPr="00D77FC9" w:rsidTr="005B0F3A">
        <w:trPr>
          <w:trHeight w:val="246"/>
        </w:trPr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wciP</w:t>
            </w:r>
            <w:proofErr w:type="spellEnd"/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-up</w:t>
            </w:r>
          </w:p>
        </w:tc>
        <w:tc>
          <w:tcPr>
            <w:tcW w:w="4624" w:type="dxa"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ATGGTGAGAGATATTTGTCAC</w:t>
            </w:r>
          </w:p>
        </w:tc>
        <w:tc>
          <w:tcPr>
            <w:tcW w:w="922" w:type="dxa"/>
            <w:vMerge w:val="restart"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</w:pPr>
            <w:proofErr w:type="spellStart"/>
            <w:r w:rsidRPr="00D77FC9"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  <w:t>wciP</w:t>
            </w:r>
            <w:proofErr w:type="spellEnd"/>
          </w:p>
        </w:tc>
        <w:tc>
          <w:tcPr>
            <w:tcW w:w="1985" w:type="dxa"/>
            <w:vMerge w:val="restart"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06A-01, 06A-03, 06A-04, 06A-06, 06B-01, 06B-02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9D47DC" w:rsidRPr="00D77FC9" w:rsidRDefault="0054145E" w:rsidP="007958C7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  <w:r w:rsidRPr="00D77FC9"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  <w:fldChar w:fldCharType="begin">
                <w:fldData xml:space="preserve">PEVuZE5vdGU+PENpdGU+PEF1dGhvcj5NYXZyb2lkaTwvQXV0aG9yPjxZZWFyPjIwMDQ8L1llYXI+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</w:fldData>
              </w:fldChar>
            </w:r>
            <w:r w:rsidR="007958C7"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  <w:instrText xml:space="preserve"> ADDIN EN.CITE </w:instrText>
            </w:r>
            <w:r w:rsidR="007958C7"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  <w:fldChar w:fldCharType="begin">
                <w:fldData xml:space="preserve">PEVuZE5vdGU+PENpdGU+PEF1dGhvcj5NYXZyb2lkaTwvQXV0aG9yPjxZZWFyPjIwMDQ8L1llYXI+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</w:fldData>
              </w:fldChar>
            </w:r>
            <w:r w:rsidR="007958C7"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  <w:instrText xml:space="preserve"> ADDIN EN.CITE.DATA </w:instrText>
            </w:r>
            <w:r w:rsidR="007958C7"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r>
            <w:r w:rsidR="007958C7"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  <w:fldChar w:fldCharType="end"/>
            </w:r>
            <w:r w:rsidRPr="00D77FC9"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r>
            <w:r w:rsidRPr="00D77FC9"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  <w:fldChar w:fldCharType="separate"/>
            </w:r>
            <w:r w:rsidR="007958C7">
              <w:rPr>
                <w:rFonts w:asciiTheme="majorBidi" w:eastAsia="Times New Roman" w:hAnsiTheme="majorBidi" w:cstheme="majorBidi"/>
                <w:noProof/>
                <w:sz w:val="20"/>
                <w:szCs w:val="20"/>
                <w:lang w:eastAsia="nl-NL"/>
              </w:rPr>
              <w:t>[7]</w:t>
            </w:r>
            <w:r w:rsidRPr="00D77FC9"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  <w:fldChar w:fldCharType="end"/>
            </w:r>
          </w:p>
        </w:tc>
      </w:tr>
      <w:tr w:rsidR="009D47DC" w:rsidRPr="00D77FC9" w:rsidTr="005B0F3A">
        <w:trPr>
          <w:trHeight w:val="246"/>
        </w:trPr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wciP</w:t>
            </w:r>
            <w:proofErr w:type="spellEnd"/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-down</w:t>
            </w:r>
          </w:p>
        </w:tc>
        <w:tc>
          <w:tcPr>
            <w:tcW w:w="4624" w:type="dxa"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AGCATGATGGTATATAAGCC</w:t>
            </w: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</w:p>
        </w:tc>
      </w:tr>
      <w:tr w:rsidR="009D47DC" w:rsidRPr="00D77FC9" w:rsidTr="005B0F3A">
        <w:trPr>
          <w:trHeight w:val="246"/>
        </w:trPr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15B/C-f</w:t>
            </w:r>
          </w:p>
        </w:tc>
        <w:tc>
          <w:tcPr>
            <w:tcW w:w="4624" w:type="dxa"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TTGGAATTTTTTAATTAGTGGCTTACCTA</w:t>
            </w:r>
          </w:p>
        </w:tc>
        <w:tc>
          <w:tcPr>
            <w:tcW w:w="922" w:type="dxa"/>
            <w:vMerge w:val="restart"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</w:pPr>
            <w:proofErr w:type="spellStart"/>
            <w:r w:rsidRPr="00D77FC9"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  <w:t>wzy</w:t>
            </w:r>
            <w:proofErr w:type="spellEnd"/>
          </w:p>
        </w:tc>
        <w:tc>
          <w:tcPr>
            <w:tcW w:w="1985" w:type="dxa"/>
            <w:vMerge w:val="restart"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15B-01, 15C-01, 22F-01, 23F-01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  <w:r w:rsidRPr="00D77FC9"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  <w:t>CDC</w:t>
            </w:r>
          </w:p>
        </w:tc>
      </w:tr>
      <w:tr w:rsidR="009D47DC" w:rsidRPr="00D77FC9" w:rsidTr="005B0F3A">
        <w:trPr>
          <w:trHeight w:val="246"/>
        </w:trPr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15B/C-r</w:t>
            </w:r>
          </w:p>
        </w:tc>
        <w:tc>
          <w:tcPr>
            <w:tcW w:w="4624" w:type="dxa"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CATCCGCTTATTAATTGAAGTAATCTGAACC</w:t>
            </w: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</w:p>
        </w:tc>
      </w:tr>
      <w:tr w:rsidR="009D47DC" w:rsidRPr="00D77FC9" w:rsidTr="005B0F3A">
        <w:trPr>
          <w:trHeight w:val="246"/>
        </w:trPr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35A/35C</w:t>
            </w: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/42-f</w:t>
            </w:r>
          </w:p>
        </w:tc>
        <w:tc>
          <w:tcPr>
            <w:tcW w:w="4624" w:type="dxa"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ATTACGACTCCTTATGTGACGCGCATA</w:t>
            </w:r>
          </w:p>
        </w:tc>
        <w:tc>
          <w:tcPr>
            <w:tcW w:w="922" w:type="dxa"/>
            <w:vMerge w:val="restart"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</w:pPr>
            <w:proofErr w:type="spellStart"/>
            <w:r w:rsidRPr="00D77FC9"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  <w:t>wzx</w:t>
            </w:r>
            <w:proofErr w:type="spellEnd"/>
          </w:p>
        </w:tc>
        <w:tc>
          <w:tcPr>
            <w:tcW w:w="1985" w:type="dxa"/>
            <w:vMerge w:val="restart"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15C-01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  <w:r w:rsidRPr="00D77FC9"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  <w:t>CDC</w:t>
            </w:r>
          </w:p>
        </w:tc>
      </w:tr>
      <w:tr w:rsidR="009D47DC" w:rsidRPr="00D77FC9" w:rsidTr="005B0F3A">
        <w:trPr>
          <w:trHeight w:val="246"/>
        </w:trPr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35A/35C</w:t>
            </w: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/42-r</w:t>
            </w:r>
          </w:p>
        </w:tc>
        <w:tc>
          <w:tcPr>
            <w:tcW w:w="4624" w:type="dxa"/>
            <w:shd w:val="clear" w:color="auto" w:fill="auto"/>
            <w:noWrap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CCAATCCCAAGATATATGCAACTAGGTT</w:t>
            </w: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</w:p>
        </w:tc>
      </w:tr>
      <w:tr w:rsidR="009D47DC" w:rsidRPr="00D77FC9" w:rsidTr="005B0F3A">
        <w:trPr>
          <w:trHeight w:val="246"/>
        </w:trPr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35B-f</w:t>
            </w:r>
          </w:p>
        </w:tc>
        <w:tc>
          <w:tcPr>
            <w:tcW w:w="4624" w:type="dxa"/>
            <w:shd w:val="clear" w:color="auto" w:fill="auto"/>
            <w:noWrap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GATAAGTCTGTTGTGGAGACTTAAAAAGAATG</w:t>
            </w:r>
          </w:p>
        </w:tc>
        <w:tc>
          <w:tcPr>
            <w:tcW w:w="922" w:type="dxa"/>
            <w:vMerge w:val="restart"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</w:pPr>
            <w:proofErr w:type="spellStart"/>
            <w:r w:rsidRPr="00D77FC9"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  <w:t>wcrH</w:t>
            </w:r>
            <w:proofErr w:type="spellEnd"/>
          </w:p>
        </w:tc>
        <w:tc>
          <w:tcPr>
            <w:tcW w:w="1985" w:type="dxa"/>
            <w:vMerge w:val="restart"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15C-01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  <w:r w:rsidRPr="00D77FC9"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  <w:t>CDC</w:t>
            </w:r>
          </w:p>
        </w:tc>
      </w:tr>
      <w:tr w:rsidR="009D47DC" w:rsidRPr="00D77FC9" w:rsidTr="005B0F3A">
        <w:trPr>
          <w:trHeight w:val="246"/>
        </w:trPr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35B-r</w:t>
            </w:r>
          </w:p>
        </w:tc>
        <w:tc>
          <w:tcPr>
            <w:tcW w:w="4624" w:type="dxa"/>
            <w:shd w:val="clear" w:color="auto" w:fill="auto"/>
            <w:noWrap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CTTTCCAGATAATTACAGGTATTCCTGAAGCAAG</w:t>
            </w: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</w:p>
        </w:tc>
      </w:tr>
      <w:tr w:rsidR="009D47DC" w:rsidRPr="00D77FC9" w:rsidTr="005B0F3A">
        <w:trPr>
          <w:trHeight w:val="246"/>
        </w:trPr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17F-f</w:t>
            </w:r>
          </w:p>
        </w:tc>
        <w:tc>
          <w:tcPr>
            <w:tcW w:w="4624" w:type="dxa"/>
            <w:shd w:val="clear" w:color="auto" w:fill="auto"/>
            <w:noWrap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TTCGTGATGATAATTCCAATGATCAAACAAGAG</w:t>
            </w:r>
          </w:p>
        </w:tc>
        <w:tc>
          <w:tcPr>
            <w:tcW w:w="922" w:type="dxa"/>
            <w:vMerge w:val="restart"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</w:pPr>
            <w:proofErr w:type="spellStart"/>
            <w:r w:rsidRPr="00D77FC9"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  <w:t>wciP</w:t>
            </w:r>
            <w:proofErr w:type="spellEnd"/>
          </w:p>
        </w:tc>
        <w:tc>
          <w:tcPr>
            <w:tcW w:w="1985" w:type="dxa"/>
            <w:vMerge w:val="restart"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15C-01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  <w:r w:rsidRPr="00D77FC9"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  <w:t>CDC</w:t>
            </w:r>
          </w:p>
        </w:tc>
      </w:tr>
      <w:tr w:rsidR="009D47DC" w:rsidRPr="00D77FC9" w:rsidTr="005B0F3A">
        <w:trPr>
          <w:trHeight w:val="246"/>
        </w:trPr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17F-r</w:t>
            </w:r>
          </w:p>
        </w:tc>
        <w:tc>
          <w:tcPr>
            <w:tcW w:w="4624" w:type="dxa"/>
            <w:shd w:val="clear" w:color="auto" w:fill="auto"/>
            <w:noWrap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GATGTAACAAATTTGTAGCGACTAAGGTCTGC</w:t>
            </w: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</w:p>
        </w:tc>
      </w:tr>
      <w:tr w:rsidR="009D47DC" w:rsidRPr="00D77FC9" w:rsidTr="005B0F3A">
        <w:trPr>
          <w:trHeight w:val="246"/>
        </w:trPr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24F/24A/24B-f</w:t>
            </w:r>
          </w:p>
        </w:tc>
        <w:tc>
          <w:tcPr>
            <w:tcW w:w="4624" w:type="dxa"/>
            <w:shd w:val="clear" w:color="auto" w:fill="auto"/>
            <w:noWrap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GCTCCCTGCTATTGTAATCTTTAAAGAG</w:t>
            </w:r>
          </w:p>
        </w:tc>
        <w:tc>
          <w:tcPr>
            <w:tcW w:w="922" w:type="dxa"/>
            <w:vMerge w:val="restart"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</w:pPr>
            <w:proofErr w:type="spellStart"/>
            <w:r w:rsidRPr="00D77FC9"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  <w:t>wzy</w:t>
            </w:r>
            <w:proofErr w:type="spellEnd"/>
          </w:p>
        </w:tc>
        <w:tc>
          <w:tcPr>
            <w:tcW w:w="1985" w:type="dxa"/>
            <w:vMerge w:val="restart"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24F-01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  <w:r w:rsidRPr="00D77FC9"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  <w:t>CDC</w:t>
            </w:r>
          </w:p>
        </w:tc>
      </w:tr>
      <w:tr w:rsidR="009D47DC" w:rsidRPr="00D77FC9" w:rsidTr="005B0F3A">
        <w:trPr>
          <w:trHeight w:val="246"/>
        </w:trPr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24F/24A/24B-r</w:t>
            </w:r>
          </w:p>
        </w:tc>
        <w:tc>
          <w:tcPr>
            <w:tcW w:w="4624" w:type="dxa"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GTGTCTTTTATTGACTTTATCATAGGTCGG</w:t>
            </w: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</w:p>
        </w:tc>
      </w:tr>
      <w:tr w:rsidR="009D47DC" w:rsidRPr="00D77FC9" w:rsidTr="005B0F3A">
        <w:trPr>
          <w:trHeight w:val="246"/>
        </w:trPr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20-f</w:t>
            </w:r>
          </w:p>
        </w:tc>
        <w:tc>
          <w:tcPr>
            <w:tcW w:w="4624" w:type="dxa"/>
            <w:shd w:val="clear" w:color="auto" w:fill="auto"/>
            <w:noWrap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GAGCAAGAGTTTTTCACCTGACAGCGAGAAG</w:t>
            </w:r>
          </w:p>
        </w:tc>
        <w:tc>
          <w:tcPr>
            <w:tcW w:w="922" w:type="dxa"/>
            <w:vMerge w:val="restart"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</w:pPr>
            <w:proofErr w:type="spellStart"/>
            <w:r w:rsidRPr="00D77FC9"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  <w:t>wciL</w:t>
            </w:r>
            <w:proofErr w:type="spellEnd"/>
          </w:p>
        </w:tc>
        <w:tc>
          <w:tcPr>
            <w:tcW w:w="1985" w:type="dxa"/>
            <w:vMerge w:val="restart"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24F-01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  <w:r w:rsidRPr="00D77FC9"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  <w:t>CDC</w:t>
            </w:r>
          </w:p>
        </w:tc>
      </w:tr>
      <w:tr w:rsidR="009D47DC" w:rsidRPr="00D77FC9" w:rsidTr="005B0F3A">
        <w:trPr>
          <w:trHeight w:val="246"/>
        </w:trPr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20-r</w:t>
            </w:r>
          </w:p>
        </w:tc>
        <w:tc>
          <w:tcPr>
            <w:tcW w:w="4624" w:type="dxa"/>
            <w:shd w:val="clear" w:color="auto" w:fill="auto"/>
            <w:noWrap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CTAAATTCCTGTAATTTAGCTAAAACTCTTATC</w:t>
            </w: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</w:p>
        </w:tc>
      </w:tr>
      <w:tr w:rsidR="009D47DC" w:rsidRPr="00D77FC9" w:rsidTr="005B0F3A">
        <w:trPr>
          <w:trHeight w:val="246"/>
        </w:trPr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7C/7B/</w:t>
            </w:r>
            <w:r w:rsidRPr="00D77FC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40</w:t>
            </w: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-f</w:t>
            </w:r>
          </w:p>
        </w:tc>
        <w:tc>
          <w:tcPr>
            <w:tcW w:w="4624" w:type="dxa"/>
            <w:shd w:val="clear" w:color="auto" w:fill="auto"/>
            <w:noWrap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CTATCTCAGTCATCTATTGTTAAAGTTTACGACGGGA</w:t>
            </w:r>
          </w:p>
        </w:tc>
        <w:tc>
          <w:tcPr>
            <w:tcW w:w="922" w:type="dxa"/>
            <w:vMerge w:val="restart"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</w:pPr>
            <w:proofErr w:type="spellStart"/>
            <w:r w:rsidRPr="00D77FC9"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  <w:t>wcwL</w:t>
            </w:r>
            <w:proofErr w:type="spellEnd"/>
          </w:p>
        </w:tc>
        <w:tc>
          <w:tcPr>
            <w:tcW w:w="1985" w:type="dxa"/>
            <w:vMerge w:val="restart"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24F-01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  <w:r w:rsidRPr="00D77FC9"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  <w:t>CDC</w:t>
            </w:r>
          </w:p>
        </w:tc>
      </w:tr>
      <w:tr w:rsidR="009D47DC" w:rsidRPr="00D77FC9" w:rsidTr="005B0F3A">
        <w:trPr>
          <w:trHeight w:val="246"/>
        </w:trPr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7C/7B/</w:t>
            </w:r>
            <w:r w:rsidRPr="00D77FC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40</w:t>
            </w: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-r</w:t>
            </w:r>
          </w:p>
        </w:tc>
        <w:tc>
          <w:tcPr>
            <w:tcW w:w="4624" w:type="dxa"/>
            <w:shd w:val="clear" w:color="auto" w:fill="auto"/>
            <w:noWrap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GAACATAGATGTTGAGACATCTTTTGTAATTTC</w:t>
            </w:r>
          </w:p>
        </w:tc>
        <w:tc>
          <w:tcPr>
            <w:tcW w:w="922" w:type="dxa"/>
            <w:vMerge/>
            <w:shd w:val="clear" w:color="auto" w:fill="auto"/>
            <w:vAlign w:val="center"/>
            <w:hideMark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</w:p>
        </w:tc>
      </w:tr>
      <w:tr w:rsidR="009D47DC" w:rsidRPr="00D77FC9" w:rsidTr="005B0F3A">
        <w:trPr>
          <w:trHeight w:val="246"/>
        </w:trPr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wzg-1_f</w:t>
            </w:r>
          </w:p>
        </w:tc>
        <w:tc>
          <w:tcPr>
            <w:tcW w:w="4624" w:type="dxa"/>
            <w:shd w:val="clear" w:color="auto" w:fill="auto"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TGTGACAGCACCGACTGGGACT</w:t>
            </w:r>
          </w:p>
        </w:tc>
        <w:tc>
          <w:tcPr>
            <w:tcW w:w="922" w:type="dxa"/>
            <w:vMerge w:val="restart"/>
            <w:shd w:val="clear" w:color="auto" w:fill="auto"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</w:pPr>
            <w:proofErr w:type="spellStart"/>
            <w:r w:rsidRPr="00D77FC9"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  <w:t>wzg</w:t>
            </w:r>
            <w:proofErr w:type="spellEnd"/>
          </w:p>
        </w:tc>
        <w:tc>
          <w:tcPr>
            <w:tcW w:w="1985" w:type="dxa"/>
            <w:vMerge w:val="restart"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34-01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This study</w:t>
            </w:r>
          </w:p>
        </w:tc>
      </w:tr>
      <w:tr w:rsidR="009D47DC" w:rsidRPr="00D77FC9" w:rsidTr="005B0F3A">
        <w:trPr>
          <w:trHeight w:val="246"/>
        </w:trPr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wzg-1_r</w:t>
            </w:r>
          </w:p>
        </w:tc>
        <w:tc>
          <w:tcPr>
            <w:tcW w:w="4624" w:type="dxa"/>
            <w:shd w:val="clear" w:color="auto" w:fill="auto"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GTTGGTTGCGACCACGGTCACG</w:t>
            </w:r>
          </w:p>
        </w:tc>
        <w:tc>
          <w:tcPr>
            <w:tcW w:w="922" w:type="dxa"/>
            <w:vMerge/>
            <w:shd w:val="clear" w:color="auto" w:fill="auto"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9D47DC" w:rsidRPr="00D77FC9" w:rsidTr="005B0F3A">
        <w:trPr>
          <w:trHeight w:val="246"/>
        </w:trPr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ST38-F</w:t>
            </w:r>
          </w:p>
        </w:tc>
        <w:tc>
          <w:tcPr>
            <w:tcW w:w="4624" w:type="dxa"/>
            <w:shd w:val="clear" w:color="auto" w:fill="auto"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TGCCAAGACACTTGGGGAAG</w:t>
            </w:r>
          </w:p>
        </w:tc>
        <w:tc>
          <w:tcPr>
            <w:tcW w:w="922" w:type="dxa"/>
            <w:vMerge w:val="restart"/>
            <w:shd w:val="clear" w:color="auto" w:fill="auto"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</w:pPr>
            <w:proofErr w:type="spellStart"/>
            <w:r w:rsidRPr="00D77FC9"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  <w:t>wcyV</w:t>
            </w:r>
            <w:proofErr w:type="spellEnd"/>
          </w:p>
        </w:tc>
        <w:tc>
          <w:tcPr>
            <w:tcW w:w="1985" w:type="dxa"/>
            <w:vMerge w:val="restart"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25F-02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This study</w:t>
            </w:r>
          </w:p>
        </w:tc>
      </w:tr>
      <w:tr w:rsidR="009D47DC" w:rsidRPr="00D77FC9" w:rsidTr="005B0F3A">
        <w:trPr>
          <w:trHeight w:val="246"/>
        </w:trPr>
        <w:tc>
          <w:tcPr>
            <w:tcW w:w="1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ST38-R</w:t>
            </w:r>
          </w:p>
        </w:tc>
        <w:tc>
          <w:tcPr>
            <w:tcW w:w="46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77F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TCAGCAGGCTTCTCTATCGTCT</w:t>
            </w:r>
          </w:p>
        </w:tc>
        <w:tc>
          <w:tcPr>
            <w:tcW w:w="92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D47DC" w:rsidRPr="00D77FC9" w:rsidRDefault="009D47DC" w:rsidP="00D77FC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nl-NL"/>
              </w:rPr>
            </w:pPr>
          </w:p>
        </w:tc>
      </w:tr>
    </w:tbl>
    <w:p w:rsidR="009D47DC" w:rsidRPr="00E75B50" w:rsidRDefault="009D47DC" w:rsidP="005B0F3A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:rsidR="00D47ED3" w:rsidRPr="00E75B50" w:rsidRDefault="00D47ED3" w:rsidP="005B0F3A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:rsidR="00D47ED3" w:rsidRPr="00E75B50" w:rsidRDefault="00D47ED3" w:rsidP="005B0F3A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:rsidR="00D47ED3" w:rsidRPr="00E75B50" w:rsidRDefault="00D47ED3" w:rsidP="005B0F3A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:rsidR="00D47ED3" w:rsidRPr="00E75B50" w:rsidRDefault="00D47ED3" w:rsidP="002B12FC">
      <w:pPr>
        <w:widowControl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:rsidR="00D47ED3" w:rsidRPr="00BE7A49" w:rsidRDefault="003E0136" w:rsidP="002B12FC">
      <w:pPr>
        <w:widowControl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E7A49">
        <w:rPr>
          <w:rFonts w:asciiTheme="majorBidi" w:hAnsiTheme="majorBidi" w:cstheme="majorBidi"/>
          <w:sz w:val="24"/>
          <w:szCs w:val="24"/>
        </w:rPr>
        <w:lastRenderedPageBreak/>
        <w:t xml:space="preserve"> </w:t>
      </w:r>
      <w:r w:rsidR="006C2C26" w:rsidRPr="00BE7A49">
        <w:rPr>
          <w:rFonts w:asciiTheme="majorBidi" w:hAnsiTheme="majorBidi" w:cstheme="majorBidi"/>
          <w:b/>
          <w:bCs/>
          <w:sz w:val="24"/>
          <w:szCs w:val="24"/>
        </w:rPr>
        <w:t>References</w:t>
      </w:r>
    </w:p>
    <w:p w:rsidR="007958C7" w:rsidRPr="007958C7" w:rsidRDefault="0054145E" w:rsidP="002B12FC">
      <w:pPr>
        <w:widowControl w:val="0"/>
        <w:spacing w:after="0" w:line="480" w:lineRule="auto"/>
        <w:ind w:left="720" w:hanging="720"/>
        <w:rPr>
          <w:rFonts w:cs="Calibri"/>
          <w:noProof/>
          <w:szCs w:val="24"/>
        </w:rPr>
      </w:pPr>
      <w:r w:rsidRPr="00BE7A49">
        <w:rPr>
          <w:rFonts w:asciiTheme="majorBidi" w:hAnsiTheme="majorBidi" w:cstheme="majorBidi"/>
          <w:sz w:val="24"/>
          <w:szCs w:val="24"/>
        </w:rPr>
        <w:fldChar w:fldCharType="begin"/>
      </w:r>
      <w:r w:rsidR="00D47ED3" w:rsidRPr="00BE7A49">
        <w:rPr>
          <w:rFonts w:asciiTheme="majorBidi" w:hAnsiTheme="majorBidi" w:cstheme="majorBidi"/>
          <w:sz w:val="24"/>
          <w:szCs w:val="24"/>
        </w:rPr>
        <w:instrText xml:space="preserve"> ADDIN EN.REFLIST </w:instrText>
      </w:r>
      <w:r w:rsidRPr="00BE7A49">
        <w:rPr>
          <w:rFonts w:asciiTheme="majorBidi" w:hAnsiTheme="majorBidi" w:cstheme="majorBidi"/>
          <w:sz w:val="24"/>
          <w:szCs w:val="24"/>
        </w:rPr>
        <w:fldChar w:fldCharType="separate"/>
      </w:r>
      <w:r w:rsidR="007958C7" w:rsidRPr="007958C7">
        <w:rPr>
          <w:rFonts w:cs="Calibri"/>
          <w:noProof/>
          <w:szCs w:val="24"/>
        </w:rPr>
        <w:t>1.</w:t>
      </w:r>
      <w:r w:rsidR="007958C7" w:rsidRPr="007958C7">
        <w:rPr>
          <w:rFonts w:cs="Calibri"/>
          <w:noProof/>
          <w:szCs w:val="24"/>
        </w:rPr>
        <w:tab/>
        <w:t xml:space="preserve">De Carvalho Gomes H, Muscat M, Monnet DL, Giesecke J, Lopalco PL: </w:t>
      </w:r>
      <w:r w:rsidR="007958C7" w:rsidRPr="007958C7">
        <w:rPr>
          <w:rFonts w:cs="Calibri"/>
          <w:b/>
          <w:noProof/>
          <w:szCs w:val="24"/>
        </w:rPr>
        <w:t xml:space="preserve">Use of seven-valent </w:t>
      </w:r>
      <w:bookmarkStart w:id="0" w:name="_GoBack"/>
      <w:bookmarkEnd w:id="0"/>
      <w:r w:rsidR="007958C7" w:rsidRPr="007958C7">
        <w:rPr>
          <w:rFonts w:cs="Calibri"/>
          <w:b/>
          <w:noProof/>
          <w:szCs w:val="24"/>
        </w:rPr>
        <w:t>pneumococcal conjugate vaccine (PCV7) in Europe, 2001-2007</w:t>
      </w:r>
      <w:r w:rsidR="007958C7" w:rsidRPr="007958C7">
        <w:rPr>
          <w:rFonts w:cs="Calibri"/>
          <w:noProof/>
          <w:szCs w:val="24"/>
        </w:rPr>
        <w:t xml:space="preserve">. </w:t>
      </w:r>
      <w:r w:rsidR="007958C7" w:rsidRPr="007958C7">
        <w:rPr>
          <w:rFonts w:cs="Calibri"/>
          <w:i/>
          <w:noProof/>
          <w:szCs w:val="24"/>
        </w:rPr>
        <w:t xml:space="preserve">Euro Surveill </w:t>
      </w:r>
      <w:r w:rsidR="007958C7" w:rsidRPr="007958C7">
        <w:rPr>
          <w:rFonts w:cs="Calibri"/>
          <w:noProof/>
          <w:szCs w:val="24"/>
        </w:rPr>
        <w:t xml:space="preserve">2009, </w:t>
      </w:r>
      <w:r w:rsidR="007958C7" w:rsidRPr="007958C7">
        <w:rPr>
          <w:rFonts w:cs="Calibri"/>
          <w:b/>
          <w:noProof/>
          <w:szCs w:val="24"/>
        </w:rPr>
        <w:t>14</w:t>
      </w:r>
      <w:r w:rsidR="007958C7" w:rsidRPr="007958C7">
        <w:rPr>
          <w:rFonts w:cs="Calibri"/>
          <w:noProof/>
          <w:szCs w:val="24"/>
        </w:rPr>
        <w:t>(12).</w:t>
      </w:r>
    </w:p>
    <w:p w:rsidR="007958C7" w:rsidRPr="007958C7" w:rsidRDefault="007958C7" w:rsidP="002B12FC">
      <w:pPr>
        <w:widowControl w:val="0"/>
        <w:spacing w:after="0" w:line="480" w:lineRule="auto"/>
        <w:ind w:left="720" w:hanging="720"/>
        <w:rPr>
          <w:rFonts w:cs="Calibri"/>
          <w:noProof/>
          <w:szCs w:val="24"/>
        </w:rPr>
      </w:pPr>
      <w:r w:rsidRPr="007958C7">
        <w:rPr>
          <w:rFonts w:cs="Calibri"/>
          <w:noProof/>
          <w:szCs w:val="24"/>
        </w:rPr>
        <w:t>2.</w:t>
      </w:r>
      <w:r w:rsidRPr="007958C7">
        <w:rPr>
          <w:rFonts w:cs="Calibri"/>
          <w:noProof/>
          <w:szCs w:val="24"/>
        </w:rPr>
        <w:tab/>
        <w:t xml:space="preserve">Paulke-Korinek M, Kollaritsch H, Kundi M, Schmidle-Loss B, Zwazl I, Laaber B, Lakovits K, Vecsei A, Wiedermann U, Burgmann H: </w:t>
      </w:r>
      <w:r w:rsidRPr="007958C7">
        <w:rPr>
          <w:rFonts w:cs="Calibri"/>
          <w:b/>
          <w:noProof/>
          <w:szCs w:val="24"/>
        </w:rPr>
        <w:t>Characteristics of invasive pneumococcal disease in hospitalized children in Austria</w:t>
      </w:r>
      <w:r w:rsidRPr="007958C7">
        <w:rPr>
          <w:rFonts w:cs="Calibri"/>
          <w:noProof/>
          <w:szCs w:val="24"/>
        </w:rPr>
        <w:t xml:space="preserve">. </w:t>
      </w:r>
      <w:r w:rsidRPr="007958C7">
        <w:rPr>
          <w:rFonts w:cs="Calibri"/>
          <w:i/>
          <w:noProof/>
          <w:szCs w:val="24"/>
        </w:rPr>
        <w:t xml:space="preserve">European journal of pediatrics </w:t>
      </w:r>
      <w:r w:rsidRPr="007958C7">
        <w:rPr>
          <w:rFonts w:cs="Calibri"/>
          <w:noProof/>
          <w:szCs w:val="24"/>
        </w:rPr>
        <w:t xml:space="preserve">2014, </w:t>
      </w:r>
      <w:r w:rsidRPr="007958C7">
        <w:rPr>
          <w:rFonts w:cs="Calibri"/>
          <w:b/>
          <w:noProof/>
          <w:szCs w:val="24"/>
        </w:rPr>
        <w:t>173</w:t>
      </w:r>
      <w:r w:rsidRPr="007958C7">
        <w:rPr>
          <w:rFonts w:cs="Calibri"/>
          <w:noProof/>
          <w:szCs w:val="24"/>
        </w:rPr>
        <w:t>(4):469-476.</w:t>
      </w:r>
    </w:p>
    <w:p w:rsidR="007958C7" w:rsidRPr="007958C7" w:rsidRDefault="007958C7" w:rsidP="002B12FC">
      <w:pPr>
        <w:widowControl w:val="0"/>
        <w:spacing w:after="0" w:line="480" w:lineRule="auto"/>
        <w:ind w:left="720" w:hanging="720"/>
        <w:rPr>
          <w:rFonts w:cs="Calibri"/>
          <w:noProof/>
          <w:szCs w:val="24"/>
        </w:rPr>
      </w:pPr>
      <w:r w:rsidRPr="007958C7">
        <w:rPr>
          <w:rFonts w:cs="Calibri"/>
          <w:noProof/>
          <w:szCs w:val="24"/>
        </w:rPr>
        <w:t>3.</w:t>
      </w:r>
      <w:r w:rsidRPr="007958C7">
        <w:rPr>
          <w:rFonts w:cs="Calibri"/>
          <w:noProof/>
          <w:szCs w:val="24"/>
        </w:rPr>
        <w:tab/>
        <w:t>Chlibek R, Anca I, Andre F, Cizman M, Ivaskeviciene I, Mangarov A, Meszner Z, Perenovska P, Pokorn M, Prymula R</w:t>
      </w:r>
      <w:r w:rsidRPr="007958C7">
        <w:rPr>
          <w:rFonts w:cs="Calibri"/>
          <w:i/>
          <w:noProof/>
          <w:szCs w:val="24"/>
        </w:rPr>
        <w:t xml:space="preserve"> et al</w:t>
      </w:r>
      <w:r w:rsidRPr="007958C7">
        <w:rPr>
          <w:rFonts w:cs="Calibri"/>
          <w:noProof/>
          <w:szCs w:val="24"/>
        </w:rPr>
        <w:t xml:space="preserve">: </w:t>
      </w:r>
      <w:r w:rsidRPr="007958C7">
        <w:rPr>
          <w:rFonts w:cs="Calibri"/>
          <w:b/>
          <w:noProof/>
          <w:szCs w:val="24"/>
        </w:rPr>
        <w:t>Adult vaccination in 11 Central European countries - calendars are not just for children</w:t>
      </w:r>
      <w:r w:rsidRPr="007958C7">
        <w:rPr>
          <w:rFonts w:cs="Calibri"/>
          <w:noProof/>
          <w:szCs w:val="24"/>
        </w:rPr>
        <w:t xml:space="preserve">. </w:t>
      </w:r>
      <w:r w:rsidRPr="007958C7">
        <w:rPr>
          <w:rFonts w:cs="Calibri"/>
          <w:i/>
          <w:noProof/>
          <w:szCs w:val="24"/>
        </w:rPr>
        <w:t xml:space="preserve">Vaccine </w:t>
      </w:r>
      <w:r w:rsidRPr="007958C7">
        <w:rPr>
          <w:rFonts w:cs="Calibri"/>
          <w:noProof/>
          <w:szCs w:val="24"/>
        </w:rPr>
        <w:t xml:space="preserve">2012, </w:t>
      </w:r>
      <w:r w:rsidRPr="007958C7">
        <w:rPr>
          <w:rFonts w:cs="Calibri"/>
          <w:b/>
          <w:noProof/>
          <w:szCs w:val="24"/>
        </w:rPr>
        <w:t>30</w:t>
      </w:r>
      <w:r w:rsidRPr="007958C7">
        <w:rPr>
          <w:rFonts w:cs="Calibri"/>
          <w:noProof/>
          <w:szCs w:val="24"/>
        </w:rPr>
        <w:t>(9):1529-1540.</w:t>
      </w:r>
    </w:p>
    <w:p w:rsidR="007958C7" w:rsidRPr="007958C7" w:rsidRDefault="007958C7" w:rsidP="002B12FC">
      <w:pPr>
        <w:widowControl w:val="0"/>
        <w:spacing w:after="0" w:line="480" w:lineRule="auto"/>
        <w:ind w:left="720" w:hanging="720"/>
        <w:rPr>
          <w:rFonts w:cs="Calibri"/>
          <w:noProof/>
          <w:szCs w:val="24"/>
        </w:rPr>
      </w:pPr>
      <w:r w:rsidRPr="007958C7">
        <w:rPr>
          <w:rFonts w:cs="Calibri"/>
          <w:noProof/>
          <w:szCs w:val="24"/>
        </w:rPr>
        <w:t>4.</w:t>
      </w:r>
      <w:r w:rsidRPr="007958C7">
        <w:rPr>
          <w:rFonts w:cs="Calibri"/>
          <w:noProof/>
          <w:szCs w:val="24"/>
        </w:rPr>
        <w:tab/>
      </w:r>
      <w:r w:rsidRPr="007958C7">
        <w:rPr>
          <w:rFonts w:cs="Calibri"/>
          <w:b/>
          <w:noProof/>
          <w:szCs w:val="24"/>
        </w:rPr>
        <w:t xml:space="preserve">Impact of childhood pneumococcal vaccination programmes and activities for pneumococcal vaccines in the EU and EEA \EFTA countries </w:t>
      </w:r>
      <w:r w:rsidRPr="007958C7">
        <w:rPr>
          <w:rFonts w:cs="Calibri"/>
          <w:noProof/>
          <w:szCs w:val="24"/>
        </w:rPr>
        <w:t>[venice.cineca.org/VENICE_Survey_PNC_1_2012-02-24.pdf]</w:t>
      </w:r>
    </w:p>
    <w:p w:rsidR="007958C7" w:rsidRPr="007958C7" w:rsidRDefault="007958C7" w:rsidP="002B12FC">
      <w:pPr>
        <w:widowControl w:val="0"/>
        <w:spacing w:after="0" w:line="480" w:lineRule="auto"/>
        <w:ind w:left="720" w:hanging="720"/>
        <w:rPr>
          <w:rFonts w:cs="Calibri"/>
          <w:noProof/>
          <w:szCs w:val="24"/>
        </w:rPr>
      </w:pPr>
      <w:r w:rsidRPr="007958C7">
        <w:rPr>
          <w:rFonts w:cs="Calibri"/>
          <w:noProof/>
          <w:szCs w:val="24"/>
        </w:rPr>
        <w:t>5.</w:t>
      </w:r>
      <w:r w:rsidRPr="007958C7">
        <w:rPr>
          <w:rFonts w:cs="Calibri"/>
          <w:noProof/>
          <w:szCs w:val="24"/>
        </w:rPr>
        <w:tab/>
        <w:t xml:space="preserve">Pebody RG, Leino T, Nohynek H, Hellenbrand W, Salmaso S, Ruutu P: </w:t>
      </w:r>
      <w:r w:rsidRPr="007958C7">
        <w:rPr>
          <w:rFonts w:cs="Calibri"/>
          <w:b/>
          <w:noProof/>
          <w:szCs w:val="24"/>
        </w:rPr>
        <w:t>Pneumococcal vaccination policy in Europe</w:t>
      </w:r>
      <w:r w:rsidRPr="007958C7">
        <w:rPr>
          <w:rFonts w:cs="Calibri"/>
          <w:noProof/>
          <w:szCs w:val="24"/>
        </w:rPr>
        <w:t xml:space="preserve">. </w:t>
      </w:r>
      <w:r w:rsidRPr="007958C7">
        <w:rPr>
          <w:rFonts w:cs="Calibri"/>
          <w:i/>
          <w:noProof/>
          <w:szCs w:val="24"/>
        </w:rPr>
        <w:t xml:space="preserve">Euro Surveill </w:t>
      </w:r>
      <w:r w:rsidRPr="007958C7">
        <w:rPr>
          <w:rFonts w:cs="Calibri"/>
          <w:noProof/>
          <w:szCs w:val="24"/>
        </w:rPr>
        <w:t xml:space="preserve">2005, </w:t>
      </w:r>
      <w:r w:rsidRPr="007958C7">
        <w:rPr>
          <w:rFonts w:cs="Calibri"/>
          <w:b/>
          <w:noProof/>
          <w:szCs w:val="24"/>
        </w:rPr>
        <w:t>10</w:t>
      </w:r>
      <w:r w:rsidRPr="007958C7">
        <w:rPr>
          <w:rFonts w:cs="Calibri"/>
          <w:noProof/>
          <w:szCs w:val="24"/>
        </w:rPr>
        <w:t>(9):174-178.</w:t>
      </w:r>
    </w:p>
    <w:p w:rsidR="007958C7" w:rsidRPr="007958C7" w:rsidRDefault="007958C7" w:rsidP="002B12FC">
      <w:pPr>
        <w:widowControl w:val="0"/>
        <w:spacing w:after="0" w:line="480" w:lineRule="auto"/>
        <w:ind w:left="720" w:hanging="720"/>
        <w:rPr>
          <w:rFonts w:cs="Calibri"/>
          <w:noProof/>
          <w:szCs w:val="24"/>
        </w:rPr>
      </w:pPr>
      <w:r w:rsidRPr="007958C7">
        <w:rPr>
          <w:rFonts w:cs="Calibri"/>
          <w:noProof/>
          <w:szCs w:val="24"/>
        </w:rPr>
        <w:t>6.</w:t>
      </w:r>
      <w:r w:rsidRPr="007958C7">
        <w:rPr>
          <w:rFonts w:cs="Calibri"/>
          <w:noProof/>
          <w:szCs w:val="24"/>
        </w:rPr>
        <w:tab/>
        <w:t xml:space="preserve">Isaacman DJ, McIntosh ED, Reinert RR: </w:t>
      </w:r>
      <w:r w:rsidRPr="007958C7">
        <w:rPr>
          <w:rFonts w:cs="Calibri"/>
          <w:b/>
          <w:noProof/>
          <w:szCs w:val="24"/>
        </w:rPr>
        <w:t xml:space="preserve">Burden of invasive pneumococcal disease and serotype distribution among </w:t>
      </w:r>
      <w:r w:rsidRPr="007958C7">
        <w:rPr>
          <w:rFonts w:cs="Calibri"/>
          <w:b/>
          <w:i/>
          <w:noProof/>
          <w:szCs w:val="24"/>
        </w:rPr>
        <w:t>Streptococcus pneumoniae</w:t>
      </w:r>
      <w:r w:rsidRPr="007958C7">
        <w:rPr>
          <w:rFonts w:cs="Calibri"/>
          <w:b/>
          <w:noProof/>
          <w:szCs w:val="24"/>
        </w:rPr>
        <w:t xml:space="preserve"> isolates in young children in Europe: impact of the 7-valent pneumococcal conjugate vaccine and considerations for future conjugate vaccines</w:t>
      </w:r>
      <w:r w:rsidRPr="007958C7">
        <w:rPr>
          <w:rFonts w:cs="Calibri"/>
          <w:noProof/>
          <w:szCs w:val="24"/>
        </w:rPr>
        <w:t xml:space="preserve">. </w:t>
      </w:r>
      <w:r w:rsidRPr="007958C7">
        <w:rPr>
          <w:rFonts w:cs="Calibri"/>
          <w:i/>
          <w:noProof/>
          <w:szCs w:val="24"/>
        </w:rPr>
        <w:t xml:space="preserve">Int J Infect Dis </w:t>
      </w:r>
      <w:r w:rsidRPr="007958C7">
        <w:rPr>
          <w:rFonts w:cs="Calibri"/>
          <w:noProof/>
          <w:szCs w:val="24"/>
        </w:rPr>
        <w:t xml:space="preserve">2010, </w:t>
      </w:r>
      <w:r w:rsidRPr="007958C7">
        <w:rPr>
          <w:rFonts w:cs="Calibri"/>
          <w:b/>
          <w:noProof/>
          <w:szCs w:val="24"/>
        </w:rPr>
        <w:t>14</w:t>
      </w:r>
      <w:r w:rsidRPr="007958C7">
        <w:rPr>
          <w:rFonts w:cs="Calibri"/>
          <w:noProof/>
          <w:szCs w:val="24"/>
        </w:rPr>
        <w:t>(3):e197-209.</w:t>
      </w:r>
    </w:p>
    <w:p w:rsidR="00371BC7" w:rsidRDefault="007958C7" w:rsidP="002B12FC">
      <w:pPr>
        <w:widowControl w:val="0"/>
        <w:spacing w:line="480" w:lineRule="auto"/>
        <w:ind w:left="720" w:hanging="720"/>
      </w:pPr>
      <w:r w:rsidRPr="007958C7">
        <w:rPr>
          <w:rFonts w:cs="Calibri"/>
          <w:noProof/>
          <w:szCs w:val="24"/>
        </w:rPr>
        <w:t>7.</w:t>
      </w:r>
      <w:r w:rsidRPr="007958C7">
        <w:rPr>
          <w:rFonts w:cs="Calibri"/>
          <w:noProof/>
          <w:szCs w:val="24"/>
        </w:rPr>
        <w:tab/>
        <w:t xml:space="preserve">Mavroidi A, Godoy D, Aanensen DM, Robinson DA, Hollingshead SK, Spratt BG: </w:t>
      </w:r>
      <w:r w:rsidRPr="007958C7">
        <w:rPr>
          <w:rFonts w:cs="Calibri"/>
          <w:b/>
          <w:noProof/>
          <w:szCs w:val="24"/>
        </w:rPr>
        <w:t>Evolutionary genetics of the capsular locus of serogroup 6 pneumococci</w:t>
      </w:r>
      <w:r w:rsidRPr="007958C7">
        <w:rPr>
          <w:rFonts w:cs="Calibri"/>
          <w:noProof/>
          <w:szCs w:val="24"/>
        </w:rPr>
        <w:t xml:space="preserve">. </w:t>
      </w:r>
      <w:r w:rsidRPr="007958C7">
        <w:rPr>
          <w:rFonts w:cs="Calibri"/>
          <w:i/>
          <w:noProof/>
          <w:szCs w:val="24"/>
        </w:rPr>
        <w:t xml:space="preserve">Journal of bacteriology </w:t>
      </w:r>
      <w:r w:rsidRPr="007958C7">
        <w:rPr>
          <w:rFonts w:cs="Calibri"/>
          <w:noProof/>
          <w:szCs w:val="24"/>
        </w:rPr>
        <w:t xml:space="preserve">2004, </w:t>
      </w:r>
      <w:r w:rsidRPr="007958C7">
        <w:rPr>
          <w:rFonts w:cs="Calibri"/>
          <w:b/>
          <w:noProof/>
          <w:szCs w:val="24"/>
        </w:rPr>
        <w:t>186</w:t>
      </w:r>
      <w:r>
        <w:rPr>
          <w:rFonts w:cs="Calibri"/>
          <w:noProof/>
          <w:szCs w:val="24"/>
        </w:rPr>
        <w:t>(24):8181-8192.</w:t>
      </w:r>
      <w:r w:rsidR="0054145E" w:rsidRPr="00BE7A49">
        <w:rPr>
          <w:rFonts w:asciiTheme="majorBidi" w:hAnsiTheme="majorBidi" w:cstheme="majorBidi"/>
          <w:sz w:val="24"/>
          <w:szCs w:val="24"/>
        </w:rPr>
        <w:fldChar w:fldCharType="end"/>
      </w:r>
    </w:p>
    <w:sectPr w:rsidR="00371BC7" w:rsidSect="005E440B">
      <w:type w:val="continuous"/>
      <w:pgSz w:w="11906" w:h="16838"/>
      <w:pgMar w:top="1412" w:right="1412" w:bottom="1412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820" w:rsidRDefault="00E60820" w:rsidP="003F48B1">
      <w:pPr>
        <w:spacing w:after="0" w:line="240" w:lineRule="auto"/>
      </w:pPr>
      <w:r>
        <w:separator/>
      </w:r>
    </w:p>
  </w:endnote>
  <w:endnote w:type="continuationSeparator" w:id="0">
    <w:p w:rsidR="00E60820" w:rsidRDefault="00E60820" w:rsidP="003F4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1910877"/>
      <w:docPartObj>
        <w:docPartGallery w:val="Page Numbers (Bottom of Page)"/>
        <w:docPartUnique/>
      </w:docPartObj>
    </w:sdtPr>
    <w:sdtEndPr/>
    <w:sdtContent>
      <w:p w:rsidR="00C970C8" w:rsidRDefault="00C970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440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970C8" w:rsidRDefault="00C970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820" w:rsidRDefault="00E60820" w:rsidP="003F48B1">
      <w:pPr>
        <w:spacing w:after="0" w:line="240" w:lineRule="auto"/>
      </w:pPr>
      <w:r>
        <w:separator/>
      </w:r>
    </w:p>
  </w:footnote>
  <w:footnote w:type="continuationSeparator" w:id="0">
    <w:p w:rsidR="00E60820" w:rsidRDefault="00E60820" w:rsidP="003F4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0C8" w:rsidRPr="00B73048" w:rsidRDefault="00C970C8" w:rsidP="003E0136">
    <w:pPr>
      <w:pStyle w:val="Header"/>
      <w:tabs>
        <w:tab w:val="clear" w:pos="4536"/>
        <w:tab w:val="clear" w:pos="9072"/>
      </w:tabs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3097"/>
    <w:multiLevelType w:val="hybridMultilevel"/>
    <w:tmpl w:val="65FCF5FA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191580"/>
    <w:multiLevelType w:val="hybridMultilevel"/>
    <w:tmpl w:val="3F46CF3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74743"/>
    <w:multiLevelType w:val="hybridMultilevel"/>
    <w:tmpl w:val="65142FFC"/>
    <w:lvl w:ilvl="0" w:tplc="770A2E88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4B0E2A"/>
    <w:multiLevelType w:val="hybridMultilevel"/>
    <w:tmpl w:val="08307A34"/>
    <w:lvl w:ilvl="0" w:tplc="9F46CB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149B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FEF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F629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72A5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5C1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101C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AEB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982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97D2B9B"/>
    <w:multiLevelType w:val="hybridMultilevel"/>
    <w:tmpl w:val="34BEA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EE2E6C"/>
    <w:multiLevelType w:val="hybridMultilevel"/>
    <w:tmpl w:val="AE9ACA10"/>
    <w:lvl w:ilvl="0" w:tplc="2F0C41B8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Infectious Diseas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/ENLayout&gt;"/>
    <w:docVar w:name="EN.Libraries" w:val="&lt;Libraries&gt;&lt;item db-id=&quot;ext0z9x2jzvparex9z3xw9x4zet2s2erwpe9&quot;&gt;S.Pneumoniae&lt;record-ids&gt;&lt;item&gt;248&lt;/item&gt;&lt;item&gt;265&lt;/item&gt;&lt;item&gt;268&lt;/item&gt;&lt;item&gt;615&lt;/item&gt;&lt;item&gt;617&lt;/item&gt;&lt;item&gt;618&lt;/item&gt;&lt;item&gt;619&lt;/item&gt;&lt;/record-ids&gt;&lt;/item&gt;&lt;/Libraries&gt;"/>
  </w:docVars>
  <w:rsids>
    <w:rsidRoot w:val="00910CCF"/>
    <w:rsid w:val="00124C03"/>
    <w:rsid w:val="00136960"/>
    <w:rsid w:val="00150044"/>
    <w:rsid w:val="00184D0A"/>
    <w:rsid w:val="00265F01"/>
    <w:rsid w:val="002B12FC"/>
    <w:rsid w:val="002E3076"/>
    <w:rsid w:val="002F49D8"/>
    <w:rsid w:val="00335FCC"/>
    <w:rsid w:val="00362A00"/>
    <w:rsid w:val="003632AE"/>
    <w:rsid w:val="00371BC7"/>
    <w:rsid w:val="003E0136"/>
    <w:rsid w:val="003F48B1"/>
    <w:rsid w:val="00426673"/>
    <w:rsid w:val="00442D24"/>
    <w:rsid w:val="004B1140"/>
    <w:rsid w:val="005207F6"/>
    <w:rsid w:val="0054145E"/>
    <w:rsid w:val="00554FFB"/>
    <w:rsid w:val="005B0F3A"/>
    <w:rsid w:val="005E440B"/>
    <w:rsid w:val="006C2C26"/>
    <w:rsid w:val="006C61B0"/>
    <w:rsid w:val="00705040"/>
    <w:rsid w:val="007958C7"/>
    <w:rsid w:val="007B64E9"/>
    <w:rsid w:val="007C488C"/>
    <w:rsid w:val="00847001"/>
    <w:rsid w:val="008D2CA7"/>
    <w:rsid w:val="008E07F5"/>
    <w:rsid w:val="00910CCF"/>
    <w:rsid w:val="0095671B"/>
    <w:rsid w:val="009D47DC"/>
    <w:rsid w:val="00A20CB1"/>
    <w:rsid w:val="00A412E2"/>
    <w:rsid w:val="00A50BDE"/>
    <w:rsid w:val="00A571D7"/>
    <w:rsid w:val="00AF75E6"/>
    <w:rsid w:val="00BC3F93"/>
    <w:rsid w:val="00BE7A49"/>
    <w:rsid w:val="00BF7A02"/>
    <w:rsid w:val="00C01292"/>
    <w:rsid w:val="00C34D1D"/>
    <w:rsid w:val="00C970C8"/>
    <w:rsid w:val="00CB28F6"/>
    <w:rsid w:val="00D04835"/>
    <w:rsid w:val="00D24EB2"/>
    <w:rsid w:val="00D47ED3"/>
    <w:rsid w:val="00D53C18"/>
    <w:rsid w:val="00D77FC9"/>
    <w:rsid w:val="00DD77FE"/>
    <w:rsid w:val="00E40393"/>
    <w:rsid w:val="00E60820"/>
    <w:rsid w:val="00E75B50"/>
    <w:rsid w:val="00E87B69"/>
    <w:rsid w:val="00F311F9"/>
    <w:rsid w:val="00F8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CCF"/>
    <w:rPr>
      <w:rFonts w:ascii="Calibri" w:eastAsia="MS Mincho" w:hAnsi="Calibri" w:cs="Times New Roman"/>
      <w:u w:color="000000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D47DC"/>
    <w:pPr>
      <w:keepNext/>
      <w:keepLines/>
      <w:spacing w:before="240" w:after="120"/>
      <w:jc w:val="both"/>
      <w:outlineLvl w:val="0"/>
    </w:pPr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9D47DC"/>
    <w:pPr>
      <w:keepNext/>
      <w:keepLines/>
      <w:spacing w:before="12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95671B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5671B"/>
    <w:rPr>
      <w:rFonts w:ascii="Calibri" w:eastAsia="MS Mincho" w:hAnsi="Calibri" w:cs="Times New Roman"/>
      <w:noProof/>
      <w:u w:color="000000"/>
    </w:rPr>
  </w:style>
  <w:style w:type="paragraph" w:customStyle="1" w:styleId="EndNoteBibliography">
    <w:name w:val="EndNote Bibliography"/>
    <w:basedOn w:val="Normal"/>
    <w:link w:val="EndNoteBibliographyChar"/>
    <w:rsid w:val="0095671B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5671B"/>
    <w:rPr>
      <w:rFonts w:ascii="Calibri" w:eastAsia="MS Mincho" w:hAnsi="Calibri" w:cs="Times New Roman"/>
      <w:noProof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D24EB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24EB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4EB2"/>
    <w:rPr>
      <w:rFonts w:ascii="Calibri" w:eastAsia="MS Mincho" w:hAnsi="Calibri" w:cs="Times New Roman"/>
      <w:sz w:val="24"/>
      <w:szCs w:val="24"/>
      <w:u w:color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EB2"/>
    <w:rPr>
      <w:rFonts w:ascii="Tahoma" w:eastAsia="MS Mincho" w:hAnsi="Tahoma" w:cs="Tahoma"/>
      <w:sz w:val="16"/>
      <w:szCs w:val="16"/>
      <w:u w:color="00000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D47DC"/>
    <w:rPr>
      <w:rFonts w:ascii="Times New Roman" w:eastAsiaTheme="majorEastAsia" w:hAnsi="Times New Roman" w:cstheme="majorBidi"/>
      <w:b/>
      <w:iCs/>
      <w:sz w:val="24"/>
      <w:szCs w:val="24"/>
      <w:u w:color="00000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7DC"/>
    <w:rPr>
      <w:rFonts w:ascii="Times New Roman" w:eastAsiaTheme="majorEastAsia" w:hAnsi="Times New Roman" w:cstheme="majorBidi"/>
      <w:b/>
      <w:bCs/>
      <w:sz w:val="24"/>
      <w:szCs w:val="26"/>
      <w:u w:color="000000"/>
      <w:lang w:val="en-GB"/>
    </w:rPr>
  </w:style>
  <w:style w:type="paragraph" w:styleId="ListParagraph">
    <w:name w:val="List Paragraph"/>
    <w:basedOn w:val="Normal"/>
    <w:uiPriority w:val="34"/>
    <w:qFormat/>
    <w:rsid w:val="009D47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47DC"/>
    <w:rPr>
      <w:color w:val="0000FF"/>
      <w:u w:val="single"/>
    </w:rPr>
  </w:style>
  <w:style w:type="table" w:styleId="TableGrid">
    <w:name w:val="Table Grid"/>
    <w:basedOn w:val="TableNormal"/>
    <w:uiPriority w:val="39"/>
    <w:rsid w:val="009D47DC"/>
    <w:pPr>
      <w:spacing w:after="0" w:line="240" w:lineRule="auto"/>
    </w:pPr>
    <w:rPr>
      <w:rFonts w:ascii="Times New Roman" w:eastAsia="Calibri" w:hAnsi="Times New Roman" w:cs="Calibri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4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7DC"/>
    <w:rPr>
      <w:rFonts w:ascii="Calibri" w:eastAsia="MS Mincho" w:hAnsi="Calibri" w:cs="Times New Roman"/>
      <w:u w:color="00000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D4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7DC"/>
    <w:rPr>
      <w:rFonts w:ascii="Calibri" w:eastAsia="MS Mincho" w:hAnsi="Calibri" w:cs="Times New Roman"/>
      <w:u w:color="000000"/>
      <w:lang w:val="en-GB"/>
    </w:rPr>
  </w:style>
  <w:style w:type="character" w:styleId="PlaceholderText">
    <w:name w:val="Placeholder Text"/>
    <w:basedOn w:val="DefaultParagraphFont"/>
    <w:uiPriority w:val="99"/>
    <w:semiHidden/>
    <w:rsid w:val="009D47DC"/>
    <w:rPr>
      <w:color w:val="808080"/>
    </w:rPr>
  </w:style>
  <w:style w:type="character" w:customStyle="1" w:styleId="st1">
    <w:name w:val="st1"/>
    <w:basedOn w:val="DefaultParagraphFont"/>
    <w:rsid w:val="009D47D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7D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7DC"/>
    <w:rPr>
      <w:rFonts w:ascii="Calibri" w:eastAsia="MS Mincho" w:hAnsi="Calibri" w:cs="Times New Roman"/>
      <w:b/>
      <w:bCs/>
      <w:sz w:val="20"/>
      <w:szCs w:val="20"/>
      <w:u w:color="000000"/>
      <w:lang w:val="en-GB"/>
    </w:rPr>
  </w:style>
  <w:style w:type="character" w:styleId="Emphasis">
    <w:name w:val="Emphasis"/>
    <w:basedOn w:val="DefaultParagraphFont"/>
    <w:uiPriority w:val="20"/>
    <w:qFormat/>
    <w:rsid w:val="009D47DC"/>
    <w:rPr>
      <w:b/>
      <w:bCs/>
      <w:i w:val="0"/>
      <w:iCs w:val="0"/>
    </w:rPr>
  </w:style>
  <w:style w:type="paragraph" w:styleId="Revision">
    <w:name w:val="Revision"/>
    <w:hidden/>
    <w:uiPriority w:val="99"/>
    <w:semiHidden/>
    <w:rsid w:val="009D47DC"/>
    <w:pPr>
      <w:spacing w:after="0" w:line="240" w:lineRule="auto"/>
    </w:pPr>
    <w:rPr>
      <w:rFonts w:ascii="Calibri" w:eastAsia="MS Mincho" w:hAnsi="Calibri" w:cs="Times New Roman"/>
      <w:u w:color="000000"/>
      <w:lang w:val="en-GB"/>
    </w:rPr>
  </w:style>
  <w:style w:type="character" w:customStyle="1" w:styleId="alt-edited1">
    <w:name w:val="alt-edited1"/>
    <w:basedOn w:val="DefaultParagraphFont"/>
    <w:rsid w:val="009D47DC"/>
    <w:rPr>
      <w:color w:val="4D90F0"/>
    </w:rPr>
  </w:style>
  <w:style w:type="character" w:styleId="FollowedHyperlink">
    <w:name w:val="FollowedHyperlink"/>
    <w:basedOn w:val="DefaultParagraphFont"/>
    <w:uiPriority w:val="99"/>
    <w:semiHidden/>
    <w:unhideWhenUsed/>
    <w:rsid w:val="009D47DC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9D47DC"/>
  </w:style>
  <w:style w:type="paragraph" w:styleId="NormalWeb">
    <w:name w:val="Normal (Web)"/>
    <w:basedOn w:val="Normal"/>
    <w:uiPriority w:val="99"/>
    <w:semiHidden/>
    <w:unhideWhenUsed/>
    <w:rsid w:val="009D47D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CCF"/>
    <w:rPr>
      <w:rFonts w:ascii="Calibri" w:eastAsia="MS Mincho" w:hAnsi="Calibri" w:cs="Times New Roman"/>
      <w:u w:color="000000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D47DC"/>
    <w:pPr>
      <w:keepNext/>
      <w:keepLines/>
      <w:spacing w:before="240" w:after="120"/>
      <w:jc w:val="both"/>
      <w:outlineLvl w:val="0"/>
    </w:pPr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9D47DC"/>
    <w:pPr>
      <w:keepNext/>
      <w:keepLines/>
      <w:spacing w:before="12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95671B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5671B"/>
    <w:rPr>
      <w:rFonts w:ascii="Calibri" w:eastAsia="MS Mincho" w:hAnsi="Calibri" w:cs="Times New Roman"/>
      <w:noProof/>
      <w:u w:color="000000"/>
    </w:rPr>
  </w:style>
  <w:style w:type="paragraph" w:customStyle="1" w:styleId="EndNoteBibliography">
    <w:name w:val="EndNote Bibliography"/>
    <w:basedOn w:val="Normal"/>
    <w:link w:val="EndNoteBibliographyChar"/>
    <w:rsid w:val="0095671B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5671B"/>
    <w:rPr>
      <w:rFonts w:ascii="Calibri" w:eastAsia="MS Mincho" w:hAnsi="Calibri" w:cs="Times New Roman"/>
      <w:noProof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D24EB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24EB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4EB2"/>
    <w:rPr>
      <w:rFonts w:ascii="Calibri" w:eastAsia="MS Mincho" w:hAnsi="Calibri" w:cs="Times New Roman"/>
      <w:sz w:val="24"/>
      <w:szCs w:val="24"/>
      <w:u w:color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EB2"/>
    <w:rPr>
      <w:rFonts w:ascii="Tahoma" w:eastAsia="MS Mincho" w:hAnsi="Tahoma" w:cs="Tahoma"/>
      <w:sz w:val="16"/>
      <w:szCs w:val="16"/>
      <w:u w:color="00000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D47DC"/>
    <w:rPr>
      <w:rFonts w:ascii="Times New Roman" w:eastAsiaTheme="majorEastAsia" w:hAnsi="Times New Roman" w:cstheme="majorBidi"/>
      <w:b/>
      <w:iCs/>
      <w:sz w:val="24"/>
      <w:szCs w:val="24"/>
      <w:u w:color="00000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7DC"/>
    <w:rPr>
      <w:rFonts w:ascii="Times New Roman" w:eastAsiaTheme="majorEastAsia" w:hAnsi="Times New Roman" w:cstheme="majorBidi"/>
      <w:b/>
      <w:bCs/>
      <w:sz w:val="24"/>
      <w:szCs w:val="26"/>
      <w:u w:color="000000"/>
      <w:lang w:val="en-GB"/>
    </w:rPr>
  </w:style>
  <w:style w:type="paragraph" w:styleId="ListParagraph">
    <w:name w:val="List Paragraph"/>
    <w:basedOn w:val="Normal"/>
    <w:uiPriority w:val="34"/>
    <w:qFormat/>
    <w:rsid w:val="009D47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47DC"/>
    <w:rPr>
      <w:color w:val="0000FF"/>
      <w:u w:val="single"/>
    </w:rPr>
  </w:style>
  <w:style w:type="table" w:styleId="TableGrid">
    <w:name w:val="Table Grid"/>
    <w:basedOn w:val="TableNormal"/>
    <w:uiPriority w:val="39"/>
    <w:rsid w:val="009D47DC"/>
    <w:pPr>
      <w:spacing w:after="0" w:line="240" w:lineRule="auto"/>
    </w:pPr>
    <w:rPr>
      <w:rFonts w:ascii="Times New Roman" w:eastAsia="Calibri" w:hAnsi="Times New Roman" w:cs="Calibri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4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7DC"/>
    <w:rPr>
      <w:rFonts w:ascii="Calibri" w:eastAsia="MS Mincho" w:hAnsi="Calibri" w:cs="Times New Roman"/>
      <w:u w:color="00000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D4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7DC"/>
    <w:rPr>
      <w:rFonts w:ascii="Calibri" w:eastAsia="MS Mincho" w:hAnsi="Calibri" w:cs="Times New Roman"/>
      <w:u w:color="000000"/>
      <w:lang w:val="en-GB"/>
    </w:rPr>
  </w:style>
  <w:style w:type="character" w:styleId="PlaceholderText">
    <w:name w:val="Placeholder Text"/>
    <w:basedOn w:val="DefaultParagraphFont"/>
    <w:uiPriority w:val="99"/>
    <w:semiHidden/>
    <w:rsid w:val="009D47DC"/>
    <w:rPr>
      <w:color w:val="808080"/>
    </w:rPr>
  </w:style>
  <w:style w:type="character" w:customStyle="1" w:styleId="st1">
    <w:name w:val="st1"/>
    <w:basedOn w:val="DefaultParagraphFont"/>
    <w:rsid w:val="009D47D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7D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7DC"/>
    <w:rPr>
      <w:rFonts w:ascii="Calibri" w:eastAsia="MS Mincho" w:hAnsi="Calibri" w:cs="Times New Roman"/>
      <w:b/>
      <w:bCs/>
      <w:sz w:val="20"/>
      <w:szCs w:val="20"/>
      <w:u w:color="000000"/>
      <w:lang w:val="en-GB"/>
    </w:rPr>
  </w:style>
  <w:style w:type="character" w:styleId="Emphasis">
    <w:name w:val="Emphasis"/>
    <w:basedOn w:val="DefaultParagraphFont"/>
    <w:uiPriority w:val="20"/>
    <w:qFormat/>
    <w:rsid w:val="009D47DC"/>
    <w:rPr>
      <w:b/>
      <w:bCs/>
      <w:i w:val="0"/>
      <w:iCs w:val="0"/>
    </w:rPr>
  </w:style>
  <w:style w:type="paragraph" w:styleId="Revision">
    <w:name w:val="Revision"/>
    <w:hidden/>
    <w:uiPriority w:val="99"/>
    <w:semiHidden/>
    <w:rsid w:val="009D47DC"/>
    <w:pPr>
      <w:spacing w:after="0" w:line="240" w:lineRule="auto"/>
    </w:pPr>
    <w:rPr>
      <w:rFonts w:ascii="Calibri" w:eastAsia="MS Mincho" w:hAnsi="Calibri" w:cs="Times New Roman"/>
      <w:u w:color="000000"/>
      <w:lang w:val="en-GB"/>
    </w:rPr>
  </w:style>
  <w:style w:type="character" w:customStyle="1" w:styleId="alt-edited1">
    <w:name w:val="alt-edited1"/>
    <w:basedOn w:val="DefaultParagraphFont"/>
    <w:rsid w:val="009D47DC"/>
    <w:rPr>
      <w:color w:val="4D90F0"/>
    </w:rPr>
  </w:style>
  <w:style w:type="character" w:styleId="FollowedHyperlink">
    <w:name w:val="FollowedHyperlink"/>
    <w:basedOn w:val="DefaultParagraphFont"/>
    <w:uiPriority w:val="99"/>
    <w:semiHidden/>
    <w:unhideWhenUsed/>
    <w:rsid w:val="009D47DC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9D47DC"/>
  </w:style>
  <w:style w:type="paragraph" w:styleId="NormalWeb">
    <w:name w:val="Normal (Web)"/>
    <w:basedOn w:val="Normal"/>
    <w:uiPriority w:val="99"/>
    <w:semiHidden/>
    <w:unhideWhenUsed/>
    <w:rsid w:val="009D47D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1524</Words>
  <Characters>8692</Characters>
  <Application>Microsoft Office Word</Application>
  <DocSecurity>0</DocSecurity>
  <Lines>72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SSC-Campus</Company>
  <LinksUpToDate>false</LinksUpToDate>
  <CharactersWithSpaces>10196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Hester Bootsma</dc:creator>
  <cp:lastModifiedBy>JCVILLEGAS</cp:lastModifiedBy>
  <cp:revision>6</cp:revision>
  <cp:lastPrinted>2017-02-28T08:43:00Z</cp:lastPrinted>
  <dcterms:created xsi:type="dcterms:W3CDTF">2018-02-11T18:17:00Z</dcterms:created>
  <dcterms:modified xsi:type="dcterms:W3CDTF">2018-08-17T22:12:00Z</dcterms:modified>
</cp:coreProperties>
</file>