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6C264" w14:textId="5B5DB436" w:rsidR="00860D50" w:rsidRDefault="007F325E" w:rsidP="00860D50">
      <w:pPr>
        <w:shd w:val="clear" w:color="auto" w:fill="FFFFFF"/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S1_Table</w:t>
      </w:r>
      <w:r w:rsidR="00860D5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shows the demographics of matching criteria of study participants. </w:t>
      </w:r>
      <w:r w:rsidR="00860D50" w:rsidRPr="00726D8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860D5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60D50" w:rsidRPr="00730B58">
        <w:rPr>
          <w:rFonts w:ascii="Times New Roman" w:hAnsi="Times New Roman" w:cs="Times New Roman"/>
          <w:sz w:val="24"/>
          <w:szCs w:val="24"/>
          <w:lang w:val="en-US"/>
        </w:rPr>
        <w:t xml:space="preserve"> total 104 participants too</w:t>
      </w:r>
      <w:bookmarkStart w:id="0" w:name="_GoBack"/>
      <w:bookmarkEnd w:id="0"/>
      <w:r w:rsidR="00860D50" w:rsidRPr="00730B58">
        <w:rPr>
          <w:rFonts w:ascii="Times New Roman" w:hAnsi="Times New Roman" w:cs="Times New Roman"/>
          <w:sz w:val="24"/>
          <w:szCs w:val="24"/>
          <w:lang w:val="en-US"/>
        </w:rPr>
        <w:t>k part in this survey, of which there were pairs of 16 females and 36 males as cases and controls. This survey was also matched by age and sex.</w:t>
      </w:r>
    </w:p>
    <w:p w14:paraId="5324CE93" w14:textId="74EF6278" w:rsidR="00860D50" w:rsidRPr="00860D50" w:rsidRDefault="007F325E" w:rsidP="00860D5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S1 Table</w:t>
      </w:r>
      <w:r w:rsidR="00860D50">
        <w:rPr>
          <w:rFonts w:ascii="Times New Roman" w:hAnsi="Times New Roman" w:cs="Times New Roman"/>
          <w:sz w:val="24"/>
          <w:szCs w:val="24"/>
        </w:rPr>
        <w:t>: Demographic characteristics of study participants</w:t>
      </w:r>
    </w:p>
    <w:p w14:paraId="69BD3A60" w14:textId="21EDE749" w:rsidR="00207525" w:rsidRDefault="00207525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1986"/>
        <w:gridCol w:w="1820"/>
      </w:tblGrid>
      <w:tr w:rsidR="00860D50" w:rsidRPr="005425C8" w14:paraId="50F0A2EC" w14:textId="77777777" w:rsidTr="00312A2D">
        <w:trPr>
          <w:trHeight w:val="233"/>
          <w:jc w:val="center"/>
        </w:trPr>
        <w:tc>
          <w:tcPr>
            <w:tcW w:w="2663" w:type="dxa"/>
          </w:tcPr>
          <w:p w14:paraId="190DD33F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b/>
                <w:sz w:val="18"/>
                <w:szCs w:val="18"/>
              </w:rPr>
              <w:t>Demographics</w:t>
            </w:r>
          </w:p>
        </w:tc>
        <w:tc>
          <w:tcPr>
            <w:tcW w:w="1986" w:type="dxa"/>
          </w:tcPr>
          <w:p w14:paraId="426DD3AE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Case (N=52)      </w:t>
            </w:r>
          </w:p>
        </w:tc>
        <w:tc>
          <w:tcPr>
            <w:tcW w:w="1820" w:type="dxa"/>
          </w:tcPr>
          <w:p w14:paraId="0A5E921B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b/>
                <w:sz w:val="18"/>
                <w:szCs w:val="18"/>
              </w:rPr>
              <w:t>Control (N=52)</w:t>
            </w:r>
          </w:p>
          <w:p w14:paraId="6917CBC1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0D50" w:rsidRPr="005425C8" w14:paraId="4DFF8980" w14:textId="77777777" w:rsidTr="00312A2D">
        <w:trPr>
          <w:trHeight w:val="233"/>
          <w:jc w:val="center"/>
        </w:trPr>
        <w:tc>
          <w:tcPr>
            <w:tcW w:w="2663" w:type="dxa"/>
          </w:tcPr>
          <w:p w14:paraId="3AA72295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b/>
                <w:sz w:val="18"/>
                <w:szCs w:val="18"/>
              </w:rPr>
              <w:t>Sex</w:t>
            </w:r>
          </w:p>
        </w:tc>
        <w:tc>
          <w:tcPr>
            <w:tcW w:w="1986" w:type="dxa"/>
          </w:tcPr>
          <w:p w14:paraId="38E688B8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0" w:type="dxa"/>
          </w:tcPr>
          <w:p w14:paraId="7F17C578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0D50" w:rsidRPr="005425C8" w14:paraId="1EC3A137" w14:textId="77777777" w:rsidTr="00312A2D">
        <w:trPr>
          <w:trHeight w:val="233"/>
          <w:jc w:val="center"/>
        </w:trPr>
        <w:tc>
          <w:tcPr>
            <w:tcW w:w="2663" w:type="dxa"/>
          </w:tcPr>
          <w:p w14:paraId="5F4AC58B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986" w:type="dxa"/>
          </w:tcPr>
          <w:p w14:paraId="528961BA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(34.62%)</w:t>
            </w:r>
          </w:p>
        </w:tc>
        <w:tc>
          <w:tcPr>
            <w:tcW w:w="1820" w:type="dxa"/>
          </w:tcPr>
          <w:p w14:paraId="7B76FC8D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36 (34.62%)</w:t>
            </w:r>
          </w:p>
        </w:tc>
      </w:tr>
      <w:tr w:rsidR="00860D50" w:rsidRPr="005425C8" w14:paraId="5C929E8A" w14:textId="77777777" w:rsidTr="00312A2D">
        <w:trPr>
          <w:trHeight w:val="233"/>
          <w:jc w:val="center"/>
        </w:trPr>
        <w:tc>
          <w:tcPr>
            <w:tcW w:w="2663" w:type="dxa"/>
          </w:tcPr>
          <w:p w14:paraId="520C7559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986" w:type="dxa"/>
          </w:tcPr>
          <w:p w14:paraId="42FEC447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 xml:space="preserve">16 (15.38%)  </w:t>
            </w:r>
          </w:p>
        </w:tc>
        <w:tc>
          <w:tcPr>
            <w:tcW w:w="1820" w:type="dxa"/>
          </w:tcPr>
          <w:p w14:paraId="42BCB5AE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 xml:space="preserve">16 (15.38%)  </w:t>
            </w:r>
          </w:p>
        </w:tc>
      </w:tr>
      <w:tr w:rsidR="00860D50" w:rsidRPr="005425C8" w14:paraId="5C333CAB" w14:textId="77777777" w:rsidTr="00312A2D">
        <w:trPr>
          <w:trHeight w:val="233"/>
          <w:jc w:val="center"/>
        </w:trPr>
        <w:tc>
          <w:tcPr>
            <w:tcW w:w="2663" w:type="dxa"/>
          </w:tcPr>
          <w:p w14:paraId="7FD8F529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b/>
                <w:sz w:val="18"/>
                <w:szCs w:val="18"/>
              </w:rPr>
              <w:t>Age (years of age)</w:t>
            </w:r>
          </w:p>
        </w:tc>
        <w:tc>
          <w:tcPr>
            <w:tcW w:w="1986" w:type="dxa"/>
          </w:tcPr>
          <w:p w14:paraId="41422EB7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0" w:type="dxa"/>
          </w:tcPr>
          <w:p w14:paraId="2306F009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0D50" w:rsidRPr="005425C8" w14:paraId="5C58E843" w14:textId="77777777" w:rsidTr="00312A2D">
        <w:trPr>
          <w:trHeight w:val="233"/>
          <w:jc w:val="center"/>
        </w:trPr>
        <w:tc>
          <w:tcPr>
            <w:tcW w:w="2663" w:type="dxa"/>
          </w:tcPr>
          <w:p w14:paraId="34AB5D30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21-30</w:t>
            </w:r>
          </w:p>
        </w:tc>
        <w:tc>
          <w:tcPr>
            <w:tcW w:w="1986" w:type="dxa"/>
          </w:tcPr>
          <w:p w14:paraId="2D22D7F3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3 (2.88%)</w:t>
            </w:r>
          </w:p>
        </w:tc>
        <w:tc>
          <w:tcPr>
            <w:tcW w:w="1820" w:type="dxa"/>
          </w:tcPr>
          <w:p w14:paraId="2CC35321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3 (2.88%)</w:t>
            </w:r>
          </w:p>
        </w:tc>
      </w:tr>
      <w:tr w:rsidR="00860D50" w:rsidRPr="005425C8" w14:paraId="4C8F3ABF" w14:textId="77777777" w:rsidTr="00312A2D">
        <w:trPr>
          <w:trHeight w:val="248"/>
          <w:jc w:val="center"/>
        </w:trPr>
        <w:tc>
          <w:tcPr>
            <w:tcW w:w="2663" w:type="dxa"/>
          </w:tcPr>
          <w:p w14:paraId="59D332EC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31-40</w:t>
            </w:r>
          </w:p>
        </w:tc>
        <w:tc>
          <w:tcPr>
            <w:tcW w:w="1986" w:type="dxa"/>
          </w:tcPr>
          <w:p w14:paraId="165566BF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8 (7.69%)</w:t>
            </w:r>
          </w:p>
        </w:tc>
        <w:tc>
          <w:tcPr>
            <w:tcW w:w="1820" w:type="dxa"/>
          </w:tcPr>
          <w:p w14:paraId="65536D26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8 (7.69%)</w:t>
            </w:r>
          </w:p>
        </w:tc>
      </w:tr>
      <w:tr w:rsidR="00860D50" w:rsidRPr="005425C8" w14:paraId="3B67CA42" w14:textId="77777777" w:rsidTr="00312A2D">
        <w:trPr>
          <w:trHeight w:val="233"/>
          <w:jc w:val="center"/>
        </w:trPr>
        <w:tc>
          <w:tcPr>
            <w:tcW w:w="2663" w:type="dxa"/>
          </w:tcPr>
          <w:p w14:paraId="2DCD9977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41-50</w:t>
            </w:r>
          </w:p>
        </w:tc>
        <w:tc>
          <w:tcPr>
            <w:tcW w:w="1986" w:type="dxa"/>
          </w:tcPr>
          <w:p w14:paraId="4385292C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14 (13.46%)</w:t>
            </w:r>
          </w:p>
        </w:tc>
        <w:tc>
          <w:tcPr>
            <w:tcW w:w="1820" w:type="dxa"/>
          </w:tcPr>
          <w:p w14:paraId="668946A3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14 (13.46%)</w:t>
            </w:r>
          </w:p>
        </w:tc>
      </w:tr>
      <w:tr w:rsidR="00860D50" w:rsidRPr="005425C8" w14:paraId="2665D68E" w14:textId="77777777" w:rsidTr="00312A2D">
        <w:trPr>
          <w:trHeight w:val="233"/>
          <w:jc w:val="center"/>
        </w:trPr>
        <w:tc>
          <w:tcPr>
            <w:tcW w:w="2663" w:type="dxa"/>
          </w:tcPr>
          <w:p w14:paraId="17C72729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51-60</w:t>
            </w:r>
          </w:p>
        </w:tc>
        <w:tc>
          <w:tcPr>
            <w:tcW w:w="1986" w:type="dxa"/>
          </w:tcPr>
          <w:p w14:paraId="4E3619EC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12 (11.54%)</w:t>
            </w:r>
          </w:p>
        </w:tc>
        <w:tc>
          <w:tcPr>
            <w:tcW w:w="1820" w:type="dxa"/>
          </w:tcPr>
          <w:p w14:paraId="0C8D5E43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11 (10.58%)</w:t>
            </w:r>
          </w:p>
        </w:tc>
      </w:tr>
      <w:tr w:rsidR="00860D50" w:rsidRPr="005425C8" w14:paraId="5D977B03" w14:textId="77777777" w:rsidTr="00312A2D">
        <w:trPr>
          <w:trHeight w:val="233"/>
          <w:jc w:val="center"/>
        </w:trPr>
        <w:tc>
          <w:tcPr>
            <w:tcW w:w="2663" w:type="dxa"/>
          </w:tcPr>
          <w:p w14:paraId="2BE4D17D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&gt;60</w:t>
            </w:r>
          </w:p>
        </w:tc>
        <w:tc>
          <w:tcPr>
            <w:tcW w:w="1986" w:type="dxa"/>
          </w:tcPr>
          <w:p w14:paraId="04458254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15 (14.42%)</w:t>
            </w:r>
          </w:p>
        </w:tc>
        <w:tc>
          <w:tcPr>
            <w:tcW w:w="1820" w:type="dxa"/>
          </w:tcPr>
          <w:p w14:paraId="79A582CA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16 (15.38%)</w:t>
            </w:r>
          </w:p>
        </w:tc>
      </w:tr>
      <w:tr w:rsidR="00860D50" w:rsidRPr="005425C8" w14:paraId="3D5E210F" w14:textId="77777777" w:rsidTr="00312A2D">
        <w:trPr>
          <w:trHeight w:val="233"/>
          <w:jc w:val="center"/>
        </w:trPr>
        <w:tc>
          <w:tcPr>
            <w:tcW w:w="2663" w:type="dxa"/>
          </w:tcPr>
          <w:p w14:paraId="17571735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LGA</w:t>
            </w:r>
          </w:p>
        </w:tc>
        <w:tc>
          <w:tcPr>
            <w:tcW w:w="1986" w:type="dxa"/>
          </w:tcPr>
          <w:p w14:paraId="0321FC10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0" w:type="dxa"/>
          </w:tcPr>
          <w:p w14:paraId="49CFA0F1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0D50" w:rsidRPr="005425C8" w14:paraId="5F9F5830" w14:textId="77777777" w:rsidTr="00312A2D">
        <w:trPr>
          <w:trHeight w:val="233"/>
          <w:jc w:val="center"/>
        </w:trPr>
        <w:tc>
          <w:tcPr>
            <w:tcW w:w="2663" w:type="dxa"/>
          </w:tcPr>
          <w:p w14:paraId="5F270F51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Aguata</w:t>
            </w:r>
            <w:proofErr w:type="spellEnd"/>
          </w:p>
        </w:tc>
        <w:tc>
          <w:tcPr>
            <w:tcW w:w="1986" w:type="dxa"/>
          </w:tcPr>
          <w:p w14:paraId="78839294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30 (28.85%)</w:t>
            </w:r>
          </w:p>
        </w:tc>
        <w:tc>
          <w:tcPr>
            <w:tcW w:w="1820" w:type="dxa"/>
          </w:tcPr>
          <w:p w14:paraId="6A9B3724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28 (26.92%)</w:t>
            </w:r>
          </w:p>
        </w:tc>
      </w:tr>
      <w:tr w:rsidR="00860D50" w:rsidRPr="005425C8" w14:paraId="7256E57F" w14:textId="77777777" w:rsidTr="00312A2D">
        <w:trPr>
          <w:trHeight w:val="233"/>
          <w:jc w:val="center"/>
        </w:trPr>
        <w:tc>
          <w:tcPr>
            <w:tcW w:w="2663" w:type="dxa"/>
          </w:tcPr>
          <w:p w14:paraId="7F0709CB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Njikoka</w:t>
            </w:r>
            <w:proofErr w:type="spellEnd"/>
          </w:p>
        </w:tc>
        <w:tc>
          <w:tcPr>
            <w:tcW w:w="1986" w:type="dxa"/>
          </w:tcPr>
          <w:p w14:paraId="4C0FA137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22 (21.15%)</w:t>
            </w:r>
          </w:p>
        </w:tc>
        <w:tc>
          <w:tcPr>
            <w:tcW w:w="1820" w:type="dxa"/>
          </w:tcPr>
          <w:p w14:paraId="0EA88730" w14:textId="77777777" w:rsidR="00860D50" w:rsidRPr="005425C8" w:rsidRDefault="00860D50" w:rsidP="00312A2D">
            <w:pPr>
              <w:pStyle w:val="PlainText"/>
              <w:rPr>
                <w:rFonts w:ascii="Times New Roman" w:hAnsi="Times New Roman" w:cs="Times New Roman"/>
                <w:sz w:val="18"/>
                <w:szCs w:val="18"/>
              </w:rPr>
            </w:pPr>
            <w:r w:rsidRPr="005425C8">
              <w:rPr>
                <w:rFonts w:ascii="Times New Roman" w:hAnsi="Times New Roman" w:cs="Times New Roman"/>
                <w:sz w:val="18"/>
                <w:szCs w:val="18"/>
              </w:rPr>
              <w:t>24 (23.08%)</w:t>
            </w:r>
          </w:p>
        </w:tc>
      </w:tr>
    </w:tbl>
    <w:p w14:paraId="3ECEA7F2" w14:textId="0AAF27A9" w:rsidR="00860D50" w:rsidRDefault="00860D50"/>
    <w:sectPr w:rsidR="00860D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D50"/>
    <w:rsid w:val="001F2DA6"/>
    <w:rsid w:val="00207525"/>
    <w:rsid w:val="007F325E"/>
    <w:rsid w:val="00860D50"/>
    <w:rsid w:val="009A7FA1"/>
    <w:rsid w:val="00D0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9627F"/>
  <w15:chartTrackingRefBased/>
  <w15:docId w15:val="{594BA556-C678-421D-A617-AD47B85DE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0D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0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860D5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60D50"/>
    <w:rPr>
      <w:rFonts w:ascii="Consolas" w:hAnsi="Consolas" w:cs="Consolas"/>
      <w:sz w:val="21"/>
      <w:szCs w:val="21"/>
    </w:rPr>
  </w:style>
  <w:style w:type="paragraph" w:styleId="NoSpacing">
    <w:name w:val="No Spacing"/>
    <w:uiPriority w:val="1"/>
    <w:qFormat/>
    <w:rsid w:val="00860D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Obiora Eneanya</dc:creator>
  <cp:keywords/>
  <dc:description/>
  <cp:lastModifiedBy>Obiora Eneanya</cp:lastModifiedBy>
  <cp:revision>1</cp:revision>
  <dcterms:created xsi:type="dcterms:W3CDTF">2019-01-28T09:23:00Z</dcterms:created>
  <dcterms:modified xsi:type="dcterms:W3CDTF">2019-01-28T10:40:00Z</dcterms:modified>
</cp:coreProperties>
</file>