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A7" w:rsidRPr="003B0CCA" w:rsidRDefault="00D237F3" w:rsidP="006E54A7">
      <w:pPr>
        <w:rPr>
          <w:b/>
          <w:szCs w:val="20"/>
          <w:lang w:val="en-GB"/>
        </w:rPr>
      </w:pPr>
      <w:r w:rsidRPr="003D4622">
        <w:rPr>
          <w:szCs w:val="20"/>
          <w:lang w:val="en-GB"/>
        </w:rPr>
        <w:t xml:space="preserve">Additional file </w:t>
      </w:r>
      <w:r>
        <w:rPr>
          <w:szCs w:val="20"/>
          <w:lang w:val="en-GB"/>
        </w:rPr>
        <w:t>2</w:t>
      </w:r>
      <w:bookmarkStart w:id="0" w:name="_GoBack"/>
      <w:bookmarkEnd w:id="0"/>
      <w:r w:rsidRPr="003D4622">
        <w:rPr>
          <w:szCs w:val="20"/>
          <w:lang w:val="en-GB"/>
        </w:rPr>
        <w:t>: Table S</w:t>
      </w:r>
      <w:r>
        <w:rPr>
          <w:szCs w:val="20"/>
          <w:lang w:val="en-GB"/>
        </w:rPr>
        <w:t>2</w:t>
      </w:r>
    </w:p>
    <w:p w:rsidR="006E54A7" w:rsidRDefault="006E54A7" w:rsidP="006E54A7">
      <w:pPr>
        <w:rPr>
          <w:sz w:val="20"/>
          <w:szCs w:val="20"/>
          <w:lang w:val="en-GB"/>
        </w:rPr>
      </w:pPr>
      <w:proofErr w:type="gramStart"/>
      <w:r w:rsidRPr="00D33607">
        <w:rPr>
          <w:sz w:val="20"/>
          <w:szCs w:val="20"/>
          <w:lang w:val="en-GB"/>
        </w:rPr>
        <w:t xml:space="preserve">Supplementary information regarding </w:t>
      </w:r>
      <w:r>
        <w:rPr>
          <w:sz w:val="20"/>
          <w:szCs w:val="20"/>
          <w:lang w:val="en-GB"/>
        </w:rPr>
        <w:t xml:space="preserve">response </w:t>
      </w:r>
      <w:r w:rsidRPr="00D33607">
        <w:rPr>
          <w:sz w:val="20"/>
          <w:szCs w:val="20"/>
          <w:lang w:val="en-GB"/>
        </w:rPr>
        <w:t xml:space="preserve">of the PIENTER-3 study, stratified by </w:t>
      </w:r>
      <w:r w:rsidR="00816066">
        <w:rPr>
          <w:sz w:val="20"/>
          <w:szCs w:val="20"/>
          <w:lang w:val="en-GB"/>
        </w:rPr>
        <w:t>study sample</w:t>
      </w:r>
      <w:r w:rsidR="001E4459">
        <w:rPr>
          <w:sz w:val="20"/>
          <w:szCs w:val="20"/>
          <w:lang w:val="en-GB"/>
        </w:rPr>
        <w:t>.</w:t>
      </w:r>
      <w:proofErr w:type="gramEnd"/>
    </w:p>
    <w:p w:rsidR="004265DA" w:rsidRDefault="004265DA" w:rsidP="006E54A7">
      <w:pPr>
        <w:rPr>
          <w:sz w:val="20"/>
          <w:szCs w:val="20"/>
          <w:lang w:val="en-GB"/>
        </w:rPr>
      </w:pPr>
    </w:p>
    <w:p w:rsidR="00321BE9" w:rsidRDefault="00983992">
      <w:pPr>
        <w:rPr>
          <w:b/>
          <w:sz w:val="20"/>
          <w:szCs w:val="20"/>
          <w:lang w:val="en-GB"/>
        </w:rPr>
      </w:pPr>
      <w:proofErr w:type="gramStart"/>
      <w:r>
        <w:rPr>
          <w:b/>
          <w:sz w:val="20"/>
          <w:szCs w:val="20"/>
          <w:lang w:val="en-GB"/>
        </w:rPr>
        <w:t>R</w:t>
      </w:r>
      <w:r w:rsidR="00C85C05">
        <w:rPr>
          <w:b/>
          <w:sz w:val="20"/>
          <w:szCs w:val="20"/>
          <w:lang w:val="en-GB"/>
        </w:rPr>
        <w:t xml:space="preserve">esponders </w:t>
      </w:r>
      <w:r>
        <w:rPr>
          <w:b/>
          <w:sz w:val="20"/>
          <w:szCs w:val="20"/>
          <w:lang w:val="en-GB"/>
        </w:rPr>
        <w:t>versus</w:t>
      </w:r>
      <w:r w:rsidR="00C85C05">
        <w:rPr>
          <w:b/>
          <w:sz w:val="20"/>
          <w:szCs w:val="20"/>
          <w:lang w:val="en-GB"/>
        </w:rPr>
        <w:t xml:space="preserve"> non-responders in n</w:t>
      </w:r>
      <w:r w:rsidR="004265DA">
        <w:rPr>
          <w:b/>
          <w:sz w:val="20"/>
          <w:szCs w:val="20"/>
          <w:lang w:val="en-GB"/>
        </w:rPr>
        <w:t>ational sample</w:t>
      </w:r>
      <w:r w:rsidR="00453B2F">
        <w:rPr>
          <w:b/>
          <w:sz w:val="20"/>
          <w:szCs w:val="20"/>
          <w:lang w:val="en-GB"/>
        </w:rPr>
        <w:t>, includ</w:t>
      </w:r>
      <w:r>
        <w:rPr>
          <w:b/>
          <w:sz w:val="20"/>
          <w:szCs w:val="20"/>
          <w:lang w:val="en-GB"/>
        </w:rPr>
        <w:t xml:space="preserve">ing </w:t>
      </w:r>
      <w:r w:rsidR="00453B2F">
        <w:rPr>
          <w:b/>
          <w:sz w:val="20"/>
          <w:szCs w:val="20"/>
          <w:lang w:val="en-GB"/>
        </w:rPr>
        <w:t xml:space="preserve">the </w:t>
      </w:r>
      <w:r w:rsidR="00C85C05">
        <w:rPr>
          <w:b/>
          <w:sz w:val="20"/>
          <w:szCs w:val="20"/>
          <w:lang w:val="en-GB"/>
        </w:rPr>
        <w:t>oversampling of non-Western migrants</w:t>
      </w:r>
      <w:r w:rsidR="001E4459">
        <w:rPr>
          <w:b/>
          <w:sz w:val="20"/>
          <w:szCs w:val="20"/>
          <w:lang w:val="en-GB"/>
        </w:rPr>
        <w:t>.</w:t>
      </w:r>
      <w:proofErr w:type="gramEnd"/>
    </w:p>
    <w:p w:rsidR="0084798E" w:rsidRDefault="0084798E">
      <w:pPr>
        <w:rPr>
          <w:b/>
          <w:sz w:val="20"/>
          <w:szCs w:val="20"/>
          <w:lang w:val="en-GB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693"/>
      </w:tblGrid>
      <w:tr w:rsidR="00983992" w:rsidRPr="00AA12D8" w:rsidTr="00602AE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3992" w:rsidRDefault="00983992" w:rsidP="00602AE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02AE1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Number of responders with any material (%)</w:t>
            </w:r>
          </w:p>
          <w:p w:rsidR="00983992" w:rsidRDefault="00983992" w:rsidP="00602AE1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Number of non-responders (%)</w:t>
            </w: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983992" w:rsidTr="00602AE1">
        <w:tc>
          <w:tcPr>
            <w:tcW w:w="37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Age groups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83992" w:rsidRPr="000C2D9D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217 (100%)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83992" w:rsidRPr="000C2D9D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681 (100%)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 w:rsidRPr="0084798E">
              <w:rPr>
                <w:sz w:val="20"/>
                <w:szCs w:val="20"/>
                <w:lang w:val="en-GB"/>
              </w:rPr>
              <w:t>0y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451 (7.3%)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548 (10.5%)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 w:rsidRPr="0084798E">
              <w:rPr>
                <w:sz w:val="20"/>
                <w:szCs w:val="20"/>
                <w:lang w:val="en-GB"/>
              </w:rPr>
              <w:t>1-4y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382 (6.1%)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068 (9.1%)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5-9y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354 (5.7%)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182 (6.5%)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 w:rsidRPr="0084798E">
              <w:rPr>
                <w:sz w:val="20"/>
                <w:szCs w:val="20"/>
                <w:lang w:val="en-GB"/>
              </w:rPr>
              <w:t>10-14y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367 (5.9%)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233 (3.7%)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 w:rsidRPr="0084798E">
              <w:rPr>
                <w:sz w:val="20"/>
                <w:szCs w:val="20"/>
                <w:lang w:val="en-GB"/>
              </w:rPr>
              <w:t>15-19y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313 (5.0%)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331 (4.0%)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20-24y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469 (7.5%)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269 (9.7%)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25-29y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429 (6.9%)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843 (8.4%)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30-34y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422 (6.8%)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541 (7.5%)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35-39y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380 (6.1%)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188 (6.5%)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40-44y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361 (5.8%)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894 (5.6%)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45-49y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351 (5.7%)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735 (5.2%)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50-54y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405 (6.5%)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734 (5.2%)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55-59y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273 (4.4%)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915 (2.7%)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60-64y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342 (5.5%)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372 (4.1%)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65-69y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334 (5.4%)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096 (3.3%)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70-74y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277 (4.5%)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957 (2.8%)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75-79y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193 (3.1%)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862 (2.6%)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80-89y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114 (1.8%)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913 (2.7%)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rPr>
                <w:b/>
                <w:sz w:val="20"/>
                <w:szCs w:val="20"/>
                <w:lang w:val="en-GB"/>
              </w:rPr>
            </w:pPr>
          </w:p>
          <w:p w:rsidR="00983992" w:rsidRPr="0084798E" w:rsidRDefault="00983992" w:rsidP="00602AE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Sex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217 (100%)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681 (100%)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859 (46.0%)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756 (55.7%)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358 (54.0%)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925 (44.3%)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rPr>
                <w:b/>
                <w:sz w:val="20"/>
                <w:szCs w:val="20"/>
                <w:lang w:val="en-GB"/>
              </w:rPr>
            </w:pPr>
          </w:p>
          <w:p w:rsidR="00983992" w:rsidRPr="00F36348" w:rsidRDefault="00983992" w:rsidP="00602AE1">
            <w:pPr>
              <w:rPr>
                <w:b/>
                <w:sz w:val="20"/>
                <w:szCs w:val="20"/>
                <w:lang w:val="en-GB"/>
              </w:rPr>
            </w:pPr>
            <w:r w:rsidRPr="00F36348">
              <w:rPr>
                <w:b/>
                <w:sz w:val="20"/>
                <w:szCs w:val="20"/>
                <w:lang w:val="en-GB"/>
              </w:rPr>
              <w:t>Country of birth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217 (100%)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681 (100%)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Netherlands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827 (77.2%)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586 (58.2%)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Morocco + Turkey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162 (2.6%)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901 (11.6%)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Suriname+Dutch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Antilles+Aruba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323 (5.2%)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334 (9.9%)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Other non-Western countries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489 (7.9%)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954 (11.7%)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Other Western countries</w:t>
            </w:r>
          </w:p>
          <w:p w:rsidR="00983992" w:rsidRDefault="00983992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415 (6.7%)</w:t>
            </w: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 (0.1%)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884 (8.6%)</w:t>
            </w: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 (0.1%)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rPr>
                <w:b/>
                <w:sz w:val="20"/>
                <w:szCs w:val="20"/>
                <w:lang w:val="en-GB"/>
              </w:rPr>
            </w:pPr>
          </w:p>
          <w:p w:rsidR="00983992" w:rsidRPr="00F36348" w:rsidRDefault="00983992" w:rsidP="00602AE1">
            <w:pPr>
              <w:rPr>
                <w:b/>
                <w:sz w:val="20"/>
                <w:szCs w:val="20"/>
                <w:lang w:val="en-GB"/>
              </w:rPr>
            </w:pPr>
            <w:r w:rsidRPr="00F36348">
              <w:rPr>
                <w:b/>
                <w:sz w:val="20"/>
                <w:szCs w:val="20"/>
                <w:lang w:val="en-GB"/>
              </w:rPr>
              <w:t>Degree of urbanisation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217 (100%)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</w:p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681 (100%)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AA12D8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 Highly urbanised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369 (22.0%)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475 (34.1%)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AA12D8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Urbanised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027 (32.6%)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142 (30.1%)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AA12D8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 Moderate urbanised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179 (19.0%)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523 (16.4%)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AA12D8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 </w:t>
            </w:r>
            <w:r w:rsidR="00983992">
              <w:rPr>
                <w:sz w:val="20"/>
                <w:szCs w:val="20"/>
                <w:lang w:val="en-GB"/>
              </w:rPr>
              <w:t xml:space="preserve">Little </w:t>
            </w:r>
            <w:r>
              <w:rPr>
                <w:sz w:val="20"/>
                <w:szCs w:val="20"/>
                <w:lang w:val="en-GB"/>
              </w:rPr>
              <w:t>urbanised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116 (18.0%)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156 (12.3%)</w:t>
            </w:r>
          </w:p>
        </w:tc>
      </w:tr>
      <w:tr w:rsidR="00983992" w:rsidTr="00602AE1"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92" w:rsidRDefault="00AA12D8" w:rsidP="00602AE1">
            <w:pPr>
              <w:ind w:left="7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Countryside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526 (8.5%)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92" w:rsidRPr="0084798E" w:rsidRDefault="00983992" w:rsidP="00602A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B4BA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385 (7.1%)</w:t>
            </w:r>
          </w:p>
        </w:tc>
      </w:tr>
    </w:tbl>
    <w:p w:rsidR="0084798E" w:rsidRDefault="0084798E" w:rsidP="00602AE1">
      <w:pPr>
        <w:jc w:val="center"/>
        <w:rPr>
          <w:b/>
          <w:sz w:val="20"/>
          <w:szCs w:val="20"/>
          <w:lang w:val="en-GB"/>
        </w:rPr>
      </w:pPr>
    </w:p>
    <w:p w:rsidR="0084798E" w:rsidRDefault="0084798E">
      <w:pPr>
        <w:rPr>
          <w:b/>
          <w:sz w:val="20"/>
          <w:szCs w:val="20"/>
          <w:lang w:val="en-GB"/>
        </w:rPr>
      </w:pPr>
    </w:p>
    <w:p w:rsidR="00983992" w:rsidRDefault="00983992">
      <w:pPr>
        <w:spacing w:after="200" w:line="276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84798E" w:rsidRDefault="0084798E">
      <w:pPr>
        <w:rPr>
          <w:b/>
          <w:sz w:val="20"/>
          <w:szCs w:val="20"/>
          <w:lang w:val="en-GB"/>
        </w:rPr>
      </w:pPr>
    </w:p>
    <w:p w:rsidR="0084798E" w:rsidRDefault="0084798E">
      <w:pPr>
        <w:rPr>
          <w:b/>
          <w:sz w:val="20"/>
          <w:szCs w:val="20"/>
          <w:lang w:val="en-GB"/>
        </w:rPr>
      </w:pPr>
    </w:p>
    <w:p w:rsidR="004265DA" w:rsidRDefault="00983992" w:rsidP="004265DA">
      <w:pPr>
        <w:rPr>
          <w:b/>
          <w:sz w:val="20"/>
          <w:szCs w:val="20"/>
          <w:lang w:val="en-GB"/>
        </w:rPr>
      </w:pPr>
      <w:proofErr w:type="gramStart"/>
      <w:r>
        <w:rPr>
          <w:b/>
          <w:sz w:val="20"/>
          <w:szCs w:val="20"/>
          <w:lang w:val="en-GB"/>
        </w:rPr>
        <w:t>Responders versus non-responders in s</w:t>
      </w:r>
      <w:r w:rsidR="004265DA" w:rsidRPr="009A4D27">
        <w:rPr>
          <w:b/>
          <w:sz w:val="20"/>
          <w:szCs w:val="20"/>
          <w:lang w:val="en-GB"/>
        </w:rPr>
        <w:t>ample of Caribbean Netherlands (CN)</w:t>
      </w:r>
      <w:r w:rsidR="002B4BA6">
        <w:rPr>
          <w:b/>
          <w:sz w:val="20"/>
          <w:szCs w:val="20"/>
          <w:lang w:val="en-GB"/>
        </w:rPr>
        <w:t>.</w:t>
      </w:r>
      <w:proofErr w:type="gramEnd"/>
    </w:p>
    <w:p w:rsidR="00DD1E95" w:rsidRPr="009A4D27" w:rsidRDefault="00DD1E95" w:rsidP="004265DA">
      <w:pPr>
        <w:rPr>
          <w:b/>
          <w:sz w:val="20"/>
          <w:szCs w:val="20"/>
          <w:lang w:val="en-GB"/>
        </w:rPr>
      </w:pPr>
    </w:p>
    <w:tbl>
      <w:tblPr>
        <w:tblpPr w:leftFromText="180" w:rightFromText="180" w:vertAnchor="text" w:horzAnchor="margin" w:tblpY="8"/>
        <w:tblOverlap w:val="never"/>
        <w:tblW w:w="9371" w:type="dxa"/>
        <w:tblLook w:val="04A0" w:firstRow="1" w:lastRow="0" w:firstColumn="1" w:lastColumn="0" w:noHBand="0" w:noVBand="1"/>
      </w:tblPr>
      <w:tblGrid>
        <w:gridCol w:w="784"/>
        <w:gridCol w:w="3059"/>
        <w:gridCol w:w="2693"/>
        <w:gridCol w:w="2835"/>
      </w:tblGrid>
      <w:tr w:rsidR="00983992" w:rsidRPr="00AA12D8" w:rsidTr="00983992">
        <w:trPr>
          <w:trHeight w:val="61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br w:type="page"/>
            </w:r>
          </w:p>
        </w:tc>
        <w:tc>
          <w:tcPr>
            <w:tcW w:w="30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Number</w:t>
            </w:r>
            <w:r w:rsidRPr="004265D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of responders with questionnaire and blood (%)</w:t>
            </w:r>
          </w:p>
          <w:p w:rsidR="00983992" w:rsidRPr="0097438A" w:rsidRDefault="00983992" w:rsidP="005F69CC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83992" w:rsidRDefault="00983992" w:rsidP="005F69C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Number of non-responders (%)</w:t>
            </w:r>
          </w:p>
          <w:p w:rsidR="00983992" w:rsidRPr="0097438A" w:rsidRDefault="00983992" w:rsidP="005F69CC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3992" w:rsidRPr="00374FF4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Island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815 (100%)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602AE1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953 (100%)</w:t>
            </w:r>
          </w:p>
        </w:tc>
      </w:tr>
      <w:tr w:rsidR="00983992" w:rsidRPr="00374FF4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Bonaire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122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61.8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3,545 (</w:t>
            </w:r>
            <w:r w:rsidR="00F4466C">
              <w:rPr>
                <w:rFonts w:eastAsia="Times New Roman" w:cs="Times New Roman"/>
                <w:sz w:val="20"/>
                <w:szCs w:val="20"/>
                <w:lang w:val="en-US"/>
              </w:rPr>
              <w:t>59.5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St. Eustatius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473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26.1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1,589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Saba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220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12.1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819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815 (100%</w:t>
            </w:r>
            <w:r w:rsidR="00E9617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602AE1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953 (100%)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813 (44.8%)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3,260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1,002 (55.2%)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2,693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45.2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83992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 groups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815 (100%)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602AE1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953 (100%)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</w:rPr>
              <w:t>-11y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464 (25.6%)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1,199 (</w:t>
            </w:r>
            <w:r w:rsidR="00F4466C">
              <w:rPr>
                <w:rFonts w:eastAsia="Times New Roman" w:cs="Times New Roman"/>
                <w:sz w:val="20"/>
                <w:szCs w:val="20"/>
                <w:lang w:val="en-US"/>
              </w:rPr>
              <w:t>20.1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12-17y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285 (15.7%)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935 (</w:t>
            </w:r>
            <w:r w:rsidR="00F4466C">
              <w:rPr>
                <w:rFonts w:eastAsia="Times New Roman" w:cs="Times New Roman"/>
                <w:sz w:val="20"/>
                <w:szCs w:val="20"/>
                <w:lang w:val="en-US"/>
              </w:rPr>
              <w:t>15.7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18-34y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263 (14.5%)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1,321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22.2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35-59y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401 (22.1%)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1,337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60-89y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402 (22.1%)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1,161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Sex * Age groups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813 (100%)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2B4BA6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260 (100%)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</w:rPr>
              <w:t>-11y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234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28.8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610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12-17y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140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17.2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519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18-34y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91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11.2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740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22.7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35-59y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160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19.7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776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60-89y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188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23.1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615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18.9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Default="00983992" w:rsidP="005F69CC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983992" w:rsidRPr="004265DA" w:rsidRDefault="00983992" w:rsidP="005F69CC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983992" w:rsidRPr="004265DA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002 (100%)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602AE1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693 (100%)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</w:rPr>
              <w:t>-11y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230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23.0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589 (</w:t>
            </w:r>
            <w:r w:rsidR="00F4466C">
              <w:rPr>
                <w:rFonts w:eastAsia="Times New Roman" w:cs="Times New Roman"/>
                <w:sz w:val="20"/>
                <w:szCs w:val="20"/>
                <w:lang w:val="en-US"/>
              </w:rPr>
              <w:t>21.9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12-17y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145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14.5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416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15.4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18-34y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172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17.2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581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35-59y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241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24.1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561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20.8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60-89y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214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21.4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546 (</w:t>
            </w:r>
            <w:r w:rsidR="00F4466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20.3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3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992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Country of birth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602AE1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815 (100%)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Default="00983992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602AE1" w:rsidRPr="004265DA" w:rsidRDefault="00602AE1" w:rsidP="005F69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953 (100%)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Aruba and 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ormer)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Dutch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Antilles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170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64.5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/>
              </w:rPr>
              <w:t>3</w:t>
            </w:r>
            <w:r w:rsidR="009D4E1F">
              <w:rPr>
                <w:rFonts w:eastAsia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627 (</w:t>
            </w:r>
            <w:r w:rsidR="00530CFC">
              <w:rPr>
                <w:rFonts w:eastAsia="Times New Roman" w:cs="Times New Roman"/>
                <w:sz w:val="20"/>
                <w:szCs w:val="20"/>
                <w:lang w:val="en-US"/>
              </w:rPr>
              <w:t>60.9</w:t>
            </w:r>
            <w:r>
              <w:rPr>
                <w:rFonts w:eastAsia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the Netherlands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249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13.7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631 (</w:t>
            </w:r>
            <w:r w:rsidR="00530CF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10.6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  <w:tr w:rsidR="00983992" w:rsidRPr="004265DA" w:rsidTr="00983992">
        <w:trPr>
          <w:trHeight w:val="300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992" w:rsidRPr="004265DA" w:rsidRDefault="00983992" w:rsidP="005F69CC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992" w:rsidRPr="004265DA" w:rsidRDefault="00983992" w:rsidP="0098399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396 (</w:t>
            </w:r>
            <w:r w:rsidR="00602AE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21.8</w:t>
            </w:r>
            <w:r w:rsidRPr="004265DA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92" w:rsidRPr="004265DA" w:rsidRDefault="00983992" w:rsidP="00602AE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9D4E1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695 (</w:t>
            </w:r>
            <w:r w:rsidR="00530CFC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28.5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%)</w:t>
            </w:r>
          </w:p>
        </w:tc>
      </w:tr>
    </w:tbl>
    <w:p w:rsidR="00374FF4" w:rsidRDefault="00374FF4" w:rsidP="00DD1E95">
      <w:pPr>
        <w:rPr>
          <w:lang w:val="en-US"/>
        </w:rPr>
      </w:pPr>
    </w:p>
    <w:p w:rsidR="004265DA" w:rsidRPr="003B0CCA" w:rsidRDefault="0097438A" w:rsidP="00DD1E95">
      <w:pPr>
        <w:rPr>
          <w:lang w:val="en-US"/>
        </w:rPr>
      </w:pPr>
      <w:r>
        <w:rPr>
          <w:lang w:val="en-US"/>
        </w:rPr>
        <w:br w:type="textWrapping" w:clear="all"/>
      </w:r>
    </w:p>
    <w:sectPr w:rsidR="004265DA" w:rsidRPr="003B0CCA" w:rsidSect="00B67FD4">
      <w:pgSz w:w="12240" w:h="15840"/>
      <w:pgMar w:top="1440" w:right="99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E54A7"/>
    <w:rsid w:val="00007F15"/>
    <w:rsid w:val="000C2D9D"/>
    <w:rsid w:val="000D127C"/>
    <w:rsid w:val="00110F51"/>
    <w:rsid w:val="001B6F94"/>
    <w:rsid w:val="001E4459"/>
    <w:rsid w:val="002256D0"/>
    <w:rsid w:val="00255687"/>
    <w:rsid w:val="0028631C"/>
    <w:rsid w:val="002B4BA6"/>
    <w:rsid w:val="002E14AC"/>
    <w:rsid w:val="00310093"/>
    <w:rsid w:val="00321BE9"/>
    <w:rsid w:val="00374FF4"/>
    <w:rsid w:val="003B0CCA"/>
    <w:rsid w:val="004265DA"/>
    <w:rsid w:val="00453B2F"/>
    <w:rsid w:val="00517E4C"/>
    <w:rsid w:val="00530CFC"/>
    <w:rsid w:val="0059314C"/>
    <w:rsid w:val="005F69CC"/>
    <w:rsid w:val="00602AE1"/>
    <w:rsid w:val="00606DEA"/>
    <w:rsid w:val="006123B2"/>
    <w:rsid w:val="006273D5"/>
    <w:rsid w:val="006E54A7"/>
    <w:rsid w:val="00704DB4"/>
    <w:rsid w:val="00715B59"/>
    <w:rsid w:val="00800B3B"/>
    <w:rsid w:val="00816066"/>
    <w:rsid w:val="0084798E"/>
    <w:rsid w:val="008A144A"/>
    <w:rsid w:val="008A1D68"/>
    <w:rsid w:val="008F6FBF"/>
    <w:rsid w:val="00921ABA"/>
    <w:rsid w:val="0097438A"/>
    <w:rsid w:val="00983992"/>
    <w:rsid w:val="009A4D27"/>
    <w:rsid w:val="009D4E1F"/>
    <w:rsid w:val="00A16E12"/>
    <w:rsid w:val="00AA12D8"/>
    <w:rsid w:val="00AA35BF"/>
    <w:rsid w:val="00AB03CD"/>
    <w:rsid w:val="00B67FD4"/>
    <w:rsid w:val="00BB730E"/>
    <w:rsid w:val="00C8418B"/>
    <w:rsid w:val="00C85C05"/>
    <w:rsid w:val="00D237F3"/>
    <w:rsid w:val="00D26C0C"/>
    <w:rsid w:val="00DD1E95"/>
    <w:rsid w:val="00E64113"/>
    <w:rsid w:val="00E9617E"/>
    <w:rsid w:val="00EC638A"/>
    <w:rsid w:val="00ED5C40"/>
    <w:rsid w:val="00F25363"/>
    <w:rsid w:val="00F36348"/>
    <w:rsid w:val="00F4466C"/>
    <w:rsid w:val="00F5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A7"/>
    <w:pPr>
      <w:spacing w:after="0" w:line="240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6E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4A7"/>
    <w:rPr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6E54A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4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4A7"/>
    <w:rPr>
      <w:rFonts w:ascii="Tahoma" w:hAnsi="Tahoma" w:cs="Tahoma"/>
      <w:sz w:val="16"/>
      <w:szCs w:val="16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093"/>
    <w:rPr>
      <w:b/>
      <w:bCs/>
      <w:sz w:val="20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A7"/>
    <w:pPr>
      <w:spacing w:after="0" w:line="240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6E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4A7"/>
    <w:rPr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6E54A7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4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4A7"/>
    <w:rPr>
      <w:rFonts w:ascii="Tahoma" w:hAnsi="Tahoma" w:cs="Tahoma"/>
      <w:sz w:val="16"/>
      <w:szCs w:val="16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09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4630-E4CA-4D32-A5BE-C81C6610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2429</Characters>
  <Application>Microsoft Office Word</Application>
  <DocSecurity>0</DocSecurity>
  <Lines>303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SSC-Campus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Vos</dc:creator>
  <cp:lastModifiedBy>DLAMBO</cp:lastModifiedBy>
  <cp:revision>4</cp:revision>
  <dcterms:created xsi:type="dcterms:W3CDTF">2019-03-09T10:01:00Z</dcterms:created>
  <dcterms:modified xsi:type="dcterms:W3CDTF">2019-04-27T07:33:00Z</dcterms:modified>
</cp:coreProperties>
</file>