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B6F" w:rsidRPr="004815DF" w:rsidRDefault="00D33B6F" w:rsidP="00D33B6F">
      <w:pPr>
        <w:adjustRightInd w:val="0"/>
        <w:snapToGrid w:val="0"/>
        <w:spacing w:afterLines="50" w:after="120" w:line="36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Supplementa</w:t>
      </w:r>
      <w:r>
        <w:rPr>
          <w:rFonts w:ascii="Times New Roman" w:hAnsi="Times New Roman" w:cs="Times New Roman" w:hint="eastAsia"/>
          <w:b/>
          <w:sz w:val="21"/>
          <w:szCs w:val="21"/>
        </w:rPr>
        <w:t>ry</w:t>
      </w:r>
      <w:r w:rsidRPr="004815DF">
        <w:rPr>
          <w:rFonts w:ascii="Times New Roman" w:hAnsi="Times New Roman" w:cs="Times New Roman"/>
          <w:b/>
          <w:sz w:val="21"/>
          <w:szCs w:val="21"/>
        </w:rPr>
        <w:t xml:space="preserve"> Table 1 Sequence of Primers for Real-Time Polymerase Chain Reaction</w:t>
      </w:r>
    </w:p>
    <w:p w:rsidR="00D33B6F" w:rsidRDefault="00D33B6F" w:rsidP="00A97496">
      <w:pPr>
        <w:widowControl/>
        <w:adjustRightInd w:val="0"/>
        <w:snapToGrid w:val="0"/>
        <w:spacing w:line="480" w:lineRule="auto"/>
        <w:rPr>
          <w:rFonts w:ascii="Times New Roman" w:eastAsia="SimSun" w:hAnsi="Times New Roman" w:cs="Times New Roman"/>
          <w:b/>
          <w:kern w:val="0"/>
          <w:sz w:val="21"/>
          <w:szCs w:val="21"/>
        </w:rPr>
        <w:sectPr w:rsidR="00D33B6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3291" w:type="dxa"/>
        <w:tblLook w:val="04A0" w:firstRow="1" w:lastRow="0" w:firstColumn="1" w:lastColumn="0" w:noHBand="0" w:noVBand="1"/>
      </w:tblPr>
      <w:tblGrid>
        <w:gridCol w:w="2800"/>
        <w:gridCol w:w="3959"/>
        <w:gridCol w:w="9"/>
        <w:gridCol w:w="2974"/>
        <w:gridCol w:w="3549"/>
      </w:tblGrid>
      <w:tr w:rsidR="00D33B6F" w:rsidRPr="004815DF" w:rsidTr="00A97496">
        <w:trPr>
          <w:trHeight w:val="260"/>
        </w:trPr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b/>
                <w:kern w:val="0"/>
                <w:sz w:val="21"/>
                <w:szCs w:val="21"/>
              </w:rPr>
              <w:lastRenderedPageBreak/>
              <w:t>Primer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b/>
                <w:kern w:val="0"/>
                <w:sz w:val="21"/>
                <w:szCs w:val="21"/>
              </w:rPr>
              <w:t>Sequence (5’ to 3’)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b/>
                <w:kern w:val="0"/>
                <w:sz w:val="21"/>
                <w:szCs w:val="21"/>
              </w:rPr>
              <w:t>Primer</w:t>
            </w:r>
          </w:p>
        </w:tc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b/>
                <w:kern w:val="0"/>
                <w:sz w:val="21"/>
                <w:szCs w:val="21"/>
              </w:rPr>
              <w:t>Sequence (5’ to 3’)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AREG forward primer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AAAGAAAGAAAAAGGGAGGC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IL8 forward primer</w:t>
            </w:r>
          </w:p>
        </w:tc>
        <w:tc>
          <w:tcPr>
            <w:tcW w:w="3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GTTTTTGAAGAGGGCTGAG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AREG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CATTTGCATGTTACTGCTTC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IL8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TTTGCTTGAAGTTTCACTGG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CCL2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AGACTAACCCAGAAACATCC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JUN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AAAGGATAGTGCGATGTTTC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CCL2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ATTGATTGCATCTGGCTG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JUN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TAAAATCTGCCACCAATTCC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CXCL10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AAAGCAGTTAGCAAGGAAAG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MUC1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GCCTCTCCAATATTAAGTTCAG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CXCL10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TCATTGGTCACCTTTTAGTG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MUC1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AGATCGTCAGGTTATATCGAG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EGFR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AGTGCCTGAATACATAAACC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MUC13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ATTTCTAATGCCTTGTCCTC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EGFR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GTAGTGTGGGTCTCTGC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MUC13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TTTCACCATCTAACAAAGGC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EGR1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GCAGAGTCTTTTCCTGAC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MUC15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AGTTCTGCGATTAGACAATG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EGR1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TTGGTCATGCTCCACTAGG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MUC15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ATACAGAAGTACGAAGTGGAG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FOS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CAGTTATCTCCAGAAGAAGAAG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MUC3A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TCGTTGTGAAAACCACATAG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FOS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CTTCTAGTTGGTCTGTCTCC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MUC3A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GAGAAAATAAGAACCAGGGC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HBEGF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GCTTATATACCTATGACCACAC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MUC5AC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AATGGTGGAGATTTTGACAC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HBEGF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GTACCTAAACATGAGAAGCC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MUC5AC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TTCTTGTTCAGGCAAATCAG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IFNB1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ATTCTAACTGCAACCTTTCG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MUC5B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ACAAGTCCATGGATATCGTC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IFNB1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GTTGTAGCTCATGGAAAGAG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MUC5B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ATTTGGTCAAACAGGATCAG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IL1B forward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CTAAACAGATGAAGTGCTCC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PGK1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CTCAACAACATGGAGATTGG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IL1B reverse primer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GGTCATTCTCCTGGAAGG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PGK1 reverse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CTTTGGACATTAGGTCTTTGAC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lastRenderedPageBreak/>
              <w:t>IL6 forward primer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GCAGAAAAAGGCAAAGAATC</w:t>
            </w:r>
          </w:p>
        </w:tc>
        <w:tc>
          <w:tcPr>
            <w:tcW w:w="2983" w:type="dxa"/>
            <w:gridSpan w:val="2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TNF forward primer</w:t>
            </w:r>
          </w:p>
        </w:tc>
        <w:tc>
          <w:tcPr>
            <w:tcW w:w="3549" w:type="dxa"/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AGGCAGTCAGATCATCTTC</w:t>
            </w:r>
          </w:p>
        </w:tc>
      </w:tr>
      <w:tr w:rsidR="00D33B6F" w:rsidRPr="004815DF" w:rsidTr="00A97496">
        <w:trPr>
          <w:trHeight w:val="260"/>
        </w:trPr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IL6 reverse primer</w:t>
            </w: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CTACATTTGCCGAAGAGC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TNF reverse primer</w:t>
            </w:r>
          </w:p>
        </w:tc>
        <w:tc>
          <w:tcPr>
            <w:tcW w:w="3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3B6F" w:rsidRPr="004815DF" w:rsidRDefault="00D33B6F" w:rsidP="00A97496">
            <w:pPr>
              <w:widowControl/>
              <w:adjustRightInd w:val="0"/>
              <w:snapToGrid w:val="0"/>
              <w:spacing w:line="48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kern w:val="0"/>
                <w:sz w:val="21"/>
                <w:szCs w:val="21"/>
              </w:rPr>
              <w:t>TTATCTCTCAGCTCCACG</w:t>
            </w:r>
          </w:p>
        </w:tc>
      </w:tr>
    </w:tbl>
    <w:p w:rsidR="00D33B6F" w:rsidRDefault="00D33B6F">
      <w:pPr>
        <w:sectPr w:rsidR="00D33B6F" w:rsidSect="00D33B6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F86AD1" w:rsidRDefault="00F86AD1">
      <w:bookmarkStart w:id="0" w:name="_GoBack"/>
      <w:bookmarkEnd w:id="0"/>
    </w:p>
    <w:sectPr w:rsidR="00F86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B6F"/>
    <w:rsid w:val="000E52AF"/>
    <w:rsid w:val="00470B86"/>
    <w:rsid w:val="00D33B6F"/>
    <w:rsid w:val="00F86AD1"/>
    <w:rsid w:val="00F8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B6F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B6F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221</Words>
  <Characters>1583</Characters>
  <Application>Microsoft Office Word</Application>
  <DocSecurity>0</DocSecurity>
  <Lines>121</Lines>
  <Paragraphs>120</Paragraphs>
  <ScaleCrop>false</ScaleCrop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2019-06-25T02:15:00Z</dcterms:created>
  <dcterms:modified xsi:type="dcterms:W3CDTF">2019-06-25T02:15:00Z</dcterms:modified>
</cp:coreProperties>
</file>