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10" w:rsidRDefault="00583110" w:rsidP="00583110">
      <w:pPr>
        <w:pStyle w:val="Heading1"/>
        <w:rPr>
          <w:lang w:eastAsia="zh-CN"/>
        </w:rPr>
      </w:pPr>
      <w:r>
        <w:t>Table</w:t>
      </w:r>
      <w:r>
        <w:rPr>
          <w:rFonts w:hint="eastAsia"/>
          <w:lang w:eastAsia="zh-CN"/>
        </w:rPr>
        <w:t xml:space="preserve"> </w:t>
      </w:r>
      <w:r w:rsidRPr="00994A3D">
        <w:t>S</w:t>
      </w:r>
      <w:bookmarkStart w:id="0" w:name="_GoBack"/>
      <w:bookmarkEnd w:id="0"/>
      <w:r>
        <w:rPr>
          <w:rFonts w:hint="eastAsia"/>
          <w:lang w:eastAsia="zh-CN"/>
        </w:rPr>
        <w:t>3: Characteristics of study population</w:t>
      </w:r>
    </w:p>
    <w:p w:rsidR="00583110" w:rsidRPr="006C7F95" w:rsidRDefault="00583110" w:rsidP="00583110">
      <w:pPr>
        <w:jc w:val="both"/>
        <w:rPr>
          <w:rFonts w:cs="Arial"/>
          <w:szCs w:val="24"/>
        </w:rPr>
      </w:pPr>
      <w:r w:rsidRPr="006C7F95">
        <w:rPr>
          <w:rFonts w:cs="Times"/>
          <w:szCs w:val="24"/>
        </w:rPr>
        <w:t xml:space="preserve">BMI: Body mass index; NA: not </w:t>
      </w:r>
      <w:proofErr w:type="spellStart"/>
      <w:r w:rsidRPr="006C7F95">
        <w:rPr>
          <w:rFonts w:cs="Times"/>
          <w:szCs w:val="24"/>
        </w:rPr>
        <w:t>applicated</w:t>
      </w:r>
      <w:proofErr w:type="spellEnd"/>
      <w:r w:rsidRPr="006C7F95">
        <w:rPr>
          <w:rFonts w:cs="Times"/>
          <w:szCs w:val="24"/>
        </w:rPr>
        <w:t xml:space="preserve">; </w:t>
      </w:r>
      <w:r w:rsidRPr="006C7F95">
        <w:rPr>
          <w:rFonts w:eastAsia="Kaiti SC Regular"/>
          <w:szCs w:val="24"/>
        </w:rPr>
        <w:t xml:space="preserve">Quantitative data were shown as mean ± SD, one way ANOVA was used to compare the differences among four groups; Frequency data were shown as </w:t>
      </w:r>
      <w:proofErr w:type="gramStart"/>
      <w:r w:rsidRPr="006C7F95">
        <w:rPr>
          <w:rFonts w:eastAsia="Kaiti SC Regular"/>
          <w:szCs w:val="24"/>
        </w:rPr>
        <w:t>N(</w:t>
      </w:r>
      <w:proofErr w:type="gramEnd"/>
      <w:r w:rsidRPr="006C7F95">
        <w:rPr>
          <w:rFonts w:eastAsia="Kaiti SC Regular"/>
          <w:szCs w:val="24"/>
        </w:rPr>
        <w:t>%), Fisher exact test was used to compare the differences among four groups; Bonferroni test was used to adjust P value between two groups; P&lt;0.05 was significant,</w:t>
      </w:r>
      <w:r w:rsidRPr="006C7F95">
        <w:rPr>
          <w:szCs w:val="24"/>
          <w:vertAlign w:val="superscript"/>
        </w:rPr>
        <w:t xml:space="preserve"> ***</w:t>
      </w:r>
      <w:r w:rsidRPr="006C7F95">
        <w:rPr>
          <w:szCs w:val="24"/>
        </w:rPr>
        <w:t>: P</w:t>
      </w:r>
      <w:r w:rsidRPr="006C7F95">
        <w:rPr>
          <w:color w:val="262626"/>
          <w:szCs w:val="24"/>
        </w:rPr>
        <w:t>≤</w:t>
      </w:r>
      <w:r w:rsidRPr="006C7F95">
        <w:rPr>
          <w:szCs w:val="24"/>
        </w:rPr>
        <w:t>0.001；</w:t>
      </w:r>
      <w:r w:rsidRPr="006C7F95">
        <w:rPr>
          <w:szCs w:val="24"/>
          <w:vertAlign w:val="superscript"/>
        </w:rPr>
        <w:t>*</w:t>
      </w:r>
      <w:r w:rsidRPr="006C7F95">
        <w:rPr>
          <w:szCs w:val="24"/>
        </w:rPr>
        <w:t>P&lt;0.05.</w:t>
      </w:r>
    </w:p>
    <w:tbl>
      <w:tblPr>
        <w:tblW w:w="0" w:type="auto"/>
        <w:tblInd w:w="-9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522"/>
        <w:gridCol w:w="1647"/>
        <w:gridCol w:w="1647"/>
        <w:gridCol w:w="1647"/>
        <w:gridCol w:w="1377"/>
      </w:tblGrid>
      <w:tr w:rsidR="00583110" w:rsidRPr="000B7F41" w:rsidTr="00D3614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110" w:rsidRPr="000B7F41" w:rsidRDefault="00583110" w:rsidP="00583110">
            <w:pPr>
              <w:ind w:leftChars="13" w:left="1059" w:hangingChars="468" w:hanging="103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110" w:rsidRPr="000B7F41" w:rsidRDefault="00583110" w:rsidP="00D3614A">
            <w:pPr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PHR (N=38)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110" w:rsidRPr="000B7F41" w:rsidRDefault="00583110" w:rsidP="00D3614A">
            <w:pPr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PN</w:t>
            </w:r>
            <w:r w:rsidRPr="000B7F41" w:rsidDel="00532C05">
              <w:rPr>
                <w:b/>
                <w:szCs w:val="24"/>
              </w:rPr>
              <w:t xml:space="preserve"> </w:t>
            </w:r>
            <w:r w:rsidRPr="000B7F41">
              <w:rPr>
                <w:b/>
                <w:szCs w:val="24"/>
              </w:rPr>
              <w:t>(N=48)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110" w:rsidRPr="000B7F41" w:rsidRDefault="00583110" w:rsidP="00D3614A">
            <w:pPr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NPHR (N=19)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110" w:rsidRPr="000B7F41" w:rsidRDefault="00583110" w:rsidP="00D3614A">
            <w:pPr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NPN</w:t>
            </w:r>
            <w:r w:rsidRPr="000B7F41" w:rsidDel="00532C05">
              <w:rPr>
                <w:b/>
                <w:szCs w:val="24"/>
              </w:rPr>
              <w:t xml:space="preserve"> </w:t>
            </w:r>
            <w:r w:rsidRPr="000B7F41">
              <w:rPr>
                <w:b/>
                <w:szCs w:val="24"/>
              </w:rPr>
              <w:t>(N=30)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110" w:rsidRPr="000B7F41" w:rsidRDefault="00583110" w:rsidP="00D3614A">
            <w:pPr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P value</w:t>
            </w:r>
          </w:p>
        </w:tc>
      </w:tr>
      <w:tr w:rsidR="00583110" w:rsidRPr="000B7F41" w:rsidTr="00D3614A"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proofErr w:type="spellStart"/>
            <w:r w:rsidRPr="000B7F41">
              <w:rPr>
                <w:b/>
                <w:szCs w:val="24"/>
              </w:rPr>
              <w:t>Age（year</w:t>
            </w:r>
            <w:proofErr w:type="spellEnd"/>
            <w:r w:rsidRPr="000B7F41">
              <w:rPr>
                <w:b/>
                <w:szCs w:val="24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30.13±4.79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29.77±3.43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33.53±3.64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34.90±4.17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&lt;0.001</w:t>
            </w:r>
            <w:r w:rsidRPr="000B7F41">
              <w:rPr>
                <w:szCs w:val="24"/>
                <w:vertAlign w:val="superscript"/>
              </w:rPr>
              <w:t>***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Gestational week (week)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24.</w:t>
            </w:r>
            <w:r w:rsidRPr="000B7F41">
              <w:rPr>
                <w:rFonts w:hint="eastAsia"/>
                <w:szCs w:val="24"/>
              </w:rPr>
              <w:t>80</w:t>
            </w:r>
            <w:r w:rsidRPr="000B7F41">
              <w:rPr>
                <w:szCs w:val="24"/>
              </w:rPr>
              <w:t>±3.63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26.</w:t>
            </w:r>
            <w:r w:rsidRPr="000B7F41">
              <w:rPr>
                <w:rFonts w:hint="eastAsia"/>
                <w:szCs w:val="24"/>
              </w:rPr>
              <w:t>60</w:t>
            </w:r>
            <w:r w:rsidRPr="000B7F41">
              <w:rPr>
                <w:szCs w:val="24"/>
              </w:rPr>
              <w:t>±1.69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rFonts w:hint="eastAsia"/>
                <w:szCs w:val="24"/>
              </w:rPr>
            </w:pPr>
            <w:r w:rsidRPr="000B7F41">
              <w:rPr>
                <w:rFonts w:hint="eastAsia"/>
                <w:szCs w:val="24"/>
              </w:rPr>
              <w:t>NA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rFonts w:hint="eastAsia"/>
                <w:szCs w:val="24"/>
              </w:rPr>
            </w:pPr>
            <w:r w:rsidRPr="000B7F41">
              <w:rPr>
                <w:rFonts w:hint="eastAsia"/>
                <w:szCs w:val="24"/>
              </w:rPr>
              <w:t>NA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0.015</w:t>
            </w:r>
            <w:r w:rsidRPr="000B7F41">
              <w:rPr>
                <w:rFonts w:hint="eastAsia"/>
                <w:szCs w:val="24"/>
                <w:vertAlign w:val="superscript"/>
              </w:rPr>
              <w:t>*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Education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</w:t>
            </w:r>
            <w:r w:rsidRPr="000B7F41">
              <w:rPr>
                <w:rFonts w:hint="eastAsia"/>
                <w:szCs w:val="24"/>
              </w:rPr>
              <w:t>920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Illiterate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0 (0)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0 (0)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0 (0)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 (3.3)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color w:val="262626"/>
                <w:szCs w:val="24"/>
              </w:rPr>
              <w:t xml:space="preserve">  Below high school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5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23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8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11 (2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4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 xml:space="preserve">3 </w:t>
            </w:r>
            <w:r w:rsidRPr="000B7F41">
              <w:rPr>
                <w:szCs w:val="24"/>
              </w:rPr>
              <w:t>(</w:t>
            </w:r>
            <w:r w:rsidRPr="000B7F41">
              <w:rPr>
                <w:rFonts w:hint="eastAsia"/>
                <w:szCs w:val="24"/>
              </w:rPr>
              <w:t>27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7 (23.3)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color w:val="000000"/>
                <w:szCs w:val="24"/>
              </w:rPr>
              <w:t xml:space="preserve">  Bachelor or above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16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76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</w:t>
            </w:r>
            <w:r w:rsidRPr="000B7F41">
              <w:rPr>
                <w:rFonts w:hint="eastAsia"/>
                <w:szCs w:val="24"/>
              </w:rPr>
              <w:t>6</w:t>
            </w:r>
            <w:r w:rsidRPr="000B7F41">
              <w:rPr>
                <w:szCs w:val="24"/>
              </w:rPr>
              <w:t xml:space="preserve"> (7</w:t>
            </w:r>
            <w:r w:rsidRPr="000B7F41">
              <w:rPr>
                <w:rFonts w:hint="eastAsia"/>
                <w:szCs w:val="24"/>
              </w:rPr>
              <w:t>6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6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8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72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7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22 (73.3)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Smoking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</w:t>
            </w:r>
            <w:r w:rsidRPr="000B7F41">
              <w:rPr>
                <w:rFonts w:hint="eastAsia"/>
                <w:szCs w:val="24"/>
              </w:rPr>
              <w:t>260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</w:t>
            </w:r>
            <w:r w:rsidRPr="000B7F41">
              <w:rPr>
                <w:rFonts w:hint="eastAsia"/>
                <w:b/>
                <w:szCs w:val="24"/>
              </w:rPr>
              <w:t>Yes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6</w:t>
            </w:r>
            <w:r w:rsidRPr="000B7F41">
              <w:rPr>
                <w:szCs w:val="24"/>
              </w:rPr>
              <w:t>（</w:t>
            </w:r>
            <w:r w:rsidRPr="000B7F41">
              <w:rPr>
                <w:rFonts w:hint="eastAsia"/>
                <w:szCs w:val="24"/>
              </w:rPr>
              <w:t>28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6</w:t>
            </w:r>
            <w:r w:rsidRPr="000B7F41">
              <w:rPr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7</w:t>
            </w:r>
            <w:r w:rsidRPr="000B7F41">
              <w:rPr>
                <w:szCs w:val="24"/>
              </w:rPr>
              <w:t>（</w:t>
            </w:r>
            <w:r w:rsidRPr="000B7F41">
              <w:rPr>
                <w:rFonts w:hint="eastAsia"/>
                <w:szCs w:val="24"/>
              </w:rPr>
              <w:t>14.6</w:t>
            </w:r>
            <w:r w:rsidRPr="000B7F41">
              <w:rPr>
                <w:szCs w:val="24"/>
              </w:rPr>
              <w:t>.）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3（</w:t>
            </w:r>
            <w:r w:rsidRPr="000B7F41">
              <w:rPr>
                <w:rFonts w:hint="eastAsia"/>
                <w:szCs w:val="24"/>
              </w:rPr>
              <w:t>25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1</w:t>
            </w:r>
            <w:r w:rsidRPr="000B7F41">
              <w:rPr>
                <w:szCs w:val="24"/>
              </w:rPr>
              <w:t>0（</w:t>
            </w:r>
            <w:r w:rsidRPr="000B7F41">
              <w:rPr>
                <w:rFonts w:hint="eastAsia"/>
                <w:szCs w:val="24"/>
              </w:rPr>
              <w:t>33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>）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</w:t>
            </w:r>
            <w:r w:rsidRPr="000B7F41">
              <w:rPr>
                <w:rFonts w:hint="eastAsia"/>
                <w:b/>
                <w:szCs w:val="24"/>
              </w:rPr>
              <w:t>No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15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71.4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41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85.4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9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75.0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20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66.7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Vaginal douching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rFonts w:hint="eastAsia"/>
                <w:szCs w:val="24"/>
              </w:rPr>
              <w:t>0.630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＞once per day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 xml:space="preserve">5 </w:t>
            </w:r>
            <w:r w:rsidRPr="000B7F41">
              <w:rPr>
                <w:szCs w:val="24"/>
              </w:rPr>
              <w:t>(2</w:t>
            </w:r>
            <w:r w:rsidRPr="000B7F41">
              <w:rPr>
                <w:rFonts w:hint="eastAsia"/>
                <w:szCs w:val="24"/>
              </w:rPr>
              <w:t>5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9</w:t>
            </w:r>
            <w:r w:rsidRPr="000B7F41">
              <w:rPr>
                <w:szCs w:val="24"/>
              </w:rPr>
              <w:t xml:space="preserve"> (2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>.9)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16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7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 (10.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Once per day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65</w:t>
            </w:r>
            <w:r w:rsidRPr="000B7F41">
              <w:rPr>
                <w:szCs w:val="24"/>
              </w:rPr>
              <w:t>.0)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3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 xml:space="preserve"> (6</w:t>
            </w:r>
            <w:r w:rsidRPr="000B7F41">
              <w:rPr>
                <w:rFonts w:hint="eastAsia"/>
                <w:szCs w:val="24"/>
              </w:rPr>
              <w:t>9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8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83.3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</w:t>
            </w:r>
            <w:r w:rsidRPr="000B7F41">
              <w:rPr>
                <w:rFonts w:hint="eastAsia"/>
                <w:szCs w:val="24"/>
              </w:rPr>
              <w:t>5</w:t>
            </w:r>
            <w:r w:rsidRPr="000B7F41">
              <w:rPr>
                <w:szCs w:val="24"/>
              </w:rPr>
              <w:t xml:space="preserve"> (86.</w:t>
            </w: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 xml:space="preserve">  ＜once per day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10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4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9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3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 xml:space="preserve"> (</w:t>
            </w:r>
            <w:r w:rsidRPr="000B7F41">
              <w:rPr>
                <w:rFonts w:hint="eastAsia"/>
                <w:szCs w:val="24"/>
              </w:rPr>
              <w:t>0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 (3.</w:t>
            </w:r>
            <w:r w:rsidRPr="000B7F41">
              <w:rPr>
                <w:rFonts w:hint="eastAsia"/>
                <w:szCs w:val="24"/>
              </w:rPr>
              <w:t>4</w:t>
            </w:r>
            <w:r w:rsidRPr="000B7F41">
              <w:rPr>
                <w:szCs w:val="24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b/>
                <w:szCs w:val="24"/>
              </w:rPr>
              <w:t>BMI (kg/m</w:t>
            </w:r>
            <w:r w:rsidRPr="000B7F41">
              <w:rPr>
                <w:b/>
                <w:szCs w:val="24"/>
                <w:vertAlign w:val="superscript"/>
              </w:rPr>
              <w:t>2</w:t>
            </w:r>
            <w:r w:rsidRPr="000B7F41">
              <w:rPr>
                <w:b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22.</w:t>
            </w:r>
            <w:r w:rsidRPr="000B7F41">
              <w:rPr>
                <w:rFonts w:hint="eastAsia"/>
                <w:szCs w:val="24"/>
              </w:rPr>
              <w:t>5</w:t>
            </w:r>
            <w:r w:rsidRPr="000B7F41">
              <w:rPr>
                <w:szCs w:val="24"/>
              </w:rPr>
              <w:t>0±2.</w:t>
            </w:r>
            <w:r w:rsidRPr="000B7F41">
              <w:rPr>
                <w:rFonts w:hint="eastAsia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22.61±2.76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22.16±3.12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</w:t>
            </w: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20</w:t>
            </w:r>
            <w:r w:rsidRPr="000B7F41">
              <w:rPr>
                <w:szCs w:val="24"/>
              </w:rPr>
              <w:t>±</w:t>
            </w:r>
            <w:r w:rsidRPr="000B7F41">
              <w:rPr>
                <w:rFonts w:hint="eastAsia"/>
                <w:szCs w:val="24"/>
              </w:rPr>
              <w:t>2</w:t>
            </w:r>
            <w:r w:rsidRPr="000B7F41">
              <w:rPr>
                <w:szCs w:val="24"/>
              </w:rPr>
              <w:t>.</w:t>
            </w:r>
            <w:r w:rsidRPr="000B7F41">
              <w:rPr>
                <w:rFonts w:hint="eastAsia"/>
                <w:szCs w:val="24"/>
              </w:rPr>
              <w:t>50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</w:t>
            </w:r>
            <w:r w:rsidRPr="000B7F41">
              <w:rPr>
                <w:rFonts w:hint="eastAsia"/>
                <w:szCs w:val="24"/>
              </w:rPr>
              <w:t>900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rFonts w:hint="eastAsia"/>
                <w:b/>
                <w:szCs w:val="24"/>
              </w:rPr>
              <w:t>Sexual age</w:t>
            </w:r>
            <w:r w:rsidRPr="000B7F41">
              <w:rPr>
                <w:b/>
                <w:szCs w:val="24"/>
              </w:rPr>
              <w:t xml:space="preserve"> (</w:t>
            </w:r>
            <w:r w:rsidRPr="000B7F41">
              <w:rPr>
                <w:rFonts w:hint="eastAsia"/>
                <w:b/>
                <w:szCs w:val="24"/>
              </w:rPr>
              <w:t>year</w:t>
            </w:r>
            <w:r w:rsidRPr="000B7F41">
              <w:rPr>
                <w:b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23.14±4.96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23.04±2.83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22.42±3.23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23.21±2.38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0.916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rFonts w:hint="eastAsia"/>
                <w:b/>
                <w:szCs w:val="24"/>
              </w:rPr>
              <w:t>Sexual partners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1.63±0.90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1.37±0.70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1.67±0.89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1.17±0.38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0.066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proofErr w:type="spellStart"/>
            <w:r w:rsidRPr="000B7F41">
              <w:rPr>
                <w:rFonts w:hint="eastAsia"/>
                <w:b/>
                <w:szCs w:val="24"/>
              </w:rPr>
              <w:t>Gesity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1.85±1.04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1.83±1.14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2.42±1.31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2.03±0.96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0.387</w:t>
            </w:r>
          </w:p>
        </w:tc>
      </w:tr>
      <w:tr w:rsidR="00583110" w:rsidRPr="000B7F41" w:rsidTr="00D3614A">
        <w:tc>
          <w:tcPr>
            <w:tcW w:w="2835" w:type="dxa"/>
            <w:shd w:val="clear" w:color="auto" w:fill="auto"/>
          </w:tcPr>
          <w:p w:rsidR="00583110" w:rsidRPr="000B7F41" w:rsidRDefault="00583110" w:rsidP="00583110">
            <w:pPr>
              <w:ind w:leftChars="13" w:left="1063" w:hangingChars="468" w:hanging="1034"/>
              <w:rPr>
                <w:b/>
                <w:szCs w:val="24"/>
              </w:rPr>
            </w:pPr>
            <w:r w:rsidRPr="000B7F41">
              <w:rPr>
                <w:rFonts w:hint="eastAsia"/>
                <w:b/>
                <w:szCs w:val="24"/>
              </w:rPr>
              <w:t>Parity</w:t>
            </w:r>
          </w:p>
        </w:tc>
        <w:tc>
          <w:tcPr>
            <w:tcW w:w="156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0.25±0.44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0.25±0.44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1.33±0.65</w:t>
            </w:r>
          </w:p>
        </w:tc>
        <w:tc>
          <w:tcPr>
            <w:tcW w:w="1701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</w:rPr>
            </w:pPr>
            <w:r w:rsidRPr="000B7F41">
              <w:rPr>
                <w:szCs w:val="24"/>
              </w:rPr>
              <w:t>1.17±0.53</w:t>
            </w:r>
          </w:p>
        </w:tc>
        <w:tc>
          <w:tcPr>
            <w:tcW w:w="1420" w:type="dxa"/>
            <w:shd w:val="clear" w:color="auto" w:fill="auto"/>
          </w:tcPr>
          <w:p w:rsidR="00583110" w:rsidRPr="000B7F41" w:rsidRDefault="00583110" w:rsidP="00D3614A">
            <w:pPr>
              <w:rPr>
                <w:szCs w:val="24"/>
                <w:vertAlign w:val="superscript"/>
              </w:rPr>
            </w:pPr>
            <w:r w:rsidRPr="000B7F41">
              <w:rPr>
                <w:szCs w:val="24"/>
              </w:rPr>
              <w:t>&lt;0.001</w:t>
            </w:r>
            <w:r w:rsidRPr="000B7F41">
              <w:rPr>
                <w:szCs w:val="24"/>
                <w:vertAlign w:val="superscript"/>
              </w:rPr>
              <w:t>***</w:t>
            </w:r>
          </w:p>
        </w:tc>
      </w:tr>
    </w:tbl>
    <w:p w:rsidR="007F611D" w:rsidRPr="00583110" w:rsidRDefault="007F611D" w:rsidP="00583110"/>
    <w:sectPr w:rsidR="007F611D" w:rsidRPr="00583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 SC Regular">
    <w:charset w:val="50"/>
    <w:family w:val="auto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53"/>
    <w:rsid w:val="00012656"/>
    <w:rsid w:val="00031B53"/>
    <w:rsid w:val="000E1BFB"/>
    <w:rsid w:val="00172301"/>
    <w:rsid w:val="0021011F"/>
    <w:rsid w:val="00462D03"/>
    <w:rsid w:val="00583110"/>
    <w:rsid w:val="007F611D"/>
    <w:rsid w:val="00836CC4"/>
    <w:rsid w:val="00A80321"/>
    <w:rsid w:val="00AE759E"/>
    <w:rsid w:val="00B600A4"/>
    <w:rsid w:val="00E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1137</Characters>
  <Application>Microsoft Office Word</Application>
  <DocSecurity>0</DocSecurity>
  <Lines>284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2019-07-13T03:56:00Z</dcterms:created>
  <dcterms:modified xsi:type="dcterms:W3CDTF">2019-07-13T03:56:00Z</dcterms:modified>
</cp:coreProperties>
</file>