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BCB" w:rsidRPr="00ED2D90" w:rsidRDefault="00461BCB" w:rsidP="00461BCB">
      <w:pPr>
        <w:spacing w:after="0" w:line="240" w:lineRule="auto"/>
        <w:jc w:val="both"/>
        <w:rPr>
          <w:vertAlign w:val="superscript"/>
        </w:rPr>
      </w:pPr>
      <w:r w:rsidRPr="00EA785B">
        <w:rPr>
          <w:rFonts w:ascii="Times New Roman" w:hAnsi="Times New Roman" w:cs="Times New Roman"/>
          <w:b/>
        </w:rPr>
        <w:t xml:space="preserve">Table </w:t>
      </w:r>
      <w:r w:rsidR="00F40EDC">
        <w:rPr>
          <w:rFonts w:ascii="Times New Roman" w:hAnsi="Times New Roman" w:cs="Times New Roman"/>
          <w:b/>
        </w:rPr>
        <w:t>S1</w:t>
      </w:r>
      <w:r w:rsidRPr="00EA785B">
        <w:rPr>
          <w:rFonts w:ascii="Times New Roman" w:hAnsi="Times New Roman" w:cs="Times New Roman"/>
          <w:b/>
        </w:rPr>
        <w:t xml:space="preserve"> </w:t>
      </w:r>
      <w:r w:rsidRPr="00EA785B">
        <w:rPr>
          <w:rFonts w:ascii="Times New Roman" w:hAnsi="Times New Roman" w:cs="Times New Roman"/>
          <w:i/>
        </w:rPr>
        <w:t>In vitro</w:t>
      </w:r>
      <w:r w:rsidRPr="00EA785B">
        <w:rPr>
          <w:rFonts w:ascii="Times New Roman" w:hAnsi="Times New Roman" w:cs="Times New Roman"/>
        </w:rPr>
        <w:t xml:space="preserve"> activities of 11 antibiotics against </w:t>
      </w:r>
      <w:r w:rsidRPr="00EA785B">
        <w:rPr>
          <w:rFonts w:ascii="Times New Roman" w:hAnsi="Times New Roman" w:cs="Times New Roman"/>
          <w:i/>
        </w:rPr>
        <w:t>S. pneumoniae</w:t>
      </w:r>
      <w:r w:rsidRPr="00EA785B">
        <w:rPr>
          <w:rFonts w:ascii="Times New Roman" w:hAnsi="Times New Roman" w:cs="Times New Roman"/>
        </w:rPr>
        <w:t xml:space="preserve"> clinical isolates from SOT recipients</w:t>
      </w:r>
      <w:r w:rsidR="00B24D29">
        <w:rPr>
          <w:rFonts w:ascii="Times New Roman" w:hAnsi="Times New Roman" w:cs="Times New Roman"/>
        </w:rPr>
        <w:t xml:space="preserve"> in winter</w:t>
      </w:r>
      <w:bookmarkStart w:id="0" w:name="_GoBack"/>
      <w:bookmarkEnd w:id="0"/>
    </w:p>
    <w:tbl>
      <w:tblPr>
        <w:tblStyle w:val="TableGrid"/>
        <w:tblpPr w:leftFromText="141" w:rightFromText="141" w:vertAnchor="page" w:horzAnchor="margin" w:tblpY="2516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8"/>
        <w:gridCol w:w="1237"/>
        <w:gridCol w:w="40"/>
        <w:gridCol w:w="1197"/>
        <w:gridCol w:w="20"/>
        <w:gridCol w:w="1217"/>
        <w:gridCol w:w="30"/>
        <w:gridCol w:w="1207"/>
        <w:gridCol w:w="40"/>
        <w:gridCol w:w="1197"/>
        <w:gridCol w:w="50"/>
        <w:gridCol w:w="1188"/>
        <w:gridCol w:w="59"/>
        <w:gridCol w:w="1178"/>
        <w:gridCol w:w="69"/>
        <w:gridCol w:w="1168"/>
        <w:gridCol w:w="79"/>
        <w:gridCol w:w="1158"/>
        <w:gridCol w:w="89"/>
        <w:gridCol w:w="1148"/>
        <w:gridCol w:w="99"/>
        <w:gridCol w:w="1139"/>
      </w:tblGrid>
      <w:tr w:rsidR="001E528C" w:rsidRPr="00ED2D90" w:rsidTr="001E528C">
        <w:trPr>
          <w:trHeight w:val="195"/>
        </w:trPr>
        <w:tc>
          <w:tcPr>
            <w:tcW w:w="958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28C" w:rsidRPr="00ED2D90" w:rsidRDefault="001E528C" w:rsidP="007C12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2D90">
              <w:rPr>
                <w:rFonts w:ascii="Times New Roman" w:hAnsi="Times New Roman" w:cs="Times New Roman"/>
                <w:b/>
                <w:szCs w:val="20"/>
              </w:rPr>
              <w:t>Clinical isolated</w:t>
            </w:r>
          </w:p>
        </w:tc>
        <w:tc>
          <w:tcPr>
            <w:tcW w:w="13609" w:type="dxa"/>
            <w:gridSpan w:val="2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E528C" w:rsidRPr="00ED2D90" w:rsidRDefault="001E528C" w:rsidP="007C12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ED2D90">
              <w:rPr>
                <w:rFonts w:ascii="Times New Roman" w:hAnsi="Times New Roman" w:cs="Times New Roman"/>
                <w:b/>
                <w:szCs w:val="20"/>
              </w:rPr>
              <w:t>MIC (mg/L)</w:t>
            </w:r>
            <w:r>
              <w:rPr>
                <w:rFonts w:ascii="Times New Roman" w:hAnsi="Times New Roman" w:cs="Times New Roman"/>
                <w:b/>
                <w:szCs w:val="20"/>
              </w:rPr>
              <w:t xml:space="preserve"> / (S,I,R)</w:t>
            </w:r>
          </w:p>
        </w:tc>
      </w:tr>
      <w:tr w:rsidR="001F1505" w:rsidRPr="00ED2D90" w:rsidTr="0014668F">
        <w:trPr>
          <w:trHeight w:val="567"/>
        </w:trPr>
        <w:tc>
          <w:tcPr>
            <w:tcW w:w="958" w:type="dxa"/>
            <w:vMerge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00DDB" w:rsidRPr="00ED2D90" w:rsidRDefault="00200DDB" w:rsidP="007C1259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</w:p>
        </w:tc>
        <w:tc>
          <w:tcPr>
            <w:tcW w:w="12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O. PEN</w:t>
            </w:r>
          </w:p>
        </w:tc>
        <w:tc>
          <w:tcPr>
            <w:tcW w:w="121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I. PEN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AMX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B03BA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CTX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C</w:t>
            </w:r>
            <w:r w:rsidR="002B03BA" w:rsidRPr="0014668F">
              <w:rPr>
                <w:rFonts w:ascii="Times New Roman" w:hAnsi="Times New Roman" w:cs="Times New Roman"/>
                <w:b/>
                <w:szCs w:val="20"/>
              </w:rPr>
              <w:t>RO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AZM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ERI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CLR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200DDB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LEV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3B30E3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VAN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200DDB" w:rsidRPr="0014668F" w:rsidRDefault="003B30E3" w:rsidP="001F1505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14668F">
              <w:rPr>
                <w:rFonts w:ascii="Times New Roman" w:hAnsi="Times New Roman" w:cs="Times New Roman"/>
                <w:b/>
                <w:szCs w:val="20"/>
              </w:rPr>
              <w:t>SXT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</w:t>
            </w:r>
          </w:p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5A1C0A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</w:t>
            </w:r>
            <w:r w:rsidR="00200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094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="00200DD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="00200DDB"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094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094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064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</w:t>
            </w:r>
          </w:p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39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≤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006 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HUVR </w:t>
            </w:r>
          </w:p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79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125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</w:t>
            </w:r>
          </w:p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 xml:space="preserve"> 80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252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137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167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064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125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181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196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 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032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006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204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="004D4B48">
              <w:rPr>
                <w:rFonts w:ascii="Times New Roman" w:hAnsi="Times New Roman" w:cs="Times New Roman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16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12 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 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205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&gt;256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&gt;256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&gt;256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 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222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047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8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 </w:t>
            </w:r>
            <w:r w:rsidR="001E528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1F1505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272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&gt;256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(R 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&gt;256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&gt;32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(R)</w:t>
            </w:r>
          </w:p>
        </w:tc>
      </w:tr>
      <w:tr w:rsidR="001F1505" w:rsidRPr="00ED2D90" w:rsidTr="000579E2">
        <w:trPr>
          <w:trHeight w:val="53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303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  <w:r w:rsidR="001F150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D4B4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064</w:t>
            </w:r>
            <w:r w:rsidR="001E528C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1F1505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1E528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315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047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lastRenderedPageBreak/>
              <w:t>HUVR 340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38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341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343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47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047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&gt;256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362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125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368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064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391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426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428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023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064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064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2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431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047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446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&lt;0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016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008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</w:tr>
      <w:tr w:rsidR="00200DDB" w:rsidRPr="00ED2D90" w:rsidTr="000579E2">
        <w:trPr>
          <w:trHeight w:val="537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462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75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38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&gt;256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6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5 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(R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5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&gt;32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(R)</w:t>
            </w:r>
          </w:p>
        </w:tc>
      </w:tr>
      <w:tr w:rsidR="00200DDB" w:rsidRPr="00ED2D90" w:rsidTr="000579E2">
        <w:trPr>
          <w:trHeight w:val="538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7C1259" w:rsidRDefault="00200DDB" w:rsidP="00AA2C1D">
            <w:pPr>
              <w:jc w:val="center"/>
              <w:rPr>
                <w:rFonts w:ascii="Times New Roman" w:hAnsi="Times New Roman" w:cs="Times New Roman"/>
                <w:b/>
                <w:color w:val="000000"/>
                <w:szCs w:val="20"/>
              </w:rPr>
            </w:pPr>
            <w:r w:rsidRPr="007C1259">
              <w:rPr>
                <w:rFonts w:ascii="Times New Roman" w:hAnsi="Times New Roman" w:cs="Times New Roman"/>
                <w:b/>
                <w:color w:val="000000"/>
                <w:szCs w:val="20"/>
              </w:rPr>
              <w:t>HUVR 472</w:t>
            </w:r>
          </w:p>
        </w:tc>
        <w:tc>
          <w:tcPr>
            <w:tcW w:w="1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5D3FC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125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094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047</w:t>
            </w:r>
            <w:r w:rsidR="000579E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 (S)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4 </w:t>
            </w:r>
            <w:r w:rsidR="000579E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(I)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19 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 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</w:t>
            </w:r>
          </w:p>
        </w:tc>
        <w:tc>
          <w:tcPr>
            <w:tcW w:w="12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DDB" w:rsidRPr="00ED2D90" w:rsidRDefault="00200DDB" w:rsidP="00AA2C1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  <w:r w:rsidR="005A1C0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064</w:t>
            </w:r>
            <w:r w:rsidR="004A733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</w:t>
            </w:r>
            <w:r w:rsidRPr="00ED2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(S)</w:t>
            </w:r>
          </w:p>
        </w:tc>
      </w:tr>
    </w:tbl>
    <w:p w:rsidR="00AA2C1D" w:rsidRPr="00AA2C1D" w:rsidRDefault="00AA2C1D" w:rsidP="00AA2C1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A2C1D">
        <w:rPr>
          <w:rFonts w:ascii="Times New Roman" w:hAnsi="Times New Roman" w:cs="Times New Roman"/>
        </w:rPr>
        <w:t>S: Susceptible; I: Intermediate; R: Resistant</w:t>
      </w:r>
    </w:p>
    <w:p w:rsidR="00AA2C1D" w:rsidRPr="00EA785B" w:rsidRDefault="00AA2C1D" w:rsidP="00AA2C1D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14668F">
        <w:rPr>
          <w:rFonts w:ascii="Times New Roman" w:hAnsi="Times New Roman" w:cs="Times New Roman"/>
          <w:vertAlign w:val="superscript"/>
        </w:rPr>
        <w:t>a</w:t>
      </w:r>
      <w:r w:rsidRPr="0014668F">
        <w:rPr>
          <w:rFonts w:ascii="Times New Roman" w:hAnsi="Times New Roman" w:cs="Times New Roman"/>
        </w:rPr>
        <w:t>The</w:t>
      </w:r>
      <w:proofErr w:type="spellEnd"/>
      <w:r w:rsidRPr="0014668F">
        <w:rPr>
          <w:rFonts w:ascii="Times New Roman" w:hAnsi="Times New Roman" w:cs="Times New Roman"/>
        </w:rPr>
        <w:t xml:space="preserve"> CLSI breakpoints used were ≤0.06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0.12 to 1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≥2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oral penicillin</w:t>
      </w:r>
      <w:r w:rsidR="0014668F" w:rsidRPr="0014668F">
        <w:rPr>
          <w:rFonts w:ascii="Times New Roman" w:hAnsi="Times New Roman" w:cs="Times New Roman"/>
        </w:rPr>
        <w:t xml:space="preserve"> (O.PEN)</w:t>
      </w:r>
      <w:r w:rsidRPr="0014668F">
        <w:rPr>
          <w:rFonts w:ascii="Times New Roman" w:hAnsi="Times New Roman" w:cs="Times New Roman"/>
        </w:rPr>
        <w:t xml:space="preserve"> and ≤2 mg/L (susceptible), 4 mg/L (intermediate), and ≥8 mg/L (resistant) for intravenous penicillin</w:t>
      </w:r>
      <w:r w:rsidR="0014668F" w:rsidRPr="0014668F">
        <w:rPr>
          <w:rFonts w:ascii="Times New Roman" w:hAnsi="Times New Roman" w:cs="Times New Roman"/>
        </w:rPr>
        <w:t xml:space="preserve"> (I.PEN)</w:t>
      </w:r>
      <w:r w:rsidRPr="0014668F">
        <w:rPr>
          <w:rFonts w:ascii="Times New Roman" w:hAnsi="Times New Roman" w:cs="Times New Roman"/>
        </w:rPr>
        <w:t>; ≤2 mg/L (susceptible), 4 mg/L (intermediate), and ≥8 mg/L (resistant) for amoxicillin</w:t>
      </w:r>
      <w:r w:rsidR="0014668F" w:rsidRPr="0014668F">
        <w:rPr>
          <w:rFonts w:ascii="Times New Roman" w:hAnsi="Times New Roman" w:cs="Times New Roman"/>
        </w:rPr>
        <w:t xml:space="preserve"> (AMX)</w:t>
      </w:r>
      <w:r w:rsidRPr="0014668F">
        <w:rPr>
          <w:rFonts w:ascii="Times New Roman" w:hAnsi="Times New Roman" w:cs="Times New Roman"/>
        </w:rPr>
        <w:t xml:space="preserve">; ≤1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2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≥4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cefotaxime</w:t>
      </w:r>
      <w:r w:rsidR="0014668F" w:rsidRPr="0014668F">
        <w:rPr>
          <w:rFonts w:ascii="Times New Roman" w:hAnsi="Times New Roman" w:cs="Times New Roman"/>
        </w:rPr>
        <w:t xml:space="preserve"> (CTX)</w:t>
      </w:r>
      <w:r w:rsidRPr="0014668F">
        <w:rPr>
          <w:rFonts w:ascii="Times New Roman" w:hAnsi="Times New Roman" w:cs="Times New Roman"/>
        </w:rPr>
        <w:t xml:space="preserve"> and ceftriaxone</w:t>
      </w:r>
      <w:r w:rsidR="0014668F" w:rsidRPr="0014668F">
        <w:rPr>
          <w:rFonts w:ascii="Times New Roman" w:hAnsi="Times New Roman" w:cs="Times New Roman"/>
        </w:rPr>
        <w:t xml:space="preserve"> (CRO)</w:t>
      </w:r>
      <w:r w:rsidRPr="0014668F">
        <w:rPr>
          <w:rFonts w:ascii="Times New Roman" w:hAnsi="Times New Roman" w:cs="Times New Roman"/>
        </w:rPr>
        <w:t xml:space="preserve">;  ≤0.5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1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≥2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azithromycin</w:t>
      </w:r>
      <w:r w:rsidR="0014668F" w:rsidRPr="0014668F">
        <w:rPr>
          <w:rFonts w:ascii="Times New Roman" w:hAnsi="Times New Roman" w:cs="Times New Roman"/>
        </w:rPr>
        <w:t xml:space="preserve"> (AZM)</w:t>
      </w:r>
      <w:r w:rsidRPr="0014668F">
        <w:rPr>
          <w:rFonts w:ascii="Times New Roman" w:hAnsi="Times New Roman" w:cs="Times New Roman"/>
        </w:rPr>
        <w:t xml:space="preserve">; ≤0.25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0.5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≥1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erythromycin</w:t>
      </w:r>
      <w:r w:rsidR="0014668F" w:rsidRPr="0014668F">
        <w:rPr>
          <w:rFonts w:ascii="Times New Roman" w:hAnsi="Times New Roman" w:cs="Times New Roman"/>
        </w:rPr>
        <w:t xml:space="preserve"> (ERI)</w:t>
      </w:r>
      <w:r w:rsidRPr="0014668F">
        <w:rPr>
          <w:rFonts w:ascii="Times New Roman" w:hAnsi="Times New Roman" w:cs="Times New Roman"/>
        </w:rPr>
        <w:t xml:space="preserve"> and clarithromycin</w:t>
      </w:r>
      <w:r w:rsidR="0014668F" w:rsidRPr="0014668F">
        <w:rPr>
          <w:rFonts w:ascii="Times New Roman" w:hAnsi="Times New Roman" w:cs="Times New Roman"/>
        </w:rPr>
        <w:t xml:space="preserve"> (CLR)</w:t>
      </w:r>
      <w:r w:rsidRPr="0014668F">
        <w:rPr>
          <w:rFonts w:ascii="Times New Roman" w:hAnsi="Times New Roman" w:cs="Times New Roman"/>
        </w:rPr>
        <w:t xml:space="preserve">; ≤2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4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≥8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levofloxacin</w:t>
      </w:r>
      <w:r w:rsidR="0014668F" w:rsidRPr="0014668F">
        <w:rPr>
          <w:rFonts w:ascii="Times New Roman" w:hAnsi="Times New Roman" w:cs="Times New Roman"/>
        </w:rPr>
        <w:t xml:space="preserve"> (LEV)</w:t>
      </w:r>
      <w:r w:rsidRPr="0014668F">
        <w:rPr>
          <w:rFonts w:ascii="Times New Roman" w:hAnsi="Times New Roman" w:cs="Times New Roman"/>
        </w:rPr>
        <w:t xml:space="preserve">; ≤1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 for vancomycin</w:t>
      </w:r>
      <w:r w:rsidR="0014668F" w:rsidRPr="0014668F">
        <w:rPr>
          <w:rFonts w:ascii="Times New Roman" w:hAnsi="Times New Roman" w:cs="Times New Roman"/>
        </w:rPr>
        <w:t xml:space="preserve"> (VAN)</w:t>
      </w:r>
      <w:r w:rsidRPr="0014668F">
        <w:rPr>
          <w:rFonts w:ascii="Times New Roman" w:hAnsi="Times New Roman" w:cs="Times New Roman"/>
        </w:rPr>
        <w:t xml:space="preserve">; and ≤0.5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(susceptible), 1-2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(intermediate), and ≥4 </w:t>
      </w:r>
      <w:r w:rsidRPr="0014668F">
        <w:rPr>
          <w:rFonts w:ascii="Times New Roman" w:eastAsiaTheme="minorEastAsia" w:hAnsi="Times New Roman" w:cs="Times New Roman"/>
          <w:bCs/>
          <w:kern w:val="24"/>
          <w:sz w:val="20"/>
          <w:szCs w:val="20"/>
          <w:lang w:val="en-GB" w:eastAsia="es-ES"/>
        </w:rPr>
        <w:t>mg/L</w:t>
      </w:r>
      <w:r w:rsidRPr="0014668F">
        <w:rPr>
          <w:rFonts w:ascii="Times New Roman" w:hAnsi="Times New Roman" w:cs="Times New Roman"/>
        </w:rPr>
        <w:t xml:space="preserve"> (resistant) for trimethoprim-sulfamethoxazole</w:t>
      </w:r>
      <w:r w:rsidR="0014668F" w:rsidRPr="0014668F">
        <w:rPr>
          <w:rFonts w:ascii="Times New Roman" w:hAnsi="Times New Roman" w:cs="Times New Roman"/>
        </w:rPr>
        <w:t xml:space="preserve"> (SXT)</w:t>
      </w:r>
      <w:r w:rsidRPr="0014668F">
        <w:rPr>
          <w:rFonts w:ascii="Times New Roman" w:hAnsi="Times New Roman" w:cs="Times New Roman"/>
        </w:rPr>
        <w:t>.</w:t>
      </w:r>
    </w:p>
    <w:p w:rsidR="00ED2D90" w:rsidRPr="00ED2D90" w:rsidRDefault="00ED2D90" w:rsidP="00461BC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A2C1D" w:rsidRDefault="00AA2C1D" w:rsidP="00ED2D90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sectPr w:rsidR="00AA2C1D" w:rsidSect="00411FAC">
      <w:pgSz w:w="16838" w:h="11906" w:orient="landscape"/>
      <w:pgMar w:top="993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1626" w:rsidRDefault="00FD1626" w:rsidP="005A1C0A">
      <w:pPr>
        <w:spacing w:after="0" w:line="240" w:lineRule="auto"/>
      </w:pPr>
      <w:r>
        <w:separator/>
      </w:r>
    </w:p>
  </w:endnote>
  <w:endnote w:type="continuationSeparator" w:id="0">
    <w:p w:rsidR="00FD1626" w:rsidRDefault="00FD1626" w:rsidP="005A1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1626" w:rsidRDefault="00FD1626" w:rsidP="005A1C0A">
      <w:pPr>
        <w:spacing w:after="0" w:line="240" w:lineRule="auto"/>
      </w:pPr>
      <w:r>
        <w:separator/>
      </w:r>
    </w:p>
  </w:footnote>
  <w:footnote w:type="continuationSeparator" w:id="0">
    <w:p w:rsidR="00FD1626" w:rsidRDefault="00FD1626" w:rsidP="005A1C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A71080"/>
    <w:multiLevelType w:val="hybridMultilevel"/>
    <w:tmpl w:val="86AACD26"/>
    <w:lvl w:ilvl="0" w:tplc="460818E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FB2B71"/>
    <w:rsid w:val="000562F2"/>
    <w:rsid w:val="000579E2"/>
    <w:rsid w:val="0012401C"/>
    <w:rsid w:val="00143BFF"/>
    <w:rsid w:val="0014668F"/>
    <w:rsid w:val="00177824"/>
    <w:rsid w:val="001C5C5B"/>
    <w:rsid w:val="001E528C"/>
    <w:rsid w:val="001F1505"/>
    <w:rsid w:val="00200DDB"/>
    <w:rsid w:val="00253717"/>
    <w:rsid w:val="002B03BA"/>
    <w:rsid w:val="00327ACC"/>
    <w:rsid w:val="003B30E3"/>
    <w:rsid w:val="003B4197"/>
    <w:rsid w:val="00411FAC"/>
    <w:rsid w:val="00461BCB"/>
    <w:rsid w:val="004A7335"/>
    <w:rsid w:val="004D4B48"/>
    <w:rsid w:val="004E6D3C"/>
    <w:rsid w:val="005819D9"/>
    <w:rsid w:val="005A1C0A"/>
    <w:rsid w:val="005D3FC8"/>
    <w:rsid w:val="005F4E7F"/>
    <w:rsid w:val="00615854"/>
    <w:rsid w:val="00651C94"/>
    <w:rsid w:val="00716842"/>
    <w:rsid w:val="007C1259"/>
    <w:rsid w:val="00811065"/>
    <w:rsid w:val="00870782"/>
    <w:rsid w:val="008835DF"/>
    <w:rsid w:val="008E6AC6"/>
    <w:rsid w:val="009D08A1"/>
    <w:rsid w:val="00A54348"/>
    <w:rsid w:val="00A62C13"/>
    <w:rsid w:val="00AA2C1D"/>
    <w:rsid w:val="00AD1268"/>
    <w:rsid w:val="00B20FCB"/>
    <w:rsid w:val="00B239C7"/>
    <w:rsid w:val="00B24D29"/>
    <w:rsid w:val="00B512B5"/>
    <w:rsid w:val="00B60FFC"/>
    <w:rsid w:val="00B9499F"/>
    <w:rsid w:val="00C00B2E"/>
    <w:rsid w:val="00C835E2"/>
    <w:rsid w:val="00D04381"/>
    <w:rsid w:val="00D73FD7"/>
    <w:rsid w:val="00D86073"/>
    <w:rsid w:val="00DB104D"/>
    <w:rsid w:val="00E13632"/>
    <w:rsid w:val="00E23198"/>
    <w:rsid w:val="00E512C3"/>
    <w:rsid w:val="00E84189"/>
    <w:rsid w:val="00E95282"/>
    <w:rsid w:val="00EA0EB7"/>
    <w:rsid w:val="00ED2D90"/>
    <w:rsid w:val="00EE41B2"/>
    <w:rsid w:val="00F40EDC"/>
    <w:rsid w:val="00FA37FD"/>
    <w:rsid w:val="00FB2B71"/>
    <w:rsid w:val="00FD1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D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BCB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A2C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C0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1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C0A"/>
    <w:rPr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9D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1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819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BCB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AA2C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C0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5A1C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C0A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1027</Words>
  <Characters>3555</Characters>
  <Application>Microsoft Office Word</Application>
  <DocSecurity>0</DocSecurity>
  <Lines>323</Lines>
  <Paragraphs>352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NSARANA</cp:lastModifiedBy>
  <cp:revision>5</cp:revision>
  <dcterms:created xsi:type="dcterms:W3CDTF">2019-03-12T07:49:00Z</dcterms:created>
  <dcterms:modified xsi:type="dcterms:W3CDTF">2019-07-31T01:16:00Z</dcterms:modified>
</cp:coreProperties>
</file>