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59251" w14:textId="27D14BAF" w:rsidR="00E530B2" w:rsidRDefault="004B6C7A">
      <w:pPr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 </w:t>
      </w:r>
      <w:r w:rsidR="0078174E">
        <w:rPr>
          <w:rFonts w:ascii="Times" w:hAnsi="Times"/>
          <w:b/>
          <w:sz w:val="22"/>
          <w:szCs w:val="22"/>
        </w:rPr>
        <w:t>T</w:t>
      </w:r>
      <w:r>
        <w:rPr>
          <w:rFonts w:ascii="Times" w:hAnsi="Times"/>
          <w:b/>
          <w:sz w:val="22"/>
          <w:szCs w:val="22"/>
        </w:rPr>
        <w:t>able S1: Newly designed F a</w:t>
      </w:r>
      <w:bookmarkStart w:id="0" w:name="_GoBack"/>
      <w:bookmarkEnd w:id="0"/>
      <w:r>
        <w:rPr>
          <w:rFonts w:ascii="Times" w:hAnsi="Times"/>
          <w:b/>
          <w:sz w:val="22"/>
          <w:szCs w:val="22"/>
        </w:rPr>
        <w:t>nd G gene PCR and sequencing primers</w:t>
      </w:r>
    </w:p>
    <w:p w14:paraId="28101EA3" w14:textId="77777777" w:rsidR="004B6C7A" w:rsidRDefault="004B6C7A">
      <w:pPr>
        <w:rPr>
          <w:rFonts w:ascii="Times" w:hAnsi="Times"/>
          <w:b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720"/>
        <w:gridCol w:w="1440"/>
        <w:gridCol w:w="2970"/>
        <w:gridCol w:w="495"/>
        <w:gridCol w:w="1350"/>
        <w:gridCol w:w="675"/>
        <w:gridCol w:w="754"/>
      </w:tblGrid>
      <w:tr w:rsidR="004B6C7A" w:rsidRPr="0089547A" w14:paraId="0181AC27" w14:textId="77777777" w:rsidTr="009909F7">
        <w:trPr>
          <w:trHeight w:val="34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0FE52" w14:textId="77777777" w:rsidR="004B6C7A" w:rsidRPr="0089547A" w:rsidRDefault="004B6C7A" w:rsidP="009909F7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9653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Primer name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C7ECB" w14:textId="77777777" w:rsidR="004B6C7A" w:rsidRPr="0089547A" w:rsidRDefault="004B6C7A" w:rsidP="009909F7">
            <w:pPr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A8F1B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Sequence 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E97C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Gene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1AF5E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Position </w:t>
            </w:r>
          </w:p>
        </w:tc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518F9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Polarity 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FDDFDC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Subgroup</w:t>
            </w:r>
          </w:p>
        </w:tc>
      </w:tr>
      <w:tr w:rsidR="004B6C7A" w:rsidRPr="0089547A" w14:paraId="0EEA30C3" w14:textId="77777777" w:rsidTr="009909F7">
        <w:trPr>
          <w:trHeight w:val="165"/>
        </w:trPr>
        <w:tc>
          <w:tcPr>
            <w:tcW w:w="48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B6149B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41603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11F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5F8F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PCR + 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FD4930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AAAATGTCTTGGAAAGTGRTGATY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DA36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A1C47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(3,064 -&gt; 3,087)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FBB9B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168B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75DE7920" w14:textId="77777777" w:rsidTr="009909F7">
        <w:trPr>
          <w:trHeight w:val="180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5D4FE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CE369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293F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02B9F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664F8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CAAATTGARAATCCCAGACAATCWAG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59C9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54859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(3,345 -&gt; 3,370)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96226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B207B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32209B2E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D9C0A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C1970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587F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CB837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80491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AGCTTCAGTCARTTCAACAGAAGR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81132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7CB1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(3,639 -&gt; 3,662)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796C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F07E0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4A5EB80E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E0143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3411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973F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5738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BD462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CCCAAATGARAARGACTGYGAAAC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A012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B99C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(4,025 -&gt; 4,048)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721F7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BEBCD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60727F5B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C7BCE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72FF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610R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7806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5C450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YCTTCTGTTGAAYTGACTGAAGCT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9032F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BFEE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(3,662 -&gt; 3,639)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F0C8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FFA53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6F822150" w14:textId="77777777" w:rsidTr="009909F7">
        <w:trPr>
          <w:trHeight w:val="180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CA57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B3C2A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996R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F825F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793A1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GTTTCRCAGTCYTTYTCATTTGGG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B6A4C7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DC3C17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4,048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4,025)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9F10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9FAB7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022974BA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4EA87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7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E62F9B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M30R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D432B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PCR + 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C6BE1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GGAGCYTTRCGAGACATKATGATT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80AD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F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3DB2E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4,549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4,572)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3C32BB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2DA3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AB</w:t>
            </w:r>
          </w:p>
        </w:tc>
      </w:tr>
      <w:tr w:rsidR="004B6C7A" w:rsidRPr="0089547A" w14:paraId="22E6A532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FBEC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F62BB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13F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F7D30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PCR + 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7900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GTRGAGAACATTCGAGCAATAGACA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C55E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822B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6,244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6,268)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69596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973C0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</w:t>
            </w:r>
          </w:p>
        </w:tc>
      </w:tr>
      <w:tr w:rsidR="004B6C7A" w:rsidRPr="0089547A" w14:paraId="4633A44E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5C421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108EF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264F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A08DB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99DF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TCCAAACTCACAGCATCCAAC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DE990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63B8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6,495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6,515)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6EB4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D1460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</w:t>
            </w:r>
          </w:p>
        </w:tc>
      </w:tr>
      <w:tr w:rsidR="004B6C7A" w:rsidRPr="0089547A" w14:paraId="135C1E74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320DF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80F15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1163R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85B4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PCR + 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241C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AGGGAGATAGACATTAACAGTGGA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F255B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F594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7,151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7,174)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A19033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25DB5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</w:t>
            </w:r>
          </w:p>
        </w:tc>
      </w:tr>
      <w:tr w:rsidR="004B6C7A" w:rsidRPr="0089547A" w14:paraId="23218568" w14:textId="77777777" w:rsidTr="009909F7">
        <w:trPr>
          <w:trHeight w:val="180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9020F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11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A0E2F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2F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F5487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PCR + 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CA8720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TGGAAGTAAGAGTGGAGAACATTC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AEA66C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33683C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6,213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6,236)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287F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6AAC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B</w:t>
            </w:r>
          </w:p>
        </w:tc>
      </w:tr>
      <w:tr w:rsidR="004B6C7A" w:rsidRPr="0089547A" w14:paraId="1D816EA8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7B1B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12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395F2C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222F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04DC7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8ADE5B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 YAARAAGACCCCAATGACCTC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11F1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9209D3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6,433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6,453)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FA90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+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49FC0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B</w:t>
            </w:r>
          </w:p>
        </w:tc>
      </w:tr>
      <w:tr w:rsidR="004B6C7A" w:rsidRPr="0089547A" w14:paraId="42CDB8F3" w14:textId="77777777" w:rsidTr="009909F7">
        <w:trPr>
          <w:trHeight w:val="165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7ED7B6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13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2608D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718R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2D913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Sequencing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27FF6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ACTACTTGGATGAGATACCTGTGT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7D32B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1031DD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(6,897 -&gt; 6,874)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59D69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84B2D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B</w:t>
            </w:r>
          </w:p>
        </w:tc>
      </w:tr>
      <w:tr w:rsidR="004B6C7A" w:rsidRPr="0089547A" w14:paraId="44B8D6D3" w14:textId="77777777" w:rsidTr="009909F7">
        <w:trPr>
          <w:trHeight w:val="180"/>
        </w:trPr>
        <w:tc>
          <w:tcPr>
            <w:tcW w:w="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D09C2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b/>
                <w:bCs/>
                <w:color w:val="000000"/>
                <w:sz w:val="15"/>
                <w:szCs w:val="15"/>
              </w:rPr>
              <w:t>14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AC3C41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1098R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06F38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PCR + sequencing</w:t>
            </w:r>
          </w:p>
        </w:tc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077683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TGACTGCATTTCTAAGCCTTACAT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5A37CA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G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AFCB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(</w:t>
            </w:r>
            <w:proofErr w:type="gramStart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7,277  -</w:t>
            </w:r>
            <w:proofErr w:type="gramEnd"/>
            <w:r w:rsidRPr="0089547A">
              <w:rPr>
                <w:rFonts w:ascii="Times" w:hAnsi="Times"/>
                <w:color w:val="000000"/>
                <w:sz w:val="15"/>
                <w:szCs w:val="15"/>
              </w:rPr>
              <w:t>&gt; 7,254)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D4155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-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A03FB4" w14:textId="77777777" w:rsidR="004B6C7A" w:rsidRPr="0089547A" w:rsidRDefault="004B6C7A" w:rsidP="009909F7">
            <w:pPr>
              <w:rPr>
                <w:rFonts w:ascii="Times" w:hAnsi="Times"/>
              </w:rPr>
            </w:pPr>
            <w:r w:rsidRPr="0089547A">
              <w:rPr>
                <w:rFonts w:ascii="Times" w:hAnsi="Times"/>
                <w:color w:val="000000"/>
                <w:sz w:val="15"/>
                <w:szCs w:val="15"/>
              </w:rPr>
              <w:t>B</w:t>
            </w:r>
          </w:p>
        </w:tc>
      </w:tr>
    </w:tbl>
    <w:p w14:paraId="49901D3A" w14:textId="77777777" w:rsidR="004B6C7A" w:rsidRDefault="004B6C7A"/>
    <w:sectPr w:rsidR="004B6C7A" w:rsidSect="0057065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7A"/>
    <w:rsid w:val="000F1070"/>
    <w:rsid w:val="002561D8"/>
    <w:rsid w:val="004A6094"/>
    <w:rsid w:val="004B6C7A"/>
    <w:rsid w:val="004D6D65"/>
    <w:rsid w:val="004E536B"/>
    <w:rsid w:val="00541CA8"/>
    <w:rsid w:val="00570654"/>
    <w:rsid w:val="00581DE2"/>
    <w:rsid w:val="00684702"/>
    <w:rsid w:val="0069089A"/>
    <w:rsid w:val="007178D2"/>
    <w:rsid w:val="00720967"/>
    <w:rsid w:val="0078174E"/>
    <w:rsid w:val="00840179"/>
    <w:rsid w:val="008C1E74"/>
    <w:rsid w:val="009D1C6F"/>
    <w:rsid w:val="00AB5207"/>
    <w:rsid w:val="00AB668D"/>
    <w:rsid w:val="00B07A92"/>
    <w:rsid w:val="00C54F45"/>
    <w:rsid w:val="00D54A1B"/>
    <w:rsid w:val="00DC5316"/>
    <w:rsid w:val="00E530B2"/>
    <w:rsid w:val="00E6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61522"/>
  <w15:chartTrackingRefBased/>
  <w15:docId w15:val="{A0AAD43E-F772-9547-910A-E1EF3DA7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17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17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Oketch, John Wanyande</dc:creator>
  <cp:keywords/>
  <dc:description/>
  <cp:lastModifiedBy>Oketch, John Wanyande</cp:lastModifiedBy>
  <cp:revision>2</cp:revision>
  <dcterms:created xsi:type="dcterms:W3CDTF">2019-03-28T16:04:00Z</dcterms:created>
  <dcterms:modified xsi:type="dcterms:W3CDTF">2019-06-21T13:09:00Z</dcterms:modified>
</cp:coreProperties>
</file>