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A7DAD" w14:textId="77777777" w:rsidR="00545220" w:rsidRPr="00A11C88" w:rsidRDefault="00545220" w:rsidP="00545220">
      <w:pPr>
        <w:tabs>
          <w:tab w:val="left" w:pos="3120"/>
        </w:tabs>
        <w:spacing w:line="48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E5BEFCB" wp14:editId="780AED59">
            <wp:extent cx="3276600" cy="1541780"/>
            <wp:effectExtent l="0" t="0" r="0" b="1270"/>
            <wp:docPr id="1" name="图片 1" descr="Methodological quality grap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thodological quality graph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4056E" w14:textId="67D1D493" w:rsidR="00545220" w:rsidRDefault="00545220" w:rsidP="00545220">
      <w:pPr>
        <w:rPr>
          <w:sz w:val="24"/>
          <w:szCs w:val="24"/>
        </w:rPr>
      </w:pPr>
      <w:r w:rsidRPr="00064ABD">
        <w:rPr>
          <w:b/>
          <w:bCs/>
          <w:sz w:val="24"/>
          <w:szCs w:val="24"/>
        </w:rPr>
        <w:t>Fig</w:t>
      </w:r>
      <w:r w:rsidR="00C40F05" w:rsidRPr="00064ABD">
        <w:rPr>
          <w:b/>
          <w:bCs/>
          <w:sz w:val="24"/>
          <w:szCs w:val="24"/>
        </w:rPr>
        <w:t>.</w:t>
      </w:r>
      <w:r w:rsidRPr="00064ABD">
        <w:rPr>
          <w:b/>
          <w:bCs/>
          <w:sz w:val="24"/>
          <w:szCs w:val="24"/>
        </w:rPr>
        <w:t xml:space="preserve"> </w:t>
      </w:r>
      <w:r w:rsidR="00C40F05" w:rsidRPr="00064ABD">
        <w:rPr>
          <w:b/>
          <w:bCs/>
          <w:sz w:val="24"/>
          <w:szCs w:val="24"/>
        </w:rPr>
        <w:t>S</w:t>
      </w:r>
      <w:r w:rsidRPr="00064ABD">
        <w:rPr>
          <w:b/>
          <w:bCs/>
          <w:sz w:val="24"/>
          <w:szCs w:val="24"/>
        </w:rPr>
        <w:t>1</w:t>
      </w:r>
      <w:r w:rsidRPr="00A11C88">
        <w:t xml:space="preserve"> </w:t>
      </w:r>
      <w:r w:rsidRPr="00A11C88">
        <w:rPr>
          <w:sz w:val="24"/>
          <w:szCs w:val="24"/>
        </w:rPr>
        <w:t>Methodological quality assessment using the QUADAS-2 tool showing the proportion of included studies with different risk of bias.</w:t>
      </w:r>
    </w:p>
    <w:p w14:paraId="1CC10D8D" w14:textId="77777777" w:rsidR="000C428F" w:rsidRDefault="000C428F" w:rsidP="00545220">
      <w:pPr>
        <w:rPr>
          <w:sz w:val="24"/>
          <w:szCs w:val="24"/>
        </w:rPr>
      </w:pPr>
    </w:p>
    <w:p w14:paraId="3531A3BA" w14:textId="77777777" w:rsidR="00545220" w:rsidRPr="00A11C88" w:rsidRDefault="00545220" w:rsidP="00545220">
      <w:pPr>
        <w:tabs>
          <w:tab w:val="left" w:pos="3120"/>
        </w:tabs>
        <w:spacing w:line="48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56406EC9" wp14:editId="00E6EDD0">
            <wp:extent cx="5228590" cy="5937885"/>
            <wp:effectExtent l="0" t="0" r="0" b="5715"/>
            <wp:docPr id="2" name="图片 2" descr="Methodological quality summar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thodological quality summary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59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2F7AD" w14:textId="7F22B370" w:rsidR="00545220" w:rsidRPr="000C428F" w:rsidRDefault="00545220" w:rsidP="000C428F">
      <w:pPr>
        <w:tabs>
          <w:tab w:val="left" w:pos="3120"/>
        </w:tabs>
        <w:rPr>
          <w:sz w:val="24"/>
          <w:szCs w:val="24"/>
        </w:rPr>
      </w:pPr>
      <w:r w:rsidRPr="00064ABD">
        <w:rPr>
          <w:b/>
          <w:bCs/>
          <w:sz w:val="24"/>
          <w:szCs w:val="24"/>
        </w:rPr>
        <w:t>Fig</w:t>
      </w:r>
      <w:r w:rsidR="00C40F05" w:rsidRPr="00064ABD">
        <w:rPr>
          <w:b/>
          <w:bCs/>
          <w:sz w:val="24"/>
          <w:szCs w:val="24"/>
        </w:rPr>
        <w:t>.</w:t>
      </w:r>
      <w:r w:rsidRPr="00064ABD">
        <w:rPr>
          <w:b/>
          <w:bCs/>
          <w:sz w:val="24"/>
          <w:szCs w:val="24"/>
        </w:rPr>
        <w:t xml:space="preserve"> </w:t>
      </w:r>
      <w:r w:rsidR="00C40F05" w:rsidRPr="00064ABD">
        <w:rPr>
          <w:b/>
          <w:bCs/>
          <w:sz w:val="24"/>
          <w:szCs w:val="24"/>
        </w:rPr>
        <w:t>S</w:t>
      </w:r>
      <w:r w:rsidRPr="00064ABD">
        <w:rPr>
          <w:b/>
          <w:bCs/>
          <w:sz w:val="24"/>
          <w:szCs w:val="24"/>
        </w:rPr>
        <w:t>2</w:t>
      </w:r>
      <w:r w:rsidRPr="00A11C88">
        <w:t xml:space="preserve"> </w:t>
      </w:r>
      <w:r w:rsidRPr="00A11C88">
        <w:rPr>
          <w:sz w:val="24"/>
          <w:szCs w:val="24"/>
        </w:rPr>
        <w:t xml:space="preserve">Methodological quality summary of studies included in the meta-analysis. </w:t>
      </w:r>
    </w:p>
    <w:sectPr w:rsidR="00545220" w:rsidRPr="000C4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E816E" w14:textId="77777777" w:rsidR="00C40F05" w:rsidRDefault="00C40F05" w:rsidP="00C40F05">
      <w:r>
        <w:separator/>
      </w:r>
    </w:p>
  </w:endnote>
  <w:endnote w:type="continuationSeparator" w:id="0">
    <w:p w14:paraId="749C28CA" w14:textId="77777777" w:rsidR="00C40F05" w:rsidRDefault="00C40F05" w:rsidP="00C4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ED290" w14:textId="77777777" w:rsidR="00C40F05" w:rsidRDefault="00C40F05" w:rsidP="00C40F05">
      <w:r>
        <w:separator/>
      </w:r>
    </w:p>
  </w:footnote>
  <w:footnote w:type="continuationSeparator" w:id="0">
    <w:p w14:paraId="6191BD2C" w14:textId="77777777" w:rsidR="00C40F05" w:rsidRDefault="00C40F05" w:rsidP="00C40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proofState w:spelling="clean"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20"/>
    <w:rsid w:val="00064ABD"/>
    <w:rsid w:val="000C428F"/>
    <w:rsid w:val="003616DB"/>
    <w:rsid w:val="00545220"/>
    <w:rsid w:val="00640B42"/>
    <w:rsid w:val="007F594E"/>
    <w:rsid w:val="008D3749"/>
    <w:rsid w:val="00976C6F"/>
    <w:rsid w:val="00C40F05"/>
    <w:rsid w:val="00E1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A9EADA"/>
  <w15:chartTrackingRefBased/>
  <w15:docId w15:val="{677F1977-B765-4831-9CB3-4E4FC68B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2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40B42"/>
    <w:rPr>
      <w:rFonts w:ascii="等线" w:eastAsia="等线" w:hAnsi="等线"/>
      <w:kern w:val="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C40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40F0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0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40F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QOO</dc:creator>
  <cp:keywords/>
  <dc:description/>
  <cp:lastModifiedBy>圆圆 秦</cp:lastModifiedBy>
  <cp:revision>4</cp:revision>
  <dcterms:created xsi:type="dcterms:W3CDTF">2019-08-11T16:47:00Z</dcterms:created>
  <dcterms:modified xsi:type="dcterms:W3CDTF">2020-07-14T11:01:00Z</dcterms:modified>
</cp:coreProperties>
</file>