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79BA8" w14:textId="1EBFAF18" w:rsidR="005D501A" w:rsidRPr="009C64B1" w:rsidRDefault="005D501A" w:rsidP="005D50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4B1">
        <w:rPr>
          <w:rFonts w:ascii="Times New Roman" w:hAnsi="Times New Roman" w:cs="Times New Roman"/>
          <w:b/>
          <w:sz w:val="24"/>
          <w:szCs w:val="24"/>
        </w:rPr>
        <w:t xml:space="preserve">Supplementary material </w:t>
      </w:r>
      <w:r w:rsidR="00097AD1" w:rsidRPr="009C64B1">
        <w:rPr>
          <w:rFonts w:ascii="Times New Roman" w:hAnsi="Times New Roman" w:cs="Times New Roman"/>
          <w:b/>
          <w:sz w:val="24"/>
          <w:szCs w:val="24"/>
        </w:rPr>
        <w:t>2</w:t>
      </w:r>
    </w:p>
    <w:p w14:paraId="21934DD0" w14:textId="373B02C1" w:rsidR="005D501A" w:rsidRPr="009C64B1" w:rsidRDefault="005D501A" w:rsidP="005D50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4B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CB285C" w:rsidRPr="009C64B1">
        <w:rPr>
          <w:rFonts w:ascii="Times New Roman" w:hAnsi="Times New Roman" w:cs="Times New Roman"/>
          <w:b/>
          <w:sz w:val="24"/>
          <w:szCs w:val="24"/>
        </w:rPr>
        <w:t>1</w:t>
      </w:r>
      <w:r w:rsidRPr="009C64B1">
        <w:rPr>
          <w:rFonts w:ascii="Times New Roman" w:hAnsi="Times New Roman" w:cs="Times New Roman"/>
          <w:b/>
          <w:sz w:val="24"/>
          <w:szCs w:val="24"/>
        </w:rPr>
        <w:t>: Across and within state distribution of knowledge score</w:t>
      </w:r>
    </w:p>
    <w:tbl>
      <w:tblPr>
        <w:tblStyle w:val="LightShading-Accent32"/>
        <w:tblW w:w="10530" w:type="dxa"/>
        <w:jc w:val="center"/>
        <w:tblLayout w:type="fixed"/>
        <w:tblLook w:val="0000" w:firstRow="0" w:lastRow="0" w:firstColumn="0" w:lastColumn="0" w:noHBand="0" w:noVBand="0"/>
      </w:tblPr>
      <w:tblGrid>
        <w:gridCol w:w="1170"/>
        <w:gridCol w:w="913"/>
        <w:gridCol w:w="1427"/>
        <w:gridCol w:w="1260"/>
        <w:gridCol w:w="1440"/>
        <w:gridCol w:w="1260"/>
        <w:gridCol w:w="990"/>
        <w:gridCol w:w="990"/>
        <w:gridCol w:w="1080"/>
      </w:tblGrid>
      <w:tr w:rsidR="005D501A" w:rsidRPr="009C64B1" w14:paraId="7B6296B2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0" w:type="dxa"/>
            <w:gridSpan w:val="3"/>
            <w:vMerge w:val="restart"/>
          </w:tcPr>
          <w:p w14:paraId="2B1CF43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State</w:t>
            </w:r>
          </w:p>
        </w:tc>
        <w:tc>
          <w:tcPr>
            <w:tcW w:w="3960" w:type="dxa"/>
            <w:gridSpan w:val="3"/>
          </w:tcPr>
          <w:p w14:paraId="10D198A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Knowledge score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 w:val="restart"/>
          </w:tcPr>
          <w:p w14:paraId="53DB159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990" w:type="dxa"/>
            <w:vMerge w:val="restart"/>
          </w:tcPr>
          <w:p w14:paraId="16D9100A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</w:p>
          <w:p w14:paraId="2049079B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 xml:space="preserve">     </w:t>
            </w:r>
          </w:p>
          <w:p w14:paraId="2CB59316" w14:textId="77777777" w:rsidR="005D501A" w:rsidRPr="009C64B1" w:rsidRDefault="005D501A" w:rsidP="00AA3BA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X</w:t>
            </w:r>
            <w:r w:rsidRPr="009C64B1">
              <w:rPr>
                <w:rFonts w:ascii="Times New Roman" w:eastAsia="Calibri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vMerge w:val="restart"/>
          </w:tcPr>
          <w:p w14:paraId="4CD87B4C" w14:textId="77777777" w:rsidR="005D501A" w:rsidRPr="009C64B1" w:rsidRDefault="005D501A" w:rsidP="00AA3BA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14:paraId="27FEF751" w14:textId="77777777" w:rsidR="005D501A" w:rsidRPr="009C64B1" w:rsidRDefault="005D501A" w:rsidP="00AA3BA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P. value</w:t>
            </w:r>
          </w:p>
        </w:tc>
      </w:tr>
      <w:tr w:rsidR="005D501A" w:rsidRPr="009C64B1" w14:paraId="41BD4428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0" w:type="dxa"/>
            <w:gridSpan w:val="3"/>
            <w:vMerge/>
          </w:tcPr>
          <w:p w14:paraId="103C1451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60" w:type="dxa"/>
          </w:tcPr>
          <w:p w14:paraId="6BE41F6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Poor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299559D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Fair</w:t>
            </w:r>
          </w:p>
          <w:p w14:paraId="61A408D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(%)</w:t>
            </w:r>
          </w:p>
        </w:tc>
        <w:tc>
          <w:tcPr>
            <w:tcW w:w="1260" w:type="dxa"/>
          </w:tcPr>
          <w:p w14:paraId="6CF3C60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Good</w:t>
            </w:r>
          </w:p>
          <w:p w14:paraId="5F00843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  <w:vMerge/>
          </w:tcPr>
          <w:p w14:paraId="31DCCFBA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90" w:type="dxa"/>
            <w:vMerge/>
          </w:tcPr>
          <w:p w14:paraId="7F19F0AD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vMerge/>
          </w:tcPr>
          <w:p w14:paraId="21332272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5D501A" w:rsidRPr="009C64B1" w14:paraId="0BC36515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 w:val="restart"/>
          </w:tcPr>
          <w:p w14:paraId="14EC9D1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Borno</w:t>
            </w:r>
            <w:proofErr w:type="spellEnd"/>
          </w:p>
        </w:tc>
        <w:tc>
          <w:tcPr>
            <w:tcW w:w="913" w:type="dxa"/>
            <w:vMerge w:val="restart"/>
          </w:tcPr>
          <w:p w14:paraId="5452ED5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0C68241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Primary</w:t>
            </w:r>
          </w:p>
        </w:tc>
        <w:tc>
          <w:tcPr>
            <w:tcW w:w="1260" w:type="dxa"/>
          </w:tcPr>
          <w:p w14:paraId="123D0EA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1(10.0)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4B68BC8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6(60.0)</w:t>
            </w:r>
          </w:p>
        </w:tc>
        <w:tc>
          <w:tcPr>
            <w:tcW w:w="1260" w:type="dxa"/>
          </w:tcPr>
          <w:p w14:paraId="0C15F51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3(30.0)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41684FF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0" w:type="dxa"/>
          </w:tcPr>
          <w:p w14:paraId="59D0A40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9.22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3432611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0.056</w:t>
            </w:r>
          </w:p>
        </w:tc>
      </w:tr>
      <w:tr w:rsidR="005D501A" w:rsidRPr="009C64B1" w14:paraId="33658154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6209932B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  <w:vMerge/>
          </w:tcPr>
          <w:p w14:paraId="245FCFD6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0AB4F7D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Secondary</w:t>
            </w:r>
          </w:p>
        </w:tc>
        <w:tc>
          <w:tcPr>
            <w:tcW w:w="1260" w:type="dxa"/>
          </w:tcPr>
          <w:p w14:paraId="5B94EEA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0(0)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7B94B763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6(30.0)</w:t>
            </w:r>
          </w:p>
        </w:tc>
        <w:tc>
          <w:tcPr>
            <w:tcW w:w="1260" w:type="dxa"/>
          </w:tcPr>
          <w:p w14:paraId="134C43AF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14(70.0)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6FCD47A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990" w:type="dxa"/>
          </w:tcPr>
          <w:p w14:paraId="31427230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5D236EF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3CA4ECF6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581F4DCE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</w:tcPr>
          <w:p w14:paraId="43F8ACF4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360FF3A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Tertiary</w:t>
            </w:r>
          </w:p>
        </w:tc>
        <w:tc>
          <w:tcPr>
            <w:tcW w:w="1260" w:type="dxa"/>
          </w:tcPr>
          <w:p w14:paraId="1D03B79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0(0)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32A71F3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12(34.3)</w:t>
            </w:r>
          </w:p>
        </w:tc>
        <w:tc>
          <w:tcPr>
            <w:tcW w:w="1260" w:type="dxa"/>
          </w:tcPr>
          <w:p w14:paraId="5064F7B0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23(65.7)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4C7F070F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35</w:t>
            </w:r>
          </w:p>
        </w:tc>
        <w:tc>
          <w:tcPr>
            <w:tcW w:w="990" w:type="dxa"/>
          </w:tcPr>
          <w:p w14:paraId="403EA86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3ECF9571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2F86885E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1E237C33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340" w:type="dxa"/>
            <w:gridSpan w:val="2"/>
          </w:tcPr>
          <w:p w14:paraId="52607A6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5A44C55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1(1.5)</w:t>
            </w:r>
          </w:p>
        </w:tc>
        <w:tc>
          <w:tcPr>
            <w:tcW w:w="1440" w:type="dxa"/>
          </w:tcPr>
          <w:p w14:paraId="1B547BF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24(36.9)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1324A440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40(61.5)</w:t>
            </w:r>
          </w:p>
        </w:tc>
        <w:tc>
          <w:tcPr>
            <w:tcW w:w="990" w:type="dxa"/>
          </w:tcPr>
          <w:p w14:paraId="7FBDE5D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33276AF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80" w:type="dxa"/>
          </w:tcPr>
          <w:p w14:paraId="0A3F0A9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6FABADF7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 w:val="restart"/>
          </w:tcPr>
          <w:p w14:paraId="572A507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Delta</w:t>
            </w:r>
          </w:p>
        </w:tc>
        <w:tc>
          <w:tcPr>
            <w:tcW w:w="913" w:type="dxa"/>
            <w:vMerge w:val="restart"/>
          </w:tcPr>
          <w:p w14:paraId="0D5EE38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0C4B0E7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Primary</w:t>
            </w:r>
          </w:p>
        </w:tc>
        <w:tc>
          <w:tcPr>
            <w:tcW w:w="1260" w:type="dxa"/>
          </w:tcPr>
          <w:p w14:paraId="3676474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0(0)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7298CE5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5(71.4)</w:t>
            </w:r>
          </w:p>
        </w:tc>
        <w:tc>
          <w:tcPr>
            <w:tcW w:w="1260" w:type="dxa"/>
          </w:tcPr>
          <w:p w14:paraId="6B31139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2(28.6)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54C920A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0" w:type="dxa"/>
          </w:tcPr>
          <w:p w14:paraId="42F6ABAA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2.21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0C24826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0.698</w:t>
            </w:r>
          </w:p>
        </w:tc>
      </w:tr>
      <w:tr w:rsidR="005D501A" w:rsidRPr="009C64B1" w14:paraId="5D17F468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283DC2EF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  <w:vMerge/>
          </w:tcPr>
          <w:p w14:paraId="646C1B5F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2262EF7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Secondary</w:t>
            </w:r>
          </w:p>
        </w:tc>
        <w:tc>
          <w:tcPr>
            <w:tcW w:w="1260" w:type="dxa"/>
          </w:tcPr>
          <w:p w14:paraId="48898DE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0(0)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6015E9C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8(57.1)</w:t>
            </w:r>
          </w:p>
        </w:tc>
        <w:tc>
          <w:tcPr>
            <w:tcW w:w="1260" w:type="dxa"/>
          </w:tcPr>
          <w:p w14:paraId="43B651B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6(42.9)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446A55F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990" w:type="dxa"/>
          </w:tcPr>
          <w:p w14:paraId="3E71A9B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2987E2E3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570C3149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7B0820BB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</w:tcPr>
          <w:p w14:paraId="01DC95CE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066BBAA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Tertiary</w:t>
            </w:r>
          </w:p>
        </w:tc>
        <w:tc>
          <w:tcPr>
            <w:tcW w:w="1260" w:type="dxa"/>
          </w:tcPr>
          <w:p w14:paraId="6DE4890F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2(6.7)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736B06F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15(50.0)</w:t>
            </w:r>
          </w:p>
        </w:tc>
        <w:tc>
          <w:tcPr>
            <w:tcW w:w="1260" w:type="dxa"/>
          </w:tcPr>
          <w:p w14:paraId="6BF70C7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13(43.3)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7FA6303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990" w:type="dxa"/>
          </w:tcPr>
          <w:p w14:paraId="2595432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6A3D91B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5FC20F9E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09CB9783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340" w:type="dxa"/>
            <w:gridSpan w:val="2"/>
          </w:tcPr>
          <w:p w14:paraId="628035D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6B9E23E3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2(3.9)</w:t>
            </w:r>
          </w:p>
        </w:tc>
        <w:tc>
          <w:tcPr>
            <w:tcW w:w="1440" w:type="dxa"/>
          </w:tcPr>
          <w:p w14:paraId="2CD3B0C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28(54.9)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503293B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21(41.2)</w:t>
            </w:r>
          </w:p>
        </w:tc>
        <w:tc>
          <w:tcPr>
            <w:tcW w:w="990" w:type="dxa"/>
          </w:tcPr>
          <w:p w14:paraId="3F58EAB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5131E45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80" w:type="dxa"/>
          </w:tcPr>
          <w:p w14:paraId="0210F63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25BD4B87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 w:val="restart"/>
          </w:tcPr>
          <w:p w14:paraId="32DDFB5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Ebonyi</w:t>
            </w:r>
          </w:p>
        </w:tc>
        <w:tc>
          <w:tcPr>
            <w:tcW w:w="913" w:type="dxa"/>
            <w:vMerge w:val="restart"/>
          </w:tcPr>
          <w:p w14:paraId="0900FCE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05F2BC6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Primary</w:t>
            </w:r>
          </w:p>
        </w:tc>
        <w:tc>
          <w:tcPr>
            <w:tcW w:w="1260" w:type="dxa"/>
          </w:tcPr>
          <w:p w14:paraId="4C33764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0(0)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6D4CF24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8(80.0)</w:t>
            </w:r>
          </w:p>
        </w:tc>
        <w:tc>
          <w:tcPr>
            <w:tcW w:w="1260" w:type="dxa"/>
          </w:tcPr>
          <w:p w14:paraId="3BF79D5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2(20.0)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255C86CC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0" w:type="dxa"/>
          </w:tcPr>
          <w:p w14:paraId="69AC18AC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11.93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0A3B732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0.003</w:t>
            </w:r>
          </w:p>
        </w:tc>
      </w:tr>
      <w:tr w:rsidR="005D501A" w:rsidRPr="009C64B1" w14:paraId="73ED31D1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6A0741E6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  <w:vMerge/>
          </w:tcPr>
          <w:p w14:paraId="3377F5D0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1C1DFD90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Secondary</w:t>
            </w:r>
          </w:p>
        </w:tc>
        <w:tc>
          <w:tcPr>
            <w:tcW w:w="1260" w:type="dxa"/>
          </w:tcPr>
          <w:p w14:paraId="45953E5A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0(0)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0985CFA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13(68.4)</w:t>
            </w:r>
          </w:p>
        </w:tc>
        <w:tc>
          <w:tcPr>
            <w:tcW w:w="1260" w:type="dxa"/>
          </w:tcPr>
          <w:p w14:paraId="6D7BDBAF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6(31.6)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43A7B43F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990" w:type="dxa"/>
          </w:tcPr>
          <w:p w14:paraId="13BAAF7A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7BEAA5F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696B26F4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6D9D1755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</w:tcPr>
          <w:p w14:paraId="3E95142F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7834361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Tertiary</w:t>
            </w:r>
          </w:p>
        </w:tc>
        <w:tc>
          <w:tcPr>
            <w:tcW w:w="1260" w:type="dxa"/>
          </w:tcPr>
          <w:p w14:paraId="060C53EC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0(0)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21FC3B8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10(29.4)</w:t>
            </w:r>
          </w:p>
        </w:tc>
        <w:tc>
          <w:tcPr>
            <w:tcW w:w="1260" w:type="dxa"/>
          </w:tcPr>
          <w:p w14:paraId="6483BB9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24(70.6)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2CC0C07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</w:tc>
        <w:tc>
          <w:tcPr>
            <w:tcW w:w="990" w:type="dxa"/>
          </w:tcPr>
          <w:p w14:paraId="79A44D93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2F40F10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650B26AF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4EC24C2F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340" w:type="dxa"/>
            <w:gridSpan w:val="2"/>
          </w:tcPr>
          <w:p w14:paraId="0EF1965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65217DB1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0(0)</w:t>
            </w:r>
          </w:p>
        </w:tc>
        <w:tc>
          <w:tcPr>
            <w:tcW w:w="1440" w:type="dxa"/>
          </w:tcPr>
          <w:p w14:paraId="50DFD35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31(49.2)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35BB2A2A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32(50.8)</w:t>
            </w:r>
          </w:p>
        </w:tc>
        <w:tc>
          <w:tcPr>
            <w:tcW w:w="990" w:type="dxa"/>
          </w:tcPr>
          <w:p w14:paraId="684D4F4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78E6E4E0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80" w:type="dxa"/>
          </w:tcPr>
          <w:p w14:paraId="4CE76B4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700F67C8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 w:val="restart"/>
          </w:tcPr>
          <w:p w14:paraId="77D7E1A3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Jigawa</w:t>
            </w:r>
          </w:p>
        </w:tc>
        <w:tc>
          <w:tcPr>
            <w:tcW w:w="913" w:type="dxa"/>
            <w:vMerge w:val="restart"/>
          </w:tcPr>
          <w:p w14:paraId="2FF810C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5AA908D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Primary</w:t>
            </w:r>
          </w:p>
        </w:tc>
        <w:tc>
          <w:tcPr>
            <w:tcW w:w="1260" w:type="dxa"/>
          </w:tcPr>
          <w:p w14:paraId="21C5432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2(20.0)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27ADEC3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5(50.0)</w:t>
            </w:r>
          </w:p>
        </w:tc>
        <w:tc>
          <w:tcPr>
            <w:tcW w:w="1260" w:type="dxa"/>
          </w:tcPr>
          <w:p w14:paraId="564C950F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3(30.0)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52FF436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0" w:type="dxa"/>
          </w:tcPr>
          <w:p w14:paraId="25CAAAC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1.82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6B0669A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0.768</w:t>
            </w:r>
          </w:p>
        </w:tc>
      </w:tr>
      <w:tr w:rsidR="005D501A" w:rsidRPr="009C64B1" w14:paraId="0EE3D6E3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1A0D4E48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  <w:vMerge/>
          </w:tcPr>
          <w:p w14:paraId="0B80E5EB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6B011FF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Secondary</w:t>
            </w:r>
          </w:p>
        </w:tc>
        <w:tc>
          <w:tcPr>
            <w:tcW w:w="1260" w:type="dxa"/>
          </w:tcPr>
          <w:p w14:paraId="25343E6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2(10.0)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604A5F50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12(60.0)</w:t>
            </w:r>
          </w:p>
        </w:tc>
        <w:tc>
          <w:tcPr>
            <w:tcW w:w="1260" w:type="dxa"/>
          </w:tcPr>
          <w:p w14:paraId="203769D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6(30.0)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08E5090C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990" w:type="dxa"/>
          </w:tcPr>
          <w:p w14:paraId="5598C8F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6162304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3857DF76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55B77EEE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</w:tcPr>
          <w:p w14:paraId="7B8D60B3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79C3B6F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Tertiary</w:t>
            </w:r>
          </w:p>
        </w:tc>
        <w:tc>
          <w:tcPr>
            <w:tcW w:w="1260" w:type="dxa"/>
          </w:tcPr>
          <w:p w14:paraId="644F69B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2(6.2)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559763A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21(65.6)</w:t>
            </w:r>
          </w:p>
        </w:tc>
        <w:tc>
          <w:tcPr>
            <w:tcW w:w="1260" w:type="dxa"/>
          </w:tcPr>
          <w:p w14:paraId="2BD7C7A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9(28.1)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1013296A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990" w:type="dxa"/>
          </w:tcPr>
          <w:p w14:paraId="4A286F8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0C4B1B0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523E6107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1E249380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340" w:type="dxa"/>
            <w:gridSpan w:val="2"/>
          </w:tcPr>
          <w:p w14:paraId="7C3B62F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0D50E39F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6(9.7)</w:t>
            </w:r>
          </w:p>
        </w:tc>
        <w:tc>
          <w:tcPr>
            <w:tcW w:w="1440" w:type="dxa"/>
          </w:tcPr>
          <w:p w14:paraId="7338F34C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38(61.3)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6ADA8EB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18(29.0)</w:t>
            </w:r>
          </w:p>
        </w:tc>
        <w:tc>
          <w:tcPr>
            <w:tcW w:w="990" w:type="dxa"/>
          </w:tcPr>
          <w:p w14:paraId="5DA1CFB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23AB1D4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80" w:type="dxa"/>
          </w:tcPr>
          <w:p w14:paraId="768E757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62DAE218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 w:val="restart"/>
          </w:tcPr>
          <w:p w14:paraId="3E1D25E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Lagos</w:t>
            </w:r>
          </w:p>
        </w:tc>
        <w:tc>
          <w:tcPr>
            <w:tcW w:w="913" w:type="dxa"/>
            <w:vMerge w:val="restart"/>
          </w:tcPr>
          <w:p w14:paraId="7F44F3DF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134CBF1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Primary</w:t>
            </w:r>
          </w:p>
        </w:tc>
        <w:tc>
          <w:tcPr>
            <w:tcW w:w="1260" w:type="dxa"/>
          </w:tcPr>
          <w:p w14:paraId="024C237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1(7.7)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3DFA1A1F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8(61.5)</w:t>
            </w:r>
          </w:p>
        </w:tc>
        <w:tc>
          <w:tcPr>
            <w:tcW w:w="1260" w:type="dxa"/>
          </w:tcPr>
          <w:p w14:paraId="3EC8FB7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4(30.8)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3F63094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990" w:type="dxa"/>
          </w:tcPr>
          <w:p w14:paraId="5567997F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10.6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0278798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0.031</w:t>
            </w:r>
          </w:p>
        </w:tc>
      </w:tr>
      <w:tr w:rsidR="005D501A" w:rsidRPr="009C64B1" w14:paraId="2F1AAD84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02209974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  <w:vMerge/>
          </w:tcPr>
          <w:p w14:paraId="37AB9C61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4D9B19A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Secondary</w:t>
            </w:r>
          </w:p>
        </w:tc>
        <w:tc>
          <w:tcPr>
            <w:tcW w:w="1260" w:type="dxa"/>
          </w:tcPr>
          <w:p w14:paraId="5233A8B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0(0)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22DBF27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7(36.8)</w:t>
            </w:r>
          </w:p>
        </w:tc>
        <w:tc>
          <w:tcPr>
            <w:tcW w:w="1260" w:type="dxa"/>
          </w:tcPr>
          <w:p w14:paraId="6AF15003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12(63.2)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4697774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990" w:type="dxa"/>
          </w:tcPr>
          <w:p w14:paraId="3BC8BAB0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1EAEB321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5B23762D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2D7F6118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</w:tcPr>
          <w:p w14:paraId="0ABC9BC8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00B0F4C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Tertiary</w:t>
            </w:r>
          </w:p>
        </w:tc>
        <w:tc>
          <w:tcPr>
            <w:tcW w:w="1260" w:type="dxa"/>
          </w:tcPr>
          <w:p w14:paraId="1FAAC40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0(0)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752EABDC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10(26.3)</w:t>
            </w:r>
          </w:p>
        </w:tc>
        <w:tc>
          <w:tcPr>
            <w:tcW w:w="1260" w:type="dxa"/>
          </w:tcPr>
          <w:p w14:paraId="1A841D8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28(73.7)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596DBD5A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38</w:t>
            </w:r>
          </w:p>
        </w:tc>
        <w:tc>
          <w:tcPr>
            <w:tcW w:w="990" w:type="dxa"/>
          </w:tcPr>
          <w:p w14:paraId="6206027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1B99176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1B8400D6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7A79792E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340" w:type="dxa"/>
            <w:gridSpan w:val="2"/>
          </w:tcPr>
          <w:p w14:paraId="212ADBF0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0444545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1(1.4)</w:t>
            </w:r>
          </w:p>
        </w:tc>
        <w:tc>
          <w:tcPr>
            <w:tcW w:w="1440" w:type="dxa"/>
          </w:tcPr>
          <w:p w14:paraId="4C64526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25(35.7)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3FB9966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44(62.9)</w:t>
            </w:r>
          </w:p>
        </w:tc>
        <w:tc>
          <w:tcPr>
            <w:tcW w:w="990" w:type="dxa"/>
          </w:tcPr>
          <w:p w14:paraId="4DCCB41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412647D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80" w:type="dxa"/>
          </w:tcPr>
          <w:p w14:paraId="749F3A1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4EF7FA3E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 w:val="restart"/>
          </w:tcPr>
          <w:p w14:paraId="3220D70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Plateau</w:t>
            </w:r>
          </w:p>
        </w:tc>
        <w:tc>
          <w:tcPr>
            <w:tcW w:w="913" w:type="dxa"/>
            <w:vMerge w:val="restart"/>
          </w:tcPr>
          <w:p w14:paraId="30E6E83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25682FD3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Primary</w:t>
            </w:r>
          </w:p>
        </w:tc>
        <w:tc>
          <w:tcPr>
            <w:tcW w:w="1260" w:type="dxa"/>
          </w:tcPr>
          <w:p w14:paraId="28FF65F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2(15.4)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68F7133C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10(76.9)</w:t>
            </w:r>
          </w:p>
        </w:tc>
        <w:tc>
          <w:tcPr>
            <w:tcW w:w="1260" w:type="dxa"/>
          </w:tcPr>
          <w:p w14:paraId="69A9DD9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1(7.7)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34A66F7A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990" w:type="dxa"/>
          </w:tcPr>
          <w:p w14:paraId="700F66B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15.67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19E3B08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0.003</w:t>
            </w:r>
          </w:p>
        </w:tc>
      </w:tr>
      <w:tr w:rsidR="005D501A" w:rsidRPr="009C64B1" w14:paraId="31BB8CF0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1A47F624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  <w:vMerge/>
          </w:tcPr>
          <w:p w14:paraId="55BA7FD8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6EC7673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Secondary</w:t>
            </w:r>
          </w:p>
        </w:tc>
        <w:tc>
          <w:tcPr>
            <w:tcW w:w="1260" w:type="dxa"/>
          </w:tcPr>
          <w:p w14:paraId="72CFC2C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1(20.0)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2771559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0(0)</w:t>
            </w:r>
          </w:p>
        </w:tc>
        <w:tc>
          <w:tcPr>
            <w:tcW w:w="1260" w:type="dxa"/>
          </w:tcPr>
          <w:p w14:paraId="41ED6C5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4(80.0)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4C61B0A0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990" w:type="dxa"/>
          </w:tcPr>
          <w:p w14:paraId="5AC1C95C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5756A317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65BA328F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031A9607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913" w:type="dxa"/>
          </w:tcPr>
          <w:p w14:paraId="2DFA3EEB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744C95F0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Tertiary</w:t>
            </w:r>
          </w:p>
        </w:tc>
        <w:tc>
          <w:tcPr>
            <w:tcW w:w="1260" w:type="dxa"/>
          </w:tcPr>
          <w:p w14:paraId="3920FD7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0(0)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41A9946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13(44.8)</w:t>
            </w:r>
          </w:p>
        </w:tc>
        <w:tc>
          <w:tcPr>
            <w:tcW w:w="1260" w:type="dxa"/>
          </w:tcPr>
          <w:p w14:paraId="21B008A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16(55.2)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79485CC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990" w:type="dxa"/>
          </w:tcPr>
          <w:p w14:paraId="681B6ED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7F79262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6D073226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33328A5E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340" w:type="dxa"/>
            <w:gridSpan w:val="2"/>
          </w:tcPr>
          <w:p w14:paraId="34F2F9A3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685FB29C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3(6.4)</w:t>
            </w:r>
          </w:p>
        </w:tc>
        <w:tc>
          <w:tcPr>
            <w:tcW w:w="1440" w:type="dxa"/>
          </w:tcPr>
          <w:p w14:paraId="3A54070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23(48.9)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449F6BA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21(44.7)</w:t>
            </w:r>
          </w:p>
        </w:tc>
        <w:tc>
          <w:tcPr>
            <w:tcW w:w="990" w:type="dxa"/>
          </w:tcPr>
          <w:p w14:paraId="32F15E53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70BC77A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80" w:type="dxa"/>
          </w:tcPr>
          <w:p w14:paraId="094667C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7F06D6EA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 w:val="restart"/>
          </w:tcPr>
          <w:p w14:paraId="481BD03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913" w:type="dxa"/>
            <w:vMerge w:val="restart"/>
          </w:tcPr>
          <w:p w14:paraId="6E10BEDA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1376935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Primary</w:t>
            </w:r>
          </w:p>
        </w:tc>
        <w:tc>
          <w:tcPr>
            <w:tcW w:w="1260" w:type="dxa"/>
          </w:tcPr>
          <w:p w14:paraId="46FFBBBC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6(9.5)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5BD2058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42(66.7)</w:t>
            </w:r>
          </w:p>
        </w:tc>
        <w:tc>
          <w:tcPr>
            <w:tcW w:w="1260" w:type="dxa"/>
          </w:tcPr>
          <w:p w14:paraId="232B9511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15(23.8)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5A02726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63</w:t>
            </w:r>
          </w:p>
        </w:tc>
        <w:tc>
          <w:tcPr>
            <w:tcW w:w="990" w:type="dxa"/>
          </w:tcPr>
          <w:p w14:paraId="2AEBF9B1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24.993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39D6C31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&lt;0.001</w:t>
            </w:r>
          </w:p>
        </w:tc>
      </w:tr>
      <w:tr w:rsidR="005D501A" w:rsidRPr="009C64B1" w14:paraId="01C5904D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446FCA7D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13" w:type="dxa"/>
            <w:vMerge/>
          </w:tcPr>
          <w:p w14:paraId="0FB80471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218F0D2A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Secondary</w:t>
            </w:r>
          </w:p>
        </w:tc>
        <w:tc>
          <w:tcPr>
            <w:tcW w:w="1260" w:type="dxa"/>
          </w:tcPr>
          <w:p w14:paraId="07F8BAE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3(3.1)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6C26338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46(47.4)</w:t>
            </w:r>
          </w:p>
        </w:tc>
        <w:tc>
          <w:tcPr>
            <w:tcW w:w="1260" w:type="dxa"/>
          </w:tcPr>
          <w:p w14:paraId="1093FAE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48(49.5)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180CDADE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97</w:t>
            </w:r>
          </w:p>
        </w:tc>
        <w:tc>
          <w:tcPr>
            <w:tcW w:w="990" w:type="dxa"/>
          </w:tcPr>
          <w:p w14:paraId="4035288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52618203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0A2C105B" w14:textId="77777777" w:rsidTr="00AA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133D79F8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13" w:type="dxa"/>
          </w:tcPr>
          <w:p w14:paraId="387CE814" w14:textId="77777777" w:rsidR="005D501A" w:rsidRPr="009C64B1" w:rsidRDefault="005D501A" w:rsidP="00AA3B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7" w:type="dxa"/>
          </w:tcPr>
          <w:p w14:paraId="2AE00E99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Tertiary</w:t>
            </w:r>
          </w:p>
        </w:tc>
        <w:tc>
          <w:tcPr>
            <w:tcW w:w="1260" w:type="dxa"/>
          </w:tcPr>
          <w:p w14:paraId="709CDA6C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ZapfDingbats" w:hAnsi="Times New Roman" w:cs="Times New Roman"/>
                <w:color w:val="000000"/>
                <w:lang w:val="en-GB"/>
              </w:rPr>
            </w:pPr>
            <w:r w:rsidRPr="009C64B1">
              <w:rPr>
                <w:rFonts w:ascii="Times New Roman" w:eastAsia="ZapfDingbats" w:hAnsi="Times New Roman" w:cs="Times New Roman"/>
                <w:color w:val="000000"/>
                <w:lang w:val="en-GB"/>
              </w:rPr>
              <w:t>4(2.0)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4C744F14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ZapfDingbats" w:hAnsi="Times New Roman" w:cs="Times New Roman"/>
                <w:color w:val="000000"/>
                <w:lang w:val="en-GB"/>
              </w:rPr>
            </w:pPr>
            <w:r w:rsidRPr="009C64B1">
              <w:rPr>
                <w:rFonts w:ascii="Times New Roman" w:eastAsia="ZapfDingbats" w:hAnsi="Times New Roman" w:cs="Times New Roman"/>
                <w:color w:val="000000"/>
                <w:lang w:val="en-GB"/>
              </w:rPr>
              <w:t>81(40.9)</w:t>
            </w:r>
          </w:p>
        </w:tc>
        <w:tc>
          <w:tcPr>
            <w:tcW w:w="1260" w:type="dxa"/>
          </w:tcPr>
          <w:p w14:paraId="250A973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ZapfDingbats" w:hAnsi="Times New Roman" w:cs="Times New Roman"/>
                <w:color w:val="000000"/>
                <w:lang w:val="en-GB"/>
              </w:rPr>
            </w:pPr>
            <w:r w:rsidRPr="009C64B1">
              <w:rPr>
                <w:rFonts w:ascii="Times New Roman" w:eastAsia="ZapfDingbats" w:hAnsi="Times New Roman" w:cs="Times New Roman"/>
                <w:color w:val="000000"/>
                <w:lang w:val="en-GB"/>
              </w:rPr>
              <w:t>113(57.1)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22572658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color w:val="000000"/>
              </w:rPr>
              <w:t>198</w:t>
            </w:r>
          </w:p>
        </w:tc>
        <w:tc>
          <w:tcPr>
            <w:tcW w:w="990" w:type="dxa"/>
          </w:tcPr>
          <w:p w14:paraId="0466B4E5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</w:tcPr>
          <w:p w14:paraId="73366E22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D501A" w:rsidRPr="009C64B1" w14:paraId="6BD7DEDB" w14:textId="77777777" w:rsidTr="00AA3BA3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  <w:vMerge/>
          </w:tcPr>
          <w:p w14:paraId="577C2C3A" w14:textId="77777777" w:rsidR="005D501A" w:rsidRPr="009C64B1" w:rsidRDefault="005D501A" w:rsidP="00AA3BA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40" w:type="dxa"/>
            <w:gridSpan w:val="2"/>
          </w:tcPr>
          <w:p w14:paraId="51B99D9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58E06321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13(3.6)</w:t>
            </w:r>
          </w:p>
        </w:tc>
        <w:tc>
          <w:tcPr>
            <w:tcW w:w="1440" w:type="dxa"/>
          </w:tcPr>
          <w:p w14:paraId="3347D3B0" w14:textId="77777777" w:rsidR="005D501A" w:rsidRPr="009C64B1" w:rsidRDefault="005D501A" w:rsidP="00AA3BA3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169(47.2)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6590D396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176(49.2)</w:t>
            </w:r>
          </w:p>
        </w:tc>
        <w:tc>
          <w:tcPr>
            <w:tcW w:w="990" w:type="dxa"/>
          </w:tcPr>
          <w:p w14:paraId="00121ABB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C64B1">
              <w:rPr>
                <w:rFonts w:ascii="Times New Roman" w:eastAsia="Calibri" w:hAnsi="Times New Roman" w:cs="Times New Roman"/>
                <w:b/>
                <w:color w:val="000000"/>
              </w:rPr>
              <w:t>358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0" w:type="dxa"/>
          </w:tcPr>
          <w:p w14:paraId="5198275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80" w:type="dxa"/>
          </w:tcPr>
          <w:p w14:paraId="552AF3CD" w14:textId="77777777" w:rsidR="005D501A" w:rsidRPr="009C64B1" w:rsidRDefault="005D501A" w:rsidP="00AA3BA3">
            <w:pPr>
              <w:autoSpaceDE w:val="0"/>
              <w:autoSpaceDN w:val="0"/>
              <w:adjustRightInd w:val="0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639DDA3C" w14:textId="77777777" w:rsidR="005D501A" w:rsidRPr="009C64B1" w:rsidRDefault="005D501A" w:rsidP="00B520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9"/>
        <w:gridCol w:w="1239"/>
        <w:gridCol w:w="2509"/>
        <w:gridCol w:w="1049"/>
        <w:gridCol w:w="1049"/>
        <w:gridCol w:w="1049"/>
        <w:gridCol w:w="1049"/>
        <w:gridCol w:w="1049"/>
        <w:gridCol w:w="1051"/>
        <w:gridCol w:w="721"/>
      </w:tblGrid>
      <w:tr w:rsidR="00B5202C" w:rsidRPr="009C64B1" w14:paraId="2DD45987" w14:textId="77777777" w:rsidTr="00AA3BA3">
        <w:trPr>
          <w:cantSplit/>
          <w:trHeight w:val="316"/>
        </w:trPr>
        <w:tc>
          <w:tcPr>
            <w:tcW w:w="132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8C96E" w14:textId="54D3550D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C64B1">
              <w:rPr>
                <w:rFonts w:ascii="Arial" w:hAnsi="Arial" w:cs="Arial"/>
                <w:b/>
                <w:bCs/>
                <w:color w:val="010205"/>
              </w:rPr>
              <w:lastRenderedPageBreak/>
              <w:t>Table</w:t>
            </w:r>
            <w:r w:rsidR="003F5602" w:rsidRPr="009C64B1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r w:rsidR="005D501A" w:rsidRPr="009C64B1">
              <w:rPr>
                <w:rFonts w:ascii="Arial" w:hAnsi="Arial" w:cs="Arial"/>
                <w:b/>
                <w:bCs/>
                <w:color w:val="010205"/>
              </w:rPr>
              <w:t>2</w:t>
            </w:r>
            <w:r w:rsidRPr="009C64B1">
              <w:rPr>
                <w:rFonts w:ascii="Arial" w:hAnsi="Arial" w:cs="Arial"/>
                <w:b/>
                <w:bCs/>
                <w:color w:val="010205"/>
              </w:rPr>
              <w:t xml:space="preserve">:  Distribution of Healthcare workers in the different States </w:t>
            </w:r>
          </w:p>
        </w:tc>
      </w:tr>
      <w:tr w:rsidR="00B5202C" w:rsidRPr="009C64B1" w14:paraId="05DF28B2" w14:textId="77777777" w:rsidTr="00AA3BA3">
        <w:trPr>
          <w:cantSplit/>
          <w:trHeight w:val="198"/>
        </w:trPr>
        <w:tc>
          <w:tcPr>
            <w:tcW w:w="132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7B5E5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02C" w:rsidRPr="009C64B1" w14:paraId="0B76B3A5" w14:textId="77777777" w:rsidTr="00AA3BA3">
        <w:trPr>
          <w:cantSplit/>
          <w:trHeight w:val="316"/>
        </w:trPr>
        <w:tc>
          <w:tcPr>
            <w:tcW w:w="62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28D62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Health care Centre</w:t>
            </w:r>
          </w:p>
        </w:tc>
        <w:tc>
          <w:tcPr>
            <w:tcW w:w="6296" w:type="dxa"/>
            <w:gridSpan w:val="6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2AC9DC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State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32E1F6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B5202C" w:rsidRPr="009C64B1" w14:paraId="7154726C" w14:textId="77777777" w:rsidTr="00AA3BA3">
        <w:trPr>
          <w:cantSplit/>
          <w:trHeight w:val="270"/>
        </w:trPr>
        <w:tc>
          <w:tcPr>
            <w:tcW w:w="62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D67E8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C10D1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Borno</w:t>
            </w:r>
            <w:proofErr w:type="spellEnd"/>
          </w:p>
        </w:tc>
        <w:tc>
          <w:tcPr>
            <w:tcW w:w="10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1FCB2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Delta</w:t>
            </w:r>
          </w:p>
        </w:tc>
        <w:tc>
          <w:tcPr>
            <w:tcW w:w="10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C0651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Ebonyi</w:t>
            </w:r>
          </w:p>
        </w:tc>
        <w:tc>
          <w:tcPr>
            <w:tcW w:w="10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F1F9D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JIgawa</w:t>
            </w:r>
            <w:proofErr w:type="spellEnd"/>
          </w:p>
        </w:tc>
        <w:tc>
          <w:tcPr>
            <w:tcW w:w="10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0B986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Lagos</w:t>
            </w:r>
          </w:p>
        </w:tc>
        <w:tc>
          <w:tcPr>
            <w:tcW w:w="10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E3AB8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Plateau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638EFC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B5202C" w:rsidRPr="009C64B1" w14:paraId="5728D9BF" w14:textId="77777777" w:rsidTr="00AA3BA3">
        <w:trPr>
          <w:cantSplit/>
          <w:trHeight w:val="331"/>
        </w:trPr>
        <w:tc>
          <w:tcPr>
            <w:tcW w:w="250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FB6891A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Primary healthcare center</w:t>
            </w:r>
          </w:p>
        </w:tc>
        <w:tc>
          <w:tcPr>
            <w:tcW w:w="123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8B68BA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Profession</w:t>
            </w:r>
          </w:p>
        </w:tc>
        <w:tc>
          <w:tcPr>
            <w:tcW w:w="250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17698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Physicians</w:t>
            </w:r>
          </w:p>
        </w:tc>
        <w:tc>
          <w:tcPr>
            <w:tcW w:w="104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37D87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788CF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C4FF5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840F7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51E27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696C0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6169E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B5202C" w:rsidRPr="009C64B1" w14:paraId="42F4AAF6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53666F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3186E1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434A5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Dentists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8775A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B921F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58F79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E52A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56073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5ECEE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3511B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B5202C" w:rsidRPr="009C64B1" w14:paraId="65FA91D3" w14:textId="77777777" w:rsidTr="00AA3BA3">
        <w:trPr>
          <w:cantSplit/>
          <w:trHeight w:val="331"/>
        </w:trPr>
        <w:tc>
          <w:tcPr>
            <w:tcW w:w="25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F4F7C4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75F929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88CE0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Nurse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53D9F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DD141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58CE3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ECB4C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DF2B9A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98847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1EBB0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</w:tr>
      <w:tr w:rsidR="00B5202C" w:rsidRPr="009C64B1" w14:paraId="449DD232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8B93D2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56C7B9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CDB84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Community health workers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22672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DB752A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AC91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71428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11562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24249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9B79D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</w:tr>
      <w:tr w:rsidR="00B5202C" w:rsidRPr="009C64B1" w14:paraId="0AD84E37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959EA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7F3835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01ABF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Others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2E1D8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72EDFB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C49411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1526EA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6D284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0AF43E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ECC9E0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B5202C" w:rsidRPr="009C64B1" w14:paraId="7C332A86" w14:textId="77777777" w:rsidTr="00AA3BA3">
        <w:trPr>
          <w:cantSplit/>
          <w:trHeight w:val="331"/>
        </w:trPr>
        <w:tc>
          <w:tcPr>
            <w:tcW w:w="25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3D404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74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D7319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196533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03F57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5EDD4A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045B3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2B542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4703A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662ED3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</w:tr>
      <w:tr w:rsidR="00B5202C" w:rsidRPr="009C64B1" w14:paraId="027CE222" w14:textId="77777777" w:rsidTr="00AA3BA3">
        <w:trPr>
          <w:cantSplit/>
          <w:trHeight w:val="331"/>
        </w:trPr>
        <w:tc>
          <w:tcPr>
            <w:tcW w:w="25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F344D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Secondary healthcare center</w:t>
            </w:r>
          </w:p>
        </w:tc>
        <w:tc>
          <w:tcPr>
            <w:tcW w:w="123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A42D1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Profession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62AE6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Physicians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C9D11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66CB6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6E24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747C5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D1E8D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DD9F5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37EC9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</w:tr>
      <w:tr w:rsidR="00B5202C" w:rsidRPr="009C64B1" w14:paraId="684FAD59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FBF47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DD4E7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18440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Dentists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F58C9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1E64F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149D8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ECA55A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904EF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31B7A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5ECF9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  <w:tr w:rsidR="00B5202C" w:rsidRPr="009C64B1" w14:paraId="7ABDAE1E" w14:textId="77777777" w:rsidTr="00AA3BA3">
        <w:trPr>
          <w:cantSplit/>
          <w:trHeight w:val="331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BA1E2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238A7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830DC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Nurse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5823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520EF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13F08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FFD8F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32643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3BD46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50F46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</w:tr>
      <w:tr w:rsidR="00B5202C" w:rsidRPr="009C64B1" w14:paraId="73400289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CDC1C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8F424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EDD7D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Community health workers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7D075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90CC4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F9E14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43B1E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0C368A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954D9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CF2EB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B5202C" w:rsidRPr="009C64B1" w14:paraId="136EBD9C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AE3CB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5C884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E419F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Pharmacists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C5690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5B303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56C0B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2C38E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8F922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E7418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C9C3F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B5202C" w:rsidRPr="009C64B1" w14:paraId="59C8E59C" w14:textId="77777777" w:rsidTr="00AA3BA3">
        <w:trPr>
          <w:cantSplit/>
          <w:trHeight w:val="331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6CC10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36A5C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81A00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Others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7E4E7E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3A0C3E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88905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1568F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698B8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B1A76D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14CC90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  <w:tr w:rsidR="00B5202C" w:rsidRPr="009C64B1" w14:paraId="6D38168E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1D8A3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74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4CDD3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AD044E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F0204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113B6F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C5DD8E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57B75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225EA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094F2E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97</w:t>
            </w:r>
          </w:p>
        </w:tc>
      </w:tr>
      <w:tr w:rsidR="00B5202C" w:rsidRPr="009C64B1" w14:paraId="392462AC" w14:textId="77777777" w:rsidTr="00AA3BA3">
        <w:trPr>
          <w:cantSplit/>
          <w:trHeight w:val="331"/>
        </w:trPr>
        <w:tc>
          <w:tcPr>
            <w:tcW w:w="25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C6491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Tertiary healthcare center</w:t>
            </w:r>
          </w:p>
        </w:tc>
        <w:tc>
          <w:tcPr>
            <w:tcW w:w="123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EEADF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Profession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95399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Physicians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D04E8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61225A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6FAEF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7EC2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4B9DB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EF220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F8E2D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155</w:t>
            </w:r>
          </w:p>
        </w:tc>
      </w:tr>
      <w:tr w:rsidR="00B5202C" w:rsidRPr="009C64B1" w14:paraId="155DFEF6" w14:textId="77777777" w:rsidTr="00AA3BA3">
        <w:trPr>
          <w:cantSplit/>
          <w:trHeight w:val="331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EA3C6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1CD03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6C33F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Dentists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12FCE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7CDFC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A2394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7D0E8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A3E6F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DFED2A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9A4BE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B5202C" w:rsidRPr="009C64B1" w14:paraId="3A221422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0ADF6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289F6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77DC0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Nurse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3FE4F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3E851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85464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E714F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1B765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98773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228A5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</w:tr>
      <w:tr w:rsidR="00B5202C" w:rsidRPr="009C64B1" w14:paraId="2C29BAE7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6B1EB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870FF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7BCE9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Pharmacists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B0831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A1F13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AF4EC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6EF26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57254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3DDAE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04908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B5202C" w:rsidRPr="009C64B1" w14:paraId="6EA72047" w14:textId="77777777" w:rsidTr="00AA3BA3">
        <w:trPr>
          <w:cantSplit/>
          <w:trHeight w:val="331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F3EF4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3076C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4A6CC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Others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C3C64D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F45AD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4D33A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C2A5AA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5A667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19B8D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2D6347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B5202C" w:rsidRPr="009C64B1" w14:paraId="3C492976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8E315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748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07B69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0F48C7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BE2B6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946E7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5E360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84B805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388AC2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D4146E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198</w:t>
            </w:r>
          </w:p>
        </w:tc>
      </w:tr>
      <w:tr w:rsidR="00B5202C" w:rsidRPr="009C64B1" w14:paraId="50D43CC2" w14:textId="77777777" w:rsidTr="00AA3BA3">
        <w:trPr>
          <w:cantSplit/>
          <w:trHeight w:val="331"/>
        </w:trPr>
        <w:tc>
          <w:tcPr>
            <w:tcW w:w="250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C87A2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3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02B4F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Profession</w:t>
            </w: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E4FAD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Physicians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77C9D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88399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163DE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2B8C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8700D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38C09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41B54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213</w:t>
            </w:r>
          </w:p>
        </w:tc>
      </w:tr>
      <w:tr w:rsidR="00B5202C" w:rsidRPr="009C64B1" w14:paraId="389EB05F" w14:textId="77777777" w:rsidTr="00AA3BA3">
        <w:trPr>
          <w:cantSplit/>
          <w:trHeight w:val="331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2BC1C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B5084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0AFBF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Dentists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71BFE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DAB93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0109D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E43FA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6B81E7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633B4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E6141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B5202C" w:rsidRPr="009C64B1" w14:paraId="05A0A3AC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E0EE8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2B657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E1724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Nurse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EB0AE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0D2CD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7DD21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F115EA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E2AB3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D03F5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19DF8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</w:tr>
      <w:tr w:rsidR="00B5202C" w:rsidRPr="009C64B1" w14:paraId="1F34DA33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B3B35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F49AE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E758A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Community health workers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41A6A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A2812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406E3B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D1C3D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5228D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F52941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3C6D2A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</w:tr>
      <w:tr w:rsidR="00B5202C" w:rsidRPr="009C64B1" w14:paraId="1AB007D3" w14:textId="77777777" w:rsidTr="00AA3BA3">
        <w:trPr>
          <w:cantSplit/>
          <w:trHeight w:val="331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A3866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68203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A9C9E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Pharmacists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B3ABE3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D5FEC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9CE86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8D4AE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80622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4350C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7DF86C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B5202C" w:rsidRPr="009C64B1" w14:paraId="32FD3FB6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28F32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0526A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A824A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Others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19270D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00741F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E73BF0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75295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BFE3B9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8FE002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491A896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B5202C" w:rsidRPr="009C64B1" w14:paraId="248EB2E2" w14:textId="77777777" w:rsidTr="00AA3BA3">
        <w:trPr>
          <w:cantSplit/>
          <w:trHeight w:val="346"/>
        </w:trPr>
        <w:tc>
          <w:tcPr>
            <w:tcW w:w="25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81EBF4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74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45CA6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71C3CD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718448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ECC54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581545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334DCFE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0EEFD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E12DC00" w14:textId="77777777" w:rsidR="00B5202C" w:rsidRPr="009C64B1" w:rsidRDefault="00B5202C" w:rsidP="00AA3B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C64B1">
              <w:rPr>
                <w:rFonts w:ascii="Arial" w:hAnsi="Arial" w:cs="Arial"/>
                <w:color w:val="010205"/>
                <w:sz w:val="18"/>
                <w:szCs w:val="18"/>
              </w:rPr>
              <w:t>358</w:t>
            </w:r>
          </w:p>
        </w:tc>
      </w:tr>
    </w:tbl>
    <w:p w14:paraId="72C95D70" w14:textId="1DA325A3" w:rsidR="00E97E86" w:rsidRPr="009C64B1" w:rsidRDefault="00E97E86"/>
    <w:p w14:paraId="16E7A300" w14:textId="4F650719" w:rsidR="00D65B13" w:rsidRPr="009C64B1" w:rsidRDefault="00D65B13"/>
    <w:p w14:paraId="71CE2A96" w14:textId="092D9C17" w:rsidR="00D65B13" w:rsidRPr="009C64B1" w:rsidRDefault="00AA3BA3">
      <w:r w:rsidRPr="009C64B1">
        <w:rPr>
          <w:rFonts w:ascii="Arial" w:hAnsi="Arial" w:cs="Arial"/>
          <w:noProof/>
        </w:rPr>
        <w:drawing>
          <wp:inline distT="0" distB="0" distL="0" distR="0" wp14:anchorId="6BD0553D" wp14:editId="35208FAD">
            <wp:extent cx="386715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BD59C81-5DC8-446C-A8C3-AFD7E42894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33527C" w:rsidRPr="009C64B1">
        <w:t xml:space="preserve">      </w:t>
      </w:r>
      <w:r w:rsidR="0033527C" w:rsidRPr="009C64B1">
        <w:rPr>
          <w:noProof/>
        </w:rPr>
        <w:drawing>
          <wp:inline distT="0" distB="0" distL="0" distR="0" wp14:anchorId="35C9E4F0" wp14:editId="0F711FDD">
            <wp:extent cx="3838575" cy="2743200"/>
            <wp:effectExtent l="0" t="0" r="9525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8689E23A-303A-4325-B06A-B6C202C860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69FA077" w14:textId="7558BC34" w:rsidR="0033527C" w:rsidRPr="009C64B1" w:rsidRDefault="00D65B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Figure 1: </w:t>
      </w:r>
      <w:r w:rsidR="007F2C3D" w:rsidRPr="009C64B1">
        <w:rPr>
          <w:rFonts w:ascii="Times New Roman" w:hAnsi="Times New Roman" w:cs="Times New Roman"/>
          <w:b/>
          <w:bCs/>
          <w:sz w:val="24"/>
          <w:szCs w:val="24"/>
        </w:rPr>
        <w:t>Summary of responses by State Healthcare workers</w:t>
      </w:r>
      <w:r w:rsidR="0033527C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671CC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3527C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2C3D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3527C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Figure 2: </w:t>
      </w:r>
      <w:r w:rsidR="007F2C3D" w:rsidRPr="009C64B1">
        <w:rPr>
          <w:rFonts w:ascii="Times New Roman" w:hAnsi="Times New Roman" w:cs="Times New Roman"/>
          <w:b/>
          <w:bCs/>
          <w:sz w:val="24"/>
          <w:szCs w:val="24"/>
        </w:rPr>
        <w:t>Summary of responses by State</w:t>
      </w:r>
      <w:r w:rsidR="0033527C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healthcare workers to</w:t>
      </w:r>
      <w:r w:rsidR="007F2C3D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the relevance of the topic of Antimicrobial resistance       to </w:t>
      </w:r>
      <w:r w:rsidR="0033527C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the influence of their Antimicrobial prescription to </w:t>
      </w:r>
      <w:r w:rsidR="007F2C3D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 w:rsidR="007F2C3D" w:rsidRPr="009C64B1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="007F2C3D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their daily work                                                                                    behavior to the development of antimicrobial resistance</w:t>
      </w:r>
    </w:p>
    <w:p w14:paraId="40DC0EBB" w14:textId="799E33C9" w:rsidR="0033527C" w:rsidRPr="009C64B1" w:rsidRDefault="0033527C" w:rsidP="003352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</w:p>
    <w:p w14:paraId="33E266BA" w14:textId="552DE630" w:rsidR="00D65B13" w:rsidRPr="009C64B1" w:rsidRDefault="00D65B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57CEF0" w14:textId="62145BB9" w:rsidR="00AA3BA3" w:rsidRPr="009C64B1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F54E51" w14:textId="04CA5A63" w:rsidR="00AA3BA3" w:rsidRPr="009C64B1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FA3D16" w14:textId="4C9C3221" w:rsidR="00AA3BA3" w:rsidRPr="009C64B1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64B1">
        <w:rPr>
          <w:noProof/>
        </w:rPr>
        <w:drawing>
          <wp:inline distT="0" distB="0" distL="0" distR="0" wp14:anchorId="7917054F" wp14:editId="311F8CC9">
            <wp:extent cx="4105275" cy="2743200"/>
            <wp:effectExtent l="0" t="0" r="9525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9609FBA4-DC77-4CE4-8DCA-A05D2C3901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C42D37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42D37" w:rsidRPr="009C64B1">
        <w:rPr>
          <w:noProof/>
        </w:rPr>
        <w:drawing>
          <wp:inline distT="0" distB="0" distL="0" distR="0" wp14:anchorId="3C9F4D57" wp14:editId="4215BEDA">
            <wp:extent cx="3686175" cy="2743200"/>
            <wp:effectExtent l="0" t="0" r="9525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C1032DF4-D1F3-4FAC-8F0F-6B1B0983FD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B1FD2F4" w14:textId="185CCC0F" w:rsidR="00E35F55" w:rsidRPr="009C64B1" w:rsidRDefault="00D94CE0" w:rsidP="00E35F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64B1">
        <w:rPr>
          <w:rFonts w:ascii="Times New Roman" w:hAnsi="Times New Roman" w:cs="Times New Roman"/>
          <w:b/>
          <w:bCs/>
          <w:sz w:val="24"/>
          <w:szCs w:val="24"/>
        </w:rPr>
        <w:t>Figure 3</w:t>
      </w:r>
      <w:r w:rsidR="00E35F55" w:rsidRPr="009C64B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Across the profession response to the relevance of </w:t>
      </w:r>
      <w:r w:rsidR="00E35F55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      Figure 4: Across the profession response to the influence of </w:t>
      </w:r>
    </w:p>
    <w:p w14:paraId="6A81EC42" w14:textId="77777777" w:rsidR="00E35F55" w:rsidRPr="009C64B1" w:rsidRDefault="00D94CE0" w:rsidP="00E35F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64B1">
        <w:rPr>
          <w:rFonts w:ascii="Times New Roman" w:hAnsi="Times New Roman" w:cs="Times New Roman"/>
          <w:b/>
          <w:bCs/>
          <w:sz w:val="24"/>
          <w:szCs w:val="24"/>
        </w:rPr>
        <w:t>Antimicrobial resistance to daily work</w:t>
      </w:r>
      <w:r w:rsidR="00E35F55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Antimicrobial prescribing behavior to the development of                                      </w:t>
      </w:r>
    </w:p>
    <w:p w14:paraId="7C7E24C8" w14:textId="1C888595" w:rsidR="00E35F55" w:rsidRPr="009C64B1" w:rsidRDefault="00E35F55" w:rsidP="00E35F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AMR</w:t>
      </w:r>
    </w:p>
    <w:p w14:paraId="1EA8B079" w14:textId="0E55FD6D" w:rsidR="00D94CE0" w:rsidRPr="009C64B1" w:rsidRDefault="00D94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5F5839" w14:textId="19C856A1" w:rsidR="00AA3BA3" w:rsidRPr="009C64B1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B022C0" w14:textId="4131E56F" w:rsidR="00AA3BA3" w:rsidRPr="009C64B1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3BAA51" w14:textId="3601BAD8" w:rsidR="00AA3BA3" w:rsidRPr="009C64B1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69CD00" w14:textId="2268C74C" w:rsidR="00AA3BA3" w:rsidRPr="009C64B1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81DD2B" w14:textId="3CDF2564" w:rsidR="00AA3BA3" w:rsidRPr="009C64B1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AA369B" w14:textId="37FDCAE0" w:rsidR="00AA3BA3" w:rsidRPr="009C64B1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5CC2CD" w14:textId="0F479B71" w:rsidR="00AA3BA3" w:rsidRPr="009C64B1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64B1">
        <w:rPr>
          <w:noProof/>
        </w:rPr>
        <w:lastRenderedPageBreak/>
        <w:drawing>
          <wp:inline distT="0" distB="0" distL="0" distR="0" wp14:anchorId="64F26D5B" wp14:editId="08FF162A">
            <wp:extent cx="3762375" cy="2743200"/>
            <wp:effectExtent l="0" t="0" r="9525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115432CD-D7FA-4687-A908-1B52AC0ECB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E35F55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E35F55" w:rsidRPr="009C64B1">
        <w:rPr>
          <w:noProof/>
        </w:rPr>
        <w:drawing>
          <wp:inline distT="0" distB="0" distL="0" distR="0" wp14:anchorId="49230336" wp14:editId="5F3EFB31">
            <wp:extent cx="3971925" cy="2743200"/>
            <wp:effectExtent l="0" t="0" r="9525" b="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C55A8148-D8AB-4C71-9901-970D211C6A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ABE7E62" w14:textId="7E030259" w:rsidR="00E35F55" w:rsidRPr="009C64B1" w:rsidRDefault="00E35F55" w:rsidP="00E35F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Figure 5: Across the </w:t>
      </w:r>
      <w:r w:rsidR="00E6606B" w:rsidRPr="009C64B1">
        <w:rPr>
          <w:rFonts w:ascii="Times New Roman" w:hAnsi="Times New Roman" w:cs="Times New Roman"/>
          <w:b/>
          <w:bCs/>
          <w:sz w:val="24"/>
          <w:szCs w:val="24"/>
        </w:rPr>
        <w:t>healthcare center response to</w:t>
      </w:r>
      <w:r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E6606B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Figure 6: Across the </w:t>
      </w:r>
      <w:r w:rsidR="00E6606B" w:rsidRPr="009C64B1">
        <w:rPr>
          <w:rFonts w:ascii="Times New Roman" w:hAnsi="Times New Roman" w:cs="Times New Roman"/>
          <w:b/>
          <w:bCs/>
          <w:sz w:val="24"/>
          <w:szCs w:val="24"/>
        </w:rPr>
        <w:t>healthcare center</w:t>
      </w:r>
      <w:r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response to </w:t>
      </w:r>
      <w:r w:rsidR="00E6606B" w:rsidRPr="009C64B1">
        <w:rPr>
          <w:rFonts w:ascii="Times New Roman" w:hAnsi="Times New Roman" w:cs="Times New Roman"/>
          <w:b/>
          <w:bCs/>
          <w:sz w:val="24"/>
          <w:szCs w:val="24"/>
        </w:rPr>
        <w:t>the influence</w:t>
      </w:r>
    </w:p>
    <w:p w14:paraId="39034C98" w14:textId="7FB5FC75" w:rsidR="00E35F55" w:rsidRPr="009C64B1" w:rsidRDefault="00E6606B" w:rsidP="00E35F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relevance </w:t>
      </w:r>
      <w:r w:rsidR="00E35F55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of the topic of Antimicrobial resistance to </w:t>
      </w:r>
      <w:proofErr w:type="gramStart"/>
      <w:r w:rsidR="00E35F55" w:rsidRPr="009C64B1">
        <w:rPr>
          <w:rFonts w:ascii="Times New Roman" w:hAnsi="Times New Roman" w:cs="Times New Roman"/>
          <w:b/>
          <w:bCs/>
          <w:sz w:val="24"/>
          <w:szCs w:val="24"/>
        </w:rPr>
        <w:t>their</w:t>
      </w:r>
      <w:proofErr w:type="gramEnd"/>
      <w:r w:rsidR="00E35F55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E35F55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of their Antimicrobial prescription behavior to </w:t>
      </w:r>
      <w:r w:rsidRPr="009C64B1">
        <w:rPr>
          <w:rFonts w:ascii="Times New Roman" w:hAnsi="Times New Roman" w:cs="Times New Roman"/>
          <w:b/>
          <w:bCs/>
          <w:sz w:val="24"/>
          <w:szCs w:val="24"/>
        </w:rPr>
        <w:t>development</w:t>
      </w:r>
    </w:p>
    <w:p w14:paraId="4E9E38A3" w14:textId="394DE2C4" w:rsidR="00E35F55" w:rsidRDefault="00E35F55" w:rsidP="00E35F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daily work                                                                                   </w:t>
      </w:r>
      <w:r w:rsidR="00E6606B" w:rsidRPr="009C64B1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9C64B1">
        <w:rPr>
          <w:rFonts w:ascii="Times New Roman" w:hAnsi="Times New Roman" w:cs="Times New Roman"/>
          <w:b/>
          <w:bCs/>
          <w:sz w:val="24"/>
          <w:szCs w:val="24"/>
        </w:rPr>
        <w:t>of antimicrobial resistance</w:t>
      </w:r>
    </w:p>
    <w:p w14:paraId="3A86CA33" w14:textId="543E6820" w:rsidR="00AA3BA3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2D818B" w14:textId="0D4675C1" w:rsidR="00AA3BA3" w:rsidRPr="00D65B13" w:rsidRDefault="00AA3BA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A3BA3" w:rsidRPr="00D65B13" w:rsidSect="00AA3B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2C"/>
    <w:rsid w:val="000514EC"/>
    <w:rsid w:val="00097AD1"/>
    <w:rsid w:val="0033527C"/>
    <w:rsid w:val="003F5602"/>
    <w:rsid w:val="004671CC"/>
    <w:rsid w:val="00467E8B"/>
    <w:rsid w:val="005D501A"/>
    <w:rsid w:val="00793EF6"/>
    <w:rsid w:val="007F2C3D"/>
    <w:rsid w:val="008079C3"/>
    <w:rsid w:val="00810B08"/>
    <w:rsid w:val="009C64B1"/>
    <w:rsid w:val="009F4D2F"/>
    <w:rsid w:val="00AA3BA3"/>
    <w:rsid w:val="00B440A3"/>
    <w:rsid w:val="00B5202C"/>
    <w:rsid w:val="00C42D37"/>
    <w:rsid w:val="00CB285C"/>
    <w:rsid w:val="00D65B13"/>
    <w:rsid w:val="00D94CE0"/>
    <w:rsid w:val="00E35F55"/>
    <w:rsid w:val="00E6606B"/>
    <w:rsid w:val="00E97E86"/>
    <w:rsid w:val="00E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6BF70"/>
  <w15:chartTrackingRefBased/>
  <w15:docId w15:val="{2FD09F2A-24C1-43E4-91A9-D13B25DF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0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EF6"/>
    <w:rPr>
      <w:rFonts w:ascii="Segoe UI" w:hAnsi="Segoe UI" w:cs="Segoe UI"/>
      <w:sz w:val="18"/>
      <w:szCs w:val="18"/>
    </w:rPr>
  </w:style>
  <w:style w:type="table" w:customStyle="1" w:styleId="LightShading-Accent32">
    <w:name w:val="Light Shading - Accent 32"/>
    <w:basedOn w:val="TableNormal"/>
    <w:next w:val="LightShading-Accent3"/>
    <w:uiPriority w:val="60"/>
    <w:rsid w:val="005D501A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D501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D5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image" Target="../media/image1.jpeg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oleObject" Target="file:///C:\Users\APPLE\OneDrive\backup\Documents\AMR%20STUDY\AMR%20Survey%20Doctor%20Publication\Spread%20sheet%201.xlsx" TargetMode="External"/><Relationship Id="rId4" Type="http://schemas.openxmlformats.org/officeDocument/2006/relationships/image" Target="../media/image2.jpeg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PPLE\OneDrive\backup\Documents\AMR%20STUDY\AMR%20Survey%20Doctor%20Publication\Spread%20sheet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image" Target="../media/image1.jpeg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oleObject" Target="file:///C:\Users\APPLE\OneDrive\backup\Documents\AMR%20STUDY\AMR%20Survey%20Doctor%20Publication\Spread%20sheet%201.xlsx" TargetMode="External"/><Relationship Id="rId4" Type="http://schemas.openxmlformats.org/officeDocument/2006/relationships/image" Target="../media/image2.jpeg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PPLE\OneDrive\backup\Documents\AMR%20STUDY\AMR%20Survey%20Doctor%20Publication\Spread%20sheet%20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image" Target="../media/image1.jpeg"/><Relationship Id="rId2" Type="http://schemas.microsoft.com/office/2011/relationships/chartColorStyle" Target="colors5.xml"/><Relationship Id="rId1" Type="http://schemas.microsoft.com/office/2011/relationships/chartStyle" Target="style5.xml"/><Relationship Id="rId5" Type="http://schemas.openxmlformats.org/officeDocument/2006/relationships/oleObject" Target="file:///C:\Users\APPLE\OneDrive\backup\Documents\AMR%20STUDY\AMR%20Survey%20Doctor%20Publication\Spread%20sheet%201.xlsx" TargetMode="External"/><Relationship Id="rId4" Type="http://schemas.openxmlformats.org/officeDocument/2006/relationships/image" Target="../media/image2.jpeg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PPLE\OneDrive\backup\Documents\AMR%20STUDY\AMR%20Survey%20Doctor%20Publication\Spread%20sheet%20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Sheet1!$H$160</c:f>
              <c:strCache>
                <c:ptCount val="1"/>
                <c:pt idx="0">
                  <c:v>Highly/Moderately</c:v>
                </c:pt>
              </c:strCache>
            </c:strRef>
          </c:tx>
          <c:spPr>
            <a:blipFill>
              <a:blip xmlns:r="http://schemas.openxmlformats.org/officeDocument/2006/relationships" r:embed="rId3"/>
              <a:tile tx="0" ty="0" sx="100000" sy="100000" flip="none" algn="tl"/>
            </a:blip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Sheet1!$G$161:$G$166</c:f>
              <c:strCache>
                <c:ptCount val="6"/>
                <c:pt idx="0">
                  <c:v>BORNO</c:v>
                </c:pt>
                <c:pt idx="1">
                  <c:v>DELTA</c:v>
                </c:pt>
                <c:pt idx="2">
                  <c:v>EBONYI</c:v>
                </c:pt>
                <c:pt idx="3">
                  <c:v>JIGAWA</c:v>
                </c:pt>
                <c:pt idx="4">
                  <c:v>LAGOS</c:v>
                </c:pt>
                <c:pt idx="5">
                  <c:v>PLATEAU</c:v>
                </c:pt>
              </c:strCache>
            </c:strRef>
          </c:cat>
          <c:val>
            <c:numRef>
              <c:f>Sheet1!$H$161:$H$166</c:f>
              <c:numCache>
                <c:formatCode>General</c:formatCode>
                <c:ptCount val="6"/>
                <c:pt idx="0">
                  <c:v>87.7</c:v>
                </c:pt>
                <c:pt idx="1">
                  <c:v>86.3</c:v>
                </c:pt>
                <c:pt idx="2">
                  <c:v>96.8</c:v>
                </c:pt>
                <c:pt idx="3">
                  <c:v>71</c:v>
                </c:pt>
                <c:pt idx="4">
                  <c:v>80</c:v>
                </c:pt>
                <c:pt idx="5">
                  <c:v>91.5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71-49B1-9359-97957367C45A}"/>
            </c:ext>
          </c:extLst>
        </c:ser>
        <c:ser>
          <c:idx val="1"/>
          <c:order val="1"/>
          <c:tx>
            <c:strRef>
              <c:f>Sheet1!$I$160</c:f>
              <c:strCache>
                <c:ptCount val="1"/>
                <c:pt idx="0">
                  <c:v>Sparsely/Not at all</c:v>
                </c:pt>
              </c:strCache>
            </c:strRef>
          </c:tx>
          <c:spPr>
            <a:blipFill>
              <a:blip xmlns:r="http://schemas.openxmlformats.org/officeDocument/2006/relationships" r:embed="rId4"/>
              <a:tile tx="0" ty="0" sx="100000" sy="100000" flip="none" algn="tl"/>
            </a:blip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Sheet1!$G$161:$G$166</c:f>
              <c:strCache>
                <c:ptCount val="6"/>
                <c:pt idx="0">
                  <c:v>BORNO</c:v>
                </c:pt>
                <c:pt idx="1">
                  <c:v>DELTA</c:v>
                </c:pt>
                <c:pt idx="2">
                  <c:v>EBONYI</c:v>
                </c:pt>
                <c:pt idx="3">
                  <c:v>JIGAWA</c:v>
                </c:pt>
                <c:pt idx="4">
                  <c:v>LAGOS</c:v>
                </c:pt>
                <c:pt idx="5">
                  <c:v>PLATEAU</c:v>
                </c:pt>
              </c:strCache>
            </c:strRef>
          </c:cat>
          <c:val>
            <c:numRef>
              <c:f>Sheet1!$I$161:$I$166</c:f>
              <c:numCache>
                <c:formatCode>General</c:formatCode>
                <c:ptCount val="6"/>
                <c:pt idx="0">
                  <c:v>12.3</c:v>
                </c:pt>
                <c:pt idx="1">
                  <c:v>13.7</c:v>
                </c:pt>
                <c:pt idx="2">
                  <c:v>3.2</c:v>
                </c:pt>
                <c:pt idx="3">
                  <c:v>29</c:v>
                </c:pt>
                <c:pt idx="4">
                  <c:v>20</c:v>
                </c:pt>
                <c:pt idx="5">
                  <c:v>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71-49B1-9359-97957367C4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73703392"/>
        <c:axId val="867209600"/>
      </c:barChart>
      <c:catAx>
        <c:axId val="87370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7209600"/>
        <c:crosses val="autoZero"/>
        <c:auto val="1"/>
        <c:lblAlgn val="ctr"/>
        <c:lblOffset val="100"/>
        <c:noMultiLvlLbl val="0"/>
      </c:catAx>
      <c:valAx>
        <c:axId val="867209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73703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5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Sheet1!$H$168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Sheet1!$G$169:$G$174</c:f>
              <c:strCache>
                <c:ptCount val="6"/>
                <c:pt idx="0">
                  <c:v>BORNO</c:v>
                </c:pt>
                <c:pt idx="1">
                  <c:v>DELTA</c:v>
                </c:pt>
                <c:pt idx="2">
                  <c:v>EBONYI</c:v>
                </c:pt>
                <c:pt idx="3">
                  <c:v>JIGAWA</c:v>
                </c:pt>
                <c:pt idx="4">
                  <c:v>LAGOS</c:v>
                </c:pt>
                <c:pt idx="5">
                  <c:v>PLATEAU</c:v>
                </c:pt>
              </c:strCache>
            </c:strRef>
          </c:cat>
          <c:val>
            <c:numRef>
              <c:f>Sheet1!$H$169:$H$174</c:f>
              <c:numCache>
                <c:formatCode>General</c:formatCode>
                <c:ptCount val="6"/>
                <c:pt idx="0">
                  <c:v>49.2</c:v>
                </c:pt>
                <c:pt idx="1">
                  <c:v>51</c:v>
                </c:pt>
                <c:pt idx="2">
                  <c:v>47.6</c:v>
                </c:pt>
                <c:pt idx="3">
                  <c:v>43.5</c:v>
                </c:pt>
                <c:pt idx="4">
                  <c:v>60</c:v>
                </c:pt>
                <c:pt idx="5">
                  <c:v>48.9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D8-4D42-A648-AFD6820714D6}"/>
            </c:ext>
          </c:extLst>
        </c:ser>
        <c:ser>
          <c:idx val="1"/>
          <c:order val="1"/>
          <c:tx>
            <c:strRef>
              <c:f>Sheet1!$I$168</c:f>
              <c:strCache>
                <c:ptCount val="1"/>
                <c:pt idx="0">
                  <c:v>No/Don't know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Sheet1!$G$169:$G$174</c:f>
              <c:strCache>
                <c:ptCount val="6"/>
                <c:pt idx="0">
                  <c:v>BORNO</c:v>
                </c:pt>
                <c:pt idx="1">
                  <c:v>DELTA</c:v>
                </c:pt>
                <c:pt idx="2">
                  <c:v>EBONYI</c:v>
                </c:pt>
                <c:pt idx="3">
                  <c:v>JIGAWA</c:v>
                </c:pt>
                <c:pt idx="4">
                  <c:v>LAGOS</c:v>
                </c:pt>
                <c:pt idx="5">
                  <c:v>PLATEAU</c:v>
                </c:pt>
              </c:strCache>
            </c:strRef>
          </c:cat>
          <c:val>
            <c:numRef>
              <c:f>Sheet1!$I$169:$I$174</c:f>
              <c:numCache>
                <c:formatCode>General</c:formatCode>
                <c:ptCount val="6"/>
                <c:pt idx="0">
                  <c:v>50.8</c:v>
                </c:pt>
                <c:pt idx="1">
                  <c:v>49</c:v>
                </c:pt>
                <c:pt idx="2">
                  <c:v>52.4</c:v>
                </c:pt>
                <c:pt idx="3">
                  <c:v>56.5</c:v>
                </c:pt>
                <c:pt idx="4">
                  <c:v>40</c:v>
                </c:pt>
                <c:pt idx="5">
                  <c:v>51.1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D8-4D42-A648-AFD6820714D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877164496"/>
        <c:axId val="625156736"/>
      </c:barChart>
      <c:catAx>
        <c:axId val="8771644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5156736"/>
        <c:crosses val="autoZero"/>
        <c:auto val="1"/>
        <c:lblAlgn val="ctr"/>
        <c:lblOffset val="100"/>
        <c:noMultiLvlLbl val="0"/>
      </c:catAx>
      <c:valAx>
        <c:axId val="6251567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77164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Sheet1!$H$177</c:f>
              <c:strCache>
                <c:ptCount val="1"/>
                <c:pt idx="0">
                  <c:v>Highly/Moderately</c:v>
                </c:pt>
              </c:strCache>
            </c:strRef>
          </c:tx>
          <c:spPr>
            <a:blipFill>
              <a:blip xmlns:r="http://schemas.openxmlformats.org/officeDocument/2006/relationships" r:embed="rId3"/>
              <a:tile tx="0" ty="0" sx="100000" sy="100000" flip="none" algn="tl"/>
            </a:blip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Sheet1!$G$178:$G$183</c:f>
              <c:strCache>
                <c:ptCount val="6"/>
                <c:pt idx="0">
                  <c:v>Physicians</c:v>
                </c:pt>
                <c:pt idx="1">
                  <c:v>Dentist</c:v>
                </c:pt>
                <c:pt idx="2">
                  <c:v>Nurses</c:v>
                </c:pt>
                <c:pt idx="3">
                  <c:v>Community Health workers</c:v>
                </c:pt>
                <c:pt idx="4">
                  <c:v>Pharmacists</c:v>
                </c:pt>
                <c:pt idx="5">
                  <c:v>Others</c:v>
                </c:pt>
              </c:strCache>
            </c:strRef>
          </c:cat>
          <c:val>
            <c:numRef>
              <c:f>Sheet1!$H$178:$H$183</c:f>
              <c:numCache>
                <c:formatCode>General</c:formatCode>
                <c:ptCount val="6"/>
                <c:pt idx="0">
                  <c:v>88.7</c:v>
                </c:pt>
                <c:pt idx="1">
                  <c:v>85.7</c:v>
                </c:pt>
                <c:pt idx="2">
                  <c:v>81</c:v>
                </c:pt>
                <c:pt idx="3">
                  <c:v>82.9</c:v>
                </c:pt>
                <c:pt idx="4">
                  <c:v>83.3</c:v>
                </c:pt>
                <c:pt idx="5">
                  <c:v>70.400000000000006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05-462F-A0CF-B28C7D1BAFE3}"/>
            </c:ext>
          </c:extLst>
        </c:ser>
        <c:ser>
          <c:idx val="1"/>
          <c:order val="1"/>
          <c:tx>
            <c:strRef>
              <c:f>Sheet1!$I$177</c:f>
              <c:strCache>
                <c:ptCount val="1"/>
                <c:pt idx="0">
                  <c:v>Sparesely/Not at all</c:v>
                </c:pt>
              </c:strCache>
            </c:strRef>
          </c:tx>
          <c:spPr>
            <a:blipFill>
              <a:blip xmlns:r="http://schemas.openxmlformats.org/officeDocument/2006/relationships" r:embed="rId4"/>
              <a:tile tx="0" ty="0" sx="100000" sy="100000" flip="none" algn="tl"/>
            </a:blip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Sheet1!$G$178:$G$183</c:f>
              <c:strCache>
                <c:ptCount val="6"/>
                <c:pt idx="0">
                  <c:v>Physicians</c:v>
                </c:pt>
                <c:pt idx="1">
                  <c:v>Dentist</c:v>
                </c:pt>
                <c:pt idx="2">
                  <c:v>Nurses</c:v>
                </c:pt>
                <c:pt idx="3">
                  <c:v>Community Health workers</c:v>
                </c:pt>
                <c:pt idx="4">
                  <c:v>Pharmacists</c:v>
                </c:pt>
                <c:pt idx="5">
                  <c:v>Others</c:v>
                </c:pt>
              </c:strCache>
            </c:strRef>
          </c:cat>
          <c:val>
            <c:numRef>
              <c:f>Sheet1!$I$178:$I$183</c:f>
              <c:numCache>
                <c:formatCode>General</c:formatCode>
                <c:ptCount val="6"/>
                <c:pt idx="0">
                  <c:v>11.3</c:v>
                </c:pt>
                <c:pt idx="1">
                  <c:v>14.3</c:v>
                </c:pt>
                <c:pt idx="2">
                  <c:v>19</c:v>
                </c:pt>
                <c:pt idx="3">
                  <c:v>17.100000000000001</c:v>
                </c:pt>
                <c:pt idx="4">
                  <c:v>16.7</c:v>
                </c:pt>
                <c:pt idx="5">
                  <c:v>29.6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05-462F-A0CF-B28C7D1BAF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4057376"/>
        <c:axId val="726360128"/>
      </c:barChart>
      <c:catAx>
        <c:axId val="86405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6360128"/>
        <c:crosses val="autoZero"/>
        <c:auto val="1"/>
        <c:lblAlgn val="ctr"/>
        <c:lblOffset val="100"/>
        <c:noMultiLvlLbl val="0"/>
      </c:catAx>
      <c:valAx>
        <c:axId val="726360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405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5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Sheet1!$H$185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Sheet1!$G$186:$G$191</c:f>
              <c:strCache>
                <c:ptCount val="6"/>
                <c:pt idx="0">
                  <c:v>Physicians</c:v>
                </c:pt>
                <c:pt idx="1">
                  <c:v>Dentist</c:v>
                </c:pt>
                <c:pt idx="2">
                  <c:v>Nurses</c:v>
                </c:pt>
                <c:pt idx="3">
                  <c:v>Community Health workers</c:v>
                </c:pt>
                <c:pt idx="4">
                  <c:v>Pharmacists</c:v>
                </c:pt>
                <c:pt idx="5">
                  <c:v>Others</c:v>
                </c:pt>
              </c:strCache>
            </c:strRef>
          </c:cat>
          <c:val>
            <c:numRef>
              <c:f>Sheet1!$H$186:$H$191</c:f>
              <c:numCache>
                <c:formatCode>General</c:formatCode>
                <c:ptCount val="6"/>
                <c:pt idx="0">
                  <c:v>58.7</c:v>
                </c:pt>
                <c:pt idx="1">
                  <c:v>64.3</c:v>
                </c:pt>
                <c:pt idx="2">
                  <c:v>34.9</c:v>
                </c:pt>
                <c:pt idx="3">
                  <c:v>28.6</c:v>
                </c:pt>
                <c:pt idx="4">
                  <c:v>83.3</c:v>
                </c:pt>
                <c:pt idx="5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BE-4DC3-A6A2-7ED8A6C50628}"/>
            </c:ext>
          </c:extLst>
        </c:ser>
        <c:ser>
          <c:idx val="1"/>
          <c:order val="1"/>
          <c:tx>
            <c:strRef>
              <c:f>Sheet1!$I$185</c:f>
              <c:strCache>
                <c:ptCount val="1"/>
                <c:pt idx="0">
                  <c:v>No/Don't know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Sheet1!$G$186:$G$191</c:f>
              <c:strCache>
                <c:ptCount val="6"/>
                <c:pt idx="0">
                  <c:v>Physicians</c:v>
                </c:pt>
                <c:pt idx="1">
                  <c:v>Dentist</c:v>
                </c:pt>
                <c:pt idx="2">
                  <c:v>Nurses</c:v>
                </c:pt>
                <c:pt idx="3">
                  <c:v>Community Health workers</c:v>
                </c:pt>
                <c:pt idx="4">
                  <c:v>Pharmacists</c:v>
                </c:pt>
                <c:pt idx="5">
                  <c:v>Others</c:v>
                </c:pt>
              </c:strCache>
            </c:strRef>
          </c:cat>
          <c:val>
            <c:numRef>
              <c:f>Sheet1!$I$186:$I$191</c:f>
              <c:numCache>
                <c:formatCode>General</c:formatCode>
                <c:ptCount val="6"/>
                <c:pt idx="0">
                  <c:v>41.3</c:v>
                </c:pt>
                <c:pt idx="1">
                  <c:v>35.700000000000003</c:v>
                </c:pt>
                <c:pt idx="2">
                  <c:v>65.099999999999994</c:v>
                </c:pt>
                <c:pt idx="3">
                  <c:v>71.400000000000006</c:v>
                </c:pt>
                <c:pt idx="4">
                  <c:v>16.7</c:v>
                </c:pt>
                <c:pt idx="5">
                  <c:v>66.7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BE-4DC3-A6A2-7ED8A6C506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73724992"/>
        <c:axId val="867215424"/>
      </c:barChart>
      <c:catAx>
        <c:axId val="873724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7215424"/>
        <c:crosses val="autoZero"/>
        <c:auto val="1"/>
        <c:lblAlgn val="ctr"/>
        <c:lblOffset val="100"/>
        <c:noMultiLvlLbl val="0"/>
      </c:catAx>
      <c:valAx>
        <c:axId val="867215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73724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Sheet1!$H$194</c:f>
              <c:strCache>
                <c:ptCount val="1"/>
                <c:pt idx="0">
                  <c:v>Highly/Moderately</c:v>
                </c:pt>
              </c:strCache>
            </c:strRef>
          </c:tx>
          <c:spPr>
            <a:blipFill>
              <a:blip xmlns:r="http://schemas.openxmlformats.org/officeDocument/2006/relationships" r:embed="rId3"/>
              <a:tile tx="0" ty="0" sx="100000" sy="100000" flip="none" algn="tl"/>
            </a:blip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Sheet1!$G$195:$G$197</c:f>
              <c:strCache>
                <c:ptCount val="3"/>
                <c:pt idx="0">
                  <c:v>Primary</c:v>
                </c:pt>
                <c:pt idx="1">
                  <c:v>Secondary</c:v>
                </c:pt>
                <c:pt idx="2">
                  <c:v>Tertiary</c:v>
                </c:pt>
              </c:strCache>
            </c:strRef>
          </c:cat>
          <c:val>
            <c:numRef>
              <c:f>Sheet1!$H$195:$H$197</c:f>
              <c:numCache>
                <c:formatCode>General</c:formatCode>
                <c:ptCount val="3"/>
                <c:pt idx="0">
                  <c:v>82.5</c:v>
                </c:pt>
                <c:pt idx="1">
                  <c:v>91.8</c:v>
                </c:pt>
                <c:pt idx="2">
                  <c:v>82.8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0D-4995-9E3C-30DBF1AA54E2}"/>
            </c:ext>
          </c:extLst>
        </c:ser>
        <c:ser>
          <c:idx val="1"/>
          <c:order val="1"/>
          <c:tx>
            <c:strRef>
              <c:f>Sheet1!$I$194</c:f>
              <c:strCache>
                <c:ptCount val="1"/>
                <c:pt idx="0">
                  <c:v>Sparesely/Not at all</c:v>
                </c:pt>
              </c:strCache>
            </c:strRef>
          </c:tx>
          <c:spPr>
            <a:blipFill>
              <a:blip xmlns:r="http://schemas.openxmlformats.org/officeDocument/2006/relationships" r:embed="rId4"/>
              <a:tile tx="0" ty="0" sx="100000" sy="100000" flip="none" algn="tl"/>
            </a:blip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Sheet1!$G$195:$G$197</c:f>
              <c:strCache>
                <c:ptCount val="3"/>
                <c:pt idx="0">
                  <c:v>Primary</c:v>
                </c:pt>
                <c:pt idx="1">
                  <c:v>Secondary</c:v>
                </c:pt>
                <c:pt idx="2">
                  <c:v>Tertiary</c:v>
                </c:pt>
              </c:strCache>
            </c:strRef>
          </c:cat>
          <c:val>
            <c:numRef>
              <c:f>Sheet1!$I$195:$I$197</c:f>
              <c:numCache>
                <c:formatCode>General</c:formatCode>
                <c:ptCount val="3"/>
                <c:pt idx="0">
                  <c:v>17.5</c:v>
                </c:pt>
                <c:pt idx="1">
                  <c:v>8.1999999999999993</c:v>
                </c:pt>
                <c:pt idx="2">
                  <c:v>17.2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0D-4995-9E3C-30DBF1AA54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6448672"/>
        <c:axId val="867211264"/>
      </c:barChart>
      <c:catAx>
        <c:axId val="736448672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7211264"/>
        <c:crosses val="autoZero"/>
        <c:auto val="1"/>
        <c:lblAlgn val="ctr"/>
        <c:lblOffset val="100"/>
        <c:noMultiLvlLbl val="0"/>
      </c:catAx>
      <c:valAx>
        <c:axId val="8672112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Responses </a:t>
                </a:r>
                <a:r>
                  <a:rPr lang="en-US" b="1" baseline="0">
                    <a:solidFill>
                      <a:sysClr val="windowText" lastClr="000000"/>
                    </a:solidFill>
                  </a:rPr>
                  <a:t> in percentages</a:t>
                </a:r>
                <a:endParaRPr lang="en-US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448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5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Sheet1!$H$202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Sheet1!$G$203:$G$205</c:f>
              <c:strCache>
                <c:ptCount val="3"/>
                <c:pt idx="0">
                  <c:v>Primary</c:v>
                </c:pt>
                <c:pt idx="1">
                  <c:v>Secondary</c:v>
                </c:pt>
                <c:pt idx="2">
                  <c:v>Tertiary</c:v>
                </c:pt>
              </c:strCache>
            </c:strRef>
          </c:cat>
          <c:val>
            <c:numRef>
              <c:f>Sheet1!$H$203:$H$205</c:f>
              <c:numCache>
                <c:formatCode>General</c:formatCode>
                <c:ptCount val="3"/>
                <c:pt idx="0">
                  <c:v>25.4</c:v>
                </c:pt>
                <c:pt idx="1">
                  <c:v>49.5</c:v>
                </c:pt>
                <c:pt idx="2">
                  <c:v>58.6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6A-4431-A256-21A9D3CA6E2F}"/>
            </c:ext>
          </c:extLst>
        </c:ser>
        <c:ser>
          <c:idx val="1"/>
          <c:order val="1"/>
          <c:tx>
            <c:strRef>
              <c:f>Sheet1!$I$202</c:f>
              <c:strCache>
                <c:ptCount val="1"/>
                <c:pt idx="0">
                  <c:v>No/Don't know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Sheet1!$G$203:$G$205</c:f>
              <c:strCache>
                <c:ptCount val="3"/>
                <c:pt idx="0">
                  <c:v>Primary</c:v>
                </c:pt>
                <c:pt idx="1">
                  <c:v>Secondary</c:v>
                </c:pt>
                <c:pt idx="2">
                  <c:v>Tertiary</c:v>
                </c:pt>
              </c:strCache>
            </c:strRef>
          </c:cat>
          <c:val>
            <c:numRef>
              <c:f>Sheet1!$I$203:$I$205</c:f>
              <c:numCache>
                <c:formatCode>General</c:formatCode>
                <c:ptCount val="3"/>
                <c:pt idx="0">
                  <c:v>74.599999999999994</c:v>
                </c:pt>
                <c:pt idx="1">
                  <c:v>50.5</c:v>
                </c:pt>
                <c:pt idx="2">
                  <c:v>41.4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6A-4431-A256-21A9D3CA6E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6456672"/>
        <c:axId val="867188800"/>
      </c:barChart>
      <c:catAx>
        <c:axId val="73645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7188800"/>
        <c:crosses val="autoZero"/>
        <c:auto val="1"/>
        <c:lblAlgn val="ctr"/>
        <c:lblOffset val="100"/>
        <c:noMultiLvlLbl val="0"/>
      </c:catAx>
      <c:valAx>
        <c:axId val="867188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456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Chukwu</dc:creator>
  <cp:keywords/>
  <dc:description/>
  <cp:lastModifiedBy>Reviewer</cp:lastModifiedBy>
  <cp:revision>8</cp:revision>
  <dcterms:created xsi:type="dcterms:W3CDTF">2020-04-02T21:43:00Z</dcterms:created>
  <dcterms:modified xsi:type="dcterms:W3CDTF">2020-12-02T14:45:00Z</dcterms:modified>
</cp:coreProperties>
</file>