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1CB" w:rsidRPr="00502FEB" w:rsidRDefault="000761CB" w:rsidP="000761CB">
      <w:pPr>
        <w:rPr>
          <w:rFonts w:ascii="Times New Roman" w:hAnsi="Times New Roman"/>
        </w:rPr>
      </w:pPr>
      <w:proofErr w:type="spellStart"/>
      <w:r w:rsidRPr="00502FEB">
        <w:rPr>
          <w:rFonts w:ascii="Times New Roman" w:hAnsi="Times New Roman"/>
          <w:b/>
        </w:rPr>
        <w:t>Supplementary</w:t>
      </w:r>
      <w:proofErr w:type="spellEnd"/>
      <w:r w:rsidRPr="00502FEB">
        <w:rPr>
          <w:rFonts w:ascii="Times New Roman" w:hAnsi="Times New Roman"/>
          <w:b/>
        </w:rPr>
        <w:t xml:space="preserve"> </w:t>
      </w:r>
      <w:proofErr w:type="spellStart"/>
      <w:r w:rsidRPr="00502FEB">
        <w:rPr>
          <w:rFonts w:ascii="Times New Roman" w:hAnsi="Times New Roman"/>
          <w:b/>
        </w:rPr>
        <w:t>Table</w:t>
      </w:r>
      <w:proofErr w:type="spellEnd"/>
      <w:r w:rsidRPr="00502FEB">
        <w:rPr>
          <w:rFonts w:ascii="Times New Roman" w:hAnsi="Times New Roman"/>
          <w:b/>
        </w:rPr>
        <w:t xml:space="preserve"> 1. </w:t>
      </w:r>
      <w:r w:rsidRPr="00502FEB">
        <w:rPr>
          <w:rFonts w:ascii="Times New Roman" w:hAnsi="Times New Roman"/>
        </w:rPr>
        <w:t xml:space="preserve">CVC </w:t>
      </w:r>
      <w:proofErr w:type="spellStart"/>
      <w:r w:rsidRPr="00502FEB">
        <w:rPr>
          <w:rFonts w:ascii="Times New Roman" w:hAnsi="Times New Roman"/>
        </w:rPr>
        <w:t>and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mechanical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ventilation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utilization</w:t>
      </w:r>
      <w:proofErr w:type="spellEnd"/>
      <w:r w:rsidRPr="00502FEB">
        <w:rPr>
          <w:rFonts w:ascii="Times New Roman" w:hAnsi="Times New Roman"/>
        </w:rPr>
        <w:t xml:space="preserve"> rates </w:t>
      </w:r>
      <w:proofErr w:type="spellStart"/>
      <w:r w:rsidRPr="00502FEB">
        <w:rPr>
          <w:rFonts w:ascii="Times New Roman" w:hAnsi="Times New Roman"/>
        </w:rPr>
        <w:t>and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adherence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to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the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preventive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measures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bundles</w:t>
      </w:r>
      <w:proofErr w:type="spellEnd"/>
      <w:r w:rsidRPr="00502FEB">
        <w:rPr>
          <w:rFonts w:ascii="Times New Roman" w:hAnsi="Times New Roman"/>
        </w:rPr>
        <w:t>.</w:t>
      </w:r>
      <w:r w:rsidRPr="00502FEB">
        <w:rPr>
          <w:rFonts w:ascii="Times New Roman" w:hAnsi="Times New Roman"/>
          <w:b/>
        </w:rPr>
        <w:t xml:space="preserve"> </w:t>
      </w:r>
    </w:p>
    <w:p w:rsidR="000761CB" w:rsidRDefault="000761CB"/>
    <w:tbl>
      <w:tblPr>
        <w:tblStyle w:val="TabelaSimples2"/>
        <w:tblW w:w="8755" w:type="dxa"/>
        <w:tblLook w:val="04A0" w:firstRow="1" w:lastRow="0" w:firstColumn="1" w:lastColumn="0" w:noHBand="0" w:noVBand="1"/>
      </w:tblPr>
      <w:tblGrid>
        <w:gridCol w:w="3369"/>
        <w:gridCol w:w="1984"/>
        <w:gridCol w:w="1985"/>
        <w:gridCol w:w="1417"/>
      </w:tblGrid>
      <w:tr w:rsidR="000761CB" w:rsidRPr="00502FEB" w:rsidTr="00286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Process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indicators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Before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intervention</w:t>
            </w:r>
            <w:proofErr w:type="spellEnd"/>
          </w:p>
          <w:p w:rsidR="000761CB" w:rsidRPr="00502FEB" w:rsidRDefault="000761CB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After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intervention</w:t>
            </w:r>
            <w:proofErr w:type="spellEnd"/>
          </w:p>
          <w:p w:rsidR="000761CB" w:rsidRPr="00502FEB" w:rsidRDefault="000761CB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2018 - 2019</w:t>
            </w: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02FEB">
              <w:rPr>
                <w:rFonts w:ascii="Times New Roman" w:hAnsi="Times New Roman"/>
                <w:sz w:val="20"/>
                <w:szCs w:val="20"/>
              </w:rPr>
              <w:t>p</w:t>
            </w:r>
            <w:proofErr w:type="gramEnd"/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 xml:space="preserve">CVC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utilization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rate 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1984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82.6 ± 4.0</w:t>
            </w:r>
          </w:p>
        </w:tc>
        <w:tc>
          <w:tcPr>
            <w:tcW w:w="1985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84.9 ± 7.4</w:t>
            </w:r>
          </w:p>
        </w:tc>
        <w:tc>
          <w:tcPr>
            <w:tcW w:w="1417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0.467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92.0 ± 1.9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75.4 ± 9.2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83.5 ± 6.4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77.2 ± 8.5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69.9 ± 9.3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75.2 ± 9.3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0.135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1984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84.3 ± 9.7</w:t>
            </w:r>
          </w:p>
        </w:tc>
        <w:tc>
          <w:tcPr>
            <w:tcW w:w="1985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73.1 ± 11.3</w:t>
            </w:r>
          </w:p>
        </w:tc>
        <w:tc>
          <w:tcPr>
            <w:tcW w:w="1417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Adherence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to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preventive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measures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for INSERTION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CVC (in %)</w:t>
            </w:r>
            <w:r w:rsidRPr="00502FEB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1984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62 (0 – 80)</w:t>
            </w:r>
          </w:p>
        </w:tc>
        <w:tc>
          <w:tcPr>
            <w:tcW w:w="1417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67 (0 – 83)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831D9F" w:rsidRDefault="00831D9F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761CB" w:rsidRPr="00D92AD2">
              <w:rPr>
                <w:rFonts w:ascii="Times New Roman" w:hAnsi="Times New Roman"/>
                <w:sz w:val="20"/>
                <w:szCs w:val="20"/>
              </w:rPr>
              <w:t>8</w:t>
            </w:r>
            <w:r w:rsidR="000761CB" w:rsidRPr="00831D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D92AD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 – </w:t>
            </w:r>
            <w:r w:rsidRPr="00D92AD2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0761CB" w:rsidRPr="00831D9F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76 (67 – 100)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1984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0761CB" w:rsidRPr="00831D9F" w:rsidRDefault="00831D9F" w:rsidP="00831D9F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1D9F"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="000761CB" w:rsidRPr="00831D9F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="000761CB" w:rsidRPr="00D92AD2">
              <w:rPr>
                <w:rFonts w:ascii="Times New Roman" w:hAnsi="Times New Roman"/>
                <w:sz w:val="20"/>
                <w:szCs w:val="20"/>
              </w:rPr>
              <w:t>7</w:t>
            </w:r>
            <w:r w:rsidRPr="00831D9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761CB" w:rsidRPr="00831D9F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 w:rsidR="000761CB" w:rsidRPr="00D92AD2">
              <w:rPr>
                <w:rFonts w:ascii="Times New Roman" w:hAnsi="Times New Roman"/>
                <w:sz w:val="20"/>
                <w:szCs w:val="20"/>
              </w:rPr>
              <w:t>100</w:t>
            </w:r>
            <w:r w:rsidR="000761CB" w:rsidRPr="00831D9F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Adherence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to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preventive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measures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for MAINENANCE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CVC (in %) </w:t>
            </w:r>
            <w:r w:rsidRPr="00502FEB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1984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</w:tcPr>
          <w:p w:rsidR="000761CB" w:rsidRPr="008C7D85" w:rsidRDefault="008C7D85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FE6007">
              <w:rPr>
                <w:rFonts w:ascii="Times New Roman" w:hAnsi="Times New Roman"/>
                <w:sz w:val="20"/>
                <w:szCs w:val="20"/>
              </w:rPr>
              <w:t>6</w:t>
            </w:r>
            <w:r w:rsidRPr="008C7D8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761CB" w:rsidRPr="008C7D8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761CB" w:rsidRPr="00FE6007">
              <w:rPr>
                <w:rFonts w:ascii="Times New Roman" w:hAnsi="Times New Roman"/>
                <w:sz w:val="20"/>
                <w:szCs w:val="20"/>
              </w:rPr>
              <w:t>(48 – 70)</w:t>
            </w:r>
          </w:p>
        </w:tc>
        <w:tc>
          <w:tcPr>
            <w:tcW w:w="1417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32 (0 – 52)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89 (71 – 98)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52 (38 – 81)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1984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0761CB" w:rsidRPr="008C7D85" w:rsidRDefault="008C7D85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8C7D85">
              <w:rPr>
                <w:rFonts w:ascii="Times New Roman" w:hAnsi="Times New Roman"/>
                <w:b/>
                <w:sz w:val="20"/>
                <w:szCs w:val="20"/>
              </w:rPr>
              <w:t>66 (43 – 83</w:t>
            </w:r>
            <w:r w:rsidR="000761CB" w:rsidRPr="008C7D85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Mechanical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ventilation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utilization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rate 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1984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52.1±3.8</w:t>
            </w:r>
          </w:p>
        </w:tc>
        <w:tc>
          <w:tcPr>
            <w:tcW w:w="1985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59.8±7.4</w:t>
            </w:r>
          </w:p>
        </w:tc>
        <w:tc>
          <w:tcPr>
            <w:tcW w:w="1417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68.5±10.3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52.8±10.1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73.9±7.0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60.6±10.1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57.5±11.4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50.1±8.7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1984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53.0±12.1</w:t>
            </w:r>
          </w:p>
        </w:tc>
        <w:tc>
          <w:tcPr>
            <w:tcW w:w="1985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49.0±17.4</w:t>
            </w:r>
          </w:p>
        </w:tc>
        <w:tc>
          <w:tcPr>
            <w:tcW w:w="1417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0.500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0761CB" w:rsidRPr="00502FEB" w:rsidRDefault="000761CB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8"/>
              </w:rPr>
              <w:t>Adherence</w:t>
            </w:r>
            <w:proofErr w:type="spellEnd"/>
            <w:r w:rsidRPr="00502FEB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8"/>
              </w:rPr>
              <w:t>to</w:t>
            </w:r>
            <w:proofErr w:type="spellEnd"/>
            <w:r w:rsidRPr="00502FEB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8"/>
              </w:rPr>
              <w:t>the</w:t>
            </w:r>
            <w:proofErr w:type="spellEnd"/>
            <w:r w:rsidRPr="00502FEB">
              <w:rPr>
                <w:rFonts w:ascii="Times New Roman" w:hAnsi="Times New Roman"/>
                <w:sz w:val="20"/>
                <w:szCs w:val="28"/>
              </w:rPr>
              <w:t xml:space="preserve"> VAP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8"/>
              </w:rPr>
              <w:t>prevention</w:t>
            </w:r>
            <w:proofErr w:type="spellEnd"/>
            <w:r w:rsidRPr="00502FEB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8"/>
              </w:rPr>
              <w:t>bundle</w:t>
            </w:r>
            <w:proofErr w:type="spellEnd"/>
            <w:r w:rsidRPr="00502FEB">
              <w:rPr>
                <w:rFonts w:ascii="Times New Roman" w:hAnsi="Times New Roman"/>
                <w:sz w:val="20"/>
                <w:szCs w:val="28"/>
              </w:rPr>
              <w:t xml:space="preserve"> (in %) </w:t>
            </w:r>
            <w:r w:rsidRPr="00502FEB">
              <w:rPr>
                <w:rFonts w:ascii="Times New Roman" w:hAnsi="Times New Roman"/>
                <w:sz w:val="20"/>
                <w:szCs w:val="28"/>
                <w:vertAlign w:val="superscript"/>
              </w:rPr>
              <w:t>a</w:t>
            </w:r>
          </w:p>
        </w:tc>
        <w:tc>
          <w:tcPr>
            <w:tcW w:w="1984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1984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4.5 (0 – 27)</w:t>
            </w:r>
          </w:p>
        </w:tc>
        <w:tc>
          <w:tcPr>
            <w:tcW w:w="1417" w:type="dxa"/>
            <w:tcBorders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18 (0 – 44)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82 (75 – 94)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0761CB" w:rsidRPr="0099380F" w:rsidRDefault="0099380F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99380F">
              <w:rPr>
                <w:rFonts w:ascii="Times New Roman" w:hAnsi="Times New Roman"/>
                <w:b/>
                <w:sz w:val="20"/>
                <w:szCs w:val="20"/>
              </w:rPr>
              <w:t>51 (42 – 55</w:t>
            </w:r>
            <w:r w:rsidR="000761CB" w:rsidRPr="0099380F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61CB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1984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 xml:space="preserve">77 (61 – 86) </w:t>
            </w:r>
          </w:p>
        </w:tc>
        <w:tc>
          <w:tcPr>
            <w:tcW w:w="1985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27 (8 – 35)</w:t>
            </w:r>
          </w:p>
        </w:tc>
        <w:tc>
          <w:tcPr>
            <w:tcW w:w="1417" w:type="dxa"/>
            <w:tcBorders>
              <w:top w:val="nil"/>
            </w:tcBorders>
          </w:tcPr>
          <w:p w:rsidR="000761CB" w:rsidRPr="00502FEB" w:rsidRDefault="000761CB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</w:tbl>
    <w:p w:rsidR="007C676A" w:rsidRPr="00502FEB" w:rsidRDefault="007C676A" w:rsidP="007C676A">
      <w:pPr>
        <w:rPr>
          <w:rFonts w:ascii="Times New Roman" w:hAnsi="Times New Roman"/>
        </w:rPr>
      </w:pPr>
      <w:proofErr w:type="gramStart"/>
      <w:r w:rsidRPr="00502FEB">
        <w:rPr>
          <w:rFonts w:ascii="Times New Roman" w:hAnsi="Times New Roman"/>
          <w:sz w:val="16"/>
          <w:szCs w:val="16"/>
          <w:vertAlign w:val="superscript"/>
        </w:rPr>
        <w:t>a</w:t>
      </w:r>
      <w:proofErr w:type="gramEnd"/>
      <w:r w:rsidRPr="00502FEB">
        <w:rPr>
          <w:rFonts w:ascii="Times New Roman" w:hAnsi="Times New Roman"/>
          <w:sz w:val="16"/>
          <w:szCs w:val="16"/>
        </w:rPr>
        <w:t xml:space="preserve"> Data </w:t>
      </w:r>
      <w:proofErr w:type="spellStart"/>
      <w:r w:rsidRPr="00502FEB">
        <w:rPr>
          <w:rFonts w:ascii="Times New Roman" w:hAnsi="Times New Roman"/>
          <w:sz w:val="16"/>
          <w:szCs w:val="16"/>
        </w:rPr>
        <w:t>collection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on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adherence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to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preventive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measures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took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place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from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June</w:t>
      </w:r>
      <w:proofErr w:type="spellEnd"/>
      <w:r w:rsidRPr="00502FEB">
        <w:rPr>
          <w:rFonts w:ascii="Times New Roman" w:hAnsi="Times New Roman"/>
          <w:sz w:val="16"/>
          <w:szCs w:val="16"/>
        </w:rPr>
        <w:t>/2018</w:t>
      </w:r>
    </w:p>
    <w:p w:rsidR="000761CB" w:rsidRDefault="006E329F">
      <w:r>
        <w:t>0</w:t>
      </w:r>
    </w:p>
    <w:p w:rsidR="00CC39FC" w:rsidRDefault="00CC39FC"/>
    <w:p w:rsidR="00CC39FC" w:rsidRDefault="00CC39FC" w:rsidP="00CC39FC">
      <w:pPr>
        <w:shd w:val="clear" w:color="auto" w:fill="FFFFFF"/>
        <w:spacing w:before="100" w:beforeAutospacing="1" w:after="96" w:line="480" w:lineRule="auto"/>
        <w:jc w:val="both"/>
      </w:pPr>
    </w:p>
    <w:p w:rsidR="00CC39FC" w:rsidRPr="00502FEB" w:rsidRDefault="00CC39FC" w:rsidP="00CC39FC">
      <w:pPr>
        <w:shd w:val="clear" w:color="auto" w:fill="FFFFFF"/>
        <w:spacing w:before="100" w:beforeAutospacing="1" w:after="96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02FEB">
        <w:rPr>
          <w:rFonts w:ascii="Times New Roman" w:hAnsi="Times New Roman"/>
          <w:b/>
        </w:rPr>
        <w:lastRenderedPageBreak/>
        <w:t>Supplementary</w:t>
      </w:r>
      <w:proofErr w:type="spellEnd"/>
      <w:r w:rsidRPr="00502FEB">
        <w:rPr>
          <w:rFonts w:ascii="Times New Roman" w:hAnsi="Times New Roman"/>
          <w:b/>
        </w:rPr>
        <w:t xml:space="preserve"> </w:t>
      </w:r>
      <w:proofErr w:type="spellStart"/>
      <w:r w:rsidRPr="00502FEB">
        <w:rPr>
          <w:rFonts w:ascii="Times New Roman" w:hAnsi="Times New Roman"/>
          <w:b/>
        </w:rPr>
        <w:t>Table</w:t>
      </w:r>
      <w:proofErr w:type="spellEnd"/>
      <w:r w:rsidRPr="00502FEB">
        <w:rPr>
          <w:rFonts w:ascii="Times New Roman" w:hAnsi="Times New Roman"/>
          <w:b/>
        </w:rPr>
        <w:t xml:space="preserve"> 2. </w:t>
      </w:r>
      <w:r w:rsidRPr="00502FEB">
        <w:rPr>
          <w:rFonts w:ascii="Times New Roman" w:hAnsi="Times New Roman"/>
        </w:rPr>
        <w:t xml:space="preserve">UC </w:t>
      </w:r>
      <w:proofErr w:type="spellStart"/>
      <w:r w:rsidRPr="00502FEB">
        <w:rPr>
          <w:rFonts w:ascii="Times New Roman" w:hAnsi="Times New Roman"/>
        </w:rPr>
        <w:t>utilization</w:t>
      </w:r>
      <w:proofErr w:type="spellEnd"/>
      <w:r w:rsidRPr="00502FEB">
        <w:rPr>
          <w:rFonts w:ascii="Times New Roman" w:hAnsi="Times New Roman"/>
        </w:rPr>
        <w:t xml:space="preserve"> rate </w:t>
      </w:r>
      <w:proofErr w:type="spellStart"/>
      <w:r w:rsidRPr="00502FEB">
        <w:rPr>
          <w:rFonts w:ascii="Times New Roman" w:hAnsi="Times New Roman"/>
        </w:rPr>
        <w:t>and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adherence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to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the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preventive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measures</w:t>
      </w:r>
      <w:proofErr w:type="spellEnd"/>
      <w:r w:rsidRPr="00502FEB">
        <w:rPr>
          <w:rFonts w:ascii="Times New Roman" w:hAnsi="Times New Roman"/>
        </w:rPr>
        <w:t xml:space="preserve"> </w:t>
      </w:r>
      <w:proofErr w:type="spellStart"/>
      <w:r w:rsidRPr="00502FEB">
        <w:rPr>
          <w:rFonts w:ascii="Times New Roman" w:hAnsi="Times New Roman"/>
        </w:rPr>
        <w:t>bundles</w:t>
      </w:r>
      <w:proofErr w:type="spellEnd"/>
    </w:p>
    <w:tbl>
      <w:tblPr>
        <w:tblStyle w:val="TabelaSimples2"/>
        <w:tblW w:w="8755" w:type="dxa"/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1417"/>
      </w:tblGrid>
      <w:tr w:rsidR="00CC39FC" w:rsidRPr="00502FEB" w:rsidTr="00286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CC39FC" w:rsidRPr="00502FEB" w:rsidRDefault="00CC39FC" w:rsidP="00286F84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Process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indicators</w:t>
            </w:r>
            <w:proofErr w:type="spellEnd"/>
          </w:p>
        </w:tc>
        <w:tc>
          <w:tcPr>
            <w:tcW w:w="2126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Before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intervention</w:t>
            </w:r>
            <w:proofErr w:type="spellEnd"/>
          </w:p>
          <w:p w:rsidR="00CC39FC" w:rsidRPr="00502FEB" w:rsidRDefault="00CC39FC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985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After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intervention</w:t>
            </w:r>
            <w:proofErr w:type="spellEnd"/>
          </w:p>
          <w:p w:rsidR="00CC39FC" w:rsidRPr="00502FEB" w:rsidRDefault="00CC39FC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2018 - 2019</w:t>
            </w:r>
          </w:p>
        </w:tc>
        <w:tc>
          <w:tcPr>
            <w:tcW w:w="1417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02FEB">
              <w:rPr>
                <w:rFonts w:ascii="Times New Roman" w:hAnsi="Times New Roman"/>
                <w:sz w:val="20"/>
                <w:szCs w:val="20"/>
              </w:rPr>
              <w:t>p</w:t>
            </w:r>
            <w:proofErr w:type="gramEnd"/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CC39FC" w:rsidRPr="00502FEB" w:rsidRDefault="00CC39FC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 xml:space="preserve">UC </w:t>
            </w:r>
            <w:proofErr w:type="spellStart"/>
            <w:r w:rsidRPr="00502FEB">
              <w:rPr>
                <w:rFonts w:ascii="Times New Roman" w:hAnsi="Times New Roman"/>
                <w:sz w:val="20"/>
                <w:szCs w:val="20"/>
              </w:rPr>
              <w:t>utilization</w:t>
            </w:r>
            <w:proofErr w:type="spellEnd"/>
            <w:r w:rsidRPr="00502FEB">
              <w:rPr>
                <w:rFonts w:ascii="Times New Roman" w:hAnsi="Times New Roman"/>
                <w:sz w:val="20"/>
                <w:szCs w:val="20"/>
              </w:rPr>
              <w:t xml:space="preserve"> rate</w:t>
            </w:r>
          </w:p>
        </w:tc>
        <w:tc>
          <w:tcPr>
            <w:tcW w:w="2126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2126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41.0±6.5</w:t>
            </w:r>
          </w:p>
        </w:tc>
        <w:tc>
          <w:tcPr>
            <w:tcW w:w="1985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38.3±8.9</w:t>
            </w:r>
          </w:p>
        </w:tc>
        <w:tc>
          <w:tcPr>
            <w:tcW w:w="141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0.494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72.2±8.1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51.6±8.5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54.2±21.8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30.7±16.3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75.3±10.8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60.5±9.4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2126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49.0±10.3</w:t>
            </w:r>
          </w:p>
        </w:tc>
        <w:tc>
          <w:tcPr>
            <w:tcW w:w="1985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36.1 ± 10.7</w:t>
            </w:r>
          </w:p>
        </w:tc>
        <w:tc>
          <w:tcPr>
            <w:tcW w:w="141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CC39FC" w:rsidRPr="00502FEB" w:rsidRDefault="00CC39FC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</w:pPr>
            <w:r w:rsidRPr="00502FEB">
              <w:rPr>
                <w:rFonts w:ascii="Times New Roman" w:hAnsi="Times New Roman"/>
                <w:sz w:val="20"/>
                <w:szCs w:val="20"/>
                <w:lang w:val="en-GB"/>
              </w:rPr>
              <w:t>Adherence to the preventive measures for INSERTION of the UC (in %)</w:t>
            </w:r>
            <w:r w:rsidRPr="00502FEB"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2126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</w:tcPr>
          <w:p w:rsidR="00CC39FC" w:rsidRPr="00D23A50" w:rsidRDefault="00D23A50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50 (0 – 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D23A50" w:rsidRDefault="00D23A50" w:rsidP="00D23A50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D23A50" w:rsidRDefault="00D23A50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100 (100 – 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D23A50" w:rsidRDefault="00D23A50" w:rsidP="00D23A50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33 (0 – 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2126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CC39FC" w:rsidRPr="00D23A50" w:rsidRDefault="00D23A50" w:rsidP="00D23A5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100 (80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 w:rsidRPr="00D23A50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CC39FC" w:rsidRPr="00D23A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CC39FC" w:rsidRPr="00502FEB" w:rsidRDefault="00CC39FC" w:rsidP="00286F84">
            <w:pPr>
              <w:spacing w:before="40" w:after="40"/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</w:pPr>
            <w:r w:rsidRPr="00502FEB">
              <w:rPr>
                <w:rFonts w:ascii="Times New Roman" w:hAnsi="Times New Roman"/>
                <w:sz w:val="20"/>
                <w:szCs w:val="20"/>
                <w:lang w:val="en-GB"/>
              </w:rPr>
              <w:t>Adherence to the preventive measures for MAINTENACE of the UC (in %)</w:t>
            </w:r>
            <w:r w:rsidRPr="00502FEB"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H1</w:t>
            </w:r>
          </w:p>
        </w:tc>
        <w:tc>
          <w:tcPr>
            <w:tcW w:w="2126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52 (40 – 71)</w:t>
            </w:r>
          </w:p>
        </w:tc>
        <w:tc>
          <w:tcPr>
            <w:tcW w:w="1417" w:type="dxa"/>
            <w:tcBorders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E47B50" w:rsidRDefault="00E47B50" w:rsidP="00E47B50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E47B50">
              <w:rPr>
                <w:rFonts w:ascii="Times New Roman" w:hAnsi="Times New Roman"/>
                <w:b/>
                <w:sz w:val="20"/>
                <w:szCs w:val="20"/>
              </w:rPr>
              <w:t>65</w:t>
            </w:r>
            <w:r w:rsidR="00CC39FC" w:rsidRPr="00E47B5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="00CC39FC" w:rsidRPr="00FD6CE8">
              <w:rPr>
                <w:rFonts w:ascii="Times New Roman" w:hAnsi="Times New Roman"/>
                <w:sz w:val="20"/>
                <w:szCs w:val="20"/>
              </w:rPr>
              <w:t>2</w:t>
            </w:r>
            <w:r w:rsidRPr="00E47B50">
              <w:rPr>
                <w:rFonts w:ascii="Times New Roman" w:hAnsi="Times New Roman"/>
                <w:b/>
                <w:sz w:val="20"/>
                <w:szCs w:val="20"/>
              </w:rPr>
              <w:t>7 – 8</w:t>
            </w:r>
            <w:r w:rsidRPr="00FD6CE8">
              <w:rPr>
                <w:rFonts w:ascii="Times New Roman" w:hAnsi="Times New Roman"/>
                <w:sz w:val="20"/>
                <w:szCs w:val="20"/>
              </w:rPr>
              <w:t>3</w:t>
            </w:r>
            <w:r w:rsidR="00CC39FC" w:rsidRPr="00E47B5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57 (50 – 96)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93 (62 – 96)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C39FC" w:rsidRPr="00502FEB" w:rsidTr="00286F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ind w:left="284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b w:val="0"/>
                <w:sz w:val="20"/>
                <w:szCs w:val="20"/>
              </w:rPr>
              <w:t>H5</w:t>
            </w:r>
          </w:p>
        </w:tc>
        <w:tc>
          <w:tcPr>
            <w:tcW w:w="2126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94 (90 – 100)</w:t>
            </w:r>
          </w:p>
        </w:tc>
        <w:tc>
          <w:tcPr>
            <w:tcW w:w="1417" w:type="dxa"/>
            <w:tcBorders>
              <w:top w:val="nil"/>
            </w:tcBorders>
          </w:tcPr>
          <w:p w:rsidR="00CC39FC" w:rsidRPr="00502FEB" w:rsidRDefault="00CC39FC" w:rsidP="00286F8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502F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CC39FC" w:rsidRPr="00502FEB" w:rsidRDefault="00CC39FC" w:rsidP="00CC39FC">
      <w:pPr>
        <w:rPr>
          <w:rFonts w:ascii="Times New Roman" w:hAnsi="Times New Roman"/>
        </w:rPr>
      </w:pPr>
      <w:proofErr w:type="gramStart"/>
      <w:r w:rsidRPr="00502FEB">
        <w:rPr>
          <w:rFonts w:ascii="Times New Roman" w:hAnsi="Times New Roman"/>
          <w:sz w:val="16"/>
          <w:szCs w:val="16"/>
          <w:vertAlign w:val="superscript"/>
        </w:rPr>
        <w:t>a</w:t>
      </w:r>
      <w:proofErr w:type="gramEnd"/>
      <w:r w:rsidRPr="00502FEB">
        <w:rPr>
          <w:rFonts w:ascii="Times New Roman" w:hAnsi="Times New Roman"/>
          <w:sz w:val="16"/>
          <w:szCs w:val="16"/>
        </w:rPr>
        <w:t xml:space="preserve"> Data </w:t>
      </w:r>
      <w:proofErr w:type="spellStart"/>
      <w:r w:rsidRPr="00502FEB">
        <w:rPr>
          <w:rFonts w:ascii="Times New Roman" w:hAnsi="Times New Roman"/>
          <w:sz w:val="16"/>
          <w:szCs w:val="16"/>
        </w:rPr>
        <w:t>collection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on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adherence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to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preventive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measures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took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place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from</w:t>
      </w:r>
      <w:proofErr w:type="spellEnd"/>
      <w:r w:rsidRPr="00502FE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2FEB">
        <w:rPr>
          <w:rFonts w:ascii="Times New Roman" w:hAnsi="Times New Roman"/>
          <w:sz w:val="16"/>
          <w:szCs w:val="16"/>
        </w:rPr>
        <w:t>June</w:t>
      </w:r>
      <w:proofErr w:type="spellEnd"/>
      <w:r w:rsidRPr="00502FEB">
        <w:rPr>
          <w:rFonts w:ascii="Times New Roman" w:hAnsi="Times New Roman"/>
          <w:sz w:val="16"/>
          <w:szCs w:val="16"/>
        </w:rPr>
        <w:t>/2018</w:t>
      </w:r>
    </w:p>
    <w:p w:rsidR="00CC39FC" w:rsidRDefault="00CC39FC">
      <w:bookmarkStart w:id="0" w:name="_GoBack"/>
      <w:bookmarkEnd w:id="0"/>
    </w:p>
    <w:sectPr w:rsidR="00CC39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CB"/>
    <w:rsid w:val="000761CB"/>
    <w:rsid w:val="00232FFB"/>
    <w:rsid w:val="00392CF1"/>
    <w:rsid w:val="0058434C"/>
    <w:rsid w:val="006E329F"/>
    <w:rsid w:val="007C676A"/>
    <w:rsid w:val="00831D9F"/>
    <w:rsid w:val="008C7D85"/>
    <w:rsid w:val="0099380F"/>
    <w:rsid w:val="00B024E3"/>
    <w:rsid w:val="00CC39FC"/>
    <w:rsid w:val="00D23A50"/>
    <w:rsid w:val="00D92AD2"/>
    <w:rsid w:val="00E47B50"/>
    <w:rsid w:val="00FD6CE8"/>
    <w:rsid w:val="00FE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74DEF-F71F-473C-AFD7-8496CBF9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1C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2">
    <w:name w:val="Plain Table 2"/>
    <w:basedOn w:val="Tabelanormal"/>
    <w:uiPriority w:val="42"/>
    <w:rsid w:val="000761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18</cp:revision>
  <dcterms:created xsi:type="dcterms:W3CDTF">2022-09-22T18:23:00Z</dcterms:created>
  <dcterms:modified xsi:type="dcterms:W3CDTF">2022-09-25T18:19:00Z</dcterms:modified>
</cp:coreProperties>
</file>