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D5F17F" w14:textId="396DF638" w:rsidR="0041594A" w:rsidRDefault="00993D92" w:rsidP="0041594A">
      <w:pPr>
        <w:spacing w:line="240" w:lineRule="auto"/>
        <w:jc w:val="center"/>
        <w:rPr>
          <w:rFonts w:cstheme="minorHAnsi"/>
          <w:b/>
          <w:sz w:val="32"/>
          <w:szCs w:val="32"/>
          <w:lang w:val="en-US"/>
        </w:rPr>
      </w:pPr>
      <w:r w:rsidRPr="0090224B">
        <w:rPr>
          <w:rFonts w:cstheme="minorHAnsi"/>
          <w:b/>
          <w:sz w:val="32"/>
          <w:szCs w:val="32"/>
          <w:lang w:val="en-US"/>
        </w:rPr>
        <w:t>Impact of switc</w:t>
      </w:r>
      <w:r w:rsidR="0090224B" w:rsidRPr="0090224B">
        <w:rPr>
          <w:rFonts w:cstheme="minorHAnsi"/>
          <w:b/>
          <w:sz w:val="32"/>
          <w:szCs w:val="32"/>
          <w:lang w:val="en-US"/>
        </w:rPr>
        <w:t xml:space="preserve">h from tenofovir disoproxil fumarate-based regimens to </w:t>
      </w:r>
      <w:r w:rsidR="00331F34">
        <w:rPr>
          <w:rFonts w:cstheme="minorHAnsi"/>
          <w:b/>
          <w:sz w:val="32"/>
          <w:szCs w:val="32"/>
          <w:lang w:val="en-US"/>
        </w:rPr>
        <w:t>t</w:t>
      </w:r>
      <w:r w:rsidR="0090224B" w:rsidRPr="0090224B">
        <w:rPr>
          <w:rFonts w:cstheme="minorHAnsi"/>
          <w:b/>
          <w:sz w:val="32"/>
          <w:szCs w:val="32"/>
          <w:lang w:val="en-US"/>
        </w:rPr>
        <w:t>enofovir alafenamide</w:t>
      </w:r>
      <w:r w:rsidRPr="0090224B">
        <w:rPr>
          <w:rFonts w:cstheme="minorHAnsi"/>
          <w:b/>
          <w:sz w:val="32"/>
          <w:szCs w:val="32"/>
          <w:lang w:val="en-US"/>
        </w:rPr>
        <w:t>-based regimens on lipid profile</w:t>
      </w:r>
      <w:r w:rsidR="003A5067" w:rsidRPr="0090224B">
        <w:rPr>
          <w:rFonts w:cstheme="minorHAnsi"/>
          <w:b/>
          <w:sz w:val="32"/>
          <w:szCs w:val="32"/>
          <w:lang w:val="en-US"/>
        </w:rPr>
        <w:t xml:space="preserve">, </w:t>
      </w:r>
      <w:r w:rsidR="0041594A" w:rsidRPr="0090224B">
        <w:rPr>
          <w:rFonts w:cstheme="minorHAnsi"/>
          <w:b/>
          <w:sz w:val="32"/>
          <w:szCs w:val="32"/>
          <w:lang w:val="en-US"/>
        </w:rPr>
        <w:t>weight gain</w:t>
      </w:r>
      <w:r w:rsidR="0041594A">
        <w:rPr>
          <w:rFonts w:cstheme="minorHAnsi"/>
          <w:b/>
          <w:sz w:val="32"/>
          <w:szCs w:val="32"/>
          <w:lang w:val="en-US"/>
        </w:rPr>
        <w:t xml:space="preserve"> and cardiovascular </w:t>
      </w:r>
      <w:r w:rsidR="0041594A" w:rsidRPr="0090224B">
        <w:rPr>
          <w:rFonts w:cstheme="minorHAnsi"/>
          <w:b/>
          <w:sz w:val="32"/>
          <w:szCs w:val="32"/>
          <w:lang w:val="en-US"/>
        </w:rPr>
        <w:t>risk score in people living with HIV</w:t>
      </w:r>
    </w:p>
    <w:p w14:paraId="4A8B9F08" w14:textId="77777777" w:rsidR="00C56C30" w:rsidRPr="00AD410E" w:rsidRDefault="00C56C30" w:rsidP="0041594A">
      <w:pPr>
        <w:spacing w:line="240" w:lineRule="auto"/>
        <w:jc w:val="center"/>
        <w:rPr>
          <w:rFonts w:cstheme="minorHAnsi"/>
          <w:b/>
          <w:sz w:val="32"/>
          <w:szCs w:val="32"/>
          <w:lang w:val="en-US"/>
        </w:rPr>
      </w:pPr>
    </w:p>
    <w:p w14:paraId="309E7439" w14:textId="12C73501" w:rsidR="0041594A" w:rsidRPr="001F19F1" w:rsidRDefault="0041594A" w:rsidP="0041594A">
      <w:pPr>
        <w:spacing w:line="240" w:lineRule="auto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8"/>
          <w:szCs w:val="28"/>
        </w:rPr>
        <w:t>Authors</w:t>
      </w:r>
      <w:r w:rsidRPr="001F19F1">
        <w:rPr>
          <w:rFonts w:cstheme="minorHAnsi"/>
          <w:b/>
          <w:sz w:val="28"/>
          <w:szCs w:val="28"/>
        </w:rPr>
        <w:t>:</w:t>
      </w:r>
      <w:r w:rsidRPr="001F19F1">
        <w:rPr>
          <w:rFonts w:cstheme="minorHAnsi"/>
          <w:b/>
          <w:sz w:val="24"/>
          <w:szCs w:val="24"/>
        </w:rPr>
        <w:t xml:space="preserve"> </w:t>
      </w:r>
      <w:r w:rsidRPr="001F19F1">
        <w:rPr>
          <w:rFonts w:cstheme="minorHAnsi"/>
          <w:sz w:val="24"/>
          <w:szCs w:val="24"/>
        </w:rPr>
        <w:t>Pierre-Emmanuel Plum</w:t>
      </w:r>
      <w:r w:rsidRPr="001F19F1">
        <w:rPr>
          <w:rFonts w:cstheme="minorHAnsi"/>
          <w:sz w:val="24"/>
          <w:szCs w:val="24"/>
          <w:vertAlign w:val="superscript"/>
        </w:rPr>
        <w:t>1</w:t>
      </w:r>
      <w:r w:rsidRPr="001F19F1">
        <w:rPr>
          <w:rFonts w:cstheme="minorHAnsi"/>
          <w:sz w:val="24"/>
          <w:szCs w:val="24"/>
        </w:rPr>
        <w:t>, Nathalie Maes</w:t>
      </w:r>
      <w:r w:rsidRPr="001F19F1">
        <w:rPr>
          <w:rFonts w:cstheme="minorHAnsi"/>
          <w:sz w:val="24"/>
          <w:szCs w:val="24"/>
          <w:vertAlign w:val="superscript"/>
        </w:rPr>
        <w:t>2</w:t>
      </w:r>
      <w:r w:rsidRPr="001F19F1">
        <w:rPr>
          <w:rFonts w:cstheme="minorHAnsi"/>
          <w:sz w:val="24"/>
          <w:szCs w:val="24"/>
        </w:rPr>
        <w:t>, Anne-Sophie Sauvage</w:t>
      </w:r>
      <w:r w:rsidRPr="001F19F1">
        <w:rPr>
          <w:rFonts w:cstheme="minorHAnsi"/>
          <w:sz w:val="24"/>
          <w:szCs w:val="24"/>
          <w:vertAlign w:val="superscript"/>
        </w:rPr>
        <w:t>1</w:t>
      </w:r>
      <w:r w:rsidRPr="001F19F1">
        <w:rPr>
          <w:rFonts w:cstheme="minorHAnsi"/>
          <w:sz w:val="24"/>
          <w:szCs w:val="24"/>
        </w:rPr>
        <w:t>, Frédéric Frippiat</w:t>
      </w:r>
      <w:r w:rsidRPr="001F19F1">
        <w:rPr>
          <w:rFonts w:cstheme="minorHAnsi"/>
          <w:sz w:val="24"/>
          <w:szCs w:val="24"/>
          <w:vertAlign w:val="superscript"/>
        </w:rPr>
        <w:t>1</w:t>
      </w:r>
      <w:r w:rsidRPr="001F19F1">
        <w:rPr>
          <w:rFonts w:cstheme="minorHAnsi"/>
          <w:sz w:val="24"/>
          <w:szCs w:val="24"/>
        </w:rPr>
        <w:t>, Christelle Meuris</w:t>
      </w:r>
      <w:r w:rsidRPr="001F19F1">
        <w:rPr>
          <w:rFonts w:cstheme="minorHAnsi"/>
          <w:sz w:val="24"/>
          <w:szCs w:val="24"/>
          <w:vertAlign w:val="superscript"/>
        </w:rPr>
        <w:t>1</w:t>
      </w:r>
      <w:r w:rsidRPr="001F19F1">
        <w:rPr>
          <w:rFonts w:cstheme="minorHAnsi"/>
          <w:sz w:val="24"/>
          <w:szCs w:val="24"/>
        </w:rPr>
        <w:t>, Françoise Uurlings</w:t>
      </w:r>
      <w:r w:rsidRPr="001F19F1">
        <w:rPr>
          <w:rFonts w:cstheme="minorHAnsi"/>
          <w:sz w:val="24"/>
          <w:szCs w:val="24"/>
          <w:vertAlign w:val="superscript"/>
        </w:rPr>
        <w:t>1</w:t>
      </w:r>
      <w:r w:rsidRPr="001F19F1">
        <w:rPr>
          <w:rFonts w:cstheme="minorHAnsi"/>
          <w:sz w:val="24"/>
          <w:szCs w:val="24"/>
        </w:rPr>
        <w:t>, Marianne Lecomte</w:t>
      </w:r>
      <w:r w:rsidRPr="001F19F1">
        <w:rPr>
          <w:rFonts w:cstheme="minorHAnsi"/>
          <w:sz w:val="24"/>
          <w:szCs w:val="24"/>
          <w:vertAlign w:val="superscript"/>
        </w:rPr>
        <w:t>1</w:t>
      </w:r>
      <w:r w:rsidRPr="001F19F1">
        <w:rPr>
          <w:rFonts w:cstheme="minorHAnsi"/>
          <w:sz w:val="24"/>
          <w:szCs w:val="24"/>
        </w:rPr>
        <w:t>, Philippe Léonard</w:t>
      </w:r>
      <w:r w:rsidRPr="001F19F1">
        <w:rPr>
          <w:rFonts w:cstheme="minorHAnsi"/>
          <w:sz w:val="24"/>
          <w:szCs w:val="24"/>
          <w:vertAlign w:val="superscript"/>
        </w:rPr>
        <w:t>1</w:t>
      </w:r>
      <w:r w:rsidRPr="001F19F1">
        <w:rPr>
          <w:rFonts w:cstheme="minorHAnsi"/>
          <w:sz w:val="24"/>
          <w:szCs w:val="24"/>
        </w:rPr>
        <w:t>,</w:t>
      </w:r>
      <w:r>
        <w:rPr>
          <w:rFonts w:cstheme="minorHAnsi"/>
          <w:sz w:val="24"/>
          <w:szCs w:val="24"/>
        </w:rPr>
        <w:t xml:space="preserve"> Nicolas Paquot</w:t>
      </w:r>
      <w:r>
        <w:rPr>
          <w:rFonts w:cstheme="minorHAnsi"/>
          <w:sz w:val="24"/>
          <w:szCs w:val="24"/>
          <w:vertAlign w:val="superscript"/>
        </w:rPr>
        <w:t>3</w:t>
      </w:r>
      <w:r>
        <w:rPr>
          <w:rFonts w:cstheme="minorHAnsi"/>
          <w:sz w:val="24"/>
          <w:szCs w:val="24"/>
        </w:rPr>
        <w:t>,</w:t>
      </w:r>
      <w:r w:rsidRPr="001F19F1">
        <w:rPr>
          <w:rFonts w:cstheme="minorHAnsi"/>
          <w:sz w:val="24"/>
          <w:szCs w:val="24"/>
        </w:rPr>
        <w:t xml:space="preserve"> Karine Fombellida</w:t>
      </w:r>
      <w:r w:rsidRPr="001F19F1">
        <w:rPr>
          <w:rFonts w:cstheme="minorHAnsi"/>
          <w:sz w:val="24"/>
          <w:szCs w:val="24"/>
          <w:vertAlign w:val="superscript"/>
        </w:rPr>
        <w:t>1</w:t>
      </w:r>
      <w:r w:rsidRPr="001F19F1">
        <w:rPr>
          <w:rFonts w:cstheme="minorHAnsi"/>
          <w:sz w:val="24"/>
          <w:szCs w:val="24"/>
        </w:rPr>
        <w:t>, Dolores Vaira</w:t>
      </w:r>
      <w:r>
        <w:rPr>
          <w:rFonts w:cstheme="minorHAnsi"/>
          <w:sz w:val="24"/>
          <w:szCs w:val="24"/>
          <w:vertAlign w:val="superscript"/>
        </w:rPr>
        <w:t>4</w:t>
      </w:r>
      <w:r w:rsidRPr="001F19F1">
        <w:rPr>
          <w:rFonts w:cstheme="minorHAnsi"/>
          <w:sz w:val="24"/>
          <w:szCs w:val="24"/>
        </w:rPr>
        <w:t>, Michel Moutschen</w:t>
      </w:r>
      <w:r>
        <w:rPr>
          <w:rFonts w:cstheme="minorHAnsi"/>
          <w:sz w:val="24"/>
          <w:szCs w:val="24"/>
          <w:vertAlign w:val="superscript"/>
        </w:rPr>
        <w:t>1,4</w:t>
      </w:r>
      <w:r w:rsidRPr="001F19F1">
        <w:rPr>
          <w:rFonts w:cstheme="minorHAnsi"/>
          <w:sz w:val="24"/>
          <w:szCs w:val="24"/>
        </w:rPr>
        <w:t xml:space="preserve"> and Gilles Darcis</w:t>
      </w:r>
      <w:r w:rsidR="0036305B">
        <w:rPr>
          <w:rFonts w:cstheme="minorHAnsi"/>
          <w:sz w:val="24"/>
          <w:szCs w:val="24"/>
          <w:vertAlign w:val="superscript"/>
        </w:rPr>
        <w:t>1*</w:t>
      </w:r>
    </w:p>
    <w:p w14:paraId="6A3B0983" w14:textId="7AF9E7DC" w:rsidR="002B5425" w:rsidRDefault="0036305B" w:rsidP="0041594A">
      <w:pPr>
        <w:spacing w:line="240" w:lineRule="exact"/>
        <w:jc w:val="both"/>
        <w:rPr>
          <w:sz w:val="24"/>
          <w:szCs w:val="24"/>
          <w:lang w:val="en-US"/>
        </w:rPr>
      </w:pPr>
      <w:r>
        <w:rPr>
          <w:rFonts w:cstheme="minorHAnsi"/>
          <w:sz w:val="24"/>
          <w:szCs w:val="24"/>
          <w:lang w:val="en-US"/>
        </w:rPr>
        <w:t>*</w:t>
      </w:r>
      <w:r w:rsidR="0041594A" w:rsidRPr="001F19F1">
        <w:rPr>
          <w:rFonts w:cstheme="minorHAnsi"/>
          <w:sz w:val="24"/>
          <w:szCs w:val="24"/>
          <w:lang w:val="en-US"/>
        </w:rPr>
        <w:t xml:space="preserve"> </w:t>
      </w:r>
      <w:r w:rsidRPr="001F19F1">
        <w:rPr>
          <w:rFonts w:cstheme="minorHAnsi"/>
          <w:sz w:val="24"/>
          <w:szCs w:val="24"/>
          <w:lang w:val="en-US"/>
        </w:rPr>
        <w:t>Corresponding</w:t>
      </w:r>
      <w:r w:rsidR="0041594A" w:rsidRPr="001F19F1">
        <w:rPr>
          <w:rFonts w:cstheme="minorHAnsi"/>
          <w:sz w:val="24"/>
          <w:szCs w:val="24"/>
          <w:lang w:val="en-US"/>
        </w:rPr>
        <w:t xml:space="preserve"> author: </w:t>
      </w:r>
      <w:hyperlink r:id="rId8" w:history="1">
        <w:r w:rsidR="0041594A" w:rsidRPr="002C475F">
          <w:rPr>
            <w:rStyle w:val="Hyperlink"/>
            <w:sz w:val="24"/>
            <w:szCs w:val="24"/>
            <w:lang w:val="en-US"/>
          </w:rPr>
          <w:t>gdarcis@chuliege.be</w:t>
        </w:r>
      </w:hyperlink>
      <w:r w:rsidR="00132B33">
        <w:rPr>
          <w:sz w:val="24"/>
          <w:szCs w:val="24"/>
          <w:lang w:val="en-US"/>
        </w:rPr>
        <w:t xml:space="preserve"> ; +3243667235</w:t>
      </w:r>
    </w:p>
    <w:p w14:paraId="26E4A4AE" w14:textId="77777777" w:rsidR="0041594A" w:rsidRPr="001F19F1" w:rsidRDefault="0041594A" w:rsidP="0041594A">
      <w:pPr>
        <w:spacing w:after="0" w:line="240" w:lineRule="auto"/>
        <w:jc w:val="both"/>
        <w:rPr>
          <w:rFonts w:cstheme="minorHAnsi"/>
          <w:sz w:val="24"/>
          <w:szCs w:val="24"/>
          <w:lang w:val="en-US"/>
        </w:rPr>
      </w:pPr>
      <w:r w:rsidRPr="001F19F1">
        <w:rPr>
          <w:rFonts w:cstheme="minorHAnsi"/>
          <w:sz w:val="24"/>
          <w:szCs w:val="24"/>
          <w:lang w:val="en-US"/>
        </w:rPr>
        <w:t xml:space="preserve">Affiliations: </w:t>
      </w:r>
    </w:p>
    <w:p w14:paraId="2C8E62A1" w14:textId="77777777" w:rsidR="0041594A" w:rsidRPr="001F19F1" w:rsidRDefault="0041594A" w:rsidP="0041594A">
      <w:pPr>
        <w:spacing w:after="0" w:line="240" w:lineRule="auto"/>
        <w:jc w:val="both"/>
        <w:rPr>
          <w:rFonts w:cstheme="minorHAnsi"/>
          <w:sz w:val="24"/>
          <w:szCs w:val="24"/>
          <w:lang w:val="en-US"/>
        </w:rPr>
      </w:pPr>
      <w:r w:rsidRPr="001F19F1">
        <w:rPr>
          <w:rFonts w:cstheme="minorHAnsi"/>
          <w:sz w:val="24"/>
          <w:szCs w:val="24"/>
          <w:lang w:val="en-US"/>
        </w:rPr>
        <w:t>1 Infectious Diseases department, Liège University Hospital, Belgium</w:t>
      </w:r>
    </w:p>
    <w:p w14:paraId="6D6A95E6" w14:textId="77777777" w:rsidR="0041594A" w:rsidRDefault="0041594A" w:rsidP="0041594A">
      <w:pPr>
        <w:spacing w:after="0" w:line="240" w:lineRule="auto"/>
        <w:jc w:val="both"/>
        <w:rPr>
          <w:rFonts w:cstheme="minorHAnsi"/>
          <w:sz w:val="24"/>
          <w:szCs w:val="24"/>
          <w:lang w:val="en-US"/>
        </w:rPr>
      </w:pPr>
      <w:r w:rsidRPr="001F19F1">
        <w:rPr>
          <w:rFonts w:cstheme="minorHAnsi"/>
          <w:sz w:val="24"/>
          <w:szCs w:val="24"/>
          <w:lang w:val="en-US"/>
        </w:rPr>
        <w:t>2 Departments of Biostatistics and Medico-Economic Information, Liège University Hospital, Belgium</w:t>
      </w:r>
    </w:p>
    <w:p w14:paraId="2D058979" w14:textId="77777777" w:rsidR="0041594A" w:rsidRPr="001F19F1" w:rsidRDefault="0041594A" w:rsidP="0041594A">
      <w:pPr>
        <w:spacing w:after="0" w:line="240" w:lineRule="auto"/>
        <w:jc w:val="both"/>
        <w:rPr>
          <w:rFonts w:cstheme="minorHAnsi"/>
          <w:sz w:val="24"/>
          <w:szCs w:val="24"/>
          <w:lang w:val="en-US"/>
        </w:rPr>
      </w:pPr>
      <w:r>
        <w:rPr>
          <w:rFonts w:cstheme="minorHAnsi"/>
          <w:sz w:val="24"/>
          <w:szCs w:val="24"/>
          <w:lang w:val="en-US"/>
        </w:rPr>
        <w:t xml:space="preserve">3 Diabetology </w:t>
      </w:r>
      <w:r w:rsidRPr="001F19F1">
        <w:rPr>
          <w:rFonts w:cstheme="minorHAnsi"/>
          <w:sz w:val="24"/>
          <w:szCs w:val="24"/>
          <w:lang w:val="en-US"/>
        </w:rPr>
        <w:t>department, Liège University Hospital, Belgium</w:t>
      </w:r>
    </w:p>
    <w:p w14:paraId="6EDFAB27" w14:textId="7DF21CCF" w:rsidR="00876A40" w:rsidRPr="002B5425" w:rsidRDefault="0041594A" w:rsidP="002B5425">
      <w:pPr>
        <w:spacing w:line="240" w:lineRule="auto"/>
        <w:rPr>
          <w:rFonts w:cstheme="minorHAnsi"/>
          <w:sz w:val="24"/>
          <w:szCs w:val="24"/>
          <w:lang w:val="en-US"/>
        </w:rPr>
      </w:pPr>
      <w:r>
        <w:rPr>
          <w:rFonts w:cstheme="minorHAnsi"/>
          <w:sz w:val="24"/>
          <w:szCs w:val="24"/>
          <w:lang w:val="en-US"/>
        </w:rPr>
        <w:t>4</w:t>
      </w:r>
      <w:r w:rsidRPr="001F19F1">
        <w:rPr>
          <w:rFonts w:cstheme="minorHAnsi"/>
          <w:sz w:val="24"/>
          <w:szCs w:val="24"/>
          <w:lang w:val="en-US"/>
        </w:rPr>
        <w:t xml:space="preserve"> AIDS Reference Laboratory, Liège University, Belgium</w:t>
      </w:r>
    </w:p>
    <w:p w14:paraId="6603F22E" w14:textId="77777777" w:rsidR="002B5425" w:rsidRPr="00496E68" w:rsidRDefault="002B5425" w:rsidP="00A074D3">
      <w:pPr>
        <w:rPr>
          <w:b/>
          <w:sz w:val="36"/>
          <w:szCs w:val="36"/>
          <w:lang w:val="en-US"/>
        </w:rPr>
      </w:pPr>
    </w:p>
    <w:p w14:paraId="489AFA31" w14:textId="77777777" w:rsidR="002B5425" w:rsidRPr="00496E68" w:rsidRDefault="002B5425" w:rsidP="00A074D3">
      <w:pPr>
        <w:rPr>
          <w:b/>
          <w:sz w:val="36"/>
          <w:szCs w:val="36"/>
          <w:lang w:val="en-US"/>
        </w:rPr>
      </w:pPr>
    </w:p>
    <w:p w14:paraId="7CAA2015" w14:textId="77777777" w:rsidR="002B5425" w:rsidRPr="00496E68" w:rsidRDefault="002B5425" w:rsidP="00A074D3">
      <w:pPr>
        <w:rPr>
          <w:b/>
          <w:sz w:val="36"/>
          <w:szCs w:val="36"/>
          <w:lang w:val="en-US"/>
        </w:rPr>
      </w:pPr>
    </w:p>
    <w:p w14:paraId="6B4B9649" w14:textId="77777777" w:rsidR="002B5425" w:rsidRPr="00496E68" w:rsidRDefault="002B5425" w:rsidP="00A074D3">
      <w:pPr>
        <w:rPr>
          <w:b/>
          <w:sz w:val="36"/>
          <w:szCs w:val="36"/>
          <w:lang w:val="en-US"/>
        </w:rPr>
      </w:pPr>
    </w:p>
    <w:p w14:paraId="28A33203" w14:textId="77777777" w:rsidR="002B5425" w:rsidRPr="00496E68" w:rsidRDefault="002B5425" w:rsidP="00A074D3">
      <w:pPr>
        <w:rPr>
          <w:b/>
          <w:sz w:val="36"/>
          <w:szCs w:val="36"/>
          <w:lang w:val="en-US"/>
        </w:rPr>
      </w:pPr>
    </w:p>
    <w:p w14:paraId="0C23910D" w14:textId="77777777" w:rsidR="002B5425" w:rsidRPr="00496E68" w:rsidRDefault="002B5425" w:rsidP="00A074D3">
      <w:pPr>
        <w:rPr>
          <w:b/>
          <w:sz w:val="36"/>
          <w:szCs w:val="36"/>
          <w:lang w:val="en-US"/>
        </w:rPr>
      </w:pPr>
    </w:p>
    <w:p w14:paraId="77C62204" w14:textId="77777777" w:rsidR="002B5425" w:rsidRPr="00496E68" w:rsidRDefault="002B5425" w:rsidP="00A074D3">
      <w:pPr>
        <w:rPr>
          <w:b/>
          <w:sz w:val="36"/>
          <w:szCs w:val="36"/>
          <w:lang w:val="en-US"/>
        </w:rPr>
      </w:pPr>
    </w:p>
    <w:p w14:paraId="34937764" w14:textId="77777777" w:rsidR="002B5425" w:rsidRPr="00496E68" w:rsidRDefault="002B5425" w:rsidP="00A074D3">
      <w:pPr>
        <w:rPr>
          <w:b/>
          <w:sz w:val="36"/>
          <w:szCs w:val="36"/>
          <w:lang w:val="en-US"/>
        </w:rPr>
      </w:pPr>
    </w:p>
    <w:p w14:paraId="25B4D8DA" w14:textId="77777777" w:rsidR="002B5425" w:rsidRPr="00496E68" w:rsidRDefault="002B5425" w:rsidP="00A074D3">
      <w:pPr>
        <w:rPr>
          <w:b/>
          <w:sz w:val="36"/>
          <w:szCs w:val="36"/>
          <w:lang w:val="en-US"/>
        </w:rPr>
      </w:pPr>
    </w:p>
    <w:p w14:paraId="264510F5" w14:textId="77777777" w:rsidR="002B5425" w:rsidRPr="00496E68" w:rsidRDefault="002B5425" w:rsidP="00A074D3">
      <w:pPr>
        <w:rPr>
          <w:b/>
          <w:sz w:val="36"/>
          <w:szCs w:val="36"/>
          <w:lang w:val="en-US"/>
        </w:rPr>
      </w:pPr>
    </w:p>
    <w:p w14:paraId="4D7499F6" w14:textId="77777777" w:rsidR="002B5425" w:rsidRPr="00496E68" w:rsidRDefault="002B5425" w:rsidP="00A074D3">
      <w:pPr>
        <w:rPr>
          <w:b/>
          <w:sz w:val="36"/>
          <w:szCs w:val="36"/>
          <w:lang w:val="en-US"/>
        </w:rPr>
      </w:pPr>
    </w:p>
    <w:p w14:paraId="4D1010D4" w14:textId="77777777" w:rsidR="002B5425" w:rsidRPr="00496E68" w:rsidRDefault="002B5425" w:rsidP="00A074D3">
      <w:pPr>
        <w:rPr>
          <w:b/>
          <w:sz w:val="36"/>
          <w:szCs w:val="36"/>
          <w:lang w:val="en-US"/>
        </w:rPr>
      </w:pPr>
    </w:p>
    <w:p w14:paraId="3D28DE69" w14:textId="463A7E67" w:rsidR="00876A40" w:rsidRPr="002B5425" w:rsidRDefault="00876A40" w:rsidP="00A074D3">
      <w:pPr>
        <w:rPr>
          <w:b/>
          <w:sz w:val="36"/>
          <w:szCs w:val="36"/>
        </w:rPr>
      </w:pPr>
      <w:r w:rsidRPr="002B5425">
        <w:rPr>
          <w:b/>
          <w:sz w:val="36"/>
          <w:szCs w:val="36"/>
        </w:rPr>
        <w:lastRenderedPageBreak/>
        <w:t>Supplementary data</w:t>
      </w:r>
    </w:p>
    <w:tbl>
      <w:tblPr>
        <w:tblStyle w:val="TableGrid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96"/>
        <w:gridCol w:w="2763"/>
        <w:gridCol w:w="1513"/>
      </w:tblGrid>
      <w:tr w:rsidR="00876A40" w:rsidRPr="003234BA" w14:paraId="03EE9866" w14:textId="77777777" w:rsidTr="00132B33">
        <w:trPr>
          <w:jc w:val="center"/>
        </w:trPr>
        <w:tc>
          <w:tcPr>
            <w:tcW w:w="5000" w:type="pct"/>
            <w:gridSpan w:val="3"/>
            <w:tcBorders>
              <w:bottom w:val="single" w:sz="4" w:space="0" w:color="auto"/>
            </w:tcBorders>
          </w:tcPr>
          <w:p w14:paraId="63E9304B" w14:textId="6A95210E" w:rsidR="00876A40" w:rsidRPr="0031484C" w:rsidRDefault="0031668C" w:rsidP="00132B33">
            <w:pPr>
              <w:jc w:val="both"/>
              <w:rPr>
                <w:b/>
                <w:sz w:val="20"/>
                <w:szCs w:val="20"/>
                <w:lang w:val="en-US"/>
              </w:rPr>
            </w:pPr>
            <w:r w:rsidRPr="005A3C70">
              <w:rPr>
                <w:b/>
                <w:sz w:val="20"/>
                <w:szCs w:val="20"/>
                <w:lang w:val="en-US"/>
              </w:rPr>
              <w:t xml:space="preserve">Table </w:t>
            </w:r>
            <w:r w:rsidR="005A3C70" w:rsidRPr="005A3C70">
              <w:rPr>
                <w:b/>
                <w:sz w:val="20"/>
                <w:szCs w:val="20"/>
                <w:lang w:val="en-US"/>
              </w:rPr>
              <w:t>S</w:t>
            </w:r>
            <w:r w:rsidR="0031484C">
              <w:rPr>
                <w:b/>
                <w:sz w:val="20"/>
                <w:szCs w:val="20"/>
                <w:lang w:val="en-US"/>
              </w:rPr>
              <w:t>1.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="00876A40" w:rsidRPr="0031484C">
              <w:rPr>
                <w:b/>
                <w:sz w:val="20"/>
                <w:szCs w:val="20"/>
                <w:lang w:val="en-US"/>
              </w:rPr>
              <w:t>TAF based regimens after switch</w:t>
            </w:r>
          </w:p>
        </w:tc>
      </w:tr>
      <w:tr w:rsidR="00876A40" w:rsidRPr="0031668C" w14:paraId="474CC7E6" w14:textId="77777777" w:rsidTr="00132B33">
        <w:trPr>
          <w:jc w:val="center"/>
        </w:trPr>
        <w:tc>
          <w:tcPr>
            <w:tcW w:w="2643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73592AC9" w14:textId="77777777" w:rsidR="00876A40" w:rsidRPr="00294A25" w:rsidRDefault="00876A40" w:rsidP="00132B33">
            <w:pPr>
              <w:jc w:val="both"/>
              <w:rPr>
                <w:sz w:val="20"/>
                <w:szCs w:val="20"/>
                <w:lang w:val="en-US"/>
              </w:rPr>
            </w:pPr>
            <w:r w:rsidRPr="00294A25">
              <w:rPr>
                <w:sz w:val="20"/>
                <w:szCs w:val="20"/>
                <w:lang w:val="en-US"/>
              </w:rPr>
              <w:t>TDF</w:t>
            </w:r>
          </w:p>
        </w:tc>
        <w:tc>
          <w:tcPr>
            <w:tcW w:w="1523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3ECB67E4" w14:textId="77777777" w:rsidR="00876A40" w:rsidRPr="00294A25" w:rsidRDefault="00876A40" w:rsidP="00132B33">
            <w:pPr>
              <w:jc w:val="both"/>
              <w:rPr>
                <w:sz w:val="20"/>
                <w:szCs w:val="20"/>
                <w:lang w:val="en-US"/>
              </w:rPr>
            </w:pPr>
            <w:r w:rsidRPr="00294A25">
              <w:rPr>
                <w:sz w:val="20"/>
                <w:szCs w:val="20"/>
                <w:lang w:val="en-US"/>
              </w:rPr>
              <w:t>TAF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1C5D6DDF" w14:textId="77777777" w:rsidR="00876A40" w:rsidRPr="00294A25" w:rsidRDefault="00876A40" w:rsidP="00132B33">
            <w:pPr>
              <w:jc w:val="right"/>
              <w:rPr>
                <w:sz w:val="20"/>
                <w:szCs w:val="20"/>
                <w:lang w:val="en-US"/>
              </w:rPr>
            </w:pPr>
            <w:r w:rsidRPr="00294A25">
              <w:rPr>
                <w:sz w:val="20"/>
                <w:szCs w:val="20"/>
                <w:lang w:val="en-US"/>
              </w:rPr>
              <w:t>N (%)</w:t>
            </w:r>
          </w:p>
        </w:tc>
      </w:tr>
      <w:tr w:rsidR="00876A40" w:rsidRPr="0031668C" w14:paraId="4581A48F" w14:textId="77777777" w:rsidTr="00132B33">
        <w:trPr>
          <w:jc w:val="center"/>
        </w:trPr>
        <w:tc>
          <w:tcPr>
            <w:tcW w:w="2643" w:type="pct"/>
            <w:tcBorders>
              <w:top w:val="single" w:sz="4" w:space="0" w:color="auto"/>
            </w:tcBorders>
          </w:tcPr>
          <w:p w14:paraId="679D8BC2" w14:textId="77777777" w:rsidR="00876A40" w:rsidRPr="00294A25" w:rsidRDefault="00876A40" w:rsidP="00132B33">
            <w:pPr>
              <w:jc w:val="both"/>
              <w:rPr>
                <w:sz w:val="20"/>
                <w:szCs w:val="20"/>
                <w:lang w:val="en-US"/>
              </w:rPr>
            </w:pPr>
            <w:r w:rsidRPr="00294A25">
              <w:rPr>
                <w:sz w:val="20"/>
                <w:szCs w:val="20"/>
                <w:lang w:val="en-US"/>
              </w:rPr>
              <w:t>Stribild</w:t>
            </w:r>
          </w:p>
        </w:tc>
        <w:tc>
          <w:tcPr>
            <w:tcW w:w="1523" w:type="pct"/>
            <w:tcBorders>
              <w:top w:val="single" w:sz="4" w:space="0" w:color="auto"/>
            </w:tcBorders>
          </w:tcPr>
          <w:p w14:paraId="22077D13" w14:textId="77777777" w:rsidR="00876A40" w:rsidRPr="00294A25" w:rsidRDefault="00876A40" w:rsidP="00132B33">
            <w:pPr>
              <w:jc w:val="both"/>
              <w:rPr>
                <w:sz w:val="20"/>
                <w:szCs w:val="20"/>
                <w:lang w:val="en-US"/>
              </w:rPr>
            </w:pPr>
            <w:r w:rsidRPr="00294A25">
              <w:rPr>
                <w:sz w:val="20"/>
                <w:szCs w:val="20"/>
                <w:lang w:val="en-US"/>
              </w:rPr>
              <w:t>Genvoya</w:t>
            </w:r>
          </w:p>
        </w:tc>
        <w:tc>
          <w:tcPr>
            <w:tcW w:w="834" w:type="pct"/>
            <w:tcBorders>
              <w:top w:val="single" w:sz="4" w:space="0" w:color="auto"/>
            </w:tcBorders>
          </w:tcPr>
          <w:p w14:paraId="14561573" w14:textId="77777777" w:rsidR="00876A40" w:rsidRPr="00294A25" w:rsidRDefault="00876A40" w:rsidP="00132B33">
            <w:pPr>
              <w:jc w:val="right"/>
              <w:rPr>
                <w:sz w:val="20"/>
                <w:szCs w:val="20"/>
                <w:lang w:val="en-US"/>
              </w:rPr>
            </w:pPr>
            <w:r w:rsidRPr="00294A25">
              <w:rPr>
                <w:sz w:val="20"/>
                <w:szCs w:val="20"/>
                <w:lang w:val="en-US"/>
              </w:rPr>
              <w:t>55 (56.1)</w:t>
            </w:r>
          </w:p>
        </w:tc>
      </w:tr>
      <w:tr w:rsidR="00876A40" w:rsidRPr="0031668C" w14:paraId="450937C3" w14:textId="77777777" w:rsidTr="00132B33">
        <w:trPr>
          <w:jc w:val="center"/>
        </w:trPr>
        <w:tc>
          <w:tcPr>
            <w:tcW w:w="2643" w:type="pct"/>
          </w:tcPr>
          <w:p w14:paraId="1992DC3E" w14:textId="77777777" w:rsidR="00876A40" w:rsidRPr="00294A25" w:rsidRDefault="00876A40" w:rsidP="00132B33">
            <w:pPr>
              <w:jc w:val="both"/>
              <w:rPr>
                <w:sz w:val="20"/>
                <w:szCs w:val="20"/>
                <w:lang w:val="en-US"/>
              </w:rPr>
            </w:pPr>
            <w:r w:rsidRPr="00294A25">
              <w:rPr>
                <w:sz w:val="20"/>
                <w:szCs w:val="20"/>
                <w:lang w:val="en-US"/>
              </w:rPr>
              <w:t>Eviplera</w:t>
            </w:r>
          </w:p>
        </w:tc>
        <w:tc>
          <w:tcPr>
            <w:tcW w:w="1523" w:type="pct"/>
          </w:tcPr>
          <w:p w14:paraId="3217E548" w14:textId="77777777" w:rsidR="00876A40" w:rsidRPr="00294A25" w:rsidRDefault="00876A40" w:rsidP="00132B33">
            <w:pPr>
              <w:jc w:val="both"/>
              <w:rPr>
                <w:sz w:val="20"/>
                <w:szCs w:val="20"/>
                <w:lang w:val="en-US"/>
              </w:rPr>
            </w:pPr>
            <w:r w:rsidRPr="00294A25">
              <w:rPr>
                <w:sz w:val="20"/>
                <w:szCs w:val="20"/>
                <w:lang w:val="en-US"/>
              </w:rPr>
              <w:t>Odefsey</w:t>
            </w:r>
          </w:p>
        </w:tc>
        <w:tc>
          <w:tcPr>
            <w:tcW w:w="834" w:type="pct"/>
          </w:tcPr>
          <w:p w14:paraId="59C3BBD1" w14:textId="77777777" w:rsidR="00876A40" w:rsidRPr="00294A25" w:rsidRDefault="00876A40" w:rsidP="00132B33">
            <w:pPr>
              <w:jc w:val="right"/>
              <w:rPr>
                <w:sz w:val="20"/>
                <w:szCs w:val="20"/>
                <w:lang w:val="en-US"/>
              </w:rPr>
            </w:pPr>
            <w:r w:rsidRPr="00294A25">
              <w:rPr>
                <w:sz w:val="20"/>
                <w:szCs w:val="20"/>
                <w:lang w:val="en-US"/>
              </w:rPr>
              <w:t>15 (15.3)</w:t>
            </w:r>
          </w:p>
        </w:tc>
      </w:tr>
      <w:tr w:rsidR="00876A40" w:rsidRPr="00294A25" w14:paraId="462D9884" w14:textId="77777777" w:rsidTr="00132B33">
        <w:trPr>
          <w:jc w:val="center"/>
        </w:trPr>
        <w:tc>
          <w:tcPr>
            <w:tcW w:w="2643" w:type="pct"/>
          </w:tcPr>
          <w:p w14:paraId="0DAD10D4" w14:textId="77777777" w:rsidR="00876A40" w:rsidRPr="006F3A80" w:rsidRDefault="00876A40" w:rsidP="00132B33">
            <w:pPr>
              <w:jc w:val="both"/>
              <w:rPr>
                <w:sz w:val="20"/>
                <w:szCs w:val="20"/>
              </w:rPr>
            </w:pPr>
            <w:r w:rsidRPr="006F3A80">
              <w:rPr>
                <w:sz w:val="20"/>
                <w:szCs w:val="20"/>
              </w:rPr>
              <w:t xml:space="preserve">Truvada-Viramune ou Resolsta-Truvada </w:t>
            </w:r>
          </w:p>
        </w:tc>
        <w:tc>
          <w:tcPr>
            <w:tcW w:w="1523" w:type="pct"/>
          </w:tcPr>
          <w:p w14:paraId="436B5874" w14:textId="77777777" w:rsidR="00876A40" w:rsidRPr="0031484C" w:rsidRDefault="00876A40" w:rsidP="00132B33">
            <w:pPr>
              <w:jc w:val="both"/>
              <w:rPr>
                <w:sz w:val="20"/>
                <w:szCs w:val="20"/>
                <w:lang w:val="en-US"/>
              </w:rPr>
            </w:pPr>
            <w:r w:rsidRPr="00294A25">
              <w:rPr>
                <w:sz w:val="20"/>
                <w:szCs w:val="20"/>
                <w:lang w:val="en-US"/>
              </w:rPr>
              <w:t>Descovy-Vira</w:t>
            </w:r>
            <w:r w:rsidRPr="0031668C">
              <w:rPr>
                <w:sz w:val="20"/>
                <w:szCs w:val="20"/>
                <w:lang w:val="en-US"/>
              </w:rPr>
              <w:t>mun</w:t>
            </w:r>
            <w:r w:rsidRPr="0031484C">
              <w:rPr>
                <w:sz w:val="20"/>
                <w:szCs w:val="20"/>
                <w:lang w:val="en-US"/>
              </w:rPr>
              <w:t>e</w:t>
            </w:r>
          </w:p>
        </w:tc>
        <w:tc>
          <w:tcPr>
            <w:tcW w:w="834" w:type="pct"/>
          </w:tcPr>
          <w:p w14:paraId="082D1FE7" w14:textId="77777777" w:rsidR="00876A40" w:rsidRPr="00294A25" w:rsidRDefault="00876A40" w:rsidP="00132B33">
            <w:pPr>
              <w:jc w:val="right"/>
              <w:rPr>
                <w:sz w:val="20"/>
                <w:szCs w:val="20"/>
              </w:rPr>
            </w:pPr>
            <w:r w:rsidRPr="00294A25">
              <w:rPr>
                <w:sz w:val="20"/>
                <w:szCs w:val="20"/>
              </w:rPr>
              <w:t>14 (14.3)</w:t>
            </w:r>
          </w:p>
        </w:tc>
      </w:tr>
      <w:tr w:rsidR="00876A40" w:rsidRPr="00294A25" w14:paraId="65ED5D86" w14:textId="77777777" w:rsidTr="00132B33">
        <w:trPr>
          <w:jc w:val="center"/>
        </w:trPr>
        <w:tc>
          <w:tcPr>
            <w:tcW w:w="2643" w:type="pct"/>
          </w:tcPr>
          <w:p w14:paraId="5E40D140" w14:textId="77777777" w:rsidR="00876A40" w:rsidRPr="00294A25" w:rsidRDefault="00876A40" w:rsidP="00132B33">
            <w:pPr>
              <w:jc w:val="both"/>
              <w:rPr>
                <w:sz w:val="20"/>
                <w:szCs w:val="20"/>
              </w:rPr>
            </w:pPr>
            <w:r w:rsidRPr="00294A25">
              <w:rPr>
                <w:sz w:val="20"/>
                <w:szCs w:val="20"/>
              </w:rPr>
              <w:t>Tivicay-Truvada</w:t>
            </w:r>
            <w:bookmarkStart w:id="0" w:name="_GoBack"/>
            <w:bookmarkEnd w:id="0"/>
          </w:p>
        </w:tc>
        <w:tc>
          <w:tcPr>
            <w:tcW w:w="1523" w:type="pct"/>
          </w:tcPr>
          <w:p w14:paraId="77A86128" w14:textId="77777777" w:rsidR="00876A40" w:rsidRPr="00294A25" w:rsidRDefault="00876A40" w:rsidP="00132B33">
            <w:pPr>
              <w:jc w:val="both"/>
              <w:rPr>
                <w:sz w:val="20"/>
                <w:szCs w:val="20"/>
              </w:rPr>
            </w:pPr>
            <w:r w:rsidRPr="00294A25">
              <w:rPr>
                <w:sz w:val="20"/>
                <w:szCs w:val="20"/>
              </w:rPr>
              <w:t>Descovy-Tivicay</w:t>
            </w:r>
          </w:p>
        </w:tc>
        <w:tc>
          <w:tcPr>
            <w:tcW w:w="834" w:type="pct"/>
          </w:tcPr>
          <w:p w14:paraId="11A444BA" w14:textId="77777777" w:rsidR="00876A40" w:rsidRPr="00294A25" w:rsidRDefault="00876A40" w:rsidP="00132B33">
            <w:pPr>
              <w:jc w:val="right"/>
              <w:rPr>
                <w:sz w:val="20"/>
                <w:szCs w:val="20"/>
              </w:rPr>
            </w:pPr>
            <w:r w:rsidRPr="00294A25">
              <w:rPr>
                <w:sz w:val="20"/>
                <w:szCs w:val="20"/>
              </w:rPr>
              <w:t>8 (8.2)</w:t>
            </w:r>
          </w:p>
        </w:tc>
      </w:tr>
      <w:tr w:rsidR="00876A40" w:rsidRPr="00294A25" w14:paraId="1A9D8633" w14:textId="77777777" w:rsidTr="00132B33">
        <w:trPr>
          <w:jc w:val="center"/>
        </w:trPr>
        <w:tc>
          <w:tcPr>
            <w:tcW w:w="2643" w:type="pct"/>
          </w:tcPr>
          <w:p w14:paraId="5E29C23B" w14:textId="77777777" w:rsidR="00876A40" w:rsidRPr="00294A25" w:rsidRDefault="00876A40" w:rsidP="00132B33">
            <w:pPr>
              <w:jc w:val="both"/>
              <w:rPr>
                <w:sz w:val="20"/>
                <w:szCs w:val="20"/>
              </w:rPr>
            </w:pPr>
            <w:r w:rsidRPr="00294A25">
              <w:rPr>
                <w:sz w:val="20"/>
                <w:szCs w:val="20"/>
              </w:rPr>
              <w:t>Isentress-Truvada</w:t>
            </w:r>
          </w:p>
        </w:tc>
        <w:tc>
          <w:tcPr>
            <w:tcW w:w="1523" w:type="pct"/>
          </w:tcPr>
          <w:p w14:paraId="030D4880" w14:textId="77777777" w:rsidR="00876A40" w:rsidRPr="00294A25" w:rsidRDefault="00876A40" w:rsidP="00132B33">
            <w:pPr>
              <w:jc w:val="both"/>
              <w:rPr>
                <w:sz w:val="20"/>
                <w:szCs w:val="20"/>
              </w:rPr>
            </w:pPr>
            <w:r w:rsidRPr="00294A25">
              <w:rPr>
                <w:sz w:val="20"/>
                <w:szCs w:val="20"/>
              </w:rPr>
              <w:t>Descovy-Isentress</w:t>
            </w:r>
          </w:p>
        </w:tc>
        <w:tc>
          <w:tcPr>
            <w:tcW w:w="834" w:type="pct"/>
          </w:tcPr>
          <w:p w14:paraId="2FA2FBAA" w14:textId="77777777" w:rsidR="00876A40" w:rsidRPr="00294A25" w:rsidRDefault="00876A40" w:rsidP="00132B33">
            <w:pPr>
              <w:jc w:val="right"/>
              <w:rPr>
                <w:sz w:val="20"/>
                <w:szCs w:val="20"/>
              </w:rPr>
            </w:pPr>
            <w:r w:rsidRPr="00294A25">
              <w:rPr>
                <w:sz w:val="20"/>
                <w:szCs w:val="20"/>
              </w:rPr>
              <w:t>4 (4.1)</w:t>
            </w:r>
          </w:p>
        </w:tc>
      </w:tr>
      <w:tr w:rsidR="00876A40" w:rsidRPr="00294A25" w14:paraId="64C40C91" w14:textId="77777777" w:rsidTr="00132B33">
        <w:trPr>
          <w:jc w:val="center"/>
        </w:trPr>
        <w:tc>
          <w:tcPr>
            <w:tcW w:w="2643" w:type="pct"/>
          </w:tcPr>
          <w:p w14:paraId="28320A0D" w14:textId="77777777" w:rsidR="00876A40" w:rsidRPr="00294A25" w:rsidRDefault="00876A40" w:rsidP="00132B33">
            <w:pPr>
              <w:jc w:val="both"/>
              <w:rPr>
                <w:sz w:val="20"/>
                <w:szCs w:val="20"/>
              </w:rPr>
            </w:pPr>
            <w:r w:rsidRPr="00294A25">
              <w:rPr>
                <w:sz w:val="20"/>
                <w:szCs w:val="20"/>
              </w:rPr>
              <w:t>Norvir-Prezista-Truvada</w:t>
            </w:r>
          </w:p>
        </w:tc>
        <w:tc>
          <w:tcPr>
            <w:tcW w:w="1523" w:type="pct"/>
          </w:tcPr>
          <w:p w14:paraId="22B85F0E" w14:textId="77777777" w:rsidR="00876A40" w:rsidRPr="00294A25" w:rsidRDefault="00876A40" w:rsidP="00132B33">
            <w:pPr>
              <w:jc w:val="both"/>
              <w:rPr>
                <w:sz w:val="20"/>
                <w:szCs w:val="20"/>
              </w:rPr>
            </w:pPr>
            <w:r w:rsidRPr="00294A25">
              <w:rPr>
                <w:sz w:val="20"/>
                <w:szCs w:val="20"/>
              </w:rPr>
              <w:t>Descovy-Norvir-Prezista</w:t>
            </w:r>
          </w:p>
        </w:tc>
        <w:tc>
          <w:tcPr>
            <w:tcW w:w="834" w:type="pct"/>
          </w:tcPr>
          <w:p w14:paraId="162356C2" w14:textId="77777777" w:rsidR="00876A40" w:rsidRPr="00294A25" w:rsidRDefault="00876A40" w:rsidP="00132B33">
            <w:pPr>
              <w:jc w:val="right"/>
              <w:rPr>
                <w:sz w:val="20"/>
                <w:szCs w:val="20"/>
              </w:rPr>
            </w:pPr>
            <w:r w:rsidRPr="00294A25">
              <w:rPr>
                <w:sz w:val="20"/>
                <w:szCs w:val="20"/>
              </w:rPr>
              <w:t>1 (1.0)</w:t>
            </w:r>
          </w:p>
        </w:tc>
      </w:tr>
      <w:tr w:rsidR="00876A40" w:rsidRPr="00294A25" w14:paraId="14B3746A" w14:textId="77777777" w:rsidTr="00132B33">
        <w:trPr>
          <w:jc w:val="center"/>
        </w:trPr>
        <w:tc>
          <w:tcPr>
            <w:tcW w:w="2643" w:type="pct"/>
          </w:tcPr>
          <w:p w14:paraId="50230A70" w14:textId="77777777" w:rsidR="00876A40" w:rsidRPr="00294A25" w:rsidRDefault="00876A40" w:rsidP="00132B33">
            <w:pPr>
              <w:jc w:val="both"/>
              <w:rPr>
                <w:sz w:val="20"/>
                <w:szCs w:val="20"/>
              </w:rPr>
            </w:pPr>
            <w:r w:rsidRPr="00294A25">
              <w:rPr>
                <w:sz w:val="20"/>
                <w:szCs w:val="20"/>
              </w:rPr>
              <w:t>Norvir-Reyataz-Truvada</w:t>
            </w:r>
          </w:p>
        </w:tc>
        <w:tc>
          <w:tcPr>
            <w:tcW w:w="1523" w:type="pct"/>
          </w:tcPr>
          <w:p w14:paraId="6B545CE0" w14:textId="77777777" w:rsidR="00876A40" w:rsidRPr="00294A25" w:rsidRDefault="00876A40" w:rsidP="00132B33">
            <w:pPr>
              <w:jc w:val="both"/>
              <w:rPr>
                <w:sz w:val="20"/>
                <w:szCs w:val="20"/>
              </w:rPr>
            </w:pPr>
            <w:r w:rsidRPr="00294A25">
              <w:rPr>
                <w:sz w:val="20"/>
                <w:szCs w:val="20"/>
              </w:rPr>
              <w:t>Descovy-Norvir-Reyataz</w:t>
            </w:r>
          </w:p>
        </w:tc>
        <w:tc>
          <w:tcPr>
            <w:tcW w:w="834" w:type="pct"/>
          </w:tcPr>
          <w:p w14:paraId="1E7BF6B0" w14:textId="77777777" w:rsidR="00876A40" w:rsidRPr="00294A25" w:rsidRDefault="00876A40" w:rsidP="00132B33">
            <w:pPr>
              <w:jc w:val="right"/>
              <w:rPr>
                <w:sz w:val="20"/>
                <w:szCs w:val="20"/>
              </w:rPr>
            </w:pPr>
            <w:r w:rsidRPr="00294A25">
              <w:rPr>
                <w:sz w:val="20"/>
                <w:szCs w:val="20"/>
              </w:rPr>
              <w:t>1 (1.0)</w:t>
            </w:r>
          </w:p>
        </w:tc>
      </w:tr>
      <w:tr w:rsidR="00876A40" w:rsidRPr="00294A25" w14:paraId="14D73300" w14:textId="77777777" w:rsidTr="00132B33">
        <w:trPr>
          <w:jc w:val="center"/>
        </w:trPr>
        <w:tc>
          <w:tcPr>
            <w:tcW w:w="2643" w:type="pct"/>
          </w:tcPr>
          <w:p w14:paraId="4385BC02" w14:textId="77777777" w:rsidR="00876A40" w:rsidRPr="00294A25" w:rsidRDefault="00876A40" w:rsidP="00132B3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23" w:type="pct"/>
          </w:tcPr>
          <w:p w14:paraId="7C8A66B9" w14:textId="77777777" w:rsidR="00876A40" w:rsidRPr="00294A25" w:rsidRDefault="00876A40" w:rsidP="00132B3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6493CAC7" w14:textId="77777777" w:rsidR="00876A40" w:rsidRPr="00294A25" w:rsidRDefault="00876A40" w:rsidP="00132B33">
            <w:pPr>
              <w:jc w:val="right"/>
              <w:rPr>
                <w:sz w:val="20"/>
                <w:szCs w:val="20"/>
              </w:rPr>
            </w:pPr>
          </w:p>
        </w:tc>
      </w:tr>
      <w:tr w:rsidR="00876A40" w:rsidRPr="00294A25" w14:paraId="6CF47000" w14:textId="77777777" w:rsidTr="00132B33">
        <w:trPr>
          <w:jc w:val="center"/>
        </w:trPr>
        <w:tc>
          <w:tcPr>
            <w:tcW w:w="2643" w:type="pct"/>
            <w:tcBorders>
              <w:bottom w:val="single" w:sz="4" w:space="0" w:color="auto"/>
            </w:tcBorders>
          </w:tcPr>
          <w:p w14:paraId="1ECC4066" w14:textId="77777777" w:rsidR="00876A40" w:rsidRPr="00294A25" w:rsidRDefault="00876A40" w:rsidP="00132B33">
            <w:pPr>
              <w:jc w:val="both"/>
              <w:rPr>
                <w:i/>
                <w:sz w:val="20"/>
                <w:szCs w:val="20"/>
              </w:rPr>
            </w:pPr>
            <w:r w:rsidRPr="00294A25">
              <w:rPr>
                <w:i/>
                <w:sz w:val="20"/>
                <w:szCs w:val="20"/>
              </w:rPr>
              <w:t>Total</w:t>
            </w:r>
          </w:p>
        </w:tc>
        <w:tc>
          <w:tcPr>
            <w:tcW w:w="1523" w:type="pct"/>
            <w:tcBorders>
              <w:bottom w:val="single" w:sz="4" w:space="0" w:color="auto"/>
            </w:tcBorders>
          </w:tcPr>
          <w:p w14:paraId="1CCF41C7" w14:textId="77777777" w:rsidR="00876A40" w:rsidRPr="00294A25" w:rsidRDefault="00876A40" w:rsidP="00132B33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834" w:type="pct"/>
            <w:tcBorders>
              <w:bottom w:val="single" w:sz="4" w:space="0" w:color="auto"/>
            </w:tcBorders>
          </w:tcPr>
          <w:p w14:paraId="561B3606" w14:textId="77777777" w:rsidR="00876A40" w:rsidRPr="00294A25" w:rsidRDefault="00876A40" w:rsidP="00132B33">
            <w:pPr>
              <w:jc w:val="right"/>
              <w:rPr>
                <w:i/>
                <w:sz w:val="20"/>
                <w:szCs w:val="20"/>
              </w:rPr>
            </w:pPr>
            <w:r w:rsidRPr="00294A25">
              <w:rPr>
                <w:i/>
                <w:sz w:val="20"/>
                <w:szCs w:val="20"/>
              </w:rPr>
              <w:t>98 (100.0)</w:t>
            </w:r>
          </w:p>
        </w:tc>
      </w:tr>
    </w:tbl>
    <w:p w14:paraId="6C583CA9" w14:textId="77777777" w:rsidR="00236AC1" w:rsidRPr="001A56A9" w:rsidRDefault="00236AC1" w:rsidP="00236AC1">
      <w:pPr>
        <w:rPr>
          <w:lang w:val="en-US"/>
        </w:rPr>
      </w:pPr>
    </w:p>
    <w:tbl>
      <w:tblPr>
        <w:tblStyle w:val="TableGrid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00"/>
        <w:gridCol w:w="3583"/>
        <w:gridCol w:w="1622"/>
        <w:gridCol w:w="1167"/>
      </w:tblGrid>
      <w:tr w:rsidR="00236AC1" w:rsidRPr="003234BA" w14:paraId="1D071B08" w14:textId="77777777" w:rsidTr="004878A1">
        <w:trPr>
          <w:jc w:val="center"/>
        </w:trPr>
        <w:tc>
          <w:tcPr>
            <w:tcW w:w="5000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01BFEB5" w14:textId="202149D3" w:rsidR="00236AC1" w:rsidRDefault="00236AC1" w:rsidP="00236AC1">
            <w:pPr>
              <w:jc w:val="both"/>
              <w:rPr>
                <w:lang w:val="en-US"/>
              </w:rPr>
            </w:pPr>
            <w:r w:rsidRPr="00E2470F">
              <w:rPr>
                <w:b/>
                <w:lang w:val="en-US"/>
              </w:rPr>
              <w:t>S2.</w:t>
            </w:r>
            <w:r w:rsidRPr="00E2470F">
              <w:rPr>
                <w:lang w:val="en-US"/>
              </w:rPr>
              <w:t xml:space="preserve"> Evolution of lipid parameters, </w:t>
            </w:r>
            <w:r w:rsidR="000D69AB" w:rsidRPr="00E2470F">
              <w:rPr>
                <w:lang w:val="en-US"/>
              </w:rPr>
              <w:t>weight</w:t>
            </w:r>
            <w:r w:rsidRPr="00E2470F">
              <w:rPr>
                <w:lang w:val="en-US"/>
              </w:rPr>
              <w:t xml:space="preserve"> and cardiovascular risk -  Linear Mixed Regression Models (N=126 patients, 252 measurements)</w:t>
            </w:r>
          </w:p>
        </w:tc>
      </w:tr>
      <w:tr w:rsidR="00236AC1" w:rsidRPr="00CF0955" w14:paraId="5E25EA61" w14:textId="77777777" w:rsidTr="004878A1">
        <w:trPr>
          <w:jc w:val="center"/>
        </w:trPr>
        <w:tc>
          <w:tcPr>
            <w:tcW w:w="148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34A4BB01" w14:textId="77777777" w:rsidR="00236AC1" w:rsidRDefault="00236AC1" w:rsidP="004878A1">
            <w:pPr>
              <w:jc w:val="both"/>
              <w:rPr>
                <w:lang w:val="en-US"/>
              </w:rPr>
            </w:pPr>
          </w:p>
        </w:tc>
        <w:tc>
          <w:tcPr>
            <w:tcW w:w="19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2EA6D893" w14:textId="77777777" w:rsidR="00236AC1" w:rsidRPr="008B4C25" w:rsidRDefault="00236AC1" w:rsidP="004878A1">
            <w:pPr>
              <w:jc w:val="right"/>
              <w:rPr>
                <w:lang w:val="en-US"/>
              </w:rPr>
            </w:pPr>
          </w:p>
        </w:tc>
        <w:tc>
          <w:tcPr>
            <w:tcW w:w="89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51CF569E" w14:textId="77777777" w:rsidR="00236AC1" w:rsidRPr="00CF0955" w:rsidRDefault="00236AC1" w:rsidP="004878A1">
            <w:pPr>
              <w:jc w:val="right"/>
              <w:rPr>
                <w:lang w:val="en-US"/>
              </w:rPr>
            </w:pPr>
            <w:r w:rsidRPr="00CF0955">
              <w:rPr>
                <w:lang w:val="en-US"/>
              </w:rPr>
              <w:t>Coef. ± SE</w:t>
            </w:r>
          </w:p>
        </w:tc>
        <w:tc>
          <w:tcPr>
            <w:tcW w:w="64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1A3AD5B9" w14:textId="77777777" w:rsidR="00236AC1" w:rsidRPr="00CF0955" w:rsidRDefault="00236AC1" w:rsidP="004878A1">
            <w:pPr>
              <w:jc w:val="right"/>
              <w:rPr>
                <w:lang w:val="en-US"/>
              </w:rPr>
            </w:pPr>
            <w:r w:rsidRPr="00CF0955">
              <w:rPr>
                <w:lang w:val="en-US"/>
              </w:rPr>
              <w:t>p-value</w:t>
            </w:r>
          </w:p>
        </w:tc>
      </w:tr>
      <w:tr w:rsidR="00236AC1" w14:paraId="5657FD2F" w14:textId="77777777" w:rsidTr="004878A1">
        <w:trPr>
          <w:jc w:val="center"/>
        </w:trPr>
        <w:tc>
          <w:tcPr>
            <w:tcW w:w="1488" w:type="pct"/>
            <w:tcBorders>
              <w:left w:val="nil"/>
              <w:right w:val="nil"/>
            </w:tcBorders>
          </w:tcPr>
          <w:p w14:paraId="6F9D72B6" w14:textId="77777777" w:rsidR="00236AC1" w:rsidRDefault="00236AC1" w:rsidP="004878A1">
            <w:pPr>
              <w:jc w:val="both"/>
            </w:pPr>
            <w:r>
              <w:t>Triglycerides (mg/dL)</w:t>
            </w:r>
          </w:p>
        </w:tc>
        <w:tc>
          <w:tcPr>
            <w:tcW w:w="1975" w:type="pct"/>
            <w:tcBorders>
              <w:left w:val="nil"/>
              <w:right w:val="nil"/>
            </w:tcBorders>
          </w:tcPr>
          <w:p w14:paraId="0646AA67" w14:textId="77777777" w:rsidR="00236AC1" w:rsidRDefault="00236AC1" w:rsidP="004878A1">
            <w:r>
              <w:t>Intercept</w:t>
            </w:r>
          </w:p>
        </w:tc>
        <w:tc>
          <w:tcPr>
            <w:tcW w:w="894" w:type="pct"/>
            <w:tcBorders>
              <w:left w:val="nil"/>
              <w:right w:val="nil"/>
            </w:tcBorders>
          </w:tcPr>
          <w:p w14:paraId="6003F5AD" w14:textId="77777777" w:rsidR="00236AC1" w:rsidRDefault="00236AC1" w:rsidP="004878A1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110 ± 23</w:t>
            </w:r>
          </w:p>
        </w:tc>
        <w:tc>
          <w:tcPr>
            <w:tcW w:w="643" w:type="pct"/>
            <w:tcBorders>
              <w:left w:val="nil"/>
              <w:right w:val="nil"/>
            </w:tcBorders>
          </w:tcPr>
          <w:p w14:paraId="12F4D9E6" w14:textId="77777777" w:rsidR="00236AC1" w:rsidRDefault="00236AC1" w:rsidP="004878A1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  <w:tr w:rsidR="00236AC1" w:rsidRPr="006F7FEA" w14:paraId="3B1BEDF7" w14:textId="77777777" w:rsidTr="004878A1">
        <w:trPr>
          <w:jc w:val="center"/>
        </w:trPr>
        <w:tc>
          <w:tcPr>
            <w:tcW w:w="1488" w:type="pct"/>
            <w:tcBorders>
              <w:left w:val="nil"/>
              <w:right w:val="nil"/>
            </w:tcBorders>
          </w:tcPr>
          <w:p w14:paraId="0898C97F" w14:textId="77777777" w:rsidR="00236AC1" w:rsidRPr="006F7FEA" w:rsidRDefault="00236AC1" w:rsidP="004878A1">
            <w:pPr>
              <w:jc w:val="both"/>
              <w:rPr>
                <w:lang w:val="en-US"/>
              </w:rPr>
            </w:pPr>
          </w:p>
        </w:tc>
        <w:tc>
          <w:tcPr>
            <w:tcW w:w="1975" w:type="pct"/>
            <w:tcBorders>
              <w:left w:val="nil"/>
              <w:right w:val="nil"/>
            </w:tcBorders>
          </w:tcPr>
          <w:p w14:paraId="6876C34F" w14:textId="77777777" w:rsidR="00236AC1" w:rsidRPr="006F7FEA" w:rsidRDefault="00236AC1" w:rsidP="004878A1">
            <w:pPr>
              <w:rPr>
                <w:rFonts w:cstheme="minorHAnsi"/>
                <w:color w:val="000000" w:themeColor="text1"/>
                <w:lang w:val="en-US"/>
              </w:rPr>
            </w:pPr>
            <w:r w:rsidRPr="00A074D3">
              <w:rPr>
                <w:rFonts w:cstheme="minorHAnsi"/>
              </w:rPr>
              <w:t>Age (years)</w:t>
            </w:r>
          </w:p>
        </w:tc>
        <w:tc>
          <w:tcPr>
            <w:tcW w:w="894" w:type="pct"/>
            <w:tcBorders>
              <w:left w:val="nil"/>
              <w:right w:val="nil"/>
            </w:tcBorders>
          </w:tcPr>
          <w:p w14:paraId="2F2F940D" w14:textId="77777777" w:rsidR="00236AC1" w:rsidRDefault="00236AC1" w:rsidP="004878A1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0.56 ± 0.46</w:t>
            </w:r>
          </w:p>
        </w:tc>
        <w:tc>
          <w:tcPr>
            <w:tcW w:w="643" w:type="pct"/>
            <w:tcBorders>
              <w:left w:val="nil"/>
              <w:right w:val="nil"/>
            </w:tcBorders>
          </w:tcPr>
          <w:p w14:paraId="4F4F9535" w14:textId="77777777" w:rsidR="00236AC1" w:rsidRDefault="00236AC1" w:rsidP="004878A1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0.22</w:t>
            </w:r>
          </w:p>
        </w:tc>
      </w:tr>
      <w:tr w:rsidR="00236AC1" w:rsidRPr="006F7FEA" w14:paraId="39E3AFE3" w14:textId="77777777" w:rsidTr="004878A1">
        <w:trPr>
          <w:jc w:val="center"/>
        </w:trPr>
        <w:tc>
          <w:tcPr>
            <w:tcW w:w="1488" w:type="pct"/>
            <w:tcBorders>
              <w:left w:val="nil"/>
              <w:right w:val="nil"/>
            </w:tcBorders>
          </w:tcPr>
          <w:p w14:paraId="39850328" w14:textId="77777777" w:rsidR="00236AC1" w:rsidRPr="006F7FEA" w:rsidRDefault="00236AC1" w:rsidP="004878A1">
            <w:pPr>
              <w:jc w:val="both"/>
              <w:rPr>
                <w:lang w:val="en-US"/>
              </w:rPr>
            </w:pPr>
          </w:p>
        </w:tc>
        <w:tc>
          <w:tcPr>
            <w:tcW w:w="1975" w:type="pct"/>
            <w:tcBorders>
              <w:left w:val="nil"/>
              <w:right w:val="nil"/>
            </w:tcBorders>
          </w:tcPr>
          <w:p w14:paraId="3ED6FAFC" w14:textId="77777777" w:rsidR="00236AC1" w:rsidRPr="0035078C" w:rsidRDefault="00236AC1" w:rsidP="004878A1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color w:val="000000" w:themeColor="text1"/>
              </w:rPr>
              <w:t>Sex (ref=Male)</w:t>
            </w:r>
          </w:p>
        </w:tc>
        <w:tc>
          <w:tcPr>
            <w:tcW w:w="894" w:type="pct"/>
            <w:tcBorders>
              <w:left w:val="nil"/>
              <w:right w:val="nil"/>
            </w:tcBorders>
          </w:tcPr>
          <w:p w14:paraId="58676D23" w14:textId="77777777" w:rsidR="00236AC1" w:rsidRDefault="00236AC1" w:rsidP="004878A1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-36 ± 11</w:t>
            </w:r>
          </w:p>
        </w:tc>
        <w:tc>
          <w:tcPr>
            <w:tcW w:w="643" w:type="pct"/>
            <w:tcBorders>
              <w:left w:val="nil"/>
              <w:right w:val="nil"/>
            </w:tcBorders>
          </w:tcPr>
          <w:p w14:paraId="12D2BE85" w14:textId="77777777" w:rsidR="00236AC1" w:rsidRPr="0068555B" w:rsidRDefault="00236AC1" w:rsidP="004878A1">
            <w:pPr>
              <w:jc w:val="right"/>
              <w:rPr>
                <w:b/>
                <w:lang w:val="en-US"/>
              </w:rPr>
            </w:pPr>
            <w:r w:rsidRPr="0068555B">
              <w:rPr>
                <w:b/>
                <w:lang w:val="en-US"/>
              </w:rPr>
              <w:t>0.0008</w:t>
            </w:r>
          </w:p>
        </w:tc>
      </w:tr>
      <w:tr w:rsidR="00236AC1" w:rsidRPr="00B1719F" w14:paraId="34BC03BA" w14:textId="77777777" w:rsidTr="004878A1">
        <w:trPr>
          <w:jc w:val="center"/>
        </w:trPr>
        <w:tc>
          <w:tcPr>
            <w:tcW w:w="1488" w:type="pct"/>
            <w:tcBorders>
              <w:left w:val="nil"/>
              <w:right w:val="nil"/>
            </w:tcBorders>
          </w:tcPr>
          <w:p w14:paraId="6EDF5A73" w14:textId="77777777" w:rsidR="00236AC1" w:rsidRPr="006F7FEA" w:rsidRDefault="00236AC1" w:rsidP="004878A1">
            <w:pPr>
              <w:jc w:val="both"/>
              <w:rPr>
                <w:lang w:val="en-US"/>
              </w:rPr>
            </w:pPr>
          </w:p>
        </w:tc>
        <w:tc>
          <w:tcPr>
            <w:tcW w:w="1975" w:type="pct"/>
            <w:tcBorders>
              <w:left w:val="nil"/>
              <w:right w:val="nil"/>
            </w:tcBorders>
          </w:tcPr>
          <w:p w14:paraId="099DD675" w14:textId="77777777" w:rsidR="00236AC1" w:rsidRPr="0035078C" w:rsidRDefault="00236AC1" w:rsidP="004878A1">
            <w:pPr>
              <w:rPr>
                <w:rFonts w:cstheme="minorHAnsi"/>
                <w:lang w:val="en-US"/>
              </w:rPr>
            </w:pPr>
            <w:r w:rsidRPr="006F7FEA">
              <w:rPr>
                <w:rFonts w:cstheme="minorHAnsi"/>
                <w:color w:val="000000" w:themeColor="text1"/>
                <w:lang w:val="en-US"/>
              </w:rPr>
              <w:t>Et</w:t>
            </w:r>
            <w:r>
              <w:rPr>
                <w:rFonts w:cstheme="minorHAnsi"/>
                <w:color w:val="000000" w:themeColor="text1"/>
                <w:lang w:val="en-US"/>
              </w:rPr>
              <w:t>h</w:t>
            </w:r>
            <w:r w:rsidRPr="006F7FEA">
              <w:rPr>
                <w:rFonts w:cstheme="minorHAnsi"/>
                <w:color w:val="000000" w:themeColor="text1"/>
                <w:lang w:val="en-US"/>
              </w:rPr>
              <w:t xml:space="preserve">nicity : Caucasian (=ref) vs African </w:t>
            </w:r>
          </w:p>
        </w:tc>
        <w:tc>
          <w:tcPr>
            <w:tcW w:w="894" w:type="pct"/>
            <w:tcBorders>
              <w:left w:val="nil"/>
              <w:right w:val="nil"/>
            </w:tcBorders>
          </w:tcPr>
          <w:p w14:paraId="0738F08B" w14:textId="77777777" w:rsidR="00236AC1" w:rsidRDefault="00236AC1" w:rsidP="004878A1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-18 ± 11</w:t>
            </w:r>
          </w:p>
        </w:tc>
        <w:tc>
          <w:tcPr>
            <w:tcW w:w="643" w:type="pct"/>
            <w:tcBorders>
              <w:left w:val="nil"/>
              <w:right w:val="nil"/>
            </w:tcBorders>
          </w:tcPr>
          <w:p w14:paraId="2E70B427" w14:textId="77777777" w:rsidR="00236AC1" w:rsidRDefault="00236AC1" w:rsidP="004878A1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0.096</w:t>
            </w:r>
          </w:p>
        </w:tc>
      </w:tr>
      <w:tr w:rsidR="00236AC1" w:rsidRPr="00B1719F" w14:paraId="458A07AF" w14:textId="77777777" w:rsidTr="004878A1">
        <w:trPr>
          <w:jc w:val="center"/>
        </w:trPr>
        <w:tc>
          <w:tcPr>
            <w:tcW w:w="1488" w:type="pct"/>
            <w:tcBorders>
              <w:left w:val="nil"/>
              <w:right w:val="nil"/>
            </w:tcBorders>
          </w:tcPr>
          <w:p w14:paraId="2BE7BBF5" w14:textId="77777777" w:rsidR="00236AC1" w:rsidRPr="006F7FEA" w:rsidRDefault="00236AC1" w:rsidP="004878A1">
            <w:pPr>
              <w:jc w:val="both"/>
              <w:rPr>
                <w:lang w:val="en-US"/>
              </w:rPr>
            </w:pPr>
          </w:p>
        </w:tc>
        <w:tc>
          <w:tcPr>
            <w:tcW w:w="1975" w:type="pct"/>
            <w:tcBorders>
              <w:left w:val="nil"/>
              <w:right w:val="nil"/>
            </w:tcBorders>
          </w:tcPr>
          <w:p w14:paraId="7422611F" w14:textId="77777777" w:rsidR="00236AC1" w:rsidRDefault="00236AC1" w:rsidP="004878A1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Time on TDF at inclusion (years)</w:t>
            </w:r>
          </w:p>
        </w:tc>
        <w:tc>
          <w:tcPr>
            <w:tcW w:w="894" w:type="pct"/>
            <w:tcBorders>
              <w:left w:val="nil"/>
              <w:right w:val="nil"/>
            </w:tcBorders>
          </w:tcPr>
          <w:p w14:paraId="65F4C82A" w14:textId="77777777" w:rsidR="00236AC1" w:rsidRDefault="00236AC1" w:rsidP="004878A1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0.92 ± 1.6</w:t>
            </w:r>
          </w:p>
        </w:tc>
        <w:tc>
          <w:tcPr>
            <w:tcW w:w="643" w:type="pct"/>
            <w:tcBorders>
              <w:left w:val="nil"/>
              <w:right w:val="nil"/>
            </w:tcBorders>
          </w:tcPr>
          <w:p w14:paraId="7AAFCE4B" w14:textId="77777777" w:rsidR="00236AC1" w:rsidRDefault="00236AC1" w:rsidP="004878A1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0.55</w:t>
            </w:r>
          </w:p>
        </w:tc>
      </w:tr>
      <w:tr w:rsidR="00236AC1" w:rsidRPr="004878A1" w14:paraId="28EB708C" w14:textId="77777777" w:rsidTr="004878A1">
        <w:trPr>
          <w:jc w:val="center"/>
        </w:trPr>
        <w:tc>
          <w:tcPr>
            <w:tcW w:w="1488" w:type="pct"/>
            <w:tcBorders>
              <w:left w:val="nil"/>
              <w:right w:val="nil"/>
            </w:tcBorders>
          </w:tcPr>
          <w:p w14:paraId="5B55A8C1" w14:textId="77777777" w:rsidR="00236AC1" w:rsidRPr="00236AC1" w:rsidRDefault="00236AC1" w:rsidP="004878A1">
            <w:pPr>
              <w:jc w:val="both"/>
              <w:rPr>
                <w:lang w:val="en-US"/>
              </w:rPr>
            </w:pPr>
          </w:p>
        </w:tc>
        <w:tc>
          <w:tcPr>
            <w:tcW w:w="1975" w:type="pct"/>
            <w:tcBorders>
              <w:left w:val="nil"/>
              <w:right w:val="nil"/>
            </w:tcBorders>
          </w:tcPr>
          <w:p w14:paraId="0037C856" w14:textId="77777777" w:rsidR="00236AC1" w:rsidRPr="00236AC1" w:rsidRDefault="00236AC1" w:rsidP="004878A1">
            <w:pPr>
              <w:rPr>
                <w:rFonts w:cstheme="minorHAnsi"/>
                <w:lang w:val="en-US"/>
              </w:rPr>
            </w:pPr>
            <w:r w:rsidRPr="00236AC1">
              <w:rPr>
                <w:rFonts w:cstheme="minorHAnsi"/>
                <w:lang w:val="en-US"/>
              </w:rPr>
              <w:t>Treatment : TDF (=ref) vs TAF</w:t>
            </w:r>
          </w:p>
        </w:tc>
        <w:tc>
          <w:tcPr>
            <w:tcW w:w="894" w:type="pct"/>
            <w:tcBorders>
              <w:left w:val="nil"/>
              <w:right w:val="nil"/>
            </w:tcBorders>
          </w:tcPr>
          <w:p w14:paraId="770D4502" w14:textId="77777777" w:rsidR="00236AC1" w:rsidRPr="00236AC1" w:rsidRDefault="00236AC1" w:rsidP="004878A1">
            <w:pPr>
              <w:jc w:val="right"/>
              <w:rPr>
                <w:lang w:val="en-US"/>
              </w:rPr>
            </w:pPr>
            <w:r w:rsidRPr="00236AC1">
              <w:rPr>
                <w:lang w:val="en-US"/>
              </w:rPr>
              <w:t>21 ± 9.8</w:t>
            </w:r>
          </w:p>
        </w:tc>
        <w:tc>
          <w:tcPr>
            <w:tcW w:w="643" w:type="pct"/>
            <w:tcBorders>
              <w:left w:val="nil"/>
              <w:right w:val="nil"/>
            </w:tcBorders>
          </w:tcPr>
          <w:p w14:paraId="531D5FA7" w14:textId="77777777" w:rsidR="00236AC1" w:rsidRPr="00236AC1" w:rsidRDefault="00236AC1" w:rsidP="004878A1">
            <w:pPr>
              <w:jc w:val="right"/>
              <w:rPr>
                <w:b/>
                <w:lang w:val="en-US"/>
              </w:rPr>
            </w:pPr>
            <w:r w:rsidRPr="00236AC1">
              <w:rPr>
                <w:b/>
                <w:lang w:val="en-US"/>
              </w:rPr>
              <w:t>0.034</w:t>
            </w:r>
          </w:p>
        </w:tc>
      </w:tr>
      <w:tr w:rsidR="00236AC1" w:rsidRPr="0068555B" w14:paraId="64814FD6" w14:textId="77777777" w:rsidTr="004878A1">
        <w:trPr>
          <w:jc w:val="center"/>
        </w:trPr>
        <w:tc>
          <w:tcPr>
            <w:tcW w:w="1488" w:type="pct"/>
            <w:tcBorders>
              <w:left w:val="nil"/>
              <w:right w:val="nil"/>
            </w:tcBorders>
          </w:tcPr>
          <w:p w14:paraId="6B496D65" w14:textId="77777777" w:rsidR="00236AC1" w:rsidRPr="006F7FEA" w:rsidRDefault="00236AC1" w:rsidP="004878A1">
            <w:pPr>
              <w:jc w:val="both"/>
              <w:rPr>
                <w:lang w:val="en-US"/>
              </w:rPr>
            </w:pPr>
          </w:p>
        </w:tc>
        <w:tc>
          <w:tcPr>
            <w:tcW w:w="1975" w:type="pct"/>
            <w:tcBorders>
              <w:left w:val="nil"/>
              <w:right w:val="nil"/>
            </w:tcBorders>
          </w:tcPr>
          <w:p w14:paraId="7AF6A0EB" w14:textId="77777777" w:rsidR="00236AC1" w:rsidRDefault="00236AC1" w:rsidP="004878A1">
            <w:pPr>
              <w:rPr>
                <w:rFonts w:cstheme="minorHAnsi"/>
                <w:lang w:val="en-US"/>
              </w:rPr>
            </w:pPr>
          </w:p>
        </w:tc>
        <w:tc>
          <w:tcPr>
            <w:tcW w:w="894" w:type="pct"/>
            <w:tcBorders>
              <w:left w:val="nil"/>
              <w:right w:val="nil"/>
            </w:tcBorders>
          </w:tcPr>
          <w:p w14:paraId="6288407E" w14:textId="77777777" w:rsidR="00236AC1" w:rsidRDefault="00236AC1" w:rsidP="004878A1">
            <w:pPr>
              <w:jc w:val="right"/>
              <w:rPr>
                <w:lang w:val="en-US"/>
              </w:rPr>
            </w:pPr>
          </w:p>
        </w:tc>
        <w:tc>
          <w:tcPr>
            <w:tcW w:w="643" w:type="pct"/>
            <w:tcBorders>
              <w:left w:val="nil"/>
              <w:right w:val="nil"/>
            </w:tcBorders>
          </w:tcPr>
          <w:p w14:paraId="201F1BFC" w14:textId="77777777" w:rsidR="00236AC1" w:rsidRDefault="00236AC1" w:rsidP="004878A1">
            <w:pPr>
              <w:jc w:val="right"/>
              <w:rPr>
                <w:lang w:val="en-US"/>
              </w:rPr>
            </w:pPr>
          </w:p>
        </w:tc>
      </w:tr>
      <w:tr w:rsidR="00236AC1" w:rsidRPr="00B1719F" w14:paraId="02E14D41" w14:textId="77777777" w:rsidTr="004878A1">
        <w:trPr>
          <w:jc w:val="center"/>
        </w:trPr>
        <w:tc>
          <w:tcPr>
            <w:tcW w:w="1488" w:type="pct"/>
          </w:tcPr>
          <w:p w14:paraId="4FE0B4E9" w14:textId="77777777" w:rsidR="00236AC1" w:rsidRDefault="00236AC1" w:rsidP="004878A1">
            <w:pPr>
              <w:jc w:val="both"/>
              <w:rPr>
                <w:lang w:val="en-US"/>
              </w:rPr>
            </w:pPr>
            <w:r w:rsidRPr="00A074D3">
              <w:rPr>
                <w:lang w:val="en-US"/>
              </w:rPr>
              <w:t>TC (mg/dL)</w:t>
            </w:r>
          </w:p>
        </w:tc>
        <w:tc>
          <w:tcPr>
            <w:tcW w:w="1975" w:type="pct"/>
          </w:tcPr>
          <w:p w14:paraId="7A892542" w14:textId="77777777" w:rsidR="00236AC1" w:rsidRDefault="00236AC1" w:rsidP="004878A1">
            <w:pPr>
              <w:rPr>
                <w:lang w:val="en-US"/>
              </w:rPr>
            </w:pPr>
            <w:r>
              <w:t>Intercept</w:t>
            </w:r>
          </w:p>
        </w:tc>
        <w:tc>
          <w:tcPr>
            <w:tcW w:w="894" w:type="pct"/>
          </w:tcPr>
          <w:p w14:paraId="7A675447" w14:textId="77777777" w:rsidR="00236AC1" w:rsidRDefault="00236AC1" w:rsidP="004878A1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163 ± 12</w:t>
            </w:r>
          </w:p>
        </w:tc>
        <w:tc>
          <w:tcPr>
            <w:tcW w:w="643" w:type="pct"/>
          </w:tcPr>
          <w:p w14:paraId="69191902" w14:textId="77777777" w:rsidR="00236AC1" w:rsidRDefault="00236AC1" w:rsidP="004878A1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  <w:tr w:rsidR="00236AC1" w:rsidRPr="00B1719F" w14:paraId="39E34099" w14:textId="77777777" w:rsidTr="004878A1">
        <w:trPr>
          <w:jc w:val="center"/>
        </w:trPr>
        <w:tc>
          <w:tcPr>
            <w:tcW w:w="1488" w:type="pct"/>
          </w:tcPr>
          <w:p w14:paraId="185D5CD4" w14:textId="77777777" w:rsidR="00236AC1" w:rsidRDefault="00236AC1" w:rsidP="004878A1">
            <w:pPr>
              <w:jc w:val="both"/>
              <w:rPr>
                <w:lang w:val="en-US"/>
              </w:rPr>
            </w:pPr>
          </w:p>
        </w:tc>
        <w:tc>
          <w:tcPr>
            <w:tcW w:w="1975" w:type="pct"/>
          </w:tcPr>
          <w:p w14:paraId="50BEFCEB" w14:textId="77777777" w:rsidR="00236AC1" w:rsidRDefault="00236AC1" w:rsidP="004878A1">
            <w:pPr>
              <w:rPr>
                <w:lang w:val="en-US"/>
              </w:rPr>
            </w:pPr>
            <w:r w:rsidRPr="00A074D3">
              <w:rPr>
                <w:rFonts w:cstheme="minorHAnsi"/>
              </w:rPr>
              <w:t>Age (years)</w:t>
            </w:r>
          </w:p>
        </w:tc>
        <w:tc>
          <w:tcPr>
            <w:tcW w:w="894" w:type="pct"/>
          </w:tcPr>
          <w:p w14:paraId="49F9B44A" w14:textId="77777777" w:rsidR="00236AC1" w:rsidRDefault="00236AC1" w:rsidP="004878A1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0.26 ± 0.23</w:t>
            </w:r>
          </w:p>
        </w:tc>
        <w:tc>
          <w:tcPr>
            <w:tcW w:w="643" w:type="pct"/>
          </w:tcPr>
          <w:p w14:paraId="0B864A76" w14:textId="77777777" w:rsidR="00236AC1" w:rsidRDefault="00236AC1" w:rsidP="004878A1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0.25</w:t>
            </w:r>
          </w:p>
        </w:tc>
      </w:tr>
      <w:tr w:rsidR="00236AC1" w:rsidRPr="00B1719F" w14:paraId="02C9C928" w14:textId="77777777" w:rsidTr="004878A1">
        <w:trPr>
          <w:jc w:val="center"/>
        </w:trPr>
        <w:tc>
          <w:tcPr>
            <w:tcW w:w="1488" w:type="pct"/>
          </w:tcPr>
          <w:p w14:paraId="5E31FC1B" w14:textId="77777777" w:rsidR="00236AC1" w:rsidRDefault="00236AC1" w:rsidP="004878A1">
            <w:pPr>
              <w:jc w:val="both"/>
              <w:rPr>
                <w:lang w:val="en-US"/>
              </w:rPr>
            </w:pPr>
          </w:p>
        </w:tc>
        <w:tc>
          <w:tcPr>
            <w:tcW w:w="1975" w:type="pct"/>
          </w:tcPr>
          <w:p w14:paraId="3EA17F6F" w14:textId="77777777" w:rsidR="00236AC1" w:rsidRDefault="00236AC1" w:rsidP="004878A1">
            <w:pPr>
              <w:rPr>
                <w:lang w:val="en-US"/>
              </w:rPr>
            </w:pPr>
            <w:r>
              <w:rPr>
                <w:rFonts w:cstheme="minorHAnsi"/>
                <w:color w:val="000000" w:themeColor="text1"/>
              </w:rPr>
              <w:t>Sex (ref=Male)</w:t>
            </w:r>
          </w:p>
        </w:tc>
        <w:tc>
          <w:tcPr>
            <w:tcW w:w="894" w:type="pct"/>
          </w:tcPr>
          <w:p w14:paraId="54A2A72E" w14:textId="77777777" w:rsidR="00236AC1" w:rsidRDefault="00236AC1" w:rsidP="004878A1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10 ± 5.4</w:t>
            </w:r>
          </w:p>
        </w:tc>
        <w:tc>
          <w:tcPr>
            <w:tcW w:w="643" w:type="pct"/>
          </w:tcPr>
          <w:p w14:paraId="7EF47217" w14:textId="77777777" w:rsidR="00236AC1" w:rsidRDefault="00236AC1" w:rsidP="004878A1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0.057</w:t>
            </w:r>
          </w:p>
        </w:tc>
      </w:tr>
      <w:tr w:rsidR="00236AC1" w:rsidRPr="00B1719F" w14:paraId="6763750E" w14:textId="77777777" w:rsidTr="004878A1">
        <w:trPr>
          <w:jc w:val="center"/>
        </w:trPr>
        <w:tc>
          <w:tcPr>
            <w:tcW w:w="1488" w:type="pct"/>
          </w:tcPr>
          <w:p w14:paraId="1236AD1F" w14:textId="77777777" w:rsidR="00236AC1" w:rsidRDefault="00236AC1" w:rsidP="004878A1">
            <w:pPr>
              <w:jc w:val="both"/>
              <w:rPr>
                <w:lang w:val="en-US"/>
              </w:rPr>
            </w:pPr>
          </w:p>
        </w:tc>
        <w:tc>
          <w:tcPr>
            <w:tcW w:w="1975" w:type="pct"/>
          </w:tcPr>
          <w:p w14:paraId="569C2A79" w14:textId="77777777" w:rsidR="00236AC1" w:rsidRDefault="00236AC1" w:rsidP="004878A1">
            <w:pPr>
              <w:rPr>
                <w:lang w:val="en-US"/>
              </w:rPr>
            </w:pPr>
            <w:r w:rsidRPr="006F7FEA">
              <w:rPr>
                <w:rFonts w:cstheme="minorHAnsi"/>
                <w:color w:val="000000" w:themeColor="text1"/>
                <w:lang w:val="en-US"/>
              </w:rPr>
              <w:t>Et</w:t>
            </w:r>
            <w:r>
              <w:rPr>
                <w:rFonts w:cstheme="minorHAnsi"/>
                <w:color w:val="000000" w:themeColor="text1"/>
                <w:lang w:val="en-US"/>
              </w:rPr>
              <w:t>h</w:t>
            </w:r>
            <w:r w:rsidRPr="006F7FEA">
              <w:rPr>
                <w:rFonts w:cstheme="minorHAnsi"/>
                <w:color w:val="000000" w:themeColor="text1"/>
                <w:lang w:val="en-US"/>
              </w:rPr>
              <w:t xml:space="preserve">nicity : Caucasian (=ref) vs African </w:t>
            </w:r>
          </w:p>
        </w:tc>
        <w:tc>
          <w:tcPr>
            <w:tcW w:w="894" w:type="pct"/>
          </w:tcPr>
          <w:p w14:paraId="401634E1" w14:textId="77777777" w:rsidR="00236AC1" w:rsidRDefault="00236AC1" w:rsidP="004878A1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0.11  ± 5.3</w:t>
            </w:r>
          </w:p>
        </w:tc>
        <w:tc>
          <w:tcPr>
            <w:tcW w:w="643" w:type="pct"/>
          </w:tcPr>
          <w:p w14:paraId="2EF77C2C" w14:textId="77777777" w:rsidR="00236AC1" w:rsidRDefault="00236AC1" w:rsidP="004878A1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0.98</w:t>
            </w:r>
          </w:p>
        </w:tc>
      </w:tr>
      <w:tr w:rsidR="00236AC1" w:rsidRPr="00B1719F" w14:paraId="268BD14B" w14:textId="77777777" w:rsidTr="004878A1">
        <w:trPr>
          <w:jc w:val="center"/>
        </w:trPr>
        <w:tc>
          <w:tcPr>
            <w:tcW w:w="1488" w:type="pct"/>
          </w:tcPr>
          <w:p w14:paraId="6D8E8874" w14:textId="77777777" w:rsidR="00236AC1" w:rsidRDefault="00236AC1" w:rsidP="004878A1">
            <w:pPr>
              <w:jc w:val="both"/>
              <w:rPr>
                <w:lang w:val="en-US"/>
              </w:rPr>
            </w:pPr>
          </w:p>
        </w:tc>
        <w:tc>
          <w:tcPr>
            <w:tcW w:w="1975" w:type="pct"/>
          </w:tcPr>
          <w:p w14:paraId="1015B956" w14:textId="77777777" w:rsidR="00236AC1" w:rsidRDefault="00236AC1" w:rsidP="004878A1">
            <w:pPr>
              <w:rPr>
                <w:lang w:val="en-US"/>
              </w:rPr>
            </w:pPr>
            <w:r>
              <w:rPr>
                <w:rFonts w:cstheme="minorHAnsi"/>
                <w:lang w:val="en-US"/>
              </w:rPr>
              <w:t>Time on TDF at inclusion (years)</w:t>
            </w:r>
          </w:p>
        </w:tc>
        <w:tc>
          <w:tcPr>
            <w:tcW w:w="894" w:type="pct"/>
          </w:tcPr>
          <w:p w14:paraId="2C73E100" w14:textId="77777777" w:rsidR="00236AC1" w:rsidRDefault="00236AC1" w:rsidP="004878A1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0.23 ± 0.78</w:t>
            </w:r>
          </w:p>
        </w:tc>
        <w:tc>
          <w:tcPr>
            <w:tcW w:w="643" w:type="pct"/>
          </w:tcPr>
          <w:p w14:paraId="748B7EC9" w14:textId="77777777" w:rsidR="00236AC1" w:rsidRDefault="00236AC1" w:rsidP="004878A1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0.77</w:t>
            </w:r>
          </w:p>
        </w:tc>
      </w:tr>
      <w:tr w:rsidR="00236AC1" w:rsidRPr="00B1719F" w14:paraId="5B5538F9" w14:textId="77777777" w:rsidTr="004878A1">
        <w:trPr>
          <w:jc w:val="center"/>
        </w:trPr>
        <w:tc>
          <w:tcPr>
            <w:tcW w:w="1488" w:type="pct"/>
          </w:tcPr>
          <w:p w14:paraId="5CE8EFDA" w14:textId="77777777" w:rsidR="00236AC1" w:rsidRDefault="00236AC1" w:rsidP="004878A1">
            <w:pPr>
              <w:jc w:val="both"/>
              <w:rPr>
                <w:lang w:val="en-US"/>
              </w:rPr>
            </w:pPr>
          </w:p>
        </w:tc>
        <w:tc>
          <w:tcPr>
            <w:tcW w:w="1975" w:type="pct"/>
          </w:tcPr>
          <w:p w14:paraId="6F467494" w14:textId="77777777" w:rsidR="00236AC1" w:rsidRDefault="00236AC1" w:rsidP="004878A1">
            <w:pPr>
              <w:rPr>
                <w:lang w:val="en-US"/>
              </w:rPr>
            </w:pPr>
            <w:r>
              <w:rPr>
                <w:rFonts w:cstheme="minorHAnsi"/>
                <w:lang w:val="en-US"/>
              </w:rPr>
              <w:t>Treatment : TDF (=ref) vs TAF</w:t>
            </w:r>
          </w:p>
        </w:tc>
        <w:tc>
          <w:tcPr>
            <w:tcW w:w="894" w:type="pct"/>
          </w:tcPr>
          <w:p w14:paraId="7CF351AA" w14:textId="77777777" w:rsidR="00236AC1" w:rsidRDefault="00236AC1" w:rsidP="004878A1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10 ± 4.9</w:t>
            </w:r>
          </w:p>
        </w:tc>
        <w:tc>
          <w:tcPr>
            <w:tcW w:w="643" w:type="pct"/>
          </w:tcPr>
          <w:p w14:paraId="1D90E95C" w14:textId="77777777" w:rsidR="00236AC1" w:rsidRPr="00437FA2" w:rsidRDefault="00236AC1" w:rsidP="004878A1">
            <w:pPr>
              <w:jc w:val="right"/>
              <w:rPr>
                <w:b/>
                <w:lang w:val="en-US"/>
              </w:rPr>
            </w:pPr>
            <w:r w:rsidRPr="00437FA2">
              <w:rPr>
                <w:b/>
                <w:lang w:val="en-US"/>
              </w:rPr>
              <w:t>0.042</w:t>
            </w:r>
          </w:p>
        </w:tc>
      </w:tr>
      <w:tr w:rsidR="00236AC1" w:rsidRPr="00B1719F" w14:paraId="69B42802" w14:textId="77777777" w:rsidTr="004878A1">
        <w:trPr>
          <w:jc w:val="center"/>
        </w:trPr>
        <w:tc>
          <w:tcPr>
            <w:tcW w:w="1488" w:type="pct"/>
          </w:tcPr>
          <w:p w14:paraId="6F779E64" w14:textId="77777777" w:rsidR="00236AC1" w:rsidRDefault="00236AC1" w:rsidP="004878A1">
            <w:pPr>
              <w:jc w:val="both"/>
              <w:rPr>
                <w:lang w:val="en-US"/>
              </w:rPr>
            </w:pPr>
          </w:p>
        </w:tc>
        <w:tc>
          <w:tcPr>
            <w:tcW w:w="1975" w:type="pct"/>
          </w:tcPr>
          <w:p w14:paraId="5B045EC8" w14:textId="77777777" w:rsidR="00236AC1" w:rsidRDefault="00236AC1" w:rsidP="004878A1">
            <w:pPr>
              <w:jc w:val="right"/>
              <w:rPr>
                <w:lang w:val="en-US"/>
              </w:rPr>
            </w:pPr>
          </w:p>
        </w:tc>
        <w:tc>
          <w:tcPr>
            <w:tcW w:w="894" w:type="pct"/>
          </w:tcPr>
          <w:p w14:paraId="51B5139E" w14:textId="77777777" w:rsidR="00236AC1" w:rsidRDefault="00236AC1" w:rsidP="004878A1">
            <w:pPr>
              <w:jc w:val="right"/>
              <w:rPr>
                <w:lang w:val="en-US"/>
              </w:rPr>
            </w:pPr>
          </w:p>
        </w:tc>
        <w:tc>
          <w:tcPr>
            <w:tcW w:w="643" w:type="pct"/>
          </w:tcPr>
          <w:p w14:paraId="2ABE82FF" w14:textId="77777777" w:rsidR="00236AC1" w:rsidRDefault="00236AC1" w:rsidP="004878A1">
            <w:pPr>
              <w:jc w:val="right"/>
              <w:rPr>
                <w:lang w:val="en-US"/>
              </w:rPr>
            </w:pPr>
          </w:p>
        </w:tc>
      </w:tr>
      <w:tr w:rsidR="00236AC1" w:rsidRPr="00B1719F" w14:paraId="21224710" w14:textId="77777777" w:rsidTr="004878A1">
        <w:trPr>
          <w:jc w:val="center"/>
        </w:trPr>
        <w:tc>
          <w:tcPr>
            <w:tcW w:w="1488" w:type="pct"/>
          </w:tcPr>
          <w:p w14:paraId="3F6FB77B" w14:textId="77777777" w:rsidR="00236AC1" w:rsidRDefault="00236AC1" w:rsidP="004878A1">
            <w:pPr>
              <w:jc w:val="both"/>
              <w:rPr>
                <w:lang w:val="en-US"/>
              </w:rPr>
            </w:pPr>
            <w:r w:rsidRPr="00A074D3">
              <w:rPr>
                <w:lang w:val="en-US"/>
              </w:rPr>
              <w:t>LDL Cholesterol (mg/dL)</w:t>
            </w:r>
          </w:p>
        </w:tc>
        <w:tc>
          <w:tcPr>
            <w:tcW w:w="1975" w:type="pct"/>
          </w:tcPr>
          <w:p w14:paraId="3BDED2F5" w14:textId="77777777" w:rsidR="00236AC1" w:rsidRDefault="00236AC1" w:rsidP="004878A1">
            <w:pPr>
              <w:rPr>
                <w:lang w:val="en-US"/>
              </w:rPr>
            </w:pPr>
            <w:r>
              <w:t>Intercept</w:t>
            </w:r>
          </w:p>
        </w:tc>
        <w:tc>
          <w:tcPr>
            <w:tcW w:w="894" w:type="pct"/>
          </w:tcPr>
          <w:p w14:paraId="6E4FE2B5" w14:textId="77777777" w:rsidR="00236AC1" w:rsidRDefault="00236AC1" w:rsidP="004878A1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101 ± 10</w:t>
            </w:r>
          </w:p>
        </w:tc>
        <w:tc>
          <w:tcPr>
            <w:tcW w:w="643" w:type="pct"/>
          </w:tcPr>
          <w:p w14:paraId="09B93491" w14:textId="77777777" w:rsidR="00236AC1" w:rsidRDefault="00236AC1" w:rsidP="004878A1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  <w:tr w:rsidR="00236AC1" w:rsidRPr="00B1719F" w14:paraId="20D9F909" w14:textId="77777777" w:rsidTr="004878A1">
        <w:trPr>
          <w:jc w:val="center"/>
        </w:trPr>
        <w:tc>
          <w:tcPr>
            <w:tcW w:w="1488" w:type="pct"/>
          </w:tcPr>
          <w:p w14:paraId="3B0D06FB" w14:textId="77777777" w:rsidR="00236AC1" w:rsidRDefault="00236AC1" w:rsidP="004878A1">
            <w:pPr>
              <w:jc w:val="both"/>
              <w:rPr>
                <w:lang w:val="en-US"/>
              </w:rPr>
            </w:pPr>
          </w:p>
        </w:tc>
        <w:tc>
          <w:tcPr>
            <w:tcW w:w="1975" w:type="pct"/>
          </w:tcPr>
          <w:p w14:paraId="7DD1A0AC" w14:textId="77777777" w:rsidR="00236AC1" w:rsidRDefault="00236AC1" w:rsidP="004878A1">
            <w:pPr>
              <w:rPr>
                <w:lang w:val="en-US"/>
              </w:rPr>
            </w:pPr>
            <w:r w:rsidRPr="00A074D3">
              <w:rPr>
                <w:rFonts w:cstheme="minorHAnsi"/>
              </w:rPr>
              <w:t>Age (years)</w:t>
            </w:r>
          </w:p>
        </w:tc>
        <w:tc>
          <w:tcPr>
            <w:tcW w:w="894" w:type="pct"/>
          </w:tcPr>
          <w:p w14:paraId="6E0DF05A" w14:textId="77777777" w:rsidR="00236AC1" w:rsidRDefault="00236AC1" w:rsidP="004878A1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0.051 ± 0.20</w:t>
            </w:r>
          </w:p>
        </w:tc>
        <w:tc>
          <w:tcPr>
            <w:tcW w:w="643" w:type="pct"/>
          </w:tcPr>
          <w:p w14:paraId="27CA8EEE" w14:textId="77777777" w:rsidR="00236AC1" w:rsidRDefault="00236AC1" w:rsidP="004878A1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0.79</w:t>
            </w:r>
          </w:p>
        </w:tc>
      </w:tr>
      <w:tr w:rsidR="00236AC1" w:rsidRPr="00B1719F" w14:paraId="4E90CFE8" w14:textId="77777777" w:rsidTr="004878A1">
        <w:trPr>
          <w:jc w:val="center"/>
        </w:trPr>
        <w:tc>
          <w:tcPr>
            <w:tcW w:w="1488" w:type="pct"/>
          </w:tcPr>
          <w:p w14:paraId="65338710" w14:textId="77777777" w:rsidR="00236AC1" w:rsidRDefault="00236AC1" w:rsidP="004878A1">
            <w:pPr>
              <w:jc w:val="both"/>
              <w:rPr>
                <w:lang w:val="en-US"/>
              </w:rPr>
            </w:pPr>
          </w:p>
        </w:tc>
        <w:tc>
          <w:tcPr>
            <w:tcW w:w="1975" w:type="pct"/>
          </w:tcPr>
          <w:p w14:paraId="04D164E1" w14:textId="77777777" w:rsidR="00236AC1" w:rsidRDefault="00236AC1" w:rsidP="004878A1">
            <w:pPr>
              <w:rPr>
                <w:lang w:val="en-US"/>
              </w:rPr>
            </w:pPr>
            <w:r>
              <w:rPr>
                <w:rFonts w:cstheme="minorHAnsi"/>
                <w:color w:val="000000" w:themeColor="text1"/>
              </w:rPr>
              <w:t>Sex (ref=Male)</w:t>
            </w:r>
          </w:p>
        </w:tc>
        <w:tc>
          <w:tcPr>
            <w:tcW w:w="894" w:type="pct"/>
          </w:tcPr>
          <w:p w14:paraId="7017CD13" w14:textId="77777777" w:rsidR="00236AC1" w:rsidRDefault="00236AC1" w:rsidP="004878A1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3.7 ± 4.6</w:t>
            </w:r>
          </w:p>
        </w:tc>
        <w:tc>
          <w:tcPr>
            <w:tcW w:w="643" w:type="pct"/>
          </w:tcPr>
          <w:p w14:paraId="5C233ABA" w14:textId="77777777" w:rsidR="00236AC1" w:rsidRDefault="00236AC1" w:rsidP="004878A1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0.43</w:t>
            </w:r>
          </w:p>
        </w:tc>
      </w:tr>
      <w:tr w:rsidR="00236AC1" w:rsidRPr="00B1719F" w14:paraId="511F0F99" w14:textId="77777777" w:rsidTr="004878A1">
        <w:trPr>
          <w:jc w:val="center"/>
        </w:trPr>
        <w:tc>
          <w:tcPr>
            <w:tcW w:w="1488" w:type="pct"/>
          </w:tcPr>
          <w:p w14:paraId="2484C50F" w14:textId="77777777" w:rsidR="00236AC1" w:rsidRDefault="00236AC1" w:rsidP="004878A1">
            <w:pPr>
              <w:jc w:val="both"/>
              <w:rPr>
                <w:lang w:val="en-US"/>
              </w:rPr>
            </w:pPr>
          </w:p>
        </w:tc>
        <w:tc>
          <w:tcPr>
            <w:tcW w:w="1975" w:type="pct"/>
          </w:tcPr>
          <w:p w14:paraId="148898C2" w14:textId="77777777" w:rsidR="00236AC1" w:rsidRDefault="00236AC1" w:rsidP="004878A1">
            <w:pPr>
              <w:rPr>
                <w:lang w:val="en-US"/>
              </w:rPr>
            </w:pPr>
            <w:r w:rsidRPr="006F7FEA">
              <w:rPr>
                <w:rFonts w:cstheme="minorHAnsi"/>
                <w:color w:val="000000" w:themeColor="text1"/>
                <w:lang w:val="en-US"/>
              </w:rPr>
              <w:t>Et</w:t>
            </w:r>
            <w:r>
              <w:rPr>
                <w:rFonts w:cstheme="minorHAnsi"/>
                <w:color w:val="000000" w:themeColor="text1"/>
                <w:lang w:val="en-US"/>
              </w:rPr>
              <w:t>h</w:t>
            </w:r>
            <w:r w:rsidRPr="006F7FEA">
              <w:rPr>
                <w:rFonts w:cstheme="minorHAnsi"/>
                <w:color w:val="000000" w:themeColor="text1"/>
                <w:lang w:val="en-US"/>
              </w:rPr>
              <w:t xml:space="preserve">nicity : Caucasian (=ref) vs African </w:t>
            </w:r>
          </w:p>
        </w:tc>
        <w:tc>
          <w:tcPr>
            <w:tcW w:w="894" w:type="pct"/>
          </w:tcPr>
          <w:p w14:paraId="575908D1" w14:textId="77777777" w:rsidR="00236AC1" w:rsidRDefault="00236AC1" w:rsidP="004878A1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-0.86 ± 4.6</w:t>
            </w:r>
          </w:p>
        </w:tc>
        <w:tc>
          <w:tcPr>
            <w:tcW w:w="643" w:type="pct"/>
          </w:tcPr>
          <w:p w14:paraId="0DB41890" w14:textId="77777777" w:rsidR="00236AC1" w:rsidRDefault="00236AC1" w:rsidP="004878A1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0.85</w:t>
            </w:r>
          </w:p>
        </w:tc>
      </w:tr>
      <w:tr w:rsidR="00236AC1" w:rsidRPr="00B1719F" w14:paraId="0C7C4046" w14:textId="77777777" w:rsidTr="004878A1">
        <w:trPr>
          <w:jc w:val="center"/>
        </w:trPr>
        <w:tc>
          <w:tcPr>
            <w:tcW w:w="1488" w:type="pct"/>
          </w:tcPr>
          <w:p w14:paraId="2FA63EC5" w14:textId="77777777" w:rsidR="00236AC1" w:rsidRDefault="00236AC1" w:rsidP="004878A1">
            <w:pPr>
              <w:jc w:val="both"/>
              <w:rPr>
                <w:lang w:val="en-US"/>
              </w:rPr>
            </w:pPr>
          </w:p>
        </w:tc>
        <w:tc>
          <w:tcPr>
            <w:tcW w:w="1975" w:type="pct"/>
          </w:tcPr>
          <w:p w14:paraId="17C2CB68" w14:textId="77777777" w:rsidR="00236AC1" w:rsidRDefault="00236AC1" w:rsidP="004878A1">
            <w:pPr>
              <w:rPr>
                <w:lang w:val="en-US"/>
              </w:rPr>
            </w:pPr>
            <w:r>
              <w:rPr>
                <w:rFonts w:cstheme="minorHAnsi"/>
                <w:lang w:val="en-US"/>
              </w:rPr>
              <w:t>Time on TDF at inclusion (years)</w:t>
            </w:r>
          </w:p>
        </w:tc>
        <w:tc>
          <w:tcPr>
            <w:tcW w:w="894" w:type="pct"/>
          </w:tcPr>
          <w:p w14:paraId="27022555" w14:textId="77777777" w:rsidR="00236AC1" w:rsidRDefault="00236AC1" w:rsidP="004878A1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-0.31 ± 0.68</w:t>
            </w:r>
          </w:p>
        </w:tc>
        <w:tc>
          <w:tcPr>
            <w:tcW w:w="643" w:type="pct"/>
          </w:tcPr>
          <w:p w14:paraId="185EEB79" w14:textId="77777777" w:rsidR="00236AC1" w:rsidRDefault="00236AC1" w:rsidP="004878A1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0.65</w:t>
            </w:r>
          </w:p>
        </w:tc>
      </w:tr>
      <w:tr w:rsidR="00236AC1" w:rsidRPr="00B1719F" w14:paraId="24694EFC" w14:textId="77777777" w:rsidTr="004878A1">
        <w:trPr>
          <w:jc w:val="center"/>
        </w:trPr>
        <w:tc>
          <w:tcPr>
            <w:tcW w:w="1488" w:type="pct"/>
          </w:tcPr>
          <w:p w14:paraId="15BA8391" w14:textId="77777777" w:rsidR="00236AC1" w:rsidRDefault="00236AC1" w:rsidP="004878A1">
            <w:pPr>
              <w:jc w:val="both"/>
              <w:rPr>
                <w:lang w:val="en-US"/>
              </w:rPr>
            </w:pPr>
          </w:p>
        </w:tc>
        <w:tc>
          <w:tcPr>
            <w:tcW w:w="1975" w:type="pct"/>
          </w:tcPr>
          <w:p w14:paraId="2F5605C1" w14:textId="77777777" w:rsidR="00236AC1" w:rsidRDefault="00236AC1" w:rsidP="004878A1">
            <w:pPr>
              <w:rPr>
                <w:lang w:val="en-US"/>
              </w:rPr>
            </w:pPr>
            <w:r>
              <w:rPr>
                <w:rFonts w:cstheme="minorHAnsi"/>
                <w:lang w:val="en-US"/>
              </w:rPr>
              <w:t>Treatment : TDF (=ref) vs TAF</w:t>
            </w:r>
          </w:p>
        </w:tc>
        <w:tc>
          <w:tcPr>
            <w:tcW w:w="894" w:type="pct"/>
          </w:tcPr>
          <w:p w14:paraId="122779CF" w14:textId="77777777" w:rsidR="00236AC1" w:rsidRDefault="00236AC1" w:rsidP="004878A1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0.35 ± 4.2</w:t>
            </w:r>
          </w:p>
        </w:tc>
        <w:tc>
          <w:tcPr>
            <w:tcW w:w="643" w:type="pct"/>
          </w:tcPr>
          <w:p w14:paraId="0F78B2A0" w14:textId="77777777" w:rsidR="00236AC1" w:rsidRDefault="00236AC1" w:rsidP="004878A1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0.93</w:t>
            </w:r>
          </w:p>
        </w:tc>
      </w:tr>
      <w:tr w:rsidR="00236AC1" w:rsidRPr="00B1719F" w14:paraId="0DF31856" w14:textId="77777777" w:rsidTr="004878A1">
        <w:trPr>
          <w:jc w:val="center"/>
        </w:trPr>
        <w:tc>
          <w:tcPr>
            <w:tcW w:w="1488" w:type="pct"/>
          </w:tcPr>
          <w:p w14:paraId="7707EF7D" w14:textId="77777777" w:rsidR="00236AC1" w:rsidRDefault="00236AC1" w:rsidP="004878A1">
            <w:pPr>
              <w:jc w:val="both"/>
              <w:rPr>
                <w:lang w:val="en-US"/>
              </w:rPr>
            </w:pPr>
          </w:p>
        </w:tc>
        <w:tc>
          <w:tcPr>
            <w:tcW w:w="1975" w:type="pct"/>
          </w:tcPr>
          <w:p w14:paraId="067B755E" w14:textId="77777777" w:rsidR="00236AC1" w:rsidRDefault="00236AC1" w:rsidP="004878A1">
            <w:pPr>
              <w:jc w:val="right"/>
              <w:rPr>
                <w:lang w:val="en-US"/>
              </w:rPr>
            </w:pPr>
          </w:p>
        </w:tc>
        <w:tc>
          <w:tcPr>
            <w:tcW w:w="894" w:type="pct"/>
          </w:tcPr>
          <w:p w14:paraId="49523A4A" w14:textId="77777777" w:rsidR="00236AC1" w:rsidRDefault="00236AC1" w:rsidP="004878A1">
            <w:pPr>
              <w:jc w:val="right"/>
              <w:rPr>
                <w:lang w:val="en-US"/>
              </w:rPr>
            </w:pPr>
          </w:p>
        </w:tc>
        <w:tc>
          <w:tcPr>
            <w:tcW w:w="643" w:type="pct"/>
          </w:tcPr>
          <w:p w14:paraId="729309FD" w14:textId="77777777" w:rsidR="00236AC1" w:rsidRDefault="00236AC1" w:rsidP="004878A1">
            <w:pPr>
              <w:jc w:val="right"/>
              <w:rPr>
                <w:lang w:val="en-US"/>
              </w:rPr>
            </w:pPr>
          </w:p>
        </w:tc>
      </w:tr>
      <w:tr w:rsidR="00236AC1" w:rsidRPr="00B1719F" w14:paraId="4DFF42AA" w14:textId="77777777" w:rsidTr="004878A1">
        <w:trPr>
          <w:jc w:val="center"/>
        </w:trPr>
        <w:tc>
          <w:tcPr>
            <w:tcW w:w="1488" w:type="pct"/>
          </w:tcPr>
          <w:p w14:paraId="41F96499" w14:textId="77777777" w:rsidR="00236AC1" w:rsidRDefault="00236AC1" w:rsidP="004878A1">
            <w:pPr>
              <w:jc w:val="both"/>
              <w:rPr>
                <w:lang w:val="en-US"/>
              </w:rPr>
            </w:pPr>
            <w:r w:rsidRPr="00A074D3">
              <w:rPr>
                <w:lang w:val="en-US"/>
              </w:rPr>
              <w:t>HDL Cholesterol (mg/dL)</w:t>
            </w:r>
          </w:p>
        </w:tc>
        <w:tc>
          <w:tcPr>
            <w:tcW w:w="1975" w:type="pct"/>
          </w:tcPr>
          <w:p w14:paraId="179514C1" w14:textId="77777777" w:rsidR="00236AC1" w:rsidRDefault="00236AC1" w:rsidP="004878A1">
            <w:pPr>
              <w:rPr>
                <w:lang w:val="en-US"/>
              </w:rPr>
            </w:pPr>
            <w:r>
              <w:t>Intercept</w:t>
            </w:r>
          </w:p>
        </w:tc>
        <w:tc>
          <w:tcPr>
            <w:tcW w:w="894" w:type="pct"/>
          </w:tcPr>
          <w:p w14:paraId="4D49FB6A" w14:textId="77777777" w:rsidR="00236AC1" w:rsidRDefault="00236AC1" w:rsidP="004878A1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41 ± 4.6</w:t>
            </w:r>
          </w:p>
        </w:tc>
        <w:tc>
          <w:tcPr>
            <w:tcW w:w="643" w:type="pct"/>
          </w:tcPr>
          <w:p w14:paraId="2A3F0067" w14:textId="77777777" w:rsidR="00236AC1" w:rsidRDefault="00236AC1" w:rsidP="004878A1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  <w:tr w:rsidR="00236AC1" w:rsidRPr="00B1719F" w14:paraId="36343F57" w14:textId="77777777" w:rsidTr="004878A1">
        <w:trPr>
          <w:jc w:val="center"/>
        </w:trPr>
        <w:tc>
          <w:tcPr>
            <w:tcW w:w="1488" w:type="pct"/>
          </w:tcPr>
          <w:p w14:paraId="54AD4607" w14:textId="77777777" w:rsidR="00236AC1" w:rsidRDefault="00236AC1" w:rsidP="004878A1">
            <w:pPr>
              <w:jc w:val="both"/>
              <w:rPr>
                <w:lang w:val="en-US"/>
              </w:rPr>
            </w:pPr>
          </w:p>
        </w:tc>
        <w:tc>
          <w:tcPr>
            <w:tcW w:w="1975" w:type="pct"/>
          </w:tcPr>
          <w:p w14:paraId="16646552" w14:textId="77777777" w:rsidR="00236AC1" w:rsidRDefault="00236AC1" w:rsidP="004878A1">
            <w:pPr>
              <w:rPr>
                <w:lang w:val="en-US"/>
              </w:rPr>
            </w:pPr>
            <w:r w:rsidRPr="00A074D3">
              <w:rPr>
                <w:rFonts w:cstheme="minorHAnsi"/>
              </w:rPr>
              <w:t>Age (years)</w:t>
            </w:r>
          </w:p>
        </w:tc>
        <w:tc>
          <w:tcPr>
            <w:tcW w:w="894" w:type="pct"/>
          </w:tcPr>
          <w:p w14:paraId="248FA80C" w14:textId="77777777" w:rsidR="00236AC1" w:rsidRDefault="00236AC1" w:rsidP="004878A1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0.091 ± 0.091</w:t>
            </w:r>
          </w:p>
        </w:tc>
        <w:tc>
          <w:tcPr>
            <w:tcW w:w="643" w:type="pct"/>
          </w:tcPr>
          <w:p w14:paraId="362EA31C" w14:textId="77777777" w:rsidR="00236AC1" w:rsidRDefault="00236AC1" w:rsidP="004878A1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0.32</w:t>
            </w:r>
          </w:p>
        </w:tc>
      </w:tr>
      <w:tr w:rsidR="00236AC1" w:rsidRPr="00B1719F" w14:paraId="606E444F" w14:textId="77777777" w:rsidTr="004878A1">
        <w:trPr>
          <w:jc w:val="center"/>
        </w:trPr>
        <w:tc>
          <w:tcPr>
            <w:tcW w:w="1488" w:type="pct"/>
          </w:tcPr>
          <w:p w14:paraId="0D6EC21A" w14:textId="77777777" w:rsidR="00236AC1" w:rsidRDefault="00236AC1" w:rsidP="004878A1">
            <w:pPr>
              <w:jc w:val="both"/>
              <w:rPr>
                <w:lang w:val="en-US"/>
              </w:rPr>
            </w:pPr>
          </w:p>
        </w:tc>
        <w:tc>
          <w:tcPr>
            <w:tcW w:w="1975" w:type="pct"/>
          </w:tcPr>
          <w:p w14:paraId="6D191C96" w14:textId="77777777" w:rsidR="00236AC1" w:rsidRDefault="00236AC1" w:rsidP="004878A1">
            <w:pPr>
              <w:rPr>
                <w:lang w:val="en-US"/>
              </w:rPr>
            </w:pPr>
            <w:r>
              <w:rPr>
                <w:rFonts w:cstheme="minorHAnsi"/>
                <w:color w:val="000000" w:themeColor="text1"/>
              </w:rPr>
              <w:t>Sex (ref=Male)</w:t>
            </w:r>
          </w:p>
        </w:tc>
        <w:tc>
          <w:tcPr>
            <w:tcW w:w="894" w:type="pct"/>
          </w:tcPr>
          <w:p w14:paraId="776A88B8" w14:textId="77777777" w:rsidR="00236AC1" w:rsidRDefault="00236AC1" w:rsidP="004878A1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14 ± 2.1</w:t>
            </w:r>
          </w:p>
        </w:tc>
        <w:tc>
          <w:tcPr>
            <w:tcW w:w="643" w:type="pct"/>
          </w:tcPr>
          <w:p w14:paraId="4D0C0024" w14:textId="77777777" w:rsidR="00236AC1" w:rsidRPr="007F1898" w:rsidRDefault="00236AC1" w:rsidP="004878A1">
            <w:pPr>
              <w:jc w:val="right"/>
              <w:rPr>
                <w:b/>
                <w:lang w:val="en-US"/>
              </w:rPr>
            </w:pPr>
            <w:r w:rsidRPr="007F1898">
              <w:rPr>
                <w:b/>
                <w:lang w:val="en-US"/>
              </w:rPr>
              <w:t>&lt;0.0001</w:t>
            </w:r>
          </w:p>
        </w:tc>
      </w:tr>
      <w:tr w:rsidR="00236AC1" w:rsidRPr="00B1719F" w14:paraId="66D845E9" w14:textId="77777777" w:rsidTr="004878A1">
        <w:trPr>
          <w:jc w:val="center"/>
        </w:trPr>
        <w:tc>
          <w:tcPr>
            <w:tcW w:w="1488" w:type="pct"/>
          </w:tcPr>
          <w:p w14:paraId="013F85BC" w14:textId="77777777" w:rsidR="00236AC1" w:rsidRDefault="00236AC1" w:rsidP="004878A1">
            <w:pPr>
              <w:jc w:val="both"/>
              <w:rPr>
                <w:lang w:val="en-US"/>
              </w:rPr>
            </w:pPr>
          </w:p>
        </w:tc>
        <w:tc>
          <w:tcPr>
            <w:tcW w:w="1975" w:type="pct"/>
          </w:tcPr>
          <w:p w14:paraId="7CFA3A83" w14:textId="77777777" w:rsidR="00236AC1" w:rsidRDefault="00236AC1" w:rsidP="004878A1">
            <w:pPr>
              <w:rPr>
                <w:lang w:val="en-US"/>
              </w:rPr>
            </w:pPr>
            <w:r w:rsidRPr="006F7FEA">
              <w:rPr>
                <w:rFonts w:cstheme="minorHAnsi"/>
                <w:color w:val="000000" w:themeColor="text1"/>
                <w:lang w:val="en-US"/>
              </w:rPr>
              <w:t>Et</w:t>
            </w:r>
            <w:r>
              <w:rPr>
                <w:rFonts w:cstheme="minorHAnsi"/>
                <w:color w:val="000000" w:themeColor="text1"/>
                <w:lang w:val="en-US"/>
              </w:rPr>
              <w:t>h</w:t>
            </w:r>
            <w:r w:rsidRPr="006F7FEA">
              <w:rPr>
                <w:rFonts w:cstheme="minorHAnsi"/>
                <w:color w:val="000000" w:themeColor="text1"/>
                <w:lang w:val="en-US"/>
              </w:rPr>
              <w:t xml:space="preserve">nicity : Caucasian (=ref) vs African </w:t>
            </w:r>
          </w:p>
        </w:tc>
        <w:tc>
          <w:tcPr>
            <w:tcW w:w="894" w:type="pct"/>
          </w:tcPr>
          <w:p w14:paraId="26A39CCB" w14:textId="77777777" w:rsidR="00236AC1" w:rsidRDefault="00236AC1" w:rsidP="004878A1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4.0 ± 2.1</w:t>
            </w:r>
          </w:p>
        </w:tc>
        <w:tc>
          <w:tcPr>
            <w:tcW w:w="643" w:type="pct"/>
          </w:tcPr>
          <w:p w14:paraId="6DC2D7A8" w14:textId="77777777" w:rsidR="00236AC1" w:rsidRDefault="00236AC1" w:rsidP="004878A1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0.063</w:t>
            </w:r>
          </w:p>
        </w:tc>
      </w:tr>
      <w:tr w:rsidR="00236AC1" w:rsidRPr="00B1719F" w14:paraId="790BAA52" w14:textId="77777777" w:rsidTr="004878A1">
        <w:trPr>
          <w:jc w:val="center"/>
        </w:trPr>
        <w:tc>
          <w:tcPr>
            <w:tcW w:w="1488" w:type="pct"/>
          </w:tcPr>
          <w:p w14:paraId="11FEDB7B" w14:textId="77777777" w:rsidR="00236AC1" w:rsidRDefault="00236AC1" w:rsidP="004878A1">
            <w:pPr>
              <w:jc w:val="both"/>
              <w:rPr>
                <w:lang w:val="en-US"/>
              </w:rPr>
            </w:pPr>
          </w:p>
        </w:tc>
        <w:tc>
          <w:tcPr>
            <w:tcW w:w="1975" w:type="pct"/>
          </w:tcPr>
          <w:p w14:paraId="7936BD5F" w14:textId="77777777" w:rsidR="00236AC1" w:rsidRDefault="00236AC1" w:rsidP="004878A1">
            <w:pPr>
              <w:rPr>
                <w:lang w:val="en-US"/>
              </w:rPr>
            </w:pPr>
            <w:r>
              <w:rPr>
                <w:rFonts w:cstheme="minorHAnsi"/>
                <w:lang w:val="en-US"/>
              </w:rPr>
              <w:t>Time on TDF at inclusion (years)</w:t>
            </w:r>
          </w:p>
        </w:tc>
        <w:tc>
          <w:tcPr>
            <w:tcW w:w="894" w:type="pct"/>
          </w:tcPr>
          <w:p w14:paraId="440BCE7D" w14:textId="77777777" w:rsidR="00236AC1" w:rsidRDefault="00236AC1" w:rsidP="004878A1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0.29 ± 0.31</w:t>
            </w:r>
          </w:p>
        </w:tc>
        <w:tc>
          <w:tcPr>
            <w:tcW w:w="643" w:type="pct"/>
          </w:tcPr>
          <w:p w14:paraId="13FD5752" w14:textId="77777777" w:rsidR="00236AC1" w:rsidRDefault="00236AC1" w:rsidP="004878A1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0.36</w:t>
            </w:r>
          </w:p>
        </w:tc>
      </w:tr>
      <w:tr w:rsidR="00236AC1" w:rsidRPr="007F1898" w14:paraId="5EB3289C" w14:textId="77777777" w:rsidTr="004878A1">
        <w:trPr>
          <w:jc w:val="center"/>
        </w:trPr>
        <w:tc>
          <w:tcPr>
            <w:tcW w:w="1488" w:type="pct"/>
          </w:tcPr>
          <w:p w14:paraId="4F91FB35" w14:textId="77777777" w:rsidR="00236AC1" w:rsidRDefault="00236AC1" w:rsidP="004878A1">
            <w:pPr>
              <w:jc w:val="both"/>
              <w:rPr>
                <w:lang w:val="en-US"/>
              </w:rPr>
            </w:pPr>
          </w:p>
        </w:tc>
        <w:tc>
          <w:tcPr>
            <w:tcW w:w="1975" w:type="pct"/>
          </w:tcPr>
          <w:p w14:paraId="2E5EFDFE" w14:textId="77777777" w:rsidR="00236AC1" w:rsidRDefault="00236AC1" w:rsidP="004878A1">
            <w:pPr>
              <w:rPr>
                <w:lang w:val="en-US"/>
              </w:rPr>
            </w:pPr>
            <w:r>
              <w:rPr>
                <w:rFonts w:cstheme="minorHAnsi"/>
                <w:lang w:val="en-US"/>
              </w:rPr>
              <w:t>Treatment : TDF (=ref) vs TAF</w:t>
            </w:r>
          </w:p>
        </w:tc>
        <w:tc>
          <w:tcPr>
            <w:tcW w:w="894" w:type="pct"/>
          </w:tcPr>
          <w:p w14:paraId="0D42B5AB" w14:textId="77777777" w:rsidR="00236AC1" w:rsidRDefault="00236AC1" w:rsidP="004878A1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5.4 ± 2.0</w:t>
            </w:r>
          </w:p>
        </w:tc>
        <w:tc>
          <w:tcPr>
            <w:tcW w:w="643" w:type="pct"/>
          </w:tcPr>
          <w:p w14:paraId="53402408" w14:textId="77777777" w:rsidR="00236AC1" w:rsidRPr="007F1898" w:rsidRDefault="00236AC1" w:rsidP="004878A1">
            <w:pPr>
              <w:jc w:val="right"/>
              <w:rPr>
                <w:b/>
                <w:lang w:val="en-US"/>
              </w:rPr>
            </w:pPr>
            <w:r w:rsidRPr="007F1898">
              <w:rPr>
                <w:b/>
                <w:lang w:val="en-US"/>
              </w:rPr>
              <w:t>0.0059</w:t>
            </w:r>
          </w:p>
        </w:tc>
      </w:tr>
      <w:tr w:rsidR="00236AC1" w:rsidRPr="00B1719F" w14:paraId="0800FB02" w14:textId="77777777" w:rsidTr="004878A1">
        <w:trPr>
          <w:jc w:val="center"/>
        </w:trPr>
        <w:tc>
          <w:tcPr>
            <w:tcW w:w="1488" w:type="pct"/>
          </w:tcPr>
          <w:p w14:paraId="1A29E37B" w14:textId="77777777" w:rsidR="00236AC1" w:rsidRDefault="00236AC1" w:rsidP="004878A1">
            <w:pPr>
              <w:jc w:val="both"/>
              <w:rPr>
                <w:lang w:val="en-US"/>
              </w:rPr>
            </w:pPr>
          </w:p>
        </w:tc>
        <w:tc>
          <w:tcPr>
            <w:tcW w:w="1975" w:type="pct"/>
          </w:tcPr>
          <w:p w14:paraId="5408B45B" w14:textId="77777777" w:rsidR="00236AC1" w:rsidRDefault="00236AC1" w:rsidP="004878A1">
            <w:pPr>
              <w:jc w:val="right"/>
              <w:rPr>
                <w:lang w:val="en-US"/>
              </w:rPr>
            </w:pPr>
          </w:p>
        </w:tc>
        <w:tc>
          <w:tcPr>
            <w:tcW w:w="894" w:type="pct"/>
          </w:tcPr>
          <w:p w14:paraId="6CFBFC9E" w14:textId="77777777" w:rsidR="00236AC1" w:rsidRDefault="00236AC1" w:rsidP="004878A1">
            <w:pPr>
              <w:jc w:val="right"/>
              <w:rPr>
                <w:lang w:val="en-US"/>
              </w:rPr>
            </w:pPr>
          </w:p>
        </w:tc>
        <w:tc>
          <w:tcPr>
            <w:tcW w:w="643" w:type="pct"/>
          </w:tcPr>
          <w:p w14:paraId="1A173961" w14:textId="77777777" w:rsidR="00236AC1" w:rsidRDefault="00236AC1" w:rsidP="004878A1">
            <w:pPr>
              <w:jc w:val="right"/>
              <w:rPr>
                <w:lang w:val="en-US"/>
              </w:rPr>
            </w:pPr>
          </w:p>
        </w:tc>
      </w:tr>
      <w:tr w:rsidR="00236AC1" w:rsidRPr="00B1719F" w14:paraId="4AA887D2" w14:textId="77777777" w:rsidTr="004878A1">
        <w:trPr>
          <w:jc w:val="center"/>
        </w:trPr>
        <w:tc>
          <w:tcPr>
            <w:tcW w:w="1488" w:type="pct"/>
          </w:tcPr>
          <w:p w14:paraId="28AA3B1E" w14:textId="77777777" w:rsidR="00236AC1" w:rsidRDefault="00236AC1" w:rsidP="004878A1">
            <w:pPr>
              <w:jc w:val="both"/>
              <w:rPr>
                <w:lang w:val="en-US"/>
              </w:rPr>
            </w:pPr>
            <w:r w:rsidRPr="00A074D3">
              <w:rPr>
                <w:lang w:val="en-US"/>
              </w:rPr>
              <w:t>TC/HDL ratio</w:t>
            </w:r>
          </w:p>
        </w:tc>
        <w:tc>
          <w:tcPr>
            <w:tcW w:w="1975" w:type="pct"/>
          </w:tcPr>
          <w:p w14:paraId="25AABB00" w14:textId="77777777" w:rsidR="00236AC1" w:rsidRDefault="00236AC1" w:rsidP="004878A1">
            <w:pPr>
              <w:rPr>
                <w:lang w:val="en-US"/>
              </w:rPr>
            </w:pPr>
            <w:r>
              <w:t>Intercept</w:t>
            </w:r>
          </w:p>
        </w:tc>
        <w:tc>
          <w:tcPr>
            <w:tcW w:w="894" w:type="pct"/>
          </w:tcPr>
          <w:p w14:paraId="21D4C552" w14:textId="77777777" w:rsidR="00236AC1" w:rsidRDefault="00236AC1" w:rsidP="004878A1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4.2 ± 0.35</w:t>
            </w:r>
          </w:p>
        </w:tc>
        <w:tc>
          <w:tcPr>
            <w:tcW w:w="643" w:type="pct"/>
          </w:tcPr>
          <w:p w14:paraId="7AA297DA" w14:textId="77777777" w:rsidR="00236AC1" w:rsidRDefault="00236AC1" w:rsidP="004878A1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  <w:tr w:rsidR="00236AC1" w:rsidRPr="00B1719F" w14:paraId="5CFE40A8" w14:textId="77777777" w:rsidTr="004878A1">
        <w:trPr>
          <w:jc w:val="center"/>
        </w:trPr>
        <w:tc>
          <w:tcPr>
            <w:tcW w:w="1488" w:type="pct"/>
          </w:tcPr>
          <w:p w14:paraId="3E6F6645" w14:textId="77777777" w:rsidR="00236AC1" w:rsidRDefault="00236AC1" w:rsidP="004878A1">
            <w:pPr>
              <w:jc w:val="both"/>
              <w:rPr>
                <w:lang w:val="en-US"/>
              </w:rPr>
            </w:pPr>
          </w:p>
        </w:tc>
        <w:tc>
          <w:tcPr>
            <w:tcW w:w="1975" w:type="pct"/>
          </w:tcPr>
          <w:p w14:paraId="52B33CE2" w14:textId="77777777" w:rsidR="00236AC1" w:rsidRDefault="00236AC1" w:rsidP="004878A1">
            <w:pPr>
              <w:rPr>
                <w:lang w:val="en-US"/>
              </w:rPr>
            </w:pPr>
            <w:r w:rsidRPr="00A074D3">
              <w:rPr>
                <w:rFonts w:cstheme="minorHAnsi"/>
              </w:rPr>
              <w:t>Age (years)</w:t>
            </w:r>
          </w:p>
        </w:tc>
        <w:tc>
          <w:tcPr>
            <w:tcW w:w="894" w:type="pct"/>
          </w:tcPr>
          <w:p w14:paraId="41337F72" w14:textId="77777777" w:rsidR="00236AC1" w:rsidRDefault="00236AC1" w:rsidP="004878A1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-0.001 ± 0.007</w:t>
            </w:r>
          </w:p>
        </w:tc>
        <w:tc>
          <w:tcPr>
            <w:tcW w:w="643" w:type="pct"/>
          </w:tcPr>
          <w:p w14:paraId="6FAD0DFB" w14:textId="77777777" w:rsidR="00236AC1" w:rsidRDefault="00236AC1" w:rsidP="004878A1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0.87</w:t>
            </w:r>
          </w:p>
        </w:tc>
      </w:tr>
      <w:tr w:rsidR="00236AC1" w:rsidRPr="00B1719F" w14:paraId="1955AF29" w14:textId="77777777" w:rsidTr="004878A1">
        <w:trPr>
          <w:jc w:val="center"/>
        </w:trPr>
        <w:tc>
          <w:tcPr>
            <w:tcW w:w="1488" w:type="pct"/>
          </w:tcPr>
          <w:p w14:paraId="21034B38" w14:textId="77777777" w:rsidR="00236AC1" w:rsidRDefault="00236AC1" w:rsidP="004878A1">
            <w:pPr>
              <w:jc w:val="both"/>
              <w:rPr>
                <w:lang w:val="en-US"/>
              </w:rPr>
            </w:pPr>
          </w:p>
        </w:tc>
        <w:tc>
          <w:tcPr>
            <w:tcW w:w="1975" w:type="pct"/>
          </w:tcPr>
          <w:p w14:paraId="1669632F" w14:textId="77777777" w:rsidR="00236AC1" w:rsidRDefault="00236AC1" w:rsidP="004878A1">
            <w:pPr>
              <w:rPr>
                <w:lang w:val="en-US"/>
              </w:rPr>
            </w:pPr>
            <w:r>
              <w:rPr>
                <w:rFonts w:cstheme="minorHAnsi"/>
                <w:color w:val="000000" w:themeColor="text1"/>
              </w:rPr>
              <w:t>Sex (ref=Male)</w:t>
            </w:r>
          </w:p>
        </w:tc>
        <w:tc>
          <w:tcPr>
            <w:tcW w:w="894" w:type="pct"/>
          </w:tcPr>
          <w:p w14:paraId="640ED29F" w14:textId="77777777" w:rsidR="00236AC1" w:rsidRDefault="00236AC1" w:rsidP="004878A1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-0.72 ± 0.16</w:t>
            </w:r>
          </w:p>
        </w:tc>
        <w:tc>
          <w:tcPr>
            <w:tcW w:w="643" w:type="pct"/>
          </w:tcPr>
          <w:p w14:paraId="27B301B8" w14:textId="77777777" w:rsidR="00236AC1" w:rsidRPr="00E46A09" w:rsidRDefault="00236AC1" w:rsidP="004878A1">
            <w:pPr>
              <w:jc w:val="right"/>
              <w:rPr>
                <w:b/>
                <w:lang w:val="en-US"/>
              </w:rPr>
            </w:pPr>
            <w:r w:rsidRPr="00E46A09">
              <w:rPr>
                <w:b/>
                <w:lang w:val="en-US"/>
              </w:rPr>
              <w:t>&lt;0.0001</w:t>
            </w:r>
          </w:p>
        </w:tc>
      </w:tr>
      <w:tr w:rsidR="00236AC1" w:rsidRPr="00B1719F" w14:paraId="386DAB23" w14:textId="77777777" w:rsidTr="004878A1">
        <w:trPr>
          <w:jc w:val="center"/>
        </w:trPr>
        <w:tc>
          <w:tcPr>
            <w:tcW w:w="1488" w:type="pct"/>
          </w:tcPr>
          <w:p w14:paraId="072D7E08" w14:textId="77777777" w:rsidR="00236AC1" w:rsidRDefault="00236AC1" w:rsidP="004878A1">
            <w:pPr>
              <w:jc w:val="both"/>
              <w:rPr>
                <w:lang w:val="en-US"/>
              </w:rPr>
            </w:pPr>
          </w:p>
        </w:tc>
        <w:tc>
          <w:tcPr>
            <w:tcW w:w="1975" w:type="pct"/>
          </w:tcPr>
          <w:p w14:paraId="7748ACFA" w14:textId="77777777" w:rsidR="00236AC1" w:rsidRDefault="00236AC1" w:rsidP="004878A1">
            <w:pPr>
              <w:rPr>
                <w:lang w:val="en-US"/>
              </w:rPr>
            </w:pPr>
            <w:r w:rsidRPr="006F7FEA">
              <w:rPr>
                <w:rFonts w:cstheme="minorHAnsi"/>
                <w:color w:val="000000" w:themeColor="text1"/>
                <w:lang w:val="en-US"/>
              </w:rPr>
              <w:t>Et</w:t>
            </w:r>
            <w:r>
              <w:rPr>
                <w:rFonts w:cstheme="minorHAnsi"/>
                <w:color w:val="000000" w:themeColor="text1"/>
                <w:lang w:val="en-US"/>
              </w:rPr>
              <w:t>h</w:t>
            </w:r>
            <w:r w:rsidRPr="006F7FEA">
              <w:rPr>
                <w:rFonts w:cstheme="minorHAnsi"/>
                <w:color w:val="000000" w:themeColor="text1"/>
                <w:lang w:val="en-US"/>
              </w:rPr>
              <w:t xml:space="preserve">nicity : Caucasian (=ref) vs African </w:t>
            </w:r>
          </w:p>
        </w:tc>
        <w:tc>
          <w:tcPr>
            <w:tcW w:w="894" w:type="pct"/>
          </w:tcPr>
          <w:p w14:paraId="3A20FC3D" w14:textId="77777777" w:rsidR="00236AC1" w:rsidRDefault="00236AC1" w:rsidP="004878A1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-0.29 ± 0.16</w:t>
            </w:r>
          </w:p>
        </w:tc>
        <w:tc>
          <w:tcPr>
            <w:tcW w:w="643" w:type="pct"/>
          </w:tcPr>
          <w:p w14:paraId="1E798EF2" w14:textId="77777777" w:rsidR="00236AC1" w:rsidRDefault="00236AC1" w:rsidP="004878A1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0.072</w:t>
            </w:r>
          </w:p>
        </w:tc>
      </w:tr>
      <w:tr w:rsidR="00236AC1" w:rsidRPr="00B1719F" w14:paraId="532DEC4F" w14:textId="77777777" w:rsidTr="004878A1">
        <w:trPr>
          <w:jc w:val="center"/>
        </w:trPr>
        <w:tc>
          <w:tcPr>
            <w:tcW w:w="1488" w:type="pct"/>
          </w:tcPr>
          <w:p w14:paraId="624B33A8" w14:textId="77777777" w:rsidR="00236AC1" w:rsidRDefault="00236AC1" w:rsidP="004878A1">
            <w:pPr>
              <w:jc w:val="both"/>
              <w:rPr>
                <w:lang w:val="en-US"/>
              </w:rPr>
            </w:pPr>
          </w:p>
        </w:tc>
        <w:tc>
          <w:tcPr>
            <w:tcW w:w="1975" w:type="pct"/>
          </w:tcPr>
          <w:p w14:paraId="7A099AFB" w14:textId="77777777" w:rsidR="00236AC1" w:rsidRDefault="00236AC1" w:rsidP="004878A1">
            <w:pPr>
              <w:rPr>
                <w:lang w:val="en-US"/>
              </w:rPr>
            </w:pPr>
            <w:r>
              <w:rPr>
                <w:rFonts w:cstheme="minorHAnsi"/>
                <w:lang w:val="en-US"/>
              </w:rPr>
              <w:t>Time on TDF at inclusion (years)</w:t>
            </w:r>
          </w:p>
        </w:tc>
        <w:tc>
          <w:tcPr>
            <w:tcW w:w="894" w:type="pct"/>
          </w:tcPr>
          <w:p w14:paraId="5D8B7F0D" w14:textId="77777777" w:rsidR="00236AC1" w:rsidRDefault="00236AC1" w:rsidP="004878A1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-0.020 ± 0.024</w:t>
            </w:r>
          </w:p>
        </w:tc>
        <w:tc>
          <w:tcPr>
            <w:tcW w:w="643" w:type="pct"/>
          </w:tcPr>
          <w:p w14:paraId="4B95F6E7" w14:textId="77777777" w:rsidR="00236AC1" w:rsidRDefault="00236AC1" w:rsidP="004878A1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0.39</w:t>
            </w:r>
          </w:p>
        </w:tc>
      </w:tr>
      <w:tr w:rsidR="00236AC1" w:rsidRPr="00B1719F" w14:paraId="33DDFC72" w14:textId="77777777" w:rsidTr="00236AC1">
        <w:trPr>
          <w:jc w:val="center"/>
        </w:trPr>
        <w:tc>
          <w:tcPr>
            <w:tcW w:w="1488" w:type="pct"/>
          </w:tcPr>
          <w:p w14:paraId="23CF7E39" w14:textId="77777777" w:rsidR="00236AC1" w:rsidRDefault="00236AC1" w:rsidP="004878A1">
            <w:pPr>
              <w:jc w:val="both"/>
              <w:rPr>
                <w:lang w:val="en-US"/>
              </w:rPr>
            </w:pPr>
          </w:p>
        </w:tc>
        <w:tc>
          <w:tcPr>
            <w:tcW w:w="1975" w:type="pct"/>
          </w:tcPr>
          <w:p w14:paraId="6A2A1D48" w14:textId="77777777" w:rsidR="00236AC1" w:rsidRDefault="00236AC1" w:rsidP="004878A1">
            <w:pPr>
              <w:rPr>
                <w:lang w:val="en-US"/>
              </w:rPr>
            </w:pPr>
            <w:r>
              <w:rPr>
                <w:rFonts w:cstheme="minorHAnsi"/>
                <w:lang w:val="en-US"/>
              </w:rPr>
              <w:t>Treatment : TDF (=ref) vs TAF</w:t>
            </w:r>
          </w:p>
        </w:tc>
        <w:tc>
          <w:tcPr>
            <w:tcW w:w="894" w:type="pct"/>
          </w:tcPr>
          <w:p w14:paraId="6CB2456B" w14:textId="77777777" w:rsidR="00236AC1" w:rsidRDefault="00236AC1" w:rsidP="004878A1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-0.12 ± 0.15</w:t>
            </w:r>
          </w:p>
        </w:tc>
        <w:tc>
          <w:tcPr>
            <w:tcW w:w="643" w:type="pct"/>
          </w:tcPr>
          <w:p w14:paraId="0E1E1A27" w14:textId="77777777" w:rsidR="00236AC1" w:rsidRDefault="00236AC1" w:rsidP="004878A1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0.44</w:t>
            </w:r>
          </w:p>
        </w:tc>
      </w:tr>
      <w:tr w:rsidR="00236AC1" w:rsidRPr="00B1719F" w14:paraId="5AD20A9D" w14:textId="77777777" w:rsidTr="00236AC1">
        <w:trPr>
          <w:jc w:val="center"/>
        </w:trPr>
        <w:tc>
          <w:tcPr>
            <w:tcW w:w="1488" w:type="pct"/>
          </w:tcPr>
          <w:p w14:paraId="43B598EE" w14:textId="77777777" w:rsidR="00236AC1" w:rsidRDefault="00236AC1" w:rsidP="004878A1">
            <w:pPr>
              <w:jc w:val="both"/>
              <w:rPr>
                <w:lang w:val="en-US"/>
              </w:rPr>
            </w:pPr>
          </w:p>
        </w:tc>
        <w:tc>
          <w:tcPr>
            <w:tcW w:w="1975" w:type="pct"/>
          </w:tcPr>
          <w:p w14:paraId="28B8B9E7" w14:textId="77777777" w:rsidR="00236AC1" w:rsidRDefault="00236AC1" w:rsidP="004878A1">
            <w:pPr>
              <w:rPr>
                <w:rFonts w:cstheme="minorHAnsi"/>
                <w:lang w:val="en-US"/>
              </w:rPr>
            </w:pPr>
          </w:p>
        </w:tc>
        <w:tc>
          <w:tcPr>
            <w:tcW w:w="894" w:type="pct"/>
          </w:tcPr>
          <w:p w14:paraId="51C0ABC8" w14:textId="77777777" w:rsidR="00236AC1" w:rsidRDefault="00236AC1" w:rsidP="004878A1">
            <w:pPr>
              <w:jc w:val="right"/>
              <w:rPr>
                <w:lang w:val="en-US"/>
              </w:rPr>
            </w:pPr>
          </w:p>
        </w:tc>
        <w:tc>
          <w:tcPr>
            <w:tcW w:w="643" w:type="pct"/>
          </w:tcPr>
          <w:p w14:paraId="678B01D4" w14:textId="77777777" w:rsidR="00236AC1" w:rsidRDefault="00236AC1" w:rsidP="004878A1">
            <w:pPr>
              <w:jc w:val="right"/>
              <w:rPr>
                <w:lang w:val="en-US"/>
              </w:rPr>
            </w:pPr>
          </w:p>
        </w:tc>
      </w:tr>
      <w:tr w:rsidR="00236AC1" w:rsidRPr="00B1719F" w14:paraId="6BB312D0" w14:textId="77777777" w:rsidTr="00236AC1">
        <w:trPr>
          <w:jc w:val="center"/>
        </w:trPr>
        <w:tc>
          <w:tcPr>
            <w:tcW w:w="1488" w:type="pct"/>
          </w:tcPr>
          <w:p w14:paraId="050B65C9" w14:textId="17DE5113" w:rsidR="00236AC1" w:rsidRDefault="00236AC1" w:rsidP="004878A1">
            <w:pPr>
              <w:jc w:val="both"/>
              <w:rPr>
                <w:lang w:val="en-US"/>
              </w:rPr>
            </w:pPr>
            <w:r w:rsidRPr="009F02D2">
              <w:rPr>
                <w:lang w:val="en-US"/>
              </w:rPr>
              <w:t>Wei</w:t>
            </w:r>
            <w:r w:rsidRPr="00A074D3">
              <w:t>ght (kg)</w:t>
            </w:r>
          </w:p>
        </w:tc>
        <w:tc>
          <w:tcPr>
            <w:tcW w:w="1975" w:type="pct"/>
          </w:tcPr>
          <w:p w14:paraId="214C76D6" w14:textId="46D901C5" w:rsidR="00236AC1" w:rsidRDefault="00236AC1" w:rsidP="004878A1">
            <w:pPr>
              <w:rPr>
                <w:rFonts w:cstheme="minorHAnsi"/>
                <w:lang w:val="en-US"/>
              </w:rPr>
            </w:pPr>
            <w:r>
              <w:t>Intercept</w:t>
            </w:r>
          </w:p>
        </w:tc>
        <w:tc>
          <w:tcPr>
            <w:tcW w:w="894" w:type="pct"/>
          </w:tcPr>
          <w:p w14:paraId="0D77A6AB" w14:textId="0E25C16E" w:rsidR="00236AC1" w:rsidRDefault="00236AC1" w:rsidP="004878A1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77 ± 4.5</w:t>
            </w:r>
          </w:p>
        </w:tc>
        <w:tc>
          <w:tcPr>
            <w:tcW w:w="643" w:type="pct"/>
          </w:tcPr>
          <w:p w14:paraId="4241A711" w14:textId="597A4AC9" w:rsidR="00236AC1" w:rsidRDefault="00236AC1" w:rsidP="004878A1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  <w:tr w:rsidR="00236AC1" w:rsidRPr="00B1719F" w14:paraId="7C4F3278" w14:textId="77777777" w:rsidTr="00236AC1">
        <w:trPr>
          <w:jc w:val="center"/>
        </w:trPr>
        <w:tc>
          <w:tcPr>
            <w:tcW w:w="1488" w:type="pct"/>
          </w:tcPr>
          <w:p w14:paraId="1E665892" w14:textId="77777777" w:rsidR="00236AC1" w:rsidRDefault="00236AC1" w:rsidP="004878A1">
            <w:pPr>
              <w:jc w:val="both"/>
              <w:rPr>
                <w:lang w:val="en-US"/>
              </w:rPr>
            </w:pPr>
          </w:p>
        </w:tc>
        <w:tc>
          <w:tcPr>
            <w:tcW w:w="1975" w:type="pct"/>
          </w:tcPr>
          <w:p w14:paraId="576089AB" w14:textId="4393F934" w:rsidR="00236AC1" w:rsidRDefault="00236AC1" w:rsidP="004878A1">
            <w:pPr>
              <w:rPr>
                <w:rFonts w:cstheme="minorHAnsi"/>
                <w:lang w:val="en-US"/>
              </w:rPr>
            </w:pPr>
            <w:r w:rsidRPr="00A074D3">
              <w:rPr>
                <w:rFonts w:cstheme="minorHAnsi"/>
              </w:rPr>
              <w:t>Age (years)</w:t>
            </w:r>
          </w:p>
        </w:tc>
        <w:tc>
          <w:tcPr>
            <w:tcW w:w="894" w:type="pct"/>
          </w:tcPr>
          <w:p w14:paraId="2D8E3A8A" w14:textId="1ECC2738" w:rsidR="00236AC1" w:rsidRDefault="00236AC1" w:rsidP="004878A1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-0.020 ± 0.087</w:t>
            </w:r>
          </w:p>
        </w:tc>
        <w:tc>
          <w:tcPr>
            <w:tcW w:w="643" w:type="pct"/>
          </w:tcPr>
          <w:p w14:paraId="44689CAB" w14:textId="19095554" w:rsidR="00236AC1" w:rsidRDefault="00236AC1" w:rsidP="004878A1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0.81</w:t>
            </w:r>
          </w:p>
        </w:tc>
      </w:tr>
      <w:tr w:rsidR="00236AC1" w:rsidRPr="00B1719F" w14:paraId="2DF10024" w14:textId="77777777" w:rsidTr="00236AC1">
        <w:trPr>
          <w:jc w:val="center"/>
        </w:trPr>
        <w:tc>
          <w:tcPr>
            <w:tcW w:w="1488" w:type="pct"/>
          </w:tcPr>
          <w:p w14:paraId="4FA46752" w14:textId="77777777" w:rsidR="00236AC1" w:rsidRDefault="00236AC1" w:rsidP="004878A1">
            <w:pPr>
              <w:jc w:val="both"/>
              <w:rPr>
                <w:lang w:val="en-US"/>
              </w:rPr>
            </w:pPr>
          </w:p>
        </w:tc>
        <w:tc>
          <w:tcPr>
            <w:tcW w:w="1975" w:type="pct"/>
          </w:tcPr>
          <w:p w14:paraId="711C8FE6" w14:textId="161B4405" w:rsidR="00236AC1" w:rsidRDefault="00236AC1" w:rsidP="004878A1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color w:val="000000" w:themeColor="text1"/>
              </w:rPr>
              <w:t>Sex (ref=Male)</w:t>
            </w:r>
          </w:p>
        </w:tc>
        <w:tc>
          <w:tcPr>
            <w:tcW w:w="894" w:type="pct"/>
          </w:tcPr>
          <w:p w14:paraId="6FC965F6" w14:textId="2F0D38C0" w:rsidR="00236AC1" w:rsidRDefault="00236AC1" w:rsidP="004878A1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-15 ± 2.1</w:t>
            </w:r>
          </w:p>
        </w:tc>
        <w:tc>
          <w:tcPr>
            <w:tcW w:w="643" w:type="pct"/>
          </w:tcPr>
          <w:p w14:paraId="1C596E81" w14:textId="2946FBC9" w:rsidR="00236AC1" w:rsidRDefault="00236AC1" w:rsidP="004878A1">
            <w:pPr>
              <w:jc w:val="right"/>
              <w:rPr>
                <w:lang w:val="en-US"/>
              </w:rPr>
            </w:pPr>
            <w:r>
              <w:rPr>
                <w:b/>
                <w:lang w:val="en-US"/>
              </w:rPr>
              <w:t>&lt;0.0001</w:t>
            </w:r>
          </w:p>
        </w:tc>
      </w:tr>
      <w:tr w:rsidR="00236AC1" w:rsidRPr="00B1719F" w14:paraId="18AE5C89" w14:textId="77777777" w:rsidTr="00236AC1">
        <w:trPr>
          <w:jc w:val="center"/>
        </w:trPr>
        <w:tc>
          <w:tcPr>
            <w:tcW w:w="1488" w:type="pct"/>
          </w:tcPr>
          <w:p w14:paraId="731CEC65" w14:textId="77777777" w:rsidR="00236AC1" w:rsidRDefault="00236AC1" w:rsidP="004878A1">
            <w:pPr>
              <w:jc w:val="both"/>
              <w:rPr>
                <w:lang w:val="en-US"/>
              </w:rPr>
            </w:pPr>
          </w:p>
        </w:tc>
        <w:tc>
          <w:tcPr>
            <w:tcW w:w="1975" w:type="pct"/>
          </w:tcPr>
          <w:p w14:paraId="37A5C305" w14:textId="2336264A" w:rsidR="00236AC1" w:rsidRDefault="00236AC1" w:rsidP="004878A1">
            <w:pPr>
              <w:rPr>
                <w:rFonts w:cstheme="minorHAnsi"/>
                <w:lang w:val="en-US"/>
              </w:rPr>
            </w:pPr>
            <w:r w:rsidRPr="006F7FEA">
              <w:rPr>
                <w:rFonts w:cstheme="minorHAnsi"/>
                <w:color w:val="000000" w:themeColor="text1"/>
                <w:lang w:val="en-US"/>
              </w:rPr>
              <w:t>Et</w:t>
            </w:r>
            <w:r>
              <w:rPr>
                <w:rFonts w:cstheme="minorHAnsi"/>
                <w:color w:val="000000" w:themeColor="text1"/>
                <w:lang w:val="en-US"/>
              </w:rPr>
              <w:t>h</w:t>
            </w:r>
            <w:r w:rsidRPr="006F7FEA">
              <w:rPr>
                <w:rFonts w:cstheme="minorHAnsi"/>
                <w:color w:val="000000" w:themeColor="text1"/>
                <w:lang w:val="en-US"/>
              </w:rPr>
              <w:t xml:space="preserve">nicity : Caucasian (=ref) vs African </w:t>
            </w:r>
          </w:p>
        </w:tc>
        <w:tc>
          <w:tcPr>
            <w:tcW w:w="894" w:type="pct"/>
          </w:tcPr>
          <w:p w14:paraId="6D37790C" w14:textId="6F67974F" w:rsidR="00236AC1" w:rsidRDefault="00236AC1" w:rsidP="004878A1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6.5 ± 2.1</w:t>
            </w:r>
          </w:p>
        </w:tc>
        <w:tc>
          <w:tcPr>
            <w:tcW w:w="643" w:type="pct"/>
          </w:tcPr>
          <w:p w14:paraId="042BA039" w14:textId="742494E7" w:rsidR="00236AC1" w:rsidRDefault="00236AC1" w:rsidP="004878A1">
            <w:pPr>
              <w:jc w:val="right"/>
              <w:rPr>
                <w:lang w:val="en-US"/>
              </w:rPr>
            </w:pPr>
            <w:r w:rsidRPr="009F02D2">
              <w:rPr>
                <w:b/>
                <w:lang w:val="en-US"/>
              </w:rPr>
              <w:t>0.0018</w:t>
            </w:r>
          </w:p>
        </w:tc>
      </w:tr>
      <w:tr w:rsidR="00236AC1" w:rsidRPr="00B1719F" w14:paraId="2D8C9372" w14:textId="77777777" w:rsidTr="00236AC1">
        <w:trPr>
          <w:jc w:val="center"/>
        </w:trPr>
        <w:tc>
          <w:tcPr>
            <w:tcW w:w="1488" w:type="pct"/>
          </w:tcPr>
          <w:p w14:paraId="195020B9" w14:textId="77777777" w:rsidR="00236AC1" w:rsidRDefault="00236AC1" w:rsidP="004878A1">
            <w:pPr>
              <w:jc w:val="both"/>
              <w:rPr>
                <w:lang w:val="en-US"/>
              </w:rPr>
            </w:pPr>
          </w:p>
        </w:tc>
        <w:tc>
          <w:tcPr>
            <w:tcW w:w="1975" w:type="pct"/>
          </w:tcPr>
          <w:p w14:paraId="320412C1" w14:textId="3A714EA4" w:rsidR="00236AC1" w:rsidRDefault="00236AC1" w:rsidP="004878A1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Time on TDF at inclusion (years)</w:t>
            </w:r>
          </w:p>
        </w:tc>
        <w:tc>
          <w:tcPr>
            <w:tcW w:w="894" w:type="pct"/>
          </w:tcPr>
          <w:p w14:paraId="61503CC5" w14:textId="27E2B2A3" w:rsidR="00236AC1" w:rsidRDefault="00236AC1" w:rsidP="004878A1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0.44 ± 0.30</w:t>
            </w:r>
          </w:p>
        </w:tc>
        <w:tc>
          <w:tcPr>
            <w:tcW w:w="643" w:type="pct"/>
          </w:tcPr>
          <w:p w14:paraId="5E38366B" w14:textId="3EEBCE83" w:rsidR="00236AC1" w:rsidRDefault="00236AC1" w:rsidP="004878A1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0.14</w:t>
            </w:r>
          </w:p>
        </w:tc>
      </w:tr>
      <w:tr w:rsidR="00236AC1" w:rsidRPr="00B1719F" w14:paraId="7BEB9F35" w14:textId="77777777" w:rsidTr="00236AC1">
        <w:trPr>
          <w:jc w:val="center"/>
        </w:trPr>
        <w:tc>
          <w:tcPr>
            <w:tcW w:w="1488" w:type="pct"/>
          </w:tcPr>
          <w:p w14:paraId="50D998DC" w14:textId="77777777" w:rsidR="00236AC1" w:rsidRDefault="00236AC1" w:rsidP="004878A1">
            <w:pPr>
              <w:jc w:val="both"/>
              <w:rPr>
                <w:lang w:val="en-US"/>
              </w:rPr>
            </w:pPr>
          </w:p>
        </w:tc>
        <w:tc>
          <w:tcPr>
            <w:tcW w:w="1975" w:type="pct"/>
          </w:tcPr>
          <w:p w14:paraId="46CA1F7D" w14:textId="775E5360" w:rsidR="00236AC1" w:rsidRDefault="00236AC1" w:rsidP="004878A1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Treatment : TDF (=ref) vs TAF</w:t>
            </w:r>
          </w:p>
        </w:tc>
        <w:tc>
          <w:tcPr>
            <w:tcW w:w="894" w:type="pct"/>
          </w:tcPr>
          <w:p w14:paraId="5326EA02" w14:textId="78B17744" w:rsidR="00236AC1" w:rsidRDefault="00236AC1" w:rsidP="004878A1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3.6 ± 1.9</w:t>
            </w:r>
          </w:p>
        </w:tc>
        <w:tc>
          <w:tcPr>
            <w:tcW w:w="643" w:type="pct"/>
          </w:tcPr>
          <w:p w14:paraId="16EC2246" w14:textId="4B397366" w:rsidR="00236AC1" w:rsidRPr="00A6750A" w:rsidRDefault="00236AC1" w:rsidP="004878A1">
            <w:pPr>
              <w:jc w:val="right"/>
              <w:rPr>
                <w:lang w:val="en-US"/>
              </w:rPr>
            </w:pPr>
            <w:r w:rsidRPr="00A6750A">
              <w:rPr>
                <w:lang w:val="en-US"/>
              </w:rPr>
              <w:t>0.058</w:t>
            </w:r>
          </w:p>
        </w:tc>
      </w:tr>
      <w:tr w:rsidR="00236AC1" w:rsidRPr="00B1719F" w14:paraId="5B91DA17" w14:textId="77777777" w:rsidTr="00236AC1">
        <w:trPr>
          <w:jc w:val="center"/>
        </w:trPr>
        <w:tc>
          <w:tcPr>
            <w:tcW w:w="1488" w:type="pct"/>
          </w:tcPr>
          <w:p w14:paraId="3079B1C2" w14:textId="77777777" w:rsidR="00236AC1" w:rsidRDefault="00236AC1" w:rsidP="004878A1">
            <w:pPr>
              <w:jc w:val="both"/>
              <w:rPr>
                <w:lang w:val="en-US"/>
              </w:rPr>
            </w:pPr>
          </w:p>
        </w:tc>
        <w:tc>
          <w:tcPr>
            <w:tcW w:w="1975" w:type="pct"/>
          </w:tcPr>
          <w:p w14:paraId="47A53C3D" w14:textId="77777777" w:rsidR="00236AC1" w:rsidRDefault="00236AC1" w:rsidP="004878A1">
            <w:pPr>
              <w:rPr>
                <w:rFonts w:cstheme="minorHAnsi"/>
                <w:lang w:val="en-US"/>
              </w:rPr>
            </w:pPr>
          </w:p>
        </w:tc>
        <w:tc>
          <w:tcPr>
            <w:tcW w:w="894" w:type="pct"/>
          </w:tcPr>
          <w:p w14:paraId="2904C50E" w14:textId="77777777" w:rsidR="00236AC1" w:rsidRDefault="00236AC1" w:rsidP="004878A1">
            <w:pPr>
              <w:jc w:val="right"/>
              <w:rPr>
                <w:lang w:val="en-US"/>
              </w:rPr>
            </w:pPr>
          </w:p>
        </w:tc>
        <w:tc>
          <w:tcPr>
            <w:tcW w:w="643" w:type="pct"/>
          </w:tcPr>
          <w:p w14:paraId="37087C35" w14:textId="77777777" w:rsidR="00236AC1" w:rsidRDefault="00236AC1" w:rsidP="004878A1">
            <w:pPr>
              <w:jc w:val="right"/>
              <w:rPr>
                <w:lang w:val="en-US"/>
              </w:rPr>
            </w:pPr>
          </w:p>
        </w:tc>
      </w:tr>
      <w:tr w:rsidR="004D0AD8" w:rsidRPr="00B1719F" w14:paraId="2E3919EF" w14:textId="77777777" w:rsidTr="00236AC1">
        <w:trPr>
          <w:jc w:val="center"/>
        </w:trPr>
        <w:tc>
          <w:tcPr>
            <w:tcW w:w="1488" w:type="pct"/>
          </w:tcPr>
          <w:p w14:paraId="5485FA48" w14:textId="63179FB9" w:rsidR="004D0AD8" w:rsidRDefault="004D0AD8" w:rsidP="004878A1">
            <w:pPr>
              <w:jc w:val="both"/>
              <w:rPr>
                <w:lang w:val="en-US"/>
              </w:rPr>
            </w:pPr>
            <w:r w:rsidRPr="00A074D3">
              <w:rPr>
                <w:lang w:val="en-US"/>
              </w:rPr>
              <w:t>DAD-R</w:t>
            </w:r>
          </w:p>
        </w:tc>
        <w:tc>
          <w:tcPr>
            <w:tcW w:w="1975" w:type="pct"/>
          </w:tcPr>
          <w:p w14:paraId="32DF84E8" w14:textId="0DE48808" w:rsidR="004D0AD8" w:rsidRDefault="004D0AD8" w:rsidP="004878A1">
            <w:pPr>
              <w:rPr>
                <w:rFonts w:cstheme="minorHAnsi"/>
                <w:lang w:val="en-US"/>
              </w:rPr>
            </w:pPr>
            <w:r>
              <w:t>Intercept</w:t>
            </w:r>
          </w:p>
        </w:tc>
        <w:tc>
          <w:tcPr>
            <w:tcW w:w="894" w:type="pct"/>
          </w:tcPr>
          <w:p w14:paraId="43FA8F93" w14:textId="440A3CA7" w:rsidR="004D0AD8" w:rsidRDefault="004D0AD8" w:rsidP="004878A1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0.53 ± 0.089</w:t>
            </w:r>
          </w:p>
        </w:tc>
        <w:tc>
          <w:tcPr>
            <w:tcW w:w="643" w:type="pct"/>
          </w:tcPr>
          <w:p w14:paraId="7E62C554" w14:textId="57C5B3A0" w:rsidR="004D0AD8" w:rsidRDefault="004D0AD8" w:rsidP="004878A1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  <w:tr w:rsidR="004D0AD8" w:rsidRPr="004D0AD8" w14:paraId="4AEC7418" w14:textId="77777777" w:rsidTr="004D0AD8">
        <w:trPr>
          <w:jc w:val="center"/>
        </w:trPr>
        <w:tc>
          <w:tcPr>
            <w:tcW w:w="1488" w:type="pct"/>
            <w:tcBorders>
              <w:bottom w:val="single" w:sz="4" w:space="0" w:color="auto"/>
            </w:tcBorders>
          </w:tcPr>
          <w:p w14:paraId="7784F629" w14:textId="77777777" w:rsidR="004D0AD8" w:rsidRDefault="004D0AD8" w:rsidP="004878A1">
            <w:pPr>
              <w:jc w:val="both"/>
              <w:rPr>
                <w:lang w:val="en-US"/>
              </w:rPr>
            </w:pPr>
          </w:p>
        </w:tc>
        <w:tc>
          <w:tcPr>
            <w:tcW w:w="1975" w:type="pct"/>
            <w:tcBorders>
              <w:bottom w:val="single" w:sz="4" w:space="0" w:color="auto"/>
            </w:tcBorders>
          </w:tcPr>
          <w:p w14:paraId="42E48BA4" w14:textId="73BCF029" w:rsidR="004D0AD8" w:rsidRDefault="004D0AD8" w:rsidP="004878A1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Treatment : TDF (=ref) vs TAF</w:t>
            </w:r>
          </w:p>
        </w:tc>
        <w:tc>
          <w:tcPr>
            <w:tcW w:w="894" w:type="pct"/>
            <w:tcBorders>
              <w:bottom w:val="single" w:sz="4" w:space="0" w:color="auto"/>
            </w:tcBorders>
          </w:tcPr>
          <w:p w14:paraId="54CDD916" w14:textId="710B7685" w:rsidR="004D0AD8" w:rsidRDefault="004D0AD8" w:rsidP="004878A1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0.047 ± 0.15</w:t>
            </w:r>
          </w:p>
        </w:tc>
        <w:tc>
          <w:tcPr>
            <w:tcW w:w="643" w:type="pct"/>
            <w:tcBorders>
              <w:bottom w:val="single" w:sz="4" w:space="0" w:color="auto"/>
            </w:tcBorders>
          </w:tcPr>
          <w:p w14:paraId="780DF7E8" w14:textId="6E4D2371" w:rsidR="004D0AD8" w:rsidRDefault="004D0AD8" w:rsidP="004878A1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0.75</w:t>
            </w:r>
          </w:p>
        </w:tc>
      </w:tr>
    </w:tbl>
    <w:p w14:paraId="2B35FFCA" w14:textId="77777777" w:rsidR="00171FC6" w:rsidRDefault="00171FC6" w:rsidP="00171FC6">
      <w:pPr>
        <w:spacing w:line="240" w:lineRule="auto"/>
        <w:jc w:val="both"/>
        <w:rPr>
          <w:rFonts w:cstheme="minorHAnsi"/>
          <w:b/>
          <w:sz w:val="24"/>
          <w:szCs w:val="24"/>
          <w:u w:val="single"/>
          <w:lang w:val="en-US"/>
        </w:rPr>
      </w:pPr>
    </w:p>
    <w:sectPr w:rsidR="00171FC6" w:rsidSect="00B9417F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CE6C8F" w14:textId="77777777" w:rsidR="00467853" w:rsidRDefault="00467853" w:rsidP="00D775EB">
      <w:pPr>
        <w:spacing w:after="0" w:line="240" w:lineRule="auto"/>
      </w:pPr>
      <w:r>
        <w:separator/>
      </w:r>
    </w:p>
  </w:endnote>
  <w:endnote w:type="continuationSeparator" w:id="0">
    <w:p w14:paraId="57C08DFB" w14:textId="77777777" w:rsidR="00467853" w:rsidRDefault="00467853" w:rsidP="00D775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83" w:usb1="10000000" w:usb2="00000000" w:usb3="00000000" w:csb0="800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00B0500000000000000"/>
    <w:charset w:val="00"/>
    <w:family w:val="auto"/>
    <w:pitch w:val="variable"/>
    <w:sig w:usb0="20000287" w:usb1="00000000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73017214"/>
      <w:docPartObj>
        <w:docPartGallery w:val="Page Numbers (Bottom of Page)"/>
        <w:docPartUnique/>
      </w:docPartObj>
    </w:sdtPr>
    <w:sdtEndPr/>
    <w:sdtContent>
      <w:p w14:paraId="482BAFE7" w14:textId="0FAF32D6" w:rsidR="00D0221D" w:rsidRDefault="00D0221D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9417F" w:rsidRPr="00B9417F">
          <w:rPr>
            <w:noProof/>
            <w:lang w:val="fr-FR"/>
          </w:rPr>
          <w:t>3</w:t>
        </w:r>
        <w:r>
          <w:fldChar w:fldCharType="end"/>
        </w:r>
      </w:p>
    </w:sdtContent>
  </w:sdt>
  <w:p w14:paraId="4F081865" w14:textId="77777777" w:rsidR="00D0221D" w:rsidRDefault="00D0221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C1A145" w14:textId="77777777" w:rsidR="00467853" w:rsidRDefault="00467853" w:rsidP="00D775EB">
      <w:pPr>
        <w:spacing w:after="0" w:line="240" w:lineRule="auto"/>
      </w:pPr>
      <w:r>
        <w:separator/>
      </w:r>
    </w:p>
  </w:footnote>
  <w:footnote w:type="continuationSeparator" w:id="0">
    <w:p w14:paraId="3BCDBED8" w14:textId="77777777" w:rsidR="00467853" w:rsidRDefault="00467853" w:rsidP="00D775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A54F2"/>
    <w:multiLevelType w:val="hybridMultilevel"/>
    <w:tmpl w:val="B1CC74CC"/>
    <w:lvl w:ilvl="0" w:tplc="694C05BE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80C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F1D7D90"/>
    <w:multiLevelType w:val="hybridMultilevel"/>
    <w:tmpl w:val="5D62D7CC"/>
    <w:lvl w:ilvl="0" w:tplc="5442DDDA">
      <w:start w:val="47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863CE0"/>
    <w:multiLevelType w:val="hybridMultilevel"/>
    <w:tmpl w:val="FED4B640"/>
    <w:lvl w:ilvl="0" w:tplc="C8F2788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DC69A6"/>
    <w:multiLevelType w:val="hybridMultilevel"/>
    <w:tmpl w:val="0EC03E8E"/>
    <w:lvl w:ilvl="0" w:tplc="912E20A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BA49A7"/>
    <w:multiLevelType w:val="hybridMultilevel"/>
    <w:tmpl w:val="8BE2F08C"/>
    <w:lvl w:ilvl="0" w:tplc="5442DDDA">
      <w:start w:val="47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4126DF"/>
    <w:multiLevelType w:val="hybridMultilevel"/>
    <w:tmpl w:val="11647A62"/>
    <w:lvl w:ilvl="0" w:tplc="5442DDDA">
      <w:start w:val="472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7E217EFB"/>
    <w:multiLevelType w:val="hybridMultilevel"/>
    <w:tmpl w:val="A0125BBA"/>
    <w:lvl w:ilvl="0" w:tplc="5442DDDA">
      <w:start w:val="472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2"/>
  </w:num>
  <w:num w:numId="5">
    <w:abstractNumId w:val="4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oNotDisplayPageBoundari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2C49"/>
    <w:rsid w:val="0000289C"/>
    <w:rsid w:val="00005098"/>
    <w:rsid w:val="00013134"/>
    <w:rsid w:val="00017A4C"/>
    <w:rsid w:val="000214EA"/>
    <w:rsid w:val="00022715"/>
    <w:rsid w:val="00022E78"/>
    <w:rsid w:val="00027656"/>
    <w:rsid w:val="0003232A"/>
    <w:rsid w:val="00033132"/>
    <w:rsid w:val="0003326B"/>
    <w:rsid w:val="0003428B"/>
    <w:rsid w:val="00034852"/>
    <w:rsid w:val="00036AE5"/>
    <w:rsid w:val="00040A5B"/>
    <w:rsid w:val="00041CBA"/>
    <w:rsid w:val="0004288E"/>
    <w:rsid w:val="00047100"/>
    <w:rsid w:val="00050021"/>
    <w:rsid w:val="00052F68"/>
    <w:rsid w:val="00054764"/>
    <w:rsid w:val="00056D3C"/>
    <w:rsid w:val="00060CCC"/>
    <w:rsid w:val="00061082"/>
    <w:rsid w:val="00071114"/>
    <w:rsid w:val="00071442"/>
    <w:rsid w:val="000733A5"/>
    <w:rsid w:val="00076B63"/>
    <w:rsid w:val="0008164B"/>
    <w:rsid w:val="0009374E"/>
    <w:rsid w:val="00095746"/>
    <w:rsid w:val="00097508"/>
    <w:rsid w:val="000A051C"/>
    <w:rsid w:val="000A7C08"/>
    <w:rsid w:val="000B00F2"/>
    <w:rsid w:val="000B2070"/>
    <w:rsid w:val="000B35BA"/>
    <w:rsid w:val="000B5AD1"/>
    <w:rsid w:val="000C1BD0"/>
    <w:rsid w:val="000C5424"/>
    <w:rsid w:val="000C7105"/>
    <w:rsid w:val="000D140B"/>
    <w:rsid w:val="000D1C80"/>
    <w:rsid w:val="000D2F17"/>
    <w:rsid w:val="000D468C"/>
    <w:rsid w:val="000D6800"/>
    <w:rsid w:val="000D69AB"/>
    <w:rsid w:val="000E1C1C"/>
    <w:rsid w:val="000E2DEF"/>
    <w:rsid w:val="000F25E8"/>
    <w:rsid w:val="000F3A1D"/>
    <w:rsid w:val="001059E6"/>
    <w:rsid w:val="00113699"/>
    <w:rsid w:val="00114C34"/>
    <w:rsid w:val="0013221C"/>
    <w:rsid w:val="00132B33"/>
    <w:rsid w:val="0014326C"/>
    <w:rsid w:val="00143B94"/>
    <w:rsid w:val="00143E85"/>
    <w:rsid w:val="001502FE"/>
    <w:rsid w:val="00150580"/>
    <w:rsid w:val="001505C9"/>
    <w:rsid w:val="0015171C"/>
    <w:rsid w:val="00151826"/>
    <w:rsid w:val="00152357"/>
    <w:rsid w:val="00154761"/>
    <w:rsid w:val="00154B1D"/>
    <w:rsid w:val="00160911"/>
    <w:rsid w:val="00171FC6"/>
    <w:rsid w:val="0017642C"/>
    <w:rsid w:val="00184427"/>
    <w:rsid w:val="00185261"/>
    <w:rsid w:val="00185E9B"/>
    <w:rsid w:val="001864E0"/>
    <w:rsid w:val="00196B00"/>
    <w:rsid w:val="001A5F1C"/>
    <w:rsid w:val="001B0DC8"/>
    <w:rsid w:val="001B34A4"/>
    <w:rsid w:val="001B482D"/>
    <w:rsid w:val="001C2588"/>
    <w:rsid w:val="001C6C72"/>
    <w:rsid w:val="001C7E35"/>
    <w:rsid w:val="001D0AEC"/>
    <w:rsid w:val="001D2136"/>
    <w:rsid w:val="001D38CC"/>
    <w:rsid w:val="001D58E1"/>
    <w:rsid w:val="001E02E3"/>
    <w:rsid w:val="001E15B8"/>
    <w:rsid w:val="001E28AC"/>
    <w:rsid w:val="001E2C49"/>
    <w:rsid w:val="001E7C6B"/>
    <w:rsid w:val="001F19F1"/>
    <w:rsid w:val="0020181F"/>
    <w:rsid w:val="00205556"/>
    <w:rsid w:val="0021097A"/>
    <w:rsid w:val="00214F2A"/>
    <w:rsid w:val="00215904"/>
    <w:rsid w:val="00215F4D"/>
    <w:rsid w:val="002160AB"/>
    <w:rsid w:val="00216728"/>
    <w:rsid w:val="00225F2C"/>
    <w:rsid w:val="00232E6C"/>
    <w:rsid w:val="002345B2"/>
    <w:rsid w:val="002360D8"/>
    <w:rsid w:val="00236AC1"/>
    <w:rsid w:val="002473E3"/>
    <w:rsid w:val="002500E2"/>
    <w:rsid w:val="00252578"/>
    <w:rsid w:val="00260A32"/>
    <w:rsid w:val="0026156A"/>
    <w:rsid w:val="00261CB7"/>
    <w:rsid w:val="002649FA"/>
    <w:rsid w:val="0026567A"/>
    <w:rsid w:val="00271231"/>
    <w:rsid w:val="002749D4"/>
    <w:rsid w:val="00287928"/>
    <w:rsid w:val="00293944"/>
    <w:rsid w:val="002956D3"/>
    <w:rsid w:val="002A0194"/>
    <w:rsid w:val="002A2783"/>
    <w:rsid w:val="002A37EF"/>
    <w:rsid w:val="002A58DC"/>
    <w:rsid w:val="002A69C0"/>
    <w:rsid w:val="002A7924"/>
    <w:rsid w:val="002B4292"/>
    <w:rsid w:val="002B5425"/>
    <w:rsid w:val="002B73F4"/>
    <w:rsid w:val="002D6F15"/>
    <w:rsid w:val="002E239A"/>
    <w:rsid w:val="002E46D6"/>
    <w:rsid w:val="002E57FB"/>
    <w:rsid w:val="002F19B0"/>
    <w:rsid w:val="002F6E1E"/>
    <w:rsid w:val="003003B3"/>
    <w:rsid w:val="00300AEA"/>
    <w:rsid w:val="003111D4"/>
    <w:rsid w:val="00311978"/>
    <w:rsid w:val="003127CC"/>
    <w:rsid w:val="0031484C"/>
    <w:rsid w:val="0031668C"/>
    <w:rsid w:val="00317C15"/>
    <w:rsid w:val="0032250F"/>
    <w:rsid w:val="00322F8D"/>
    <w:rsid w:val="003234BA"/>
    <w:rsid w:val="003257F7"/>
    <w:rsid w:val="00327058"/>
    <w:rsid w:val="00327496"/>
    <w:rsid w:val="003310AA"/>
    <w:rsid w:val="00331238"/>
    <w:rsid w:val="00331F34"/>
    <w:rsid w:val="003330BB"/>
    <w:rsid w:val="003376FF"/>
    <w:rsid w:val="00341191"/>
    <w:rsid w:val="00341622"/>
    <w:rsid w:val="00344003"/>
    <w:rsid w:val="00347611"/>
    <w:rsid w:val="0035579A"/>
    <w:rsid w:val="00356C41"/>
    <w:rsid w:val="003624CC"/>
    <w:rsid w:val="00362DE7"/>
    <w:rsid w:val="0036305B"/>
    <w:rsid w:val="00365EE5"/>
    <w:rsid w:val="003723CA"/>
    <w:rsid w:val="003759F2"/>
    <w:rsid w:val="003803D5"/>
    <w:rsid w:val="00387FFC"/>
    <w:rsid w:val="00394B37"/>
    <w:rsid w:val="00397110"/>
    <w:rsid w:val="003A117C"/>
    <w:rsid w:val="003A141C"/>
    <w:rsid w:val="003A4729"/>
    <w:rsid w:val="003A5067"/>
    <w:rsid w:val="003B0D7B"/>
    <w:rsid w:val="003B7ED2"/>
    <w:rsid w:val="003C2ABA"/>
    <w:rsid w:val="003C2DB0"/>
    <w:rsid w:val="003C3910"/>
    <w:rsid w:val="003C4A8F"/>
    <w:rsid w:val="003C7D3C"/>
    <w:rsid w:val="003D431B"/>
    <w:rsid w:val="003D73D0"/>
    <w:rsid w:val="003D7AE8"/>
    <w:rsid w:val="003E02D0"/>
    <w:rsid w:val="003E279C"/>
    <w:rsid w:val="003E381A"/>
    <w:rsid w:val="003E6CAF"/>
    <w:rsid w:val="004052B0"/>
    <w:rsid w:val="00405CCB"/>
    <w:rsid w:val="00406E11"/>
    <w:rsid w:val="00410756"/>
    <w:rsid w:val="00412090"/>
    <w:rsid w:val="00413B6B"/>
    <w:rsid w:val="0041594A"/>
    <w:rsid w:val="00420735"/>
    <w:rsid w:val="00421283"/>
    <w:rsid w:val="004246B7"/>
    <w:rsid w:val="0042600A"/>
    <w:rsid w:val="00433602"/>
    <w:rsid w:val="004354C7"/>
    <w:rsid w:val="00440F15"/>
    <w:rsid w:val="00445CA7"/>
    <w:rsid w:val="0044603C"/>
    <w:rsid w:val="00452016"/>
    <w:rsid w:val="00455A7D"/>
    <w:rsid w:val="0045661F"/>
    <w:rsid w:val="00460E90"/>
    <w:rsid w:val="00464CE0"/>
    <w:rsid w:val="00467853"/>
    <w:rsid w:val="004809E8"/>
    <w:rsid w:val="00485DD3"/>
    <w:rsid w:val="00491B5E"/>
    <w:rsid w:val="00491CAB"/>
    <w:rsid w:val="00492811"/>
    <w:rsid w:val="0049330A"/>
    <w:rsid w:val="00494F79"/>
    <w:rsid w:val="00496E68"/>
    <w:rsid w:val="004A7093"/>
    <w:rsid w:val="004B55E1"/>
    <w:rsid w:val="004B6577"/>
    <w:rsid w:val="004C233C"/>
    <w:rsid w:val="004C5D42"/>
    <w:rsid w:val="004D0AD8"/>
    <w:rsid w:val="004D2728"/>
    <w:rsid w:val="004D4549"/>
    <w:rsid w:val="004E0689"/>
    <w:rsid w:val="004E467B"/>
    <w:rsid w:val="004F0086"/>
    <w:rsid w:val="004F1FD0"/>
    <w:rsid w:val="004F2EAE"/>
    <w:rsid w:val="004F4839"/>
    <w:rsid w:val="004F4A83"/>
    <w:rsid w:val="004F50F6"/>
    <w:rsid w:val="004F5DD4"/>
    <w:rsid w:val="00501A27"/>
    <w:rsid w:val="00502678"/>
    <w:rsid w:val="00502D92"/>
    <w:rsid w:val="005034DF"/>
    <w:rsid w:val="00503624"/>
    <w:rsid w:val="00504B54"/>
    <w:rsid w:val="005079AC"/>
    <w:rsid w:val="00510A4D"/>
    <w:rsid w:val="005124AC"/>
    <w:rsid w:val="00527042"/>
    <w:rsid w:val="00527333"/>
    <w:rsid w:val="0053386B"/>
    <w:rsid w:val="00536314"/>
    <w:rsid w:val="00544147"/>
    <w:rsid w:val="00554E43"/>
    <w:rsid w:val="005572EF"/>
    <w:rsid w:val="005603A6"/>
    <w:rsid w:val="00562CCF"/>
    <w:rsid w:val="005642F0"/>
    <w:rsid w:val="00570F6A"/>
    <w:rsid w:val="005715B7"/>
    <w:rsid w:val="005743CC"/>
    <w:rsid w:val="005759E0"/>
    <w:rsid w:val="00576E12"/>
    <w:rsid w:val="00581423"/>
    <w:rsid w:val="00581818"/>
    <w:rsid w:val="00582062"/>
    <w:rsid w:val="00582EBF"/>
    <w:rsid w:val="00590094"/>
    <w:rsid w:val="005929B8"/>
    <w:rsid w:val="00594EC4"/>
    <w:rsid w:val="005976F1"/>
    <w:rsid w:val="00597D36"/>
    <w:rsid w:val="005A3C70"/>
    <w:rsid w:val="005B4B2D"/>
    <w:rsid w:val="005B592E"/>
    <w:rsid w:val="005B6248"/>
    <w:rsid w:val="005C0FAB"/>
    <w:rsid w:val="005C11DB"/>
    <w:rsid w:val="005D1A47"/>
    <w:rsid w:val="005D1EC9"/>
    <w:rsid w:val="005D48C8"/>
    <w:rsid w:val="005E0C66"/>
    <w:rsid w:val="005E0F52"/>
    <w:rsid w:val="005E59F8"/>
    <w:rsid w:val="005E5A9F"/>
    <w:rsid w:val="005E61D4"/>
    <w:rsid w:val="005F11F2"/>
    <w:rsid w:val="005F126C"/>
    <w:rsid w:val="005F130B"/>
    <w:rsid w:val="005F1FB9"/>
    <w:rsid w:val="005F38F8"/>
    <w:rsid w:val="005F69BC"/>
    <w:rsid w:val="005F6E29"/>
    <w:rsid w:val="00600123"/>
    <w:rsid w:val="00601000"/>
    <w:rsid w:val="0060438A"/>
    <w:rsid w:val="006052F1"/>
    <w:rsid w:val="00606A71"/>
    <w:rsid w:val="00607753"/>
    <w:rsid w:val="00607E94"/>
    <w:rsid w:val="0061233C"/>
    <w:rsid w:val="00613D3D"/>
    <w:rsid w:val="00615965"/>
    <w:rsid w:val="0062224E"/>
    <w:rsid w:val="00622D33"/>
    <w:rsid w:val="0062725E"/>
    <w:rsid w:val="006302F2"/>
    <w:rsid w:val="006335A0"/>
    <w:rsid w:val="006343D5"/>
    <w:rsid w:val="0064224E"/>
    <w:rsid w:val="00644E9D"/>
    <w:rsid w:val="006467B3"/>
    <w:rsid w:val="00647B17"/>
    <w:rsid w:val="0065465C"/>
    <w:rsid w:val="00660BA7"/>
    <w:rsid w:val="00661B84"/>
    <w:rsid w:val="00665379"/>
    <w:rsid w:val="00673332"/>
    <w:rsid w:val="006736C3"/>
    <w:rsid w:val="00675FFC"/>
    <w:rsid w:val="006803BE"/>
    <w:rsid w:val="00683DFD"/>
    <w:rsid w:val="00683E21"/>
    <w:rsid w:val="00685ABB"/>
    <w:rsid w:val="006870F0"/>
    <w:rsid w:val="00690287"/>
    <w:rsid w:val="00691CD1"/>
    <w:rsid w:val="006965CC"/>
    <w:rsid w:val="006A031C"/>
    <w:rsid w:val="006A1AB4"/>
    <w:rsid w:val="006A1EA9"/>
    <w:rsid w:val="006A2E68"/>
    <w:rsid w:val="006A3D12"/>
    <w:rsid w:val="006A5D9D"/>
    <w:rsid w:val="006A6F13"/>
    <w:rsid w:val="006B09CF"/>
    <w:rsid w:val="006B32F1"/>
    <w:rsid w:val="006B42A4"/>
    <w:rsid w:val="006C1F23"/>
    <w:rsid w:val="006C7F16"/>
    <w:rsid w:val="006D346A"/>
    <w:rsid w:val="006D4ABF"/>
    <w:rsid w:val="006D563F"/>
    <w:rsid w:val="006E1F18"/>
    <w:rsid w:val="006E3259"/>
    <w:rsid w:val="006F0DF5"/>
    <w:rsid w:val="006F3A80"/>
    <w:rsid w:val="006F51E1"/>
    <w:rsid w:val="006F58D3"/>
    <w:rsid w:val="00702921"/>
    <w:rsid w:val="00703071"/>
    <w:rsid w:val="007041C2"/>
    <w:rsid w:val="007078F6"/>
    <w:rsid w:val="007119FF"/>
    <w:rsid w:val="00712775"/>
    <w:rsid w:val="00716004"/>
    <w:rsid w:val="007203F8"/>
    <w:rsid w:val="00722340"/>
    <w:rsid w:val="0073086D"/>
    <w:rsid w:val="00732407"/>
    <w:rsid w:val="00732688"/>
    <w:rsid w:val="00733835"/>
    <w:rsid w:val="00735916"/>
    <w:rsid w:val="00736B41"/>
    <w:rsid w:val="00736B8E"/>
    <w:rsid w:val="007418F3"/>
    <w:rsid w:val="00744B43"/>
    <w:rsid w:val="00744BCA"/>
    <w:rsid w:val="00750B42"/>
    <w:rsid w:val="00750BDD"/>
    <w:rsid w:val="0075289D"/>
    <w:rsid w:val="0076096E"/>
    <w:rsid w:val="00763404"/>
    <w:rsid w:val="00764469"/>
    <w:rsid w:val="00765405"/>
    <w:rsid w:val="00773449"/>
    <w:rsid w:val="00774BF0"/>
    <w:rsid w:val="0077569B"/>
    <w:rsid w:val="00776227"/>
    <w:rsid w:val="00776D32"/>
    <w:rsid w:val="00780BAD"/>
    <w:rsid w:val="00781764"/>
    <w:rsid w:val="00785454"/>
    <w:rsid w:val="0078725E"/>
    <w:rsid w:val="00790B24"/>
    <w:rsid w:val="007B7FE8"/>
    <w:rsid w:val="007C22DE"/>
    <w:rsid w:val="007C7FAE"/>
    <w:rsid w:val="007D1159"/>
    <w:rsid w:val="007D693B"/>
    <w:rsid w:val="007E100C"/>
    <w:rsid w:val="007E3C41"/>
    <w:rsid w:val="007E743F"/>
    <w:rsid w:val="007F3394"/>
    <w:rsid w:val="007F6DA3"/>
    <w:rsid w:val="007F7478"/>
    <w:rsid w:val="007F7635"/>
    <w:rsid w:val="00802175"/>
    <w:rsid w:val="00802F3F"/>
    <w:rsid w:val="0080329E"/>
    <w:rsid w:val="00817BAC"/>
    <w:rsid w:val="00826328"/>
    <w:rsid w:val="0083030B"/>
    <w:rsid w:val="0083189F"/>
    <w:rsid w:val="00835A6D"/>
    <w:rsid w:val="00836F1C"/>
    <w:rsid w:val="00837771"/>
    <w:rsid w:val="00850800"/>
    <w:rsid w:val="00857B77"/>
    <w:rsid w:val="00861925"/>
    <w:rsid w:val="00870299"/>
    <w:rsid w:val="0087298F"/>
    <w:rsid w:val="00872A5B"/>
    <w:rsid w:val="0087533F"/>
    <w:rsid w:val="00875E63"/>
    <w:rsid w:val="00876A40"/>
    <w:rsid w:val="00876AB3"/>
    <w:rsid w:val="008778D9"/>
    <w:rsid w:val="00884B24"/>
    <w:rsid w:val="00887B83"/>
    <w:rsid w:val="00892CD5"/>
    <w:rsid w:val="00893288"/>
    <w:rsid w:val="00896D2E"/>
    <w:rsid w:val="008A162E"/>
    <w:rsid w:val="008A5961"/>
    <w:rsid w:val="008A5A59"/>
    <w:rsid w:val="008B07A9"/>
    <w:rsid w:val="008B15F2"/>
    <w:rsid w:val="008B529C"/>
    <w:rsid w:val="008B7D46"/>
    <w:rsid w:val="008C09ED"/>
    <w:rsid w:val="008C1BF1"/>
    <w:rsid w:val="008C2B0B"/>
    <w:rsid w:val="008C6502"/>
    <w:rsid w:val="008C68A8"/>
    <w:rsid w:val="008C7884"/>
    <w:rsid w:val="008D1EB3"/>
    <w:rsid w:val="008D3CFA"/>
    <w:rsid w:val="008D6323"/>
    <w:rsid w:val="008E4D50"/>
    <w:rsid w:val="008F1CE1"/>
    <w:rsid w:val="008F216D"/>
    <w:rsid w:val="008F221D"/>
    <w:rsid w:val="008F2476"/>
    <w:rsid w:val="008F4651"/>
    <w:rsid w:val="008F60DD"/>
    <w:rsid w:val="0090224B"/>
    <w:rsid w:val="00902315"/>
    <w:rsid w:val="00902D89"/>
    <w:rsid w:val="0090347A"/>
    <w:rsid w:val="009057C2"/>
    <w:rsid w:val="0090781A"/>
    <w:rsid w:val="00911CE8"/>
    <w:rsid w:val="00912279"/>
    <w:rsid w:val="009131B8"/>
    <w:rsid w:val="00913766"/>
    <w:rsid w:val="00913BDE"/>
    <w:rsid w:val="00913C30"/>
    <w:rsid w:val="00914D85"/>
    <w:rsid w:val="00916465"/>
    <w:rsid w:val="00916FDC"/>
    <w:rsid w:val="0092398D"/>
    <w:rsid w:val="009361AA"/>
    <w:rsid w:val="00937BE9"/>
    <w:rsid w:val="00940A83"/>
    <w:rsid w:val="0094280F"/>
    <w:rsid w:val="00942FD4"/>
    <w:rsid w:val="00953717"/>
    <w:rsid w:val="009545EA"/>
    <w:rsid w:val="0095559F"/>
    <w:rsid w:val="00956B8E"/>
    <w:rsid w:val="00972F8A"/>
    <w:rsid w:val="0097562B"/>
    <w:rsid w:val="00980A60"/>
    <w:rsid w:val="00981179"/>
    <w:rsid w:val="009818F1"/>
    <w:rsid w:val="00986F67"/>
    <w:rsid w:val="00987D83"/>
    <w:rsid w:val="00990365"/>
    <w:rsid w:val="00993D92"/>
    <w:rsid w:val="009A0116"/>
    <w:rsid w:val="009B1D79"/>
    <w:rsid w:val="009B6962"/>
    <w:rsid w:val="009B6DF3"/>
    <w:rsid w:val="009B787B"/>
    <w:rsid w:val="009C5D81"/>
    <w:rsid w:val="009D2430"/>
    <w:rsid w:val="009E157D"/>
    <w:rsid w:val="009E4FED"/>
    <w:rsid w:val="009E6648"/>
    <w:rsid w:val="009F37C4"/>
    <w:rsid w:val="009F3921"/>
    <w:rsid w:val="009F4AF2"/>
    <w:rsid w:val="00A05ADD"/>
    <w:rsid w:val="00A063D4"/>
    <w:rsid w:val="00A074CC"/>
    <w:rsid w:val="00A074D3"/>
    <w:rsid w:val="00A11420"/>
    <w:rsid w:val="00A126BA"/>
    <w:rsid w:val="00A13D52"/>
    <w:rsid w:val="00A21B2E"/>
    <w:rsid w:val="00A231A5"/>
    <w:rsid w:val="00A26B99"/>
    <w:rsid w:val="00A31BD4"/>
    <w:rsid w:val="00A32051"/>
    <w:rsid w:val="00A377D9"/>
    <w:rsid w:val="00A43ACC"/>
    <w:rsid w:val="00A43F05"/>
    <w:rsid w:val="00A50BBB"/>
    <w:rsid w:val="00A50D5A"/>
    <w:rsid w:val="00A5423F"/>
    <w:rsid w:val="00A54A9D"/>
    <w:rsid w:val="00A57C05"/>
    <w:rsid w:val="00A619B5"/>
    <w:rsid w:val="00A63827"/>
    <w:rsid w:val="00A665EF"/>
    <w:rsid w:val="00A6750A"/>
    <w:rsid w:val="00A72453"/>
    <w:rsid w:val="00A728CB"/>
    <w:rsid w:val="00A7412E"/>
    <w:rsid w:val="00A762BE"/>
    <w:rsid w:val="00A81046"/>
    <w:rsid w:val="00A87A02"/>
    <w:rsid w:val="00A902EF"/>
    <w:rsid w:val="00A91BA1"/>
    <w:rsid w:val="00A93728"/>
    <w:rsid w:val="00A95B3D"/>
    <w:rsid w:val="00AA019A"/>
    <w:rsid w:val="00AA182C"/>
    <w:rsid w:val="00AA2809"/>
    <w:rsid w:val="00AA7044"/>
    <w:rsid w:val="00AB14A4"/>
    <w:rsid w:val="00AB2734"/>
    <w:rsid w:val="00AC4A58"/>
    <w:rsid w:val="00AC7184"/>
    <w:rsid w:val="00AD565F"/>
    <w:rsid w:val="00AD6554"/>
    <w:rsid w:val="00AE0C88"/>
    <w:rsid w:val="00AE6BEB"/>
    <w:rsid w:val="00AF13B6"/>
    <w:rsid w:val="00AF4076"/>
    <w:rsid w:val="00B0269F"/>
    <w:rsid w:val="00B14363"/>
    <w:rsid w:val="00B15302"/>
    <w:rsid w:val="00B15E3D"/>
    <w:rsid w:val="00B20800"/>
    <w:rsid w:val="00B231EF"/>
    <w:rsid w:val="00B24F59"/>
    <w:rsid w:val="00B31102"/>
    <w:rsid w:val="00B32131"/>
    <w:rsid w:val="00B3279A"/>
    <w:rsid w:val="00B330CC"/>
    <w:rsid w:val="00B36ECE"/>
    <w:rsid w:val="00B40A85"/>
    <w:rsid w:val="00B426CE"/>
    <w:rsid w:val="00B43297"/>
    <w:rsid w:val="00B504F5"/>
    <w:rsid w:val="00B62078"/>
    <w:rsid w:val="00B675EB"/>
    <w:rsid w:val="00B7257F"/>
    <w:rsid w:val="00B74E9C"/>
    <w:rsid w:val="00B75AD4"/>
    <w:rsid w:val="00B76423"/>
    <w:rsid w:val="00B9417F"/>
    <w:rsid w:val="00B9500D"/>
    <w:rsid w:val="00B96AE2"/>
    <w:rsid w:val="00BA555A"/>
    <w:rsid w:val="00BA7975"/>
    <w:rsid w:val="00BB0D10"/>
    <w:rsid w:val="00BB26DF"/>
    <w:rsid w:val="00BB3F40"/>
    <w:rsid w:val="00BB7DDB"/>
    <w:rsid w:val="00BC2A17"/>
    <w:rsid w:val="00BC3D2A"/>
    <w:rsid w:val="00BD6E37"/>
    <w:rsid w:val="00BE0ED1"/>
    <w:rsid w:val="00BE0F1E"/>
    <w:rsid w:val="00BE266A"/>
    <w:rsid w:val="00BE3AB3"/>
    <w:rsid w:val="00BF0EBC"/>
    <w:rsid w:val="00BF69AE"/>
    <w:rsid w:val="00C01AB9"/>
    <w:rsid w:val="00C03FA4"/>
    <w:rsid w:val="00C0484E"/>
    <w:rsid w:val="00C05259"/>
    <w:rsid w:val="00C105CC"/>
    <w:rsid w:val="00C11071"/>
    <w:rsid w:val="00C11F47"/>
    <w:rsid w:val="00C178DE"/>
    <w:rsid w:val="00C24E4A"/>
    <w:rsid w:val="00C26C4B"/>
    <w:rsid w:val="00C30A72"/>
    <w:rsid w:val="00C35D03"/>
    <w:rsid w:val="00C35EE3"/>
    <w:rsid w:val="00C36136"/>
    <w:rsid w:val="00C41847"/>
    <w:rsid w:val="00C43EBE"/>
    <w:rsid w:val="00C5541A"/>
    <w:rsid w:val="00C559BC"/>
    <w:rsid w:val="00C56C30"/>
    <w:rsid w:val="00C578DD"/>
    <w:rsid w:val="00C64161"/>
    <w:rsid w:val="00C75118"/>
    <w:rsid w:val="00C7567A"/>
    <w:rsid w:val="00C776B6"/>
    <w:rsid w:val="00C90A83"/>
    <w:rsid w:val="00C90C30"/>
    <w:rsid w:val="00C91907"/>
    <w:rsid w:val="00C9372D"/>
    <w:rsid w:val="00C95E49"/>
    <w:rsid w:val="00C95F2C"/>
    <w:rsid w:val="00C97B19"/>
    <w:rsid w:val="00CA2C7E"/>
    <w:rsid w:val="00CB17EE"/>
    <w:rsid w:val="00CB3AB1"/>
    <w:rsid w:val="00CB3FC5"/>
    <w:rsid w:val="00CB490D"/>
    <w:rsid w:val="00CC1006"/>
    <w:rsid w:val="00CC2B06"/>
    <w:rsid w:val="00CC63F4"/>
    <w:rsid w:val="00CD045E"/>
    <w:rsid w:val="00CD1F5D"/>
    <w:rsid w:val="00CE0BA2"/>
    <w:rsid w:val="00CE5D67"/>
    <w:rsid w:val="00CE7B88"/>
    <w:rsid w:val="00CF0DB7"/>
    <w:rsid w:val="00D0221D"/>
    <w:rsid w:val="00D02DC1"/>
    <w:rsid w:val="00D11432"/>
    <w:rsid w:val="00D146F3"/>
    <w:rsid w:val="00D1649C"/>
    <w:rsid w:val="00D16EC1"/>
    <w:rsid w:val="00D2244A"/>
    <w:rsid w:val="00D24A24"/>
    <w:rsid w:val="00D35C39"/>
    <w:rsid w:val="00D37EBC"/>
    <w:rsid w:val="00D41F6A"/>
    <w:rsid w:val="00D420A4"/>
    <w:rsid w:val="00D4277F"/>
    <w:rsid w:val="00D42AB9"/>
    <w:rsid w:val="00D51169"/>
    <w:rsid w:val="00D579D8"/>
    <w:rsid w:val="00D60685"/>
    <w:rsid w:val="00D61FCD"/>
    <w:rsid w:val="00D64E95"/>
    <w:rsid w:val="00D775EB"/>
    <w:rsid w:val="00D83EC8"/>
    <w:rsid w:val="00D85520"/>
    <w:rsid w:val="00D86C6B"/>
    <w:rsid w:val="00D93754"/>
    <w:rsid w:val="00DA44D5"/>
    <w:rsid w:val="00DB10CD"/>
    <w:rsid w:val="00DB2099"/>
    <w:rsid w:val="00DB2E6E"/>
    <w:rsid w:val="00DB378A"/>
    <w:rsid w:val="00DB7CB0"/>
    <w:rsid w:val="00DC685A"/>
    <w:rsid w:val="00DC7CE9"/>
    <w:rsid w:val="00DD1D30"/>
    <w:rsid w:val="00DD259E"/>
    <w:rsid w:val="00DE1564"/>
    <w:rsid w:val="00DE15E3"/>
    <w:rsid w:val="00DE1DF1"/>
    <w:rsid w:val="00DE273B"/>
    <w:rsid w:val="00DE56A0"/>
    <w:rsid w:val="00DE595A"/>
    <w:rsid w:val="00DF2B85"/>
    <w:rsid w:val="00DF33F3"/>
    <w:rsid w:val="00DF65B9"/>
    <w:rsid w:val="00DF6F97"/>
    <w:rsid w:val="00E0143F"/>
    <w:rsid w:val="00E04640"/>
    <w:rsid w:val="00E0654B"/>
    <w:rsid w:val="00E07318"/>
    <w:rsid w:val="00E117B5"/>
    <w:rsid w:val="00E12B5E"/>
    <w:rsid w:val="00E13109"/>
    <w:rsid w:val="00E16BEF"/>
    <w:rsid w:val="00E21236"/>
    <w:rsid w:val="00E228DD"/>
    <w:rsid w:val="00E2470F"/>
    <w:rsid w:val="00E24C0B"/>
    <w:rsid w:val="00E46F7A"/>
    <w:rsid w:val="00E479BA"/>
    <w:rsid w:val="00E50088"/>
    <w:rsid w:val="00E529BD"/>
    <w:rsid w:val="00E535D4"/>
    <w:rsid w:val="00E54FA4"/>
    <w:rsid w:val="00E60E74"/>
    <w:rsid w:val="00E612B4"/>
    <w:rsid w:val="00E65845"/>
    <w:rsid w:val="00E75BA6"/>
    <w:rsid w:val="00E765A7"/>
    <w:rsid w:val="00E76B86"/>
    <w:rsid w:val="00E77F0F"/>
    <w:rsid w:val="00E80250"/>
    <w:rsid w:val="00E804C8"/>
    <w:rsid w:val="00E80A08"/>
    <w:rsid w:val="00E81B86"/>
    <w:rsid w:val="00E86BDE"/>
    <w:rsid w:val="00E87C43"/>
    <w:rsid w:val="00E91C45"/>
    <w:rsid w:val="00E9381E"/>
    <w:rsid w:val="00E93B56"/>
    <w:rsid w:val="00E94947"/>
    <w:rsid w:val="00E972E0"/>
    <w:rsid w:val="00EA40AC"/>
    <w:rsid w:val="00EA7B60"/>
    <w:rsid w:val="00EB17FD"/>
    <w:rsid w:val="00EB303F"/>
    <w:rsid w:val="00EB34BC"/>
    <w:rsid w:val="00EB52A7"/>
    <w:rsid w:val="00EB65E2"/>
    <w:rsid w:val="00EC5CCD"/>
    <w:rsid w:val="00EC6E83"/>
    <w:rsid w:val="00ED01C8"/>
    <w:rsid w:val="00ED18C9"/>
    <w:rsid w:val="00ED3A65"/>
    <w:rsid w:val="00ED5D47"/>
    <w:rsid w:val="00ED6971"/>
    <w:rsid w:val="00ED69B3"/>
    <w:rsid w:val="00EE0BA0"/>
    <w:rsid w:val="00EE23FE"/>
    <w:rsid w:val="00EE720D"/>
    <w:rsid w:val="00EF75F4"/>
    <w:rsid w:val="00F01B74"/>
    <w:rsid w:val="00F02B49"/>
    <w:rsid w:val="00F10E5A"/>
    <w:rsid w:val="00F110F9"/>
    <w:rsid w:val="00F13685"/>
    <w:rsid w:val="00F1757A"/>
    <w:rsid w:val="00F2069B"/>
    <w:rsid w:val="00F21158"/>
    <w:rsid w:val="00F247CB"/>
    <w:rsid w:val="00F25BF3"/>
    <w:rsid w:val="00F2769D"/>
    <w:rsid w:val="00F32340"/>
    <w:rsid w:val="00F34E32"/>
    <w:rsid w:val="00F4042F"/>
    <w:rsid w:val="00F419E8"/>
    <w:rsid w:val="00F45360"/>
    <w:rsid w:val="00F50D2A"/>
    <w:rsid w:val="00F60600"/>
    <w:rsid w:val="00F622DD"/>
    <w:rsid w:val="00F643ED"/>
    <w:rsid w:val="00F668BC"/>
    <w:rsid w:val="00F6762F"/>
    <w:rsid w:val="00F700DE"/>
    <w:rsid w:val="00F740FF"/>
    <w:rsid w:val="00F771CC"/>
    <w:rsid w:val="00F81EC0"/>
    <w:rsid w:val="00F82027"/>
    <w:rsid w:val="00F912A5"/>
    <w:rsid w:val="00F963D1"/>
    <w:rsid w:val="00F969A2"/>
    <w:rsid w:val="00F971A7"/>
    <w:rsid w:val="00FA021B"/>
    <w:rsid w:val="00FA04F2"/>
    <w:rsid w:val="00FA6B1B"/>
    <w:rsid w:val="00FB1395"/>
    <w:rsid w:val="00FB688F"/>
    <w:rsid w:val="00FC08B0"/>
    <w:rsid w:val="00FD5863"/>
    <w:rsid w:val="00FD6B90"/>
    <w:rsid w:val="00FD6C4C"/>
    <w:rsid w:val="00FE061B"/>
    <w:rsid w:val="00FE1BE1"/>
    <w:rsid w:val="00FF26A7"/>
    <w:rsid w:val="00FF2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D2423E"/>
  <w15:docId w15:val="{6195F7FC-20D2-465E-BC03-20BC78F88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74D3"/>
  </w:style>
  <w:style w:type="paragraph" w:styleId="Heading1">
    <w:name w:val="heading 1"/>
    <w:basedOn w:val="Normal"/>
    <w:link w:val="Heading1Char"/>
    <w:uiPriority w:val="9"/>
    <w:qFormat/>
    <w:rsid w:val="0060775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B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A021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E2C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BE"/>
    </w:rPr>
  </w:style>
  <w:style w:type="paragraph" w:styleId="ListParagraph">
    <w:name w:val="List Paragraph"/>
    <w:basedOn w:val="Normal"/>
    <w:uiPriority w:val="34"/>
    <w:qFormat/>
    <w:rsid w:val="00B62078"/>
    <w:pPr>
      <w:ind w:left="720"/>
      <w:contextualSpacing/>
    </w:pPr>
  </w:style>
  <w:style w:type="paragraph" w:customStyle="1" w:styleId="CorpsA">
    <w:name w:val="Corps A"/>
    <w:rsid w:val="00C559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u w:color="000000"/>
      <w:bdr w:val="nil"/>
      <w:lang w:val="nl-NL" w:eastAsia="fr-BE"/>
    </w:rPr>
  </w:style>
  <w:style w:type="character" w:customStyle="1" w:styleId="jrnl">
    <w:name w:val="jrnl"/>
    <w:basedOn w:val="DefaultParagraphFont"/>
    <w:rsid w:val="0090347A"/>
  </w:style>
  <w:style w:type="paragraph" w:customStyle="1" w:styleId="Titre1">
    <w:name w:val="Titre1"/>
    <w:basedOn w:val="Normal"/>
    <w:rsid w:val="000500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BE"/>
    </w:rPr>
  </w:style>
  <w:style w:type="character" w:styleId="Hyperlink">
    <w:name w:val="Hyperlink"/>
    <w:basedOn w:val="DefaultParagraphFont"/>
    <w:uiPriority w:val="99"/>
    <w:unhideWhenUsed/>
    <w:rsid w:val="00050021"/>
    <w:rPr>
      <w:color w:val="0000FF"/>
      <w:u w:val="single"/>
    </w:rPr>
  </w:style>
  <w:style w:type="paragraph" w:customStyle="1" w:styleId="desc">
    <w:name w:val="desc"/>
    <w:basedOn w:val="Normal"/>
    <w:rsid w:val="000500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BE"/>
    </w:rPr>
  </w:style>
  <w:style w:type="paragraph" w:customStyle="1" w:styleId="details">
    <w:name w:val="details"/>
    <w:basedOn w:val="Normal"/>
    <w:rsid w:val="000500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BE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5F130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B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5F130B"/>
    <w:rPr>
      <w:rFonts w:ascii="Courier New" w:eastAsia="Times New Roman" w:hAnsi="Courier New" w:cs="Courier New"/>
      <w:sz w:val="20"/>
      <w:szCs w:val="20"/>
      <w:lang w:eastAsia="fr-BE"/>
    </w:rPr>
  </w:style>
  <w:style w:type="paragraph" w:customStyle="1" w:styleId="Titre2">
    <w:name w:val="Titre2"/>
    <w:basedOn w:val="Normal"/>
    <w:rsid w:val="00DA44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BE"/>
    </w:rPr>
  </w:style>
  <w:style w:type="character" w:customStyle="1" w:styleId="Heading1Char">
    <w:name w:val="Heading 1 Char"/>
    <w:basedOn w:val="DefaultParagraphFont"/>
    <w:link w:val="Heading1"/>
    <w:uiPriority w:val="9"/>
    <w:rsid w:val="00607753"/>
    <w:rPr>
      <w:rFonts w:ascii="Times New Roman" w:eastAsia="Times New Roman" w:hAnsi="Times New Roman" w:cs="Times New Roman"/>
      <w:b/>
      <w:bCs/>
      <w:kern w:val="36"/>
      <w:sz w:val="48"/>
      <w:szCs w:val="48"/>
      <w:lang w:eastAsia="fr-BE"/>
    </w:rPr>
  </w:style>
  <w:style w:type="table" w:styleId="TableGrid">
    <w:name w:val="Table Grid"/>
    <w:basedOn w:val="TableNormal"/>
    <w:uiPriority w:val="59"/>
    <w:rsid w:val="006043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FA021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FollowedHyperlink">
    <w:name w:val="FollowedHyperlink"/>
    <w:basedOn w:val="DefaultParagraphFont"/>
    <w:uiPriority w:val="99"/>
    <w:semiHidden/>
    <w:unhideWhenUsed/>
    <w:rsid w:val="00607E94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938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9381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9381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938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9381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938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381E"/>
    <w:rPr>
      <w:rFonts w:ascii="Tahoma" w:hAnsi="Tahoma" w:cs="Tahoma"/>
      <w:sz w:val="16"/>
      <w:szCs w:val="16"/>
    </w:rPr>
  </w:style>
  <w:style w:type="character" w:styleId="LineNumber">
    <w:name w:val="line number"/>
    <w:basedOn w:val="DefaultParagraphFont"/>
    <w:uiPriority w:val="99"/>
    <w:semiHidden/>
    <w:unhideWhenUsed/>
    <w:rsid w:val="00872A5B"/>
  </w:style>
  <w:style w:type="paragraph" w:styleId="Header">
    <w:name w:val="header"/>
    <w:basedOn w:val="Normal"/>
    <w:link w:val="HeaderChar"/>
    <w:uiPriority w:val="99"/>
    <w:unhideWhenUsed/>
    <w:rsid w:val="00D775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75EB"/>
  </w:style>
  <w:style w:type="paragraph" w:styleId="Footer">
    <w:name w:val="footer"/>
    <w:basedOn w:val="Normal"/>
    <w:link w:val="FooterChar"/>
    <w:uiPriority w:val="99"/>
    <w:unhideWhenUsed/>
    <w:rsid w:val="00D775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75EB"/>
  </w:style>
  <w:style w:type="paragraph" w:styleId="PlainText">
    <w:name w:val="Plain Text"/>
    <w:basedOn w:val="Normal"/>
    <w:link w:val="PlainTextChar"/>
    <w:uiPriority w:val="99"/>
    <w:semiHidden/>
    <w:unhideWhenUsed/>
    <w:rsid w:val="00171FC6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171FC6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499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659648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07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444227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13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4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470382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44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6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741928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61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411329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28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873175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2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9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3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5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darcis@chuliege.b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581357-29B3-44CE-97BA-34B6A9A4D4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471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C.H.U. de Liège</Company>
  <LinksUpToDate>false</LinksUpToDate>
  <CharactersWithSpaces>3156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Pierre Emmanuel Plum</dc:creator>
  <cp:lastModifiedBy>Arunthathi P.</cp:lastModifiedBy>
  <cp:revision>5</cp:revision>
  <dcterms:created xsi:type="dcterms:W3CDTF">2021-06-15T08:14:00Z</dcterms:created>
  <dcterms:modified xsi:type="dcterms:W3CDTF">2021-08-05T06:53:00Z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http://www.zotero.org/styles/american-political-science-association</vt:lpwstr>
  </property>
  <property fmtid="{D5CDD505-2E9C-101B-9397-08002B2CF9AE}" pid="3" name="Mendeley Recent Style Name 0_1">
    <vt:lpwstr>American Political Science Association</vt:lpwstr>
  </property>
  <property fmtid="{D5CDD505-2E9C-101B-9397-08002B2CF9AE}" pid="4" name="Mendeley Recent Style Id 1_1">
    <vt:lpwstr>http://www.zotero.org/styles/apa</vt:lpwstr>
  </property>
  <property fmtid="{D5CDD505-2E9C-101B-9397-08002B2CF9AE}" pid="5" name="Mendeley Recent Style Name 1_1">
    <vt:lpwstr>American Psychological Association 7th edition</vt:lpwstr>
  </property>
  <property fmtid="{D5CDD505-2E9C-101B-9397-08002B2CF9AE}" pid="6" name="Mendeley Recent Style Id 2_1">
    <vt:lpwstr>http://www.zotero.org/styles/american-sociological-association</vt:lpwstr>
  </property>
  <property fmtid="{D5CDD505-2E9C-101B-9397-08002B2CF9AE}" pid="7" name="Mendeley Recent Style Name 2_1">
    <vt:lpwstr>American Sociological Association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10th edition - Harvard</vt:lpwstr>
  </property>
  <property fmtid="{D5CDD505-2E9C-101B-9397-08002B2CF9AE}" pid="12" name="Mendeley Recent Style Id 5_1">
    <vt:lpwstr>http://www.zotero.org/styles/ieee</vt:lpwstr>
  </property>
  <property fmtid="{D5CDD505-2E9C-101B-9397-08002B2CF9AE}" pid="13" name="Mendeley Recent Style Name 5_1">
    <vt:lpwstr>IEEE</vt:lpwstr>
  </property>
  <property fmtid="{D5CDD505-2E9C-101B-9397-08002B2CF9AE}" pid="14" name="Mendeley Recent Style Id 6_1">
    <vt:lpwstr>http://www.zotero.org/styles/modern-humanities-research-association</vt:lpwstr>
  </property>
  <property fmtid="{D5CDD505-2E9C-101B-9397-08002B2CF9AE}" pid="15" name="Mendeley Recent Style Name 6_1">
    <vt:lpwstr>Modern Humanities Research Association 3rd edition (note with bibliography)</vt:lpwstr>
  </property>
  <property fmtid="{D5CDD505-2E9C-101B-9397-08002B2CF9AE}" pid="16" name="Mendeley Recent Style Id 7_1">
    <vt:lpwstr>http://www.zotero.org/styles/modern-language-association</vt:lpwstr>
  </property>
  <property fmtid="{D5CDD505-2E9C-101B-9397-08002B2CF9AE}" pid="17" name="Mendeley Recent Style Name 7_1">
    <vt:lpwstr>Modern Language Association 8th edition</vt:lpwstr>
  </property>
  <property fmtid="{D5CDD505-2E9C-101B-9397-08002B2CF9AE}" pid="18" name="Mendeley Recent Style Id 8_1">
    <vt:lpwstr>http://www.zotero.org/styles/nature</vt:lpwstr>
  </property>
  <property fmtid="{D5CDD505-2E9C-101B-9397-08002B2CF9AE}" pid="19" name="Mendeley Recent Style Name 8_1">
    <vt:lpwstr>Nature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807d6363-14aa-342a-8c1a-4ca6dba78e75</vt:lpwstr>
  </property>
  <property fmtid="{D5CDD505-2E9C-101B-9397-08002B2CF9AE}" pid="24" name="Mendeley Citation Style_1">
    <vt:lpwstr>http://www.zotero.org/styles/vancouver</vt:lpwstr>
  </property>
</Properties>
</file>