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F2EE" w14:textId="794422B2" w:rsidR="00856406" w:rsidRPr="00856406" w:rsidRDefault="006D50D9" w:rsidP="00D566F8">
      <w:pPr>
        <w:adjustRightInd w:val="0"/>
        <w:snapToGrid w:val="0"/>
        <w:rPr>
          <w:rFonts w:ascii="Times New Roman" w:hAnsi="Times New Roman"/>
          <w:bCs/>
          <w:color w:val="FF0000"/>
          <w:szCs w:val="21"/>
        </w:rPr>
      </w:pPr>
      <w:bookmarkStart w:id="0" w:name="_Hlk83467902"/>
      <w:bookmarkStart w:id="1" w:name="_Hlk83495080"/>
      <w:r w:rsidRPr="006D50D9">
        <w:rPr>
          <w:rFonts w:ascii="Times New Roman" w:hAnsi="Times New Roman"/>
          <w:b/>
          <w:bCs/>
          <w:szCs w:val="21"/>
        </w:rPr>
        <w:t>Additional file</w:t>
      </w:r>
      <w:r w:rsidR="00D566F8">
        <w:rPr>
          <w:rFonts w:ascii="Times New Roman" w:hAnsi="Times New Roman" w:hint="eastAsia"/>
          <w:b/>
          <w:bCs/>
          <w:szCs w:val="21"/>
        </w:rPr>
        <w:t xml:space="preserve"> 1</w:t>
      </w:r>
      <w:bookmarkEnd w:id="0"/>
      <w:r w:rsidR="00D566F8">
        <w:rPr>
          <w:rFonts w:ascii="Times New Roman" w:hAnsi="Times New Roman" w:hint="eastAsia"/>
          <w:b/>
          <w:bCs/>
          <w:szCs w:val="21"/>
        </w:rPr>
        <w:t xml:space="preserve"> </w:t>
      </w:r>
      <w:bookmarkStart w:id="2" w:name="_Hlk72623722"/>
      <w:bookmarkStart w:id="3" w:name="OLE_LINK27"/>
      <w:r w:rsidR="00BE5EC9" w:rsidRPr="00BE5EC9">
        <w:rPr>
          <w:rFonts w:ascii="Times New Roman" w:hAnsi="Times New Roman"/>
          <w:bCs/>
          <w:szCs w:val="21"/>
        </w:rPr>
        <w:t>Changes in</w:t>
      </w:r>
      <w:r w:rsidR="00D566F8" w:rsidRPr="00526D91">
        <w:rPr>
          <w:rFonts w:ascii="Times New Roman" w:hAnsi="Times New Roman"/>
          <w:bCs/>
          <w:szCs w:val="21"/>
        </w:rPr>
        <w:t xml:space="preserve"> </w:t>
      </w:r>
      <w:r w:rsidR="00D73B13" w:rsidRPr="00D73B13">
        <w:rPr>
          <w:rFonts w:ascii="Times New Roman" w:hAnsi="Times New Roman"/>
          <w:bCs/>
          <w:szCs w:val="21"/>
        </w:rPr>
        <w:t xml:space="preserve">pretreatment HIV drug resistance among </w:t>
      </w:r>
      <w:r w:rsidR="00D73B13" w:rsidRPr="002C6EF2">
        <w:rPr>
          <w:rFonts w:ascii="Times New Roman" w:hAnsi="Times New Roman"/>
          <w:szCs w:val="21"/>
        </w:rPr>
        <w:t>HIV-infected</w:t>
      </w:r>
      <w:r w:rsidR="00D73B13" w:rsidRPr="002C6EF2">
        <w:rPr>
          <w:rFonts w:ascii="Times New Roman" w:hAnsi="Times New Roman"/>
          <w:spacing w:val="15"/>
          <w:szCs w:val="21"/>
        </w:rPr>
        <w:t xml:space="preserve"> </w:t>
      </w:r>
      <w:r w:rsidR="00D73B13" w:rsidRPr="002C6EF2">
        <w:rPr>
          <w:rFonts w:ascii="Times New Roman" w:hAnsi="Times New Roman"/>
          <w:szCs w:val="21"/>
        </w:rPr>
        <w:t>individuals</w:t>
      </w:r>
      <w:r w:rsidR="00D73B13" w:rsidRPr="00D73B13">
        <w:rPr>
          <w:rFonts w:ascii="Times New Roman" w:hAnsi="Times New Roman"/>
          <w:bCs/>
          <w:szCs w:val="21"/>
        </w:rPr>
        <w:t xml:space="preserve"> in southwestern China, 2014-2020</w:t>
      </w:r>
      <w:bookmarkStart w:id="4" w:name="_Hlk72241140"/>
      <w:bookmarkStart w:id="5" w:name="_Hlk72206636"/>
      <w:bookmarkEnd w:id="2"/>
      <w:r w:rsidR="00526D91" w:rsidRPr="00526D91">
        <w:rPr>
          <w:rFonts w:ascii="Times New Roman" w:hAnsi="Times New Roman"/>
          <w:bCs/>
          <w:color w:val="FF0000"/>
          <w:szCs w:val="21"/>
        </w:rPr>
        <w:t xml:space="preserve"> </w:t>
      </w:r>
      <w:bookmarkEnd w:id="3"/>
      <w:bookmarkEnd w:id="4"/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488"/>
        <w:gridCol w:w="949"/>
        <w:gridCol w:w="1277"/>
        <w:gridCol w:w="1038"/>
        <w:gridCol w:w="1108"/>
        <w:gridCol w:w="2381"/>
        <w:gridCol w:w="721"/>
      </w:tblGrid>
      <w:tr w:rsidR="00EC09F2" w:rsidRPr="001F2F10" w14:paraId="1357D7C5" w14:textId="726AABDD" w:rsidTr="00C37C12">
        <w:trPr>
          <w:trHeight w:val="304"/>
        </w:trPr>
        <w:tc>
          <w:tcPr>
            <w:tcW w:w="124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bookmarkEnd w:id="5"/>
          <w:p w14:paraId="3FE5B88A" w14:textId="77777777" w:rsidR="00EC09F2" w:rsidRPr="001F2F10" w:rsidRDefault="00EC09F2" w:rsidP="00EC09F2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4720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Year of </w:t>
            </w:r>
            <w:r w:rsidRPr="002C6EF2">
              <w:rPr>
                <w:rFonts w:ascii="Times New Roman" w:hAnsi="Times New Roman"/>
                <w:szCs w:val="21"/>
              </w:rPr>
              <w:t>newly</w:t>
            </w:r>
            <w:r w:rsidRPr="002C6EF2">
              <w:rPr>
                <w:rFonts w:ascii="Times New Roman" w:hAnsi="Times New Roman"/>
                <w:spacing w:val="15"/>
                <w:szCs w:val="21"/>
              </w:rPr>
              <w:t xml:space="preserve"> </w:t>
            </w:r>
            <w:r w:rsidRPr="002C6EF2">
              <w:rPr>
                <w:rFonts w:ascii="Times New Roman" w:hAnsi="Times New Roman"/>
                <w:szCs w:val="21"/>
              </w:rPr>
              <w:t>diagnosed HIV-infected</w:t>
            </w:r>
            <w:r w:rsidRPr="002C6EF2">
              <w:rPr>
                <w:rFonts w:ascii="Times New Roman" w:hAnsi="Times New Roman"/>
                <w:spacing w:val="15"/>
                <w:szCs w:val="21"/>
              </w:rPr>
              <w:t xml:space="preserve"> </w:t>
            </w:r>
            <w:r w:rsidRPr="002C6EF2">
              <w:rPr>
                <w:rFonts w:ascii="Times New Roman" w:hAnsi="Times New Roman"/>
                <w:szCs w:val="21"/>
              </w:rPr>
              <w:t>individuals</w:t>
            </w:r>
          </w:p>
        </w:tc>
        <w:tc>
          <w:tcPr>
            <w:tcW w:w="47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AE55495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Number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AEAB8C8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PDR,</w:t>
            </w:r>
            <w:r w:rsidRPr="001F2F10">
              <w:rPr>
                <w:rFonts w:ascii="Times New Roman" w:hAnsi="Times New Roman"/>
                <w:kern w:val="0"/>
                <w:szCs w:val="21"/>
              </w:rPr>
              <w:t xml:space="preserve"> N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Cs w:val="21"/>
              </w:rPr>
              <w:t>(</w:t>
            </w:r>
            <w:r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  <w:tc>
          <w:tcPr>
            <w:tcW w:w="521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9BFDD00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M-H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F0E7E">
              <w:rPr>
                <w:rFonts w:ascii="宋体" w:hAnsi="宋体" w:hint="eastAsia"/>
                <w:i/>
                <w:iCs/>
                <w:szCs w:val="21"/>
              </w:rPr>
              <w:sym w:font="Symbol" w:char="F063"/>
            </w:r>
            <w:r w:rsidRPr="003F0E7E">
              <w:rPr>
                <w:rFonts w:ascii="宋体" w:hAnsi="宋体" w:hint="eastAsia"/>
                <w:i/>
                <w:iCs/>
                <w:szCs w:val="21"/>
              </w:rPr>
              <w:t>²</w:t>
            </w:r>
          </w:p>
        </w:tc>
        <w:tc>
          <w:tcPr>
            <w:tcW w:w="556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08E04B7" w14:textId="5B665ECA" w:rsidR="00EC09F2" w:rsidRPr="007438EA" w:rsidRDefault="00EC09F2" w:rsidP="00EC09F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7438EA">
              <w:rPr>
                <w:rFonts w:ascii="Times New Roman" w:hAnsi="Times New Roman" w:hint="eastAsia"/>
                <w:i/>
                <w:iCs/>
                <w:szCs w:val="21"/>
              </w:rPr>
              <w:t>P</w:t>
            </w:r>
            <w:r w:rsidR="00C37C12" w:rsidRPr="00542F9F">
              <w:rPr>
                <w:rFonts w:ascii="Times New Roman" w:hAnsi="Times New Roman" w:hint="eastAsia"/>
                <w:szCs w:val="21"/>
                <w:vertAlign w:val="superscript"/>
              </w:rPr>
              <w:t>b</w:t>
            </w:r>
          </w:p>
        </w:tc>
        <w:tc>
          <w:tcPr>
            <w:tcW w:w="1195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8C1CEED" w14:textId="7561D33B" w:rsidR="00EC09F2" w:rsidRPr="007438EA" w:rsidRDefault="00EC09F2" w:rsidP="00EC09F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652F51">
              <w:rPr>
                <w:rFonts w:ascii="Times New Roman" w:hAnsi="Times New Roman"/>
                <w:i/>
                <w:iCs/>
                <w:szCs w:val="21"/>
              </w:rPr>
              <w:t xml:space="preserve">OR </w:t>
            </w:r>
            <w:r w:rsidRPr="00652F51">
              <w:rPr>
                <w:rFonts w:ascii="Times New Roman" w:hAnsi="Times New Roman"/>
                <w:szCs w:val="21"/>
              </w:rPr>
              <w:t>(95%</w:t>
            </w:r>
            <w:r w:rsidRPr="00652F51">
              <w:rPr>
                <w:rFonts w:ascii="Times New Roman" w:hAnsi="Times New Roman"/>
                <w:i/>
                <w:iCs/>
                <w:szCs w:val="21"/>
              </w:rPr>
              <w:t xml:space="preserve"> CI</w:t>
            </w:r>
            <w:r w:rsidRPr="00652F51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62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E2C5F8C" w14:textId="4659DAC5" w:rsidR="00EC09F2" w:rsidRPr="007438EA" w:rsidRDefault="00EC09F2" w:rsidP="00EC09F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652F51">
              <w:rPr>
                <w:rFonts w:ascii="Times New Roman" w:hAnsi="Times New Roman"/>
                <w:i/>
                <w:iCs/>
                <w:szCs w:val="21"/>
              </w:rPr>
              <w:t>P</w:t>
            </w:r>
            <w:r w:rsidR="00542F9F" w:rsidRPr="00542F9F">
              <w:rPr>
                <w:rFonts w:ascii="Times New Roman" w:hAnsi="Times New Roman" w:hint="eastAsia"/>
                <w:szCs w:val="21"/>
                <w:vertAlign w:val="superscript"/>
              </w:rPr>
              <w:t>c</w:t>
            </w:r>
          </w:p>
        </w:tc>
      </w:tr>
      <w:tr w:rsidR="00EC09F2" w:rsidRPr="001F2F10" w14:paraId="6E3BD6F4" w14:textId="79ECE8D9" w:rsidTr="00C37C12">
        <w:trPr>
          <w:trHeight w:val="304"/>
        </w:trPr>
        <w:tc>
          <w:tcPr>
            <w:tcW w:w="1248" w:type="pct"/>
            <w:tcBorders>
              <w:top w:val="single" w:sz="6" w:space="0" w:color="auto"/>
            </w:tcBorders>
            <w:vAlign w:val="center"/>
          </w:tcPr>
          <w:p w14:paraId="2BFD5AA3" w14:textId="77777777" w:rsidR="00EC09F2" w:rsidRPr="006F441D" w:rsidRDefault="00EC09F2" w:rsidP="00EC09F2">
            <w:pPr>
              <w:rPr>
                <w:rFonts w:ascii="Times New Roman" w:hAnsi="Times New Roman"/>
                <w:color w:val="FF0000"/>
                <w:szCs w:val="21"/>
              </w:rPr>
            </w:pPr>
            <w:r w:rsidRPr="00CB20BE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476" w:type="pct"/>
            <w:tcBorders>
              <w:top w:val="single" w:sz="6" w:space="0" w:color="auto"/>
            </w:tcBorders>
            <w:vAlign w:val="center"/>
          </w:tcPr>
          <w:p w14:paraId="318AF04A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3262</w:t>
            </w:r>
          </w:p>
        </w:tc>
        <w:tc>
          <w:tcPr>
            <w:tcW w:w="641" w:type="pct"/>
            <w:tcBorders>
              <w:top w:val="single" w:sz="6" w:space="0" w:color="auto"/>
            </w:tcBorders>
            <w:vAlign w:val="center"/>
          </w:tcPr>
          <w:p w14:paraId="3A310EE4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194</w:t>
            </w:r>
            <w:r>
              <w:rPr>
                <w:rFonts w:ascii="Times New Roman" w:hAnsi="Times New Roman"/>
                <w:szCs w:val="21"/>
              </w:rPr>
              <w:t xml:space="preserve"> (6.0)</w:t>
            </w:r>
          </w:p>
        </w:tc>
        <w:tc>
          <w:tcPr>
            <w:tcW w:w="521" w:type="pct"/>
            <w:tcBorders>
              <w:top w:val="single" w:sz="6" w:space="0" w:color="auto"/>
            </w:tcBorders>
            <w:vAlign w:val="center"/>
          </w:tcPr>
          <w:p w14:paraId="071509AA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1.00</w:t>
            </w:r>
          </w:p>
        </w:tc>
        <w:tc>
          <w:tcPr>
            <w:tcW w:w="556" w:type="pct"/>
            <w:tcBorders>
              <w:top w:val="single" w:sz="6" w:space="0" w:color="auto"/>
            </w:tcBorders>
            <w:vAlign w:val="center"/>
          </w:tcPr>
          <w:p w14:paraId="4D206126" w14:textId="68F6F914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>
              <w:rPr>
                <w:rFonts w:ascii="Times New Roman" w:hAnsi="Times New Roman"/>
                <w:szCs w:val="21"/>
              </w:rPr>
              <w:t>0.317</w:t>
            </w:r>
          </w:p>
        </w:tc>
        <w:tc>
          <w:tcPr>
            <w:tcW w:w="1195" w:type="pct"/>
            <w:tcBorders>
              <w:top w:val="single" w:sz="6" w:space="0" w:color="auto"/>
            </w:tcBorders>
            <w:vAlign w:val="center"/>
          </w:tcPr>
          <w:p w14:paraId="6D09208C" w14:textId="77777777" w:rsidR="00EC09F2" w:rsidRPr="00EB7DA1" w:rsidDel="00D61163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2" w:type="pct"/>
            <w:tcBorders>
              <w:top w:val="single" w:sz="6" w:space="0" w:color="auto"/>
            </w:tcBorders>
            <w:vAlign w:val="center"/>
          </w:tcPr>
          <w:p w14:paraId="12327F31" w14:textId="77777777" w:rsidR="00EC09F2" w:rsidRPr="00EB7DA1" w:rsidDel="00D61163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EC09F2" w:rsidRPr="001F2F10" w14:paraId="1784E53B" w14:textId="783ABCFC" w:rsidTr="00C37C12">
        <w:trPr>
          <w:trHeight w:val="304"/>
        </w:trPr>
        <w:tc>
          <w:tcPr>
            <w:tcW w:w="1248" w:type="pct"/>
            <w:vAlign w:val="center"/>
          </w:tcPr>
          <w:p w14:paraId="08B23AEA" w14:textId="77777777" w:rsidR="00EC09F2" w:rsidRPr="001F2F10" w:rsidRDefault="00EC09F2" w:rsidP="00EC09F2">
            <w:pPr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2014</w:t>
            </w:r>
          </w:p>
        </w:tc>
        <w:tc>
          <w:tcPr>
            <w:tcW w:w="476" w:type="pct"/>
            <w:vAlign w:val="center"/>
          </w:tcPr>
          <w:p w14:paraId="388AE89E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color w:val="000000"/>
                <w:szCs w:val="21"/>
              </w:rPr>
              <w:t>289</w:t>
            </w:r>
          </w:p>
        </w:tc>
        <w:tc>
          <w:tcPr>
            <w:tcW w:w="641" w:type="pct"/>
            <w:vAlign w:val="center"/>
          </w:tcPr>
          <w:p w14:paraId="440AC56C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17 (5.9)</w:t>
            </w:r>
          </w:p>
        </w:tc>
        <w:tc>
          <w:tcPr>
            <w:tcW w:w="521" w:type="pct"/>
            <w:vAlign w:val="center"/>
          </w:tcPr>
          <w:p w14:paraId="6C4499C5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6" w:type="pct"/>
            <w:vAlign w:val="center"/>
          </w:tcPr>
          <w:p w14:paraId="1ECC1D18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  <w:tc>
          <w:tcPr>
            <w:tcW w:w="1195" w:type="pct"/>
            <w:vAlign w:val="center"/>
          </w:tcPr>
          <w:p w14:paraId="3EAC1CFB" w14:textId="7F7D05FE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 w:rsidRPr="00652F51">
              <w:rPr>
                <w:rFonts w:ascii="Times New Roman" w:hAnsi="Times New Roman"/>
                <w:szCs w:val="21"/>
              </w:rPr>
              <w:t>1.00</w:t>
            </w:r>
          </w:p>
        </w:tc>
        <w:tc>
          <w:tcPr>
            <w:tcW w:w="362" w:type="pct"/>
            <w:vAlign w:val="center"/>
          </w:tcPr>
          <w:p w14:paraId="6BE0A15F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</w:tr>
      <w:tr w:rsidR="00EC09F2" w:rsidRPr="001F2F10" w14:paraId="63571B2E" w14:textId="0A28C516" w:rsidTr="00C37C12">
        <w:trPr>
          <w:trHeight w:val="304"/>
        </w:trPr>
        <w:tc>
          <w:tcPr>
            <w:tcW w:w="1248" w:type="pct"/>
            <w:vAlign w:val="center"/>
          </w:tcPr>
          <w:p w14:paraId="605AD529" w14:textId="77777777" w:rsidR="00EC09F2" w:rsidRPr="001F2F10" w:rsidRDefault="00EC09F2" w:rsidP="00EC09F2">
            <w:pPr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2015</w:t>
            </w:r>
          </w:p>
        </w:tc>
        <w:tc>
          <w:tcPr>
            <w:tcW w:w="476" w:type="pct"/>
            <w:vAlign w:val="center"/>
          </w:tcPr>
          <w:p w14:paraId="17B05FBD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color w:val="000000"/>
                <w:szCs w:val="21"/>
              </w:rPr>
              <w:t>526</w:t>
            </w:r>
          </w:p>
        </w:tc>
        <w:tc>
          <w:tcPr>
            <w:tcW w:w="641" w:type="pct"/>
            <w:vAlign w:val="center"/>
          </w:tcPr>
          <w:p w14:paraId="645580F8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27 (5.1)</w:t>
            </w:r>
          </w:p>
        </w:tc>
        <w:tc>
          <w:tcPr>
            <w:tcW w:w="521" w:type="pct"/>
            <w:vAlign w:val="center"/>
          </w:tcPr>
          <w:p w14:paraId="3F41837C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6" w:type="pct"/>
            <w:vAlign w:val="center"/>
          </w:tcPr>
          <w:p w14:paraId="4F5DFA45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26FCE0FE" w14:textId="7A5BE299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0.87</w:t>
            </w:r>
            <w:r w:rsidRPr="00652F51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0.46</w:t>
            </w:r>
            <w:r w:rsidRPr="00652F51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1.62</w:t>
            </w:r>
            <w:r w:rsidRPr="00652F51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62" w:type="pct"/>
            <w:vAlign w:val="center"/>
          </w:tcPr>
          <w:p w14:paraId="4E503642" w14:textId="3210F534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.651</w:t>
            </w:r>
          </w:p>
        </w:tc>
      </w:tr>
      <w:tr w:rsidR="00EC09F2" w:rsidRPr="001F2F10" w14:paraId="3A7A02F2" w14:textId="60613010" w:rsidTr="00C37C12">
        <w:trPr>
          <w:trHeight w:val="304"/>
        </w:trPr>
        <w:tc>
          <w:tcPr>
            <w:tcW w:w="1248" w:type="pct"/>
            <w:vAlign w:val="center"/>
          </w:tcPr>
          <w:p w14:paraId="1FBAA60E" w14:textId="77777777" w:rsidR="00EC09F2" w:rsidRPr="001F2F10" w:rsidRDefault="00EC09F2" w:rsidP="00EC09F2">
            <w:pPr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2016</w:t>
            </w:r>
          </w:p>
        </w:tc>
        <w:tc>
          <w:tcPr>
            <w:tcW w:w="476" w:type="pct"/>
            <w:vAlign w:val="center"/>
          </w:tcPr>
          <w:p w14:paraId="5681219B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color w:val="000000"/>
                <w:szCs w:val="21"/>
              </w:rPr>
              <w:t>593</w:t>
            </w:r>
          </w:p>
        </w:tc>
        <w:tc>
          <w:tcPr>
            <w:tcW w:w="641" w:type="pct"/>
            <w:vAlign w:val="center"/>
          </w:tcPr>
          <w:p w14:paraId="32F30BD4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33 (5.6)</w:t>
            </w:r>
          </w:p>
        </w:tc>
        <w:tc>
          <w:tcPr>
            <w:tcW w:w="521" w:type="pct"/>
            <w:vAlign w:val="center"/>
          </w:tcPr>
          <w:p w14:paraId="311999A9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6" w:type="pct"/>
            <w:vAlign w:val="center"/>
          </w:tcPr>
          <w:p w14:paraId="3E28B379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4F55899E" w14:textId="4F9B9BD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0.94</w:t>
            </w:r>
            <w:r w:rsidRPr="00652F51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0.52</w:t>
            </w:r>
            <w:r w:rsidRPr="00652F51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1.72</w:t>
            </w:r>
            <w:r w:rsidRPr="00652F51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62" w:type="pct"/>
            <w:vAlign w:val="center"/>
          </w:tcPr>
          <w:p w14:paraId="1F8D5070" w14:textId="1FB659AE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.848</w:t>
            </w:r>
          </w:p>
        </w:tc>
      </w:tr>
      <w:tr w:rsidR="00EC09F2" w:rsidRPr="001F2F10" w14:paraId="0174DEAF" w14:textId="74B092D2" w:rsidTr="00C37C12">
        <w:trPr>
          <w:trHeight w:val="304"/>
        </w:trPr>
        <w:tc>
          <w:tcPr>
            <w:tcW w:w="1248" w:type="pct"/>
            <w:vAlign w:val="center"/>
          </w:tcPr>
          <w:p w14:paraId="75CFDD85" w14:textId="77777777" w:rsidR="00EC09F2" w:rsidRPr="001F2F10" w:rsidRDefault="00EC09F2" w:rsidP="00EC09F2">
            <w:pPr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2017</w:t>
            </w:r>
          </w:p>
        </w:tc>
        <w:tc>
          <w:tcPr>
            <w:tcW w:w="476" w:type="pct"/>
            <w:vAlign w:val="center"/>
          </w:tcPr>
          <w:p w14:paraId="42722ED4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color w:val="000000"/>
                <w:szCs w:val="21"/>
              </w:rPr>
              <w:t>486</w:t>
            </w:r>
          </w:p>
        </w:tc>
        <w:tc>
          <w:tcPr>
            <w:tcW w:w="641" w:type="pct"/>
            <w:vAlign w:val="center"/>
          </w:tcPr>
          <w:p w14:paraId="317B4A11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28 (5.8)</w:t>
            </w:r>
          </w:p>
        </w:tc>
        <w:tc>
          <w:tcPr>
            <w:tcW w:w="521" w:type="pct"/>
            <w:vAlign w:val="center"/>
          </w:tcPr>
          <w:p w14:paraId="61D539DA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6" w:type="pct"/>
            <w:vAlign w:val="center"/>
          </w:tcPr>
          <w:p w14:paraId="4C194B91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1EF89BA6" w14:textId="319B2222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0.98</w:t>
            </w:r>
            <w:r w:rsidRPr="00652F51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0.53</w:t>
            </w:r>
            <w:r w:rsidRPr="00652F51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1.82</w:t>
            </w:r>
            <w:r w:rsidRPr="00652F51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62" w:type="pct"/>
            <w:vAlign w:val="center"/>
          </w:tcPr>
          <w:p w14:paraId="4277EC26" w14:textId="2779357D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.945</w:t>
            </w:r>
          </w:p>
        </w:tc>
      </w:tr>
      <w:tr w:rsidR="00EC09F2" w:rsidRPr="001F2F10" w14:paraId="6EA70660" w14:textId="7CC60A9E" w:rsidTr="00C37C12">
        <w:trPr>
          <w:trHeight w:val="304"/>
        </w:trPr>
        <w:tc>
          <w:tcPr>
            <w:tcW w:w="1248" w:type="pct"/>
            <w:vAlign w:val="center"/>
          </w:tcPr>
          <w:p w14:paraId="7B8F8D5A" w14:textId="77777777" w:rsidR="00EC09F2" w:rsidRPr="001F2F10" w:rsidRDefault="00EC09F2" w:rsidP="00EC09F2">
            <w:pPr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2018</w:t>
            </w:r>
          </w:p>
        </w:tc>
        <w:tc>
          <w:tcPr>
            <w:tcW w:w="476" w:type="pct"/>
            <w:vAlign w:val="center"/>
          </w:tcPr>
          <w:p w14:paraId="4D2EB539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color w:val="000000"/>
                <w:szCs w:val="21"/>
              </w:rPr>
              <w:t>488</w:t>
            </w:r>
          </w:p>
        </w:tc>
        <w:tc>
          <w:tcPr>
            <w:tcW w:w="641" w:type="pct"/>
            <w:vAlign w:val="center"/>
          </w:tcPr>
          <w:p w14:paraId="13EB36EF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34 (7.0)</w:t>
            </w:r>
          </w:p>
        </w:tc>
        <w:tc>
          <w:tcPr>
            <w:tcW w:w="521" w:type="pct"/>
            <w:vAlign w:val="center"/>
          </w:tcPr>
          <w:p w14:paraId="41A71F87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6" w:type="pct"/>
            <w:vAlign w:val="center"/>
          </w:tcPr>
          <w:p w14:paraId="43715A6E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7BFCF83C" w14:textId="7005CCA8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1.20</w:t>
            </w:r>
            <w:r w:rsidRPr="00652F51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0.66</w:t>
            </w:r>
            <w:r w:rsidRPr="00652F51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2.19</w:t>
            </w:r>
            <w:r w:rsidRPr="00652F51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62" w:type="pct"/>
            <w:vAlign w:val="center"/>
          </w:tcPr>
          <w:p w14:paraId="32CC12DA" w14:textId="2989377A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.555</w:t>
            </w:r>
          </w:p>
        </w:tc>
      </w:tr>
      <w:tr w:rsidR="00EC09F2" w:rsidRPr="001F2F10" w14:paraId="7E10EFB2" w14:textId="0B5540A9" w:rsidTr="00C37C12">
        <w:trPr>
          <w:trHeight w:val="304"/>
        </w:trPr>
        <w:tc>
          <w:tcPr>
            <w:tcW w:w="1248" w:type="pct"/>
            <w:vAlign w:val="center"/>
          </w:tcPr>
          <w:p w14:paraId="18AC779B" w14:textId="77777777" w:rsidR="00EC09F2" w:rsidRPr="001F2F10" w:rsidRDefault="00EC09F2" w:rsidP="00EC09F2">
            <w:pPr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2019</w:t>
            </w:r>
          </w:p>
        </w:tc>
        <w:tc>
          <w:tcPr>
            <w:tcW w:w="476" w:type="pct"/>
            <w:vAlign w:val="center"/>
          </w:tcPr>
          <w:p w14:paraId="2B7529FC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color w:val="000000"/>
                <w:szCs w:val="21"/>
              </w:rPr>
              <w:t>653</w:t>
            </w:r>
          </w:p>
        </w:tc>
        <w:tc>
          <w:tcPr>
            <w:tcW w:w="641" w:type="pct"/>
            <w:vAlign w:val="center"/>
          </w:tcPr>
          <w:p w14:paraId="48D8769F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39 (6.0)</w:t>
            </w:r>
          </w:p>
        </w:tc>
        <w:tc>
          <w:tcPr>
            <w:tcW w:w="521" w:type="pct"/>
            <w:vAlign w:val="center"/>
          </w:tcPr>
          <w:p w14:paraId="334B95F1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6" w:type="pct"/>
            <w:vAlign w:val="center"/>
          </w:tcPr>
          <w:p w14:paraId="75C412C4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36C55356" w14:textId="10221346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1.02</w:t>
            </w:r>
            <w:r w:rsidRPr="00652F51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0.57</w:t>
            </w:r>
            <w:r w:rsidRPr="00652F51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1.83</w:t>
            </w:r>
            <w:r w:rsidRPr="00652F51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62" w:type="pct"/>
            <w:vAlign w:val="center"/>
          </w:tcPr>
          <w:p w14:paraId="4B1AEAF9" w14:textId="064A10A4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.957</w:t>
            </w:r>
          </w:p>
        </w:tc>
      </w:tr>
      <w:tr w:rsidR="00EC09F2" w:rsidRPr="001F2F10" w14:paraId="1148CADC" w14:textId="3284D106" w:rsidTr="00C37C12">
        <w:trPr>
          <w:trHeight w:val="304"/>
        </w:trPr>
        <w:tc>
          <w:tcPr>
            <w:tcW w:w="1248" w:type="pct"/>
            <w:vAlign w:val="center"/>
          </w:tcPr>
          <w:p w14:paraId="6AC881AA" w14:textId="77777777" w:rsidR="00EC09F2" w:rsidRPr="001F2F10" w:rsidRDefault="00EC09F2" w:rsidP="00EC09F2">
            <w:pPr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2020</w:t>
            </w:r>
            <w:r w:rsidRPr="00B145E4">
              <w:rPr>
                <w:rFonts w:ascii="Times New Roman" w:hAnsi="Times New Roman"/>
                <w:szCs w:val="21"/>
                <w:vertAlign w:val="superscript"/>
              </w:rPr>
              <w:t>a</w:t>
            </w:r>
          </w:p>
        </w:tc>
        <w:tc>
          <w:tcPr>
            <w:tcW w:w="476" w:type="pct"/>
            <w:vAlign w:val="center"/>
          </w:tcPr>
          <w:p w14:paraId="2923364B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F2F10">
              <w:rPr>
                <w:rFonts w:ascii="Times New Roman" w:hAnsi="Times New Roman"/>
                <w:color w:val="000000"/>
                <w:szCs w:val="21"/>
              </w:rPr>
              <w:t>227</w:t>
            </w:r>
          </w:p>
        </w:tc>
        <w:tc>
          <w:tcPr>
            <w:tcW w:w="641" w:type="pct"/>
            <w:vAlign w:val="center"/>
          </w:tcPr>
          <w:p w14:paraId="46E6A580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 w:rsidRPr="001F2F10">
              <w:rPr>
                <w:rFonts w:ascii="Times New Roman" w:hAnsi="Times New Roman"/>
                <w:szCs w:val="21"/>
              </w:rPr>
              <w:t>16 (7.1)</w:t>
            </w:r>
          </w:p>
        </w:tc>
        <w:tc>
          <w:tcPr>
            <w:tcW w:w="521" w:type="pct"/>
            <w:vAlign w:val="center"/>
          </w:tcPr>
          <w:p w14:paraId="1967F991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44DDEFE4" w14:textId="77777777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5E4E304D" w14:textId="626D1D7F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1.21</w:t>
            </w:r>
            <w:r w:rsidRPr="00652F51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0.60</w:t>
            </w:r>
            <w:r w:rsidRPr="00652F51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2.46</w:t>
            </w:r>
            <w:r w:rsidRPr="00652F51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62" w:type="pct"/>
            <w:vAlign w:val="center"/>
          </w:tcPr>
          <w:p w14:paraId="789FEAA9" w14:textId="0F117AA4" w:rsidR="00EC09F2" w:rsidRPr="001F2F10" w:rsidRDefault="00EC09F2" w:rsidP="00EC09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.591</w:t>
            </w:r>
          </w:p>
        </w:tc>
      </w:tr>
    </w:tbl>
    <w:p w14:paraId="309B02E9" w14:textId="4433BD34" w:rsidR="00D566F8" w:rsidRDefault="00D566F8" w:rsidP="00D566F8">
      <w:pPr>
        <w:rPr>
          <w:rFonts w:ascii="Times New Roman" w:hAnsi="Times New Roman"/>
          <w:bCs/>
          <w:szCs w:val="21"/>
        </w:rPr>
      </w:pPr>
      <w:proofErr w:type="spellStart"/>
      <w:r w:rsidRPr="00E42659">
        <w:rPr>
          <w:rFonts w:ascii="Times New Roman" w:hAnsi="Times New Roman"/>
          <w:szCs w:val="21"/>
          <w:vertAlign w:val="superscript"/>
        </w:rPr>
        <w:t>a</w:t>
      </w:r>
      <w:proofErr w:type="spellEnd"/>
      <w:r w:rsidRPr="00E42659">
        <w:rPr>
          <w:rFonts w:ascii="Times New Roman" w:hAnsi="Times New Roman"/>
          <w:bCs/>
          <w:szCs w:val="21"/>
        </w:rPr>
        <w:t xml:space="preserve"> </w:t>
      </w:r>
      <w:proofErr w:type="gramStart"/>
      <w:r w:rsidRPr="008121F8">
        <w:rPr>
          <w:rFonts w:ascii="Times New Roman" w:hAnsi="Times New Roman"/>
          <w:bCs/>
          <w:szCs w:val="21"/>
        </w:rPr>
        <w:t>The</w:t>
      </w:r>
      <w:proofErr w:type="gramEnd"/>
      <w:r w:rsidRPr="008121F8">
        <w:rPr>
          <w:rFonts w:ascii="Times New Roman" w:hAnsi="Times New Roman"/>
          <w:bCs/>
          <w:szCs w:val="21"/>
        </w:rPr>
        <w:t xml:space="preserve"> diagnosis period is from January 1, 2020 to June 30</w:t>
      </w:r>
      <w:r>
        <w:rPr>
          <w:rFonts w:ascii="Times New Roman" w:hAnsi="Times New Roman"/>
          <w:bCs/>
          <w:szCs w:val="21"/>
        </w:rPr>
        <w:t xml:space="preserve">, </w:t>
      </w:r>
      <w:r w:rsidRPr="008121F8">
        <w:rPr>
          <w:rFonts w:ascii="Times New Roman" w:hAnsi="Times New Roman"/>
          <w:bCs/>
          <w:szCs w:val="21"/>
        </w:rPr>
        <w:t>2020</w:t>
      </w:r>
      <w:r>
        <w:rPr>
          <w:rFonts w:ascii="Times New Roman" w:hAnsi="Times New Roman"/>
          <w:bCs/>
          <w:szCs w:val="21"/>
        </w:rPr>
        <w:t>.</w:t>
      </w:r>
    </w:p>
    <w:p w14:paraId="45CB65D5" w14:textId="2954C20C" w:rsidR="00D566F8" w:rsidRPr="008C6906" w:rsidRDefault="00E42659" w:rsidP="00D566F8">
      <w:pPr>
        <w:rPr>
          <w:rFonts w:ascii="Times New Roman" w:hAnsi="Times New Roman"/>
          <w:szCs w:val="21"/>
        </w:rPr>
      </w:pPr>
      <w:r w:rsidRPr="00B30B4A">
        <w:rPr>
          <w:rFonts w:ascii="Times New Roman" w:hAnsi="Times New Roman" w:hint="eastAsia"/>
          <w:szCs w:val="21"/>
          <w:vertAlign w:val="superscript"/>
        </w:rPr>
        <w:t>b</w:t>
      </w:r>
      <w:r w:rsidR="001E2C04" w:rsidRPr="00B30B4A">
        <w:rPr>
          <w:rFonts w:ascii="Times New Roman" w:hAnsi="Times New Roman"/>
          <w:bCs/>
          <w:szCs w:val="21"/>
        </w:rPr>
        <w:t xml:space="preserve"> </w:t>
      </w:r>
      <w:r w:rsidR="00D566F8" w:rsidRPr="006E76B2">
        <w:rPr>
          <w:rFonts w:ascii="Times New Roman" w:hAnsi="Times New Roman"/>
          <w:bCs/>
          <w:szCs w:val="21"/>
        </w:rPr>
        <w:t>Data are presented as N</w:t>
      </w:r>
      <w:r w:rsidR="00D566F8">
        <w:rPr>
          <w:rFonts w:ascii="Times New Roman" w:hAnsi="Times New Roman"/>
          <w:bCs/>
          <w:szCs w:val="21"/>
        </w:rPr>
        <w:t xml:space="preserve"> </w:t>
      </w:r>
      <w:r w:rsidR="00D566F8" w:rsidRPr="006E76B2">
        <w:rPr>
          <w:rFonts w:ascii="Times New Roman" w:hAnsi="Times New Roman"/>
          <w:bCs/>
          <w:szCs w:val="21"/>
        </w:rPr>
        <w:t>(%).</w:t>
      </w:r>
      <w:r w:rsidR="00D566F8">
        <w:rPr>
          <w:rFonts w:ascii="Times New Roman" w:hAnsi="Times New Roman"/>
          <w:bCs/>
          <w:szCs w:val="21"/>
        </w:rPr>
        <w:t xml:space="preserve"> </w:t>
      </w:r>
      <w:r w:rsidR="00D566F8" w:rsidRPr="00BA3FF2">
        <w:rPr>
          <w:rFonts w:ascii="Times New Roman" w:hAnsi="Times New Roman"/>
          <w:bCs/>
          <w:szCs w:val="21"/>
        </w:rPr>
        <w:t>Mantel-Haenszel</w:t>
      </w:r>
      <w:r w:rsidR="00D566F8">
        <w:rPr>
          <w:rFonts w:ascii="Times New Roman" w:hAnsi="Times New Roman"/>
          <w:bCs/>
          <w:szCs w:val="21"/>
        </w:rPr>
        <w:t xml:space="preserve"> (M-H) </w:t>
      </w:r>
      <w:r w:rsidR="00D566F8">
        <w:rPr>
          <w:rFonts w:ascii="宋体" w:hAnsi="宋体" w:hint="eastAsia"/>
          <w:szCs w:val="21"/>
        </w:rPr>
        <w:sym w:font="Symbol" w:char="F063"/>
      </w:r>
      <w:r w:rsidR="00D566F8">
        <w:rPr>
          <w:rFonts w:ascii="宋体" w:hAnsi="宋体" w:hint="eastAsia"/>
          <w:szCs w:val="21"/>
        </w:rPr>
        <w:t>²</w:t>
      </w:r>
      <w:r w:rsidR="00D566F8" w:rsidRPr="00EA396C">
        <w:rPr>
          <w:rFonts w:ascii="Times New Roman" w:hAnsi="Times New Roman"/>
          <w:szCs w:val="21"/>
        </w:rPr>
        <w:t>lin</w:t>
      </w:r>
      <w:r w:rsidR="00D566F8">
        <w:rPr>
          <w:rFonts w:ascii="Times New Roman" w:hAnsi="Times New Roman"/>
          <w:szCs w:val="21"/>
        </w:rPr>
        <w:t>ear trend t</w:t>
      </w:r>
      <w:r w:rsidR="00D566F8">
        <w:rPr>
          <w:rFonts w:ascii="Times New Roman" w:hAnsi="Times New Roman" w:hint="eastAsia"/>
          <w:szCs w:val="21"/>
        </w:rPr>
        <w:t>est</w:t>
      </w:r>
      <w:r w:rsidR="00D566F8">
        <w:rPr>
          <w:rFonts w:ascii="Times New Roman" w:hAnsi="Times New Roman"/>
          <w:szCs w:val="21"/>
        </w:rPr>
        <w:t xml:space="preserve"> </w:t>
      </w:r>
      <w:r w:rsidR="00D566F8" w:rsidRPr="006E76B2">
        <w:rPr>
          <w:rFonts w:ascii="Times New Roman" w:hAnsi="Times New Roman"/>
          <w:bCs/>
          <w:szCs w:val="21"/>
        </w:rPr>
        <w:t>for</w:t>
      </w:r>
      <w:r w:rsidR="00D566F8">
        <w:rPr>
          <w:rFonts w:ascii="Times New Roman" w:hAnsi="Times New Roman"/>
          <w:bCs/>
          <w:szCs w:val="21"/>
        </w:rPr>
        <w:t xml:space="preserve"> t</w:t>
      </w:r>
      <w:r w:rsidR="00D566F8" w:rsidRPr="003F6487">
        <w:rPr>
          <w:rFonts w:ascii="Times New Roman" w:hAnsi="Times New Roman"/>
          <w:bCs/>
          <w:szCs w:val="21"/>
        </w:rPr>
        <w:t>he trend of pretreatment HIV drug resistance among newly diagnosed HIV-infected individuals over time</w:t>
      </w:r>
      <w:r w:rsidR="00D566F8">
        <w:rPr>
          <w:rFonts w:ascii="Times New Roman" w:hAnsi="Times New Roman"/>
          <w:bCs/>
          <w:szCs w:val="21"/>
        </w:rPr>
        <w:t>.</w:t>
      </w:r>
    </w:p>
    <w:p w14:paraId="7CD94C2D" w14:textId="76C03EBD" w:rsidR="0042428A" w:rsidRPr="008F3400" w:rsidRDefault="00E42659" w:rsidP="008F3400">
      <w:pPr>
        <w:rPr>
          <w:rFonts w:ascii="Times New Roman" w:hAnsi="Times New Roman"/>
          <w:noProof/>
          <w:szCs w:val="21"/>
        </w:rPr>
      </w:pPr>
      <w:r w:rsidRPr="00B30B4A">
        <w:rPr>
          <w:rFonts w:ascii="Times New Roman" w:hAnsi="Times New Roman"/>
          <w:szCs w:val="21"/>
          <w:vertAlign w:val="superscript"/>
        </w:rPr>
        <w:t>c</w:t>
      </w:r>
      <w:r w:rsidR="001E2C04" w:rsidRPr="00B30B4A">
        <w:rPr>
          <w:rFonts w:ascii="Times New Roman" w:hAnsi="Times New Roman"/>
          <w:bCs/>
          <w:szCs w:val="21"/>
        </w:rPr>
        <w:t xml:space="preserve"> </w:t>
      </w:r>
      <w:bookmarkStart w:id="6" w:name="_Hlk83467634"/>
      <w:r w:rsidR="00B85ECF" w:rsidRPr="00B85ECF">
        <w:rPr>
          <w:rFonts w:ascii="Times New Roman" w:hAnsi="Times New Roman"/>
          <w:szCs w:val="21"/>
        </w:rPr>
        <w:t>Univariate logistic regression model</w:t>
      </w:r>
      <w:bookmarkEnd w:id="6"/>
      <w:r w:rsidR="00B85ECF" w:rsidRPr="00B85ECF">
        <w:rPr>
          <w:rFonts w:ascii="Times New Roman" w:hAnsi="Times New Roman"/>
          <w:szCs w:val="21"/>
        </w:rPr>
        <w:t xml:space="preserve"> was used </w:t>
      </w:r>
      <w:bookmarkStart w:id="7" w:name="_Hlk83467662"/>
      <w:r w:rsidR="00B85ECF" w:rsidRPr="00B85ECF">
        <w:rPr>
          <w:rFonts w:ascii="Times New Roman" w:hAnsi="Times New Roman"/>
          <w:szCs w:val="21"/>
        </w:rPr>
        <w:t xml:space="preserve">to explore associations between pretreatment HIV drug </w:t>
      </w:r>
      <w:r w:rsidR="00D134AD" w:rsidRPr="003F6487">
        <w:rPr>
          <w:rFonts w:ascii="Times New Roman" w:hAnsi="Times New Roman"/>
          <w:bCs/>
          <w:szCs w:val="21"/>
        </w:rPr>
        <w:t>resistance</w:t>
      </w:r>
      <w:r w:rsidR="00D134AD" w:rsidRPr="00B85ECF">
        <w:rPr>
          <w:rFonts w:ascii="Times New Roman" w:hAnsi="Times New Roman"/>
          <w:szCs w:val="21"/>
        </w:rPr>
        <w:t xml:space="preserve"> </w:t>
      </w:r>
      <w:r w:rsidR="00B85ECF" w:rsidRPr="00B85ECF">
        <w:rPr>
          <w:rFonts w:ascii="Times New Roman" w:hAnsi="Times New Roman"/>
          <w:szCs w:val="21"/>
        </w:rPr>
        <w:t>with Year of newly diagnosed HIV-infected individuals</w:t>
      </w:r>
      <w:r w:rsidR="00B85ECF">
        <w:rPr>
          <w:rFonts w:ascii="Times New Roman" w:hAnsi="Times New Roman"/>
          <w:szCs w:val="21"/>
        </w:rPr>
        <w:t>.</w:t>
      </w:r>
      <w:bookmarkEnd w:id="1"/>
      <w:bookmarkEnd w:id="7"/>
    </w:p>
    <w:sectPr w:rsidR="0042428A" w:rsidRPr="008F3400" w:rsidSect="008D7C73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1B98" w14:textId="77777777" w:rsidR="000E0ABA" w:rsidRDefault="000E0ABA" w:rsidP="00E716EE">
      <w:r>
        <w:separator/>
      </w:r>
    </w:p>
  </w:endnote>
  <w:endnote w:type="continuationSeparator" w:id="0">
    <w:p w14:paraId="23908D78" w14:textId="77777777" w:rsidR="000E0ABA" w:rsidRDefault="000E0ABA" w:rsidP="00E7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4134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47BF67" w14:textId="293E3A73" w:rsidR="00D14F8C" w:rsidRPr="00C66B6D" w:rsidRDefault="00D14F8C" w:rsidP="00C66B6D">
        <w:pPr>
          <w:pStyle w:val="a5"/>
          <w:jc w:val="right"/>
          <w:rPr>
            <w:rFonts w:ascii="Times New Roman" w:hAnsi="Times New Roman" w:cs="Times New Roman"/>
          </w:rPr>
        </w:pPr>
        <w:r w:rsidRPr="00C66B6D">
          <w:rPr>
            <w:rFonts w:ascii="Times New Roman" w:hAnsi="Times New Roman" w:cs="Times New Roman"/>
          </w:rPr>
          <w:fldChar w:fldCharType="begin"/>
        </w:r>
        <w:r w:rsidRPr="00C66B6D">
          <w:rPr>
            <w:rFonts w:ascii="Times New Roman" w:hAnsi="Times New Roman" w:cs="Times New Roman"/>
          </w:rPr>
          <w:instrText>PAGE   \* MERGEFORMAT</w:instrText>
        </w:r>
        <w:r w:rsidRPr="00C66B6D">
          <w:rPr>
            <w:rFonts w:ascii="Times New Roman" w:hAnsi="Times New Roman" w:cs="Times New Roman"/>
          </w:rPr>
          <w:fldChar w:fldCharType="separate"/>
        </w:r>
        <w:r w:rsidR="004D36B3" w:rsidRPr="004D36B3">
          <w:rPr>
            <w:rFonts w:ascii="Times New Roman" w:hAnsi="Times New Roman" w:cs="Times New Roman"/>
            <w:noProof/>
            <w:lang w:val="zh-CN"/>
          </w:rPr>
          <w:t>1</w:t>
        </w:r>
        <w:r w:rsidRPr="00C66B6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69A4" w14:textId="77777777" w:rsidR="000E0ABA" w:rsidRDefault="000E0ABA" w:rsidP="00E716EE">
      <w:r>
        <w:separator/>
      </w:r>
    </w:p>
  </w:footnote>
  <w:footnote w:type="continuationSeparator" w:id="0">
    <w:p w14:paraId="4153C44D" w14:textId="77777777" w:rsidR="000E0ABA" w:rsidRDefault="000E0ABA" w:rsidP="00E71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965"/>
    <w:rsid w:val="000B568C"/>
    <w:rsid w:val="000C4074"/>
    <w:rsid w:val="000C4593"/>
    <w:rsid w:val="000E0ABA"/>
    <w:rsid w:val="000E50F0"/>
    <w:rsid w:val="000F0A35"/>
    <w:rsid w:val="00145B07"/>
    <w:rsid w:val="0015111B"/>
    <w:rsid w:val="00182C6F"/>
    <w:rsid w:val="001E2C04"/>
    <w:rsid w:val="00242F71"/>
    <w:rsid w:val="00245625"/>
    <w:rsid w:val="00280780"/>
    <w:rsid w:val="002B43D9"/>
    <w:rsid w:val="002C0EBB"/>
    <w:rsid w:val="002D2517"/>
    <w:rsid w:val="002E225F"/>
    <w:rsid w:val="00330A8A"/>
    <w:rsid w:val="00354132"/>
    <w:rsid w:val="00376965"/>
    <w:rsid w:val="003B0CC2"/>
    <w:rsid w:val="003D351A"/>
    <w:rsid w:val="003E3AAA"/>
    <w:rsid w:val="0041003A"/>
    <w:rsid w:val="004117F0"/>
    <w:rsid w:val="0042428A"/>
    <w:rsid w:val="00445416"/>
    <w:rsid w:val="004D36B3"/>
    <w:rsid w:val="004F2D32"/>
    <w:rsid w:val="00526D91"/>
    <w:rsid w:val="00542F9F"/>
    <w:rsid w:val="00544DF8"/>
    <w:rsid w:val="0056556C"/>
    <w:rsid w:val="00592A9B"/>
    <w:rsid w:val="005D4A0C"/>
    <w:rsid w:val="005E60AE"/>
    <w:rsid w:val="00610FF0"/>
    <w:rsid w:val="00696CD9"/>
    <w:rsid w:val="006D50D9"/>
    <w:rsid w:val="00714623"/>
    <w:rsid w:val="00726E7D"/>
    <w:rsid w:val="007550A6"/>
    <w:rsid w:val="007A3D2B"/>
    <w:rsid w:val="007B6283"/>
    <w:rsid w:val="00805B72"/>
    <w:rsid w:val="00806DAF"/>
    <w:rsid w:val="00856406"/>
    <w:rsid w:val="008B7D7E"/>
    <w:rsid w:val="008D7C73"/>
    <w:rsid w:val="008E12DE"/>
    <w:rsid w:val="008F3400"/>
    <w:rsid w:val="00903E5A"/>
    <w:rsid w:val="00940006"/>
    <w:rsid w:val="009A24AF"/>
    <w:rsid w:val="009D79B7"/>
    <w:rsid w:val="00A16267"/>
    <w:rsid w:val="00A21BC1"/>
    <w:rsid w:val="00A72F4F"/>
    <w:rsid w:val="00A7693E"/>
    <w:rsid w:val="00A86487"/>
    <w:rsid w:val="00AF4EFB"/>
    <w:rsid w:val="00B30B4A"/>
    <w:rsid w:val="00B742B7"/>
    <w:rsid w:val="00B85ECF"/>
    <w:rsid w:val="00BA5A24"/>
    <w:rsid w:val="00BD5D11"/>
    <w:rsid w:val="00BE5EC9"/>
    <w:rsid w:val="00C2686C"/>
    <w:rsid w:val="00C37C12"/>
    <w:rsid w:val="00C6455B"/>
    <w:rsid w:val="00C66B6D"/>
    <w:rsid w:val="00CF5621"/>
    <w:rsid w:val="00D134AD"/>
    <w:rsid w:val="00D14F8C"/>
    <w:rsid w:val="00D16F26"/>
    <w:rsid w:val="00D566F8"/>
    <w:rsid w:val="00D60512"/>
    <w:rsid w:val="00D61163"/>
    <w:rsid w:val="00D73B13"/>
    <w:rsid w:val="00D80F5C"/>
    <w:rsid w:val="00DA4417"/>
    <w:rsid w:val="00DB0367"/>
    <w:rsid w:val="00DB0C06"/>
    <w:rsid w:val="00DB111B"/>
    <w:rsid w:val="00E42659"/>
    <w:rsid w:val="00E47AB1"/>
    <w:rsid w:val="00E716EE"/>
    <w:rsid w:val="00E72D3C"/>
    <w:rsid w:val="00E9124A"/>
    <w:rsid w:val="00E91D23"/>
    <w:rsid w:val="00EB0E8D"/>
    <w:rsid w:val="00EC09F2"/>
    <w:rsid w:val="00EE2E26"/>
    <w:rsid w:val="00EF461E"/>
    <w:rsid w:val="00F02CD2"/>
    <w:rsid w:val="00F82466"/>
    <w:rsid w:val="00FD5A55"/>
    <w:rsid w:val="00F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7D903"/>
  <w15:docId w15:val="{7036EB24-710B-4C1E-8664-36B27A88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6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6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6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6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6EE"/>
    <w:rPr>
      <w:sz w:val="18"/>
      <w:szCs w:val="18"/>
    </w:rPr>
  </w:style>
  <w:style w:type="table" w:styleId="a7">
    <w:name w:val="Table Grid"/>
    <w:basedOn w:val="a1"/>
    <w:uiPriority w:val="39"/>
    <w:rsid w:val="00E716EE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5B7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05B72"/>
    <w:rPr>
      <w:rFonts w:ascii="Calibri" w:eastAsia="宋体" w:hAnsi="Calibr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05B7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805B7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805B72"/>
    <w:rPr>
      <w:rFonts w:ascii="Calibri" w:eastAsia="宋体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B7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05B72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D1B0C-B178-435C-9866-82A50C0A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xiaoshan</dc:creator>
  <cp:keywords/>
  <dc:description/>
  <cp:lastModifiedBy>xu xiaoshan</cp:lastModifiedBy>
  <cp:revision>27</cp:revision>
  <dcterms:created xsi:type="dcterms:W3CDTF">2021-03-07T10:11:00Z</dcterms:created>
  <dcterms:modified xsi:type="dcterms:W3CDTF">2021-10-23T06:09:00Z</dcterms:modified>
</cp:coreProperties>
</file>