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B8" w:rsidRDefault="00DA0FF3" w:rsidP="00C14CCE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 w:hint="eastAsia"/>
          <w:b/>
        </w:rPr>
        <w:t>dditional file</w:t>
      </w:r>
      <w:r w:rsidR="00BE6ACF">
        <w:rPr>
          <w:rFonts w:ascii="Times New Roman" w:hAnsi="Times New Roman" w:cs="Times New Roman"/>
          <w:b/>
        </w:rPr>
        <w:t xml:space="preserve"> </w:t>
      </w:r>
      <w:r w:rsidR="005D7A3A">
        <w:rPr>
          <w:rFonts w:ascii="Times New Roman" w:hAnsi="Times New Roman" w:cs="Times New Roman"/>
          <w:b/>
        </w:rPr>
        <w:t>4</w:t>
      </w:r>
      <w:bookmarkStart w:id="0" w:name="_GoBack"/>
      <w:bookmarkEnd w:id="0"/>
      <w:r w:rsidR="00831A5B">
        <w:rPr>
          <w:rFonts w:ascii="Times New Roman" w:hAnsi="Times New Roman" w:cs="Times New Roman" w:hint="eastAsia"/>
          <w:b/>
        </w:rPr>
        <w:t xml:space="preserve"> </w:t>
      </w:r>
      <w:r w:rsidR="00831A5B" w:rsidRPr="00831A5B">
        <w:rPr>
          <w:rFonts w:ascii="Times New Roman" w:hAnsi="Times New Roman" w:cs="Times New Roman"/>
          <w:b/>
        </w:rPr>
        <w:t>Suggestions for nPEP service</w:t>
      </w:r>
      <w:r w:rsidR="0024288F">
        <w:rPr>
          <w:rFonts w:ascii="Times New Roman" w:hAnsi="Times New Roman" w:cs="Times New Roman" w:hint="eastAsia"/>
          <w:b/>
        </w:rPr>
        <w:t xml:space="preserve"> in qualitative study</w:t>
      </w:r>
    </w:p>
    <w:p w:rsidR="00CA23AB" w:rsidRPr="001A210F" w:rsidRDefault="00CA23AB" w:rsidP="00C14CC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1A210F" w:rsidRDefault="001A210F" w:rsidP="00C14CCE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Most (15/19) participants thought it was necessary to </w:t>
      </w:r>
      <w:r>
        <w:rPr>
          <w:rFonts w:ascii="Times New Roman" w:hAnsi="Times New Roman" w:cs="Times New Roman"/>
        </w:rPr>
        <w:t>routinize</w:t>
      </w:r>
      <w:r>
        <w:rPr>
          <w:rFonts w:ascii="Times New Roman" w:hAnsi="Times New Roman" w:cs="Times New Roman" w:hint="eastAsia"/>
        </w:rPr>
        <w:t xml:space="preserve"> nPEP services among drug users. </w:t>
      </w:r>
      <w:r w:rsidR="009F7277">
        <w:rPr>
          <w:rFonts w:ascii="Times New Roman" w:hAnsi="Times New Roman" w:cs="Times New Roman" w:hint="eastAsia"/>
        </w:rPr>
        <w:t xml:space="preserve">However, </w:t>
      </w:r>
      <w:r>
        <w:rPr>
          <w:rFonts w:ascii="Times New Roman" w:hAnsi="Times New Roman" w:cs="Times New Roman" w:hint="eastAsia"/>
        </w:rPr>
        <w:t xml:space="preserve">two participants </w:t>
      </w:r>
      <w:r w:rsidR="009F7277">
        <w:rPr>
          <w:rFonts w:ascii="Times New Roman" w:hAnsi="Times New Roman" w:cs="Times New Roman" w:hint="eastAsia"/>
        </w:rPr>
        <w:t xml:space="preserve">did not support nPEP routinization because they thought </w:t>
      </w:r>
      <w:r>
        <w:rPr>
          <w:rFonts w:ascii="Times New Roman" w:hAnsi="Times New Roman" w:cs="Times New Roman" w:hint="eastAsia"/>
        </w:rPr>
        <w:t>drug users never mind their own health.</w:t>
      </w:r>
    </w:p>
    <w:p w:rsidR="00CA23AB" w:rsidRDefault="00CA23AB" w:rsidP="00C14CCE">
      <w:pPr>
        <w:spacing w:line="480" w:lineRule="auto"/>
        <w:rPr>
          <w:rFonts w:ascii="Times New Roman" w:hAnsi="Times New Roman" w:cs="Times New Roman"/>
        </w:rPr>
      </w:pPr>
    </w:p>
    <w:p w:rsidR="001A210F" w:rsidRPr="00442A06" w:rsidRDefault="001A210F" w:rsidP="00C14CCE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I definitely think the routinization of nPEP is necessary. At least the service will help me to prevent HIV infection ahead of time. I did not know the service in detail before. (27-year-old, QD09)</w:t>
      </w:r>
    </w:p>
    <w:p w:rsidR="001A210F" w:rsidRDefault="001A210F" w:rsidP="00C14CCE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There is no need to routinize (nPEP). Drug user</w:t>
      </w:r>
      <w:r w:rsidR="00AA2FEC">
        <w:rPr>
          <w:rFonts w:ascii="Times New Roman" w:hAnsi="Times New Roman" w:cs="Times New Roman" w:hint="eastAsia"/>
          <w:i/>
        </w:rPr>
        <w:t>s care nothing if they have taken</w:t>
      </w:r>
      <w:r>
        <w:rPr>
          <w:rFonts w:ascii="Times New Roman" w:hAnsi="Times New Roman" w:cs="Times New Roman" w:hint="eastAsia"/>
          <w:i/>
        </w:rPr>
        <w:t xml:space="preserve"> drugs. Because they </w:t>
      </w:r>
      <w:r w:rsidR="00AA2FEC">
        <w:rPr>
          <w:rFonts w:ascii="Times New Roman" w:hAnsi="Times New Roman" w:cs="Times New Roman" w:hint="eastAsia"/>
          <w:i/>
        </w:rPr>
        <w:t>were</w:t>
      </w:r>
      <w:r w:rsidR="00AA2FEC">
        <w:rPr>
          <w:rFonts w:ascii="Times New Roman" w:hAnsi="Times New Roman" w:cs="Times New Roman"/>
          <w:i/>
        </w:rPr>
        <w:t xml:space="preserve"> consciously aware</w:t>
      </w:r>
      <w:r w:rsidR="00AA2FEC" w:rsidRPr="00AA2FE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 w:hint="eastAsia"/>
          <w:i/>
        </w:rPr>
        <w:t>that taking drugs is by no means a right thing, still they do so. They are indifferent to other things. (23-year-old, QD06)</w:t>
      </w:r>
    </w:p>
    <w:p w:rsidR="00CA23AB" w:rsidRPr="00B7509E" w:rsidRDefault="00CA23AB" w:rsidP="00C14CCE">
      <w:pPr>
        <w:spacing w:line="480" w:lineRule="auto"/>
        <w:rPr>
          <w:rFonts w:ascii="Times New Roman" w:hAnsi="Times New Roman" w:cs="Times New Roman"/>
          <w:i/>
        </w:rPr>
      </w:pPr>
    </w:p>
    <w:p w:rsidR="001A210F" w:rsidRDefault="001A210F" w:rsidP="00C14CCE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For those who supported the </w:t>
      </w:r>
      <w:r>
        <w:rPr>
          <w:rFonts w:ascii="Times New Roman" w:hAnsi="Times New Roman" w:cs="Times New Roman"/>
        </w:rPr>
        <w:t>routinization</w:t>
      </w:r>
      <w:r>
        <w:rPr>
          <w:rFonts w:ascii="Times New Roman" w:hAnsi="Times New Roman" w:cs="Times New Roman" w:hint="eastAsia"/>
        </w:rPr>
        <w:t xml:space="preserve"> of nPEP, </w:t>
      </w:r>
      <w:r w:rsidR="009F7277">
        <w:rPr>
          <w:rFonts w:ascii="Times New Roman" w:hAnsi="Times New Roman" w:cs="Times New Roman" w:hint="eastAsia"/>
        </w:rPr>
        <w:t xml:space="preserve">the most popular propaganda was via </w:t>
      </w:r>
      <w:r>
        <w:rPr>
          <w:rFonts w:ascii="Times New Roman" w:hAnsi="Times New Roman" w:cs="Times New Roman" w:hint="eastAsia"/>
        </w:rPr>
        <w:t xml:space="preserve">social media </w:t>
      </w:r>
      <w:r w:rsidR="009F7277">
        <w:rPr>
          <w:rFonts w:ascii="Times New Roman" w:hAnsi="Times New Roman" w:cs="Times New Roman" w:hint="eastAsia"/>
        </w:rPr>
        <w:t>(e.g. WeChat)</w:t>
      </w:r>
      <w:r w:rsidRPr="00621377">
        <w:rPr>
          <w:rFonts w:ascii="Times New Roman" w:hAnsi="Times New Roman" w:cs="Times New Roman"/>
        </w:rPr>
        <w:t xml:space="preserve">, followed by face-to-face </w:t>
      </w:r>
      <w:r w:rsidR="009F7277">
        <w:rPr>
          <w:rFonts w:ascii="Times New Roman" w:hAnsi="Times New Roman" w:cs="Times New Roman" w:hint="eastAsia"/>
        </w:rPr>
        <w:t>communications with</w:t>
      </w:r>
      <w:r w:rsidRPr="00621377">
        <w:rPr>
          <w:rFonts w:ascii="Times New Roman" w:hAnsi="Times New Roman" w:cs="Times New Roman"/>
        </w:rPr>
        <w:t xml:space="preserve"> healthcare </w:t>
      </w:r>
      <w:r w:rsidR="009F7277">
        <w:rPr>
          <w:rFonts w:ascii="Times New Roman" w:hAnsi="Times New Roman" w:cs="Times New Roman" w:hint="eastAsia"/>
        </w:rPr>
        <w:t xml:space="preserve">staff </w:t>
      </w:r>
      <w:r w:rsidRPr="00621377">
        <w:rPr>
          <w:rFonts w:ascii="Times New Roman" w:hAnsi="Times New Roman" w:cs="Times New Roman"/>
        </w:rPr>
        <w:t>or local CBO</w:t>
      </w:r>
      <w:r w:rsidR="009F7277">
        <w:rPr>
          <w:rFonts w:ascii="Times New Roman" w:hAnsi="Times New Roman" w:cs="Times New Roman" w:hint="eastAsia"/>
        </w:rPr>
        <w:t>s</w:t>
      </w:r>
      <w:r w:rsidRPr="00621377">
        <w:rPr>
          <w:rFonts w:ascii="Times New Roman" w:hAnsi="Times New Roman" w:cs="Times New Roman"/>
        </w:rPr>
        <w:t xml:space="preserve">. Other </w:t>
      </w:r>
      <w:r w:rsidR="009F7277">
        <w:rPr>
          <w:rFonts w:ascii="Times New Roman" w:hAnsi="Times New Roman" w:cs="Times New Roman" w:hint="eastAsia"/>
        </w:rPr>
        <w:t xml:space="preserve">propaganda form </w:t>
      </w:r>
      <w:r w:rsidRPr="00621377">
        <w:rPr>
          <w:rFonts w:ascii="Times New Roman" w:hAnsi="Times New Roman" w:cs="Times New Roman"/>
        </w:rPr>
        <w:t>include</w:t>
      </w:r>
      <w:r w:rsidR="009F7277">
        <w:rPr>
          <w:rFonts w:ascii="Times New Roman" w:hAnsi="Times New Roman" w:cs="Times New Roman" w:hint="eastAsia"/>
        </w:rPr>
        <w:t>d</w:t>
      </w:r>
      <w:r w:rsidRPr="00621377">
        <w:rPr>
          <w:rFonts w:ascii="Times New Roman" w:hAnsi="Times New Roman" w:cs="Times New Roman"/>
        </w:rPr>
        <w:t xml:space="preserve"> posters, bill</w:t>
      </w:r>
      <w:r>
        <w:rPr>
          <w:rFonts w:ascii="Times New Roman" w:hAnsi="Times New Roman" w:cs="Times New Roman" w:hint="eastAsia"/>
        </w:rPr>
        <w:t xml:space="preserve"> </w:t>
      </w:r>
      <w:r w:rsidRPr="00621377">
        <w:rPr>
          <w:rFonts w:ascii="Times New Roman" w:hAnsi="Times New Roman" w:cs="Times New Roman"/>
        </w:rPr>
        <w:t>boards and lectures.</w:t>
      </w:r>
    </w:p>
    <w:p w:rsidR="00CA23AB" w:rsidRDefault="00CA23AB" w:rsidP="00C14CCE">
      <w:pPr>
        <w:spacing w:line="480" w:lineRule="auto"/>
        <w:rPr>
          <w:rFonts w:ascii="Times New Roman" w:hAnsi="Times New Roman" w:cs="Times New Roman"/>
        </w:rPr>
      </w:pPr>
    </w:p>
    <w:p w:rsidR="001A210F" w:rsidRDefault="001A210F" w:rsidP="00C14CCE">
      <w:pPr>
        <w:spacing w:line="480" w:lineRule="auto"/>
        <w:rPr>
          <w:rFonts w:ascii="Times New Roman" w:hAnsi="Times New Roman" w:cs="Times New Roman"/>
          <w:i/>
        </w:rPr>
      </w:pPr>
      <w:r w:rsidRPr="009F7277">
        <w:rPr>
          <w:rFonts w:ascii="Times New Roman" w:hAnsi="Times New Roman" w:cs="Times New Roman" w:hint="eastAsia"/>
          <w:i/>
        </w:rPr>
        <w:t>Y</w:t>
      </w:r>
      <w:r w:rsidRPr="009F7277">
        <w:rPr>
          <w:rFonts w:ascii="Times New Roman" w:hAnsi="Times New Roman" w:cs="Times New Roman"/>
          <w:i/>
        </w:rPr>
        <w:t>o</w:t>
      </w:r>
      <w:r w:rsidR="009F7277" w:rsidRPr="009F7277">
        <w:rPr>
          <w:rFonts w:ascii="Times New Roman" w:hAnsi="Times New Roman" w:cs="Times New Roman" w:hint="eastAsia"/>
          <w:i/>
        </w:rPr>
        <w:t>u can promote this service (nPEP)</w:t>
      </w:r>
      <w:r w:rsidRPr="009F7277">
        <w:rPr>
          <w:rFonts w:ascii="Times New Roman" w:hAnsi="Times New Roman" w:cs="Times New Roman" w:hint="eastAsia"/>
          <w:i/>
        </w:rPr>
        <w:t xml:space="preserve"> through WeChat. But </w:t>
      </w:r>
      <w:r w:rsidR="00CD7EEB">
        <w:rPr>
          <w:rFonts w:ascii="Times New Roman" w:hAnsi="Times New Roman" w:cs="Times New Roman" w:hint="eastAsia"/>
          <w:i/>
        </w:rPr>
        <w:t>you would better not to establish WeChat group.</w:t>
      </w:r>
      <w:r w:rsidRPr="009F7277">
        <w:rPr>
          <w:rFonts w:ascii="Times New Roman" w:hAnsi="Times New Roman" w:cs="Times New Roman" w:hint="eastAsia"/>
          <w:i/>
        </w:rPr>
        <w:t xml:space="preserve"> </w:t>
      </w:r>
      <w:r w:rsidR="006866BF">
        <w:rPr>
          <w:rFonts w:ascii="Times New Roman" w:hAnsi="Times New Roman" w:cs="Times New Roman" w:hint="eastAsia"/>
          <w:i/>
        </w:rPr>
        <w:t>You can give a concise introduction about nPEP through</w:t>
      </w:r>
      <w:r w:rsidRPr="009F7277">
        <w:rPr>
          <w:rFonts w:ascii="Times New Roman" w:hAnsi="Times New Roman" w:cs="Times New Roman" w:hint="eastAsia"/>
          <w:i/>
        </w:rPr>
        <w:t xml:space="preserve"> Internet, and </w:t>
      </w:r>
      <w:r w:rsidR="006866BF">
        <w:rPr>
          <w:rFonts w:ascii="Times New Roman" w:hAnsi="Times New Roman" w:cs="Times New Roman" w:hint="eastAsia"/>
          <w:i/>
        </w:rPr>
        <w:t xml:space="preserve">then </w:t>
      </w:r>
      <w:r w:rsidRPr="009F7277">
        <w:rPr>
          <w:rFonts w:ascii="Times New Roman" w:hAnsi="Times New Roman" w:cs="Times New Roman" w:hint="eastAsia"/>
          <w:i/>
        </w:rPr>
        <w:t xml:space="preserve">let them </w:t>
      </w:r>
      <w:r w:rsidR="006866BF">
        <w:rPr>
          <w:rFonts w:ascii="Times New Roman" w:hAnsi="Times New Roman" w:cs="Times New Roman" w:hint="eastAsia"/>
          <w:i/>
        </w:rPr>
        <w:t>(drug users) promote it (nPEP) immediately</w:t>
      </w:r>
      <w:r w:rsidRPr="009F7277">
        <w:rPr>
          <w:rFonts w:ascii="Times New Roman" w:hAnsi="Times New Roman" w:cs="Times New Roman" w:hint="eastAsia"/>
          <w:i/>
        </w:rPr>
        <w:t>. (24-year-old, QD05)</w:t>
      </w:r>
    </w:p>
    <w:p w:rsidR="00CA23AB" w:rsidRDefault="00CA23AB" w:rsidP="00C14CCE">
      <w:pPr>
        <w:spacing w:line="480" w:lineRule="auto"/>
        <w:rPr>
          <w:rFonts w:ascii="Times New Roman" w:hAnsi="Times New Roman" w:cs="Times New Roman"/>
          <w:i/>
        </w:rPr>
      </w:pPr>
    </w:p>
    <w:p w:rsidR="001A210F" w:rsidRDefault="009F7277" w:rsidP="00C14CCE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As for </w:t>
      </w:r>
      <w:r w:rsidR="001A210F" w:rsidRPr="0076053C">
        <w:rPr>
          <w:rFonts w:ascii="Times New Roman" w:hAnsi="Times New Roman" w:cs="Times New Roman" w:hint="eastAsia"/>
        </w:rPr>
        <w:t xml:space="preserve">the </w:t>
      </w:r>
      <w:r w:rsidR="001A210F" w:rsidRPr="00E73D5A">
        <w:rPr>
          <w:rFonts w:ascii="Times New Roman" w:hAnsi="Times New Roman" w:cs="Times New Roman"/>
        </w:rPr>
        <w:t>institution</w:t>
      </w:r>
      <w:r w:rsidR="001A210F">
        <w:rPr>
          <w:rFonts w:ascii="Times New Roman" w:hAnsi="Times New Roman" w:cs="Times New Roman" w:hint="eastAsia"/>
        </w:rPr>
        <w:t>s provid</w:t>
      </w:r>
      <w:r w:rsidR="001A210F" w:rsidRPr="0076053C">
        <w:rPr>
          <w:rFonts w:ascii="Times New Roman" w:hAnsi="Times New Roman" w:cs="Times New Roman" w:hint="eastAsia"/>
        </w:rPr>
        <w:t>ing nPEP service</w:t>
      </w:r>
      <w:r w:rsidR="001A210F">
        <w:rPr>
          <w:rFonts w:ascii="Times New Roman" w:hAnsi="Times New Roman" w:cs="Times New Roman" w:hint="eastAsia"/>
        </w:rPr>
        <w:t>s</w:t>
      </w:r>
      <w:r w:rsidR="001A210F" w:rsidRPr="0076053C">
        <w:rPr>
          <w:rFonts w:ascii="Times New Roman" w:hAnsi="Times New Roman" w:cs="Times New Roman" w:hint="eastAsia"/>
        </w:rPr>
        <w:t xml:space="preserve">, </w:t>
      </w:r>
      <w:r w:rsidR="001A210F">
        <w:rPr>
          <w:rFonts w:ascii="Times New Roman" w:hAnsi="Times New Roman" w:cs="Times New Roman" w:hint="eastAsia"/>
        </w:rPr>
        <w:t>10 (52.6%) participants preferred</w:t>
      </w:r>
      <w:r w:rsidR="001A210F" w:rsidRPr="0076053C">
        <w:rPr>
          <w:rFonts w:ascii="Times New Roman" w:hAnsi="Times New Roman" w:cs="Times New Roman" w:hint="eastAsia"/>
        </w:rPr>
        <w:t xml:space="preserve"> p</w:t>
      </w:r>
      <w:r w:rsidR="001A210F">
        <w:rPr>
          <w:rFonts w:ascii="Times New Roman" w:hAnsi="Times New Roman" w:cs="Times New Roman"/>
        </w:rPr>
        <w:t>harmac</w:t>
      </w:r>
      <w:r w:rsidR="001A210F">
        <w:rPr>
          <w:rFonts w:ascii="Times New Roman" w:hAnsi="Times New Roman" w:cs="Times New Roman" w:hint="eastAsia"/>
        </w:rPr>
        <w:t>ies</w:t>
      </w:r>
      <w:r w:rsidR="006866BF">
        <w:rPr>
          <w:rFonts w:ascii="Times New Roman" w:hAnsi="Times New Roman" w:cs="Times New Roman" w:hint="eastAsia"/>
        </w:rPr>
        <w:t xml:space="preserve"> for its </w:t>
      </w:r>
      <w:r w:rsidR="001A210F">
        <w:rPr>
          <w:rFonts w:ascii="Times New Roman" w:hAnsi="Times New Roman" w:cs="Times New Roman" w:hint="eastAsia"/>
        </w:rPr>
        <w:t xml:space="preserve">convenience and </w:t>
      </w:r>
      <w:r w:rsidR="006866BF" w:rsidRPr="006866BF">
        <w:rPr>
          <w:rFonts w:ascii="Times New Roman" w:hAnsi="Times New Roman" w:cs="Times New Roman"/>
        </w:rPr>
        <w:t>superiority</w:t>
      </w:r>
      <w:r w:rsidR="006866BF">
        <w:rPr>
          <w:rFonts w:ascii="Times New Roman" w:hAnsi="Times New Roman" w:cs="Times New Roman" w:hint="eastAsia"/>
        </w:rPr>
        <w:t xml:space="preserve"> of </w:t>
      </w:r>
      <w:r w:rsidR="001A210F">
        <w:rPr>
          <w:rFonts w:ascii="Times New Roman" w:hAnsi="Times New Roman" w:cs="Times New Roman" w:hint="eastAsia"/>
        </w:rPr>
        <w:t xml:space="preserve">privacy protection. Four (21.1%) participants </w:t>
      </w:r>
      <w:r w:rsidR="006866BF">
        <w:rPr>
          <w:rFonts w:ascii="Times New Roman" w:hAnsi="Times New Roman" w:cs="Times New Roman" w:hint="eastAsia"/>
        </w:rPr>
        <w:t xml:space="preserve">chose </w:t>
      </w:r>
      <w:r w:rsidR="001A210F">
        <w:rPr>
          <w:rFonts w:ascii="Times New Roman" w:hAnsi="Times New Roman" w:cs="Times New Roman" w:hint="eastAsia"/>
        </w:rPr>
        <w:lastRenderedPageBreak/>
        <w:t xml:space="preserve">hospitals </w:t>
      </w:r>
      <w:r w:rsidR="00F866A7">
        <w:rPr>
          <w:rFonts w:ascii="Times New Roman" w:hAnsi="Times New Roman" w:cs="Times New Roman" w:hint="eastAsia"/>
        </w:rPr>
        <w:t xml:space="preserve">due to </w:t>
      </w:r>
      <w:r w:rsidR="001A210F" w:rsidRPr="00284A9D">
        <w:rPr>
          <w:rFonts w:ascii="Times New Roman" w:hAnsi="Times New Roman" w:cs="Times New Roman"/>
        </w:rPr>
        <w:t>authoritativeness</w:t>
      </w:r>
      <w:r w:rsidR="001A210F">
        <w:rPr>
          <w:rFonts w:ascii="Times New Roman" w:hAnsi="Times New Roman" w:cs="Times New Roman" w:hint="eastAsia"/>
        </w:rPr>
        <w:t>.</w:t>
      </w:r>
      <w:r w:rsidR="00F866A7">
        <w:rPr>
          <w:rFonts w:ascii="Times New Roman" w:hAnsi="Times New Roman" w:cs="Times New Roman" w:hint="eastAsia"/>
        </w:rPr>
        <w:t xml:space="preserve"> In addition,</w:t>
      </w:r>
      <w:r w:rsidR="001A210F">
        <w:rPr>
          <w:rFonts w:ascii="Times New Roman" w:hAnsi="Times New Roman" w:cs="Times New Roman" w:hint="eastAsia"/>
        </w:rPr>
        <w:t xml:space="preserve"> there was a </w:t>
      </w:r>
      <w:r w:rsidR="00F866A7">
        <w:rPr>
          <w:rFonts w:ascii="Times New Roman" w:hAnsi="Times New Roman" w:cs="Times New Roman" w:hint="eastAsia"/>
        </w:rPr>
        <w:t>participant suggesting</w:t>
      </w:r>
      <w:r w:rsidR="001A210F">
        <w:rPr>
          <w:rFonts w:ascii="Times New Roman" w:hAnsi="Times New Roman" w:cs="Times New Roman" w:hint="eastAsia"/>
        </w:rPr>
        <w:t xml:space="preserve"> </w:t>
      </w:r>
      <w:r w:rsidR="00F866A7">
        <w:rPr>
          <w:rFonts w:ascii="Times New Roman" w:hAnsi="Times New Roman" w:cs="Times New Roman" w:hint="eastAsia"/>
        </w:rPr>
        <w:t xml:space="preserve">to provide </w:t>
      </w:r>
      <w:r w:rsidR="001A210F">
        <w:rPr>
          <w:rFonts w:ascii="Times New Roman" w:hAnsi="Times New Roman" w:cs="Times New Roman" w:hint="eastAsia"/>
        </w:rPr>
        <w:t xml:space="preserve">nPEP services </w:t>
      </w:r>
      <w:r w:rsidR="00F866A7">
        <w:rPr>
          <w:rFonts w:ascii="Times New Roman" w:hAnsi="Times New Roman" w:cs="Times New Roman" w:hint="eastAsia"/>
        </w:rPr>
        <w:t>through</w:t>
      </w:r>
      <w:r w:rsidR="001A210F">
        <w:rPr>
          <w:rFonts w:ascii="Times New Roman" w:hAnsi="Times New Roman" w:cs="Times New Roman" w:hint="eastAsia"/>
        </w:rPr>
        <w:t xml:space="preserve"> Internet.</w:t>
      </w:r>
    </w:p>
    <w:p w:rsidR="00CA23AB" w:rsidRDefault="00CA23AB" w:rsidP="00C14CCE">
      <w:pPr>
        <w:spacing w:line="480" w:lineRule="auto"/>
        <w:rPr>
          <w:rFonts w:ascii="Times New Roman" w:hAnsi="Times New Roman" w:cs="Times New Roman"/>
        </w:rPr>
      </w:pPr>
    </w:p>
    <w:p w:rsidR="001A210F" w:rsidRDefault="001A210F" w:rsidP="00C14CCE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i/>
        </w:rPr>
        <w:t>It i</w:t>
      </w:r>
      <w:r w:rsidR="007937D6">
        <w:rPr>
          <w:rFonts w:ascii="Times New Roman" w:hAnsi="Times New Roman" w:cs="Times New Roman" w:hint="eastAsia"/>
          <w:i/>
        </w:rPr>
        <w:t xml:space="preserve">s undoubtedly </w:t>
      </w:r>
      <w:r w:rsidR="004A0E29">
        <w:rPr>
          <w:rFonts w:ascii="Times New Roman" w:hAnsi="Times New Roman" w:cs="Times New Roman" w:hint="eastAsia"/>
          <w:i/>
        </w:rPr>
        <w:t xml:space="preserve">that </w:t>
      </w:r>
      <w:r w:rsidR="007937D6">
        <w:rPr>
          <w:rFonts w:ascii="Times New Roman" w:hAnsi="Times New Roman" w:cs="Times New Roman" w:hint="eastAsia"/>
          <w:i/>
        </w:rPr>
        <w:t>pha</w:t>
      </w:r>
      <w:r w:rsidR="004A0E29">
        <w:rPr>
          <w:rFonts w:ascii="Times New Roman" w:hAnsi="Times New Roman" w:cs="Times New Roman" w:hint="eastAsia"/>
          <w:i/>
        </w:rPr>
        <w:t xml:space="preserve">rmacies are suitable </w:t>
      </w:r>
      <w:r w:rsidR="007937D6">
        <w:rPr>
          <w:rFonts w:ascii="Times New Roman" w:hAnsi="Times New Roman" w:cs="Times New Roman" w:hint="eastAsia"/>
          <w:i/>
        </w:rPr>
        <w:t>to provide</w:t>
      </w:r>
      <w:r>
        <w:rPr>
          <w:rFonts w:ascii="Times New Roman" w:hAnsi="Times New Roman" w:cs="Times New Roman" w:hint="eastAsia"/>
          <w:i/>
        </w:rPr>
        <w:t xml:space="preserve"> nPEP service</w:t>
      </w:r>
      <w:r w:rsidR="004A0E29">
        <w:rPr>
          <w:rFonts w:ascii="Times New Roman" w:hAnsi="Times New Roman" w:cs="Times New Roman" w:hint="eastAsia"/>
          <w:i/>
        </w:rPr>
        <w:t xml:space="preserve"> for</w:t>
      </w:r>
      <w:r>
        <w:rPr>
          <w:rFonts w:ascii="Times New Roman" w:hAnsi="Times New Roman" w:cs="Times New Roman" w:hint="eastAsia"/>
          <w:i/>
        </w:rPr>
        <w:t xml:space="preserve"> </w:t>
      </w:r>
      <w:r w:rsidR="004A0E29">
        <w:rPr>
          <w:rFonts w:ascii="Times New Roman" w:hAnsi="Times New Roman" w:cs="Times New Roman" w:hint="eastAsia"/>
          <w:i/>
        </w:rPr>
        <w:t>its convenience</w:t>
      </w:r>
      <w:r>
        <w:rPr>
          <w:rFonts w:ascii="Times New Roman" w:hAnsi="Times New Roman" w:cs="Times New Roman" w:hint="eastAsia"/>
          <w:i/>
        </w:rPr>
        <w:t xml:space="preserve"> and </w:t>
      </w:r>
      <w:r w:rsidR="004A0E29">
        <w:rPr>
          <w:rFonts w:ascii="Times New Roman" w:hAnsi="Times New Roman" w:cs="Times New Roman"/>
          <w:i/>
        </w:rPr>
        <w:t>secur</w:t>
      </w:r>
      <w:r w:rsidR="004A0E29">
        <w:rPr>
          <w:rFonts w:ascii="Times New Roman" w:hAnsi="Times New Roman" w:cs="Times New Roman" w:hint="eastAsia"/>
          <w:i/>
        </w:rPr>
        <w:t>ity</w:t>
      </w:r>
      <w:r>
        <w:rPr>
          <w:rFonts w:ascii="Times New Roman" w:hAnsi="Times New Roman" w:cs="Times New Roman" w:hint="eastAsia"/>
          <w:i/>
        </w:rPr>
        <w:t xml:space="preserve">. </w:t>
      </w:r>
      <w:r w:rsidR="007937D6">
        <w:rPr>
          <w:rFonts w:ascii="Times New Roman" w:hAnsi="Times New Roman" w:cs="Times New Roman" w:hint="eastAsia"/>
          <w:i/>
        </w:rPr>
        <w:t xml:space="preserve">It is also acceptable </w:t>
      </w:r>
      <w:r w:rsidR="00732DA1">
        <w:rPr>
          <w:rFonts w:ascii="Times New Roman" w:hAnsi="Times New Roman" w:cs="Times New Roman" w:hint="eastAsia"/>
          <w:i/>
        </w:rPr>
        <w:t xml:space="preserve">that </w:t>
      </w:r>
      <w:r w:rsidR="007937D6">
        <w:rPr>
          <w:rFonts w:ascii="Times New Roman" w:hAnsi="Times New Roman" w:cs="Times New Roman" w:hint="eastAsia"/>
          <w:i/>
        </w:rPr>
        <w:t>CDC</w:t>
      </w:r>
      <w:r w:rsidR="00732DA1">
        <w:rPr>
          <w:rFonts w:ascii="Times New Roman" w:hAnsi="Times New Roman" w:cs="Times New Roman" w:hint="eastAsia"/>
          <w:i/>
        </w:rPr>
        <w:t xml:space="preserve"> provide this service</w:t>
      </w:r>
      <w:r w:rsidR="007937D6">
        <w:rPr>
          <w:rFonts w:ascii="Times New Roman" w:hAnsi="Times New Roman" w:cs="Times New Roman" w:hint="eastAsia"/>
          <w:i/>
        </w:rPr>
        <w:t xml:space="preserve">. By comparison, it is </w:t>
      </w:r>
      <w:r w:rsidR="00B377EC">
        <w:rPr>
          <w:rFonts w:ascii="Times New Roman" w:hAnsi="Times New Roman" w:cs="Times New Roman" w:hint="eastAsia"/>
          <w:i/>
        </w:rPr>
        <w:t>under high risk</w:t>
      </w:r>
      <w:r>
        <w:rPr>
          <w:rFonts w:ascii="Times New Roman" w:hAnsi="Times New Roman" w:cs="Times New Roman" w:hint="eastAsia"/>
          <w:i/>
        </w:rPr>
        <w:t xml:space="preserve"> to get </w:t>
      </w:r>
      <w:r w:rsidR="00B377EC">
        <w:rPr>
          <w:rFonts w:ascii="Times New Roman" w:hAnsi="Times New Roman" w:cs="Times New Roman" w:hint="eastAsia"/>
          <w:i/>
        </w:rPr>
        <w:t xml:space="preserve">nPEP </w:t>
      </w:r>
      <w:r>
        <w:rPr>
          <w:rFonts w:ascii="Times New Roman" w:hAnsi="Times New Roman" w:cs="Times New Roman" w:hint="eastAsia"/>
          <w:i/>
        </w:rPr>
        <w:t xml:space="preserve">medications from </w:t>
      </w:r>
      <w:r w:rsidR="00B377EC" w:rsidRPr="00B377EC">
        <w:rPr>
          <w:rFonts w:ascii="Times New Roman" w:hAnsi="Times New Roman" w:cs="Times New Roman"/>
          <w:i/>
        </w:rPr>
        <w:t>acquaintance</w:t>
      </w:r>
      <w:r w:rsidR="00B377EC">
        <w:rPr>
          <w:rFonts w:ascii="Times New Roman" w:hAnsi="Times New Roman" w:cs="Times New Roman" w:hint="eastAsia"/>
          <w:i/>
        </w:rPr>
        <w:t xml:space="preserve"> or </w:t>
      </w:r>
      <w:r>
        <w:rPr>
          <w:rFonts w:ascii="Times New Roman" w:hAnsi="Times New Roman" w:cs="Times New Roman" w:hint="eastAsia"/>
          <w:i/>
        </w:rPr>
        <w:t>friends. (50-year-old, SH03)</w:t>
      </w:r>
    </w:p>
    <w:p w:rsidR="00CA23AB" w:rsidRPr="0095454C" w:rsidRDefault="00CA23AB" w:rsidP="00C14CCE">
      <w:pPr>
        <w:spacing w:line="480" w:lineRule="auto"/>
        <w:rPr>
          <w:rFonts w:ascii="Times New Roman" w:hAnsi="Times New Roman" w:cs="Times New Roman"/>
          <w:i/>
        </w:rPr>
      </w:pPr>
    </w:p>
    <w:p w:rsidR="001A210F" w:rsidRDefault="001A210F" w:rsidP="00C14CCE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In Shanghai, only two (20%) participants could afford nPEP medications. By contrast, six (66.7%) participants could </w:t>
      </w:r>
      <w:r w:rsidR="00141D13">
        <w:rPr>
          <w:rFonts w:ascii="Times New Roman" w:hAnsi="Times New Roman" w:cs="Times New Roman" w:hint="eastAsia"/>
        </w:rPr>
        <w:t xml:space="preserve">afford this service </w:t>
      </w:r>
      <w:r>
        <w:rPr>
          <w:rFonts w:ascii="Times New Roman" w:hAnsi="Times New Roman" w:cs="Times New Roman" w:hint="eastAsia"/>
        </w:rPr>
        <w:t xml:space="preserve">in Qingdao </w:t>
      </w:r>
      <w:r w:rsidR="00D27214">
        <w:rPr>
          <w:rFonts w:ascii="Times New Roman" w:hAnsi="Times New Roman" w:cs="Times New Roman" w:hint="eastAsia"/>
        </w:rPr>
        <w:t xml:space="preserve">who </w:t>
      </w:r>
      <w:r>
        <w:rPr>
          <w:rFonts w:ascii="Times New Roman" w:hAnsi="Times New Roman" w:cs="Times New Roman" w:hint="eastAsia"/>
        </w:rPr>
        <w:t>indicated that they attached more importance to the effect than the</w:t>
      </w:r>
      <w:r w:rsidR="00D27214">
        <w:rPr>
          <w:rFonts w:ascii="Times New Roman" w:hAnsi="Times New Roman" w:cs="Times New Roman" w:hint="eastAsia"/>
        </w:rPr>
        <w:t xml:space="preserve"> cost</w:t>
      </w:r>
      <w:r>
        <w:rPr>
          <w:rFonts w:ascii="Times New Roman" w:hAnsi="Times New Roman" w:cs="Times New Roman" w:hint="eastAsia"/>
        </w:rPr>
        <w:t xml:space="preserve">. </w:t>
      </w:r>
      <w:r w:rsidR="00E33FFA">
        <w:rPr>
          <w:rFonts w:ascii="Times New Roman" w:hAnsi="Times New Roman" w:cs="Times New Roman" w:hint="eastAsia"/>
        </w:rPr>
        <w:t>M</w:t>
      </w:r>
      <w:r w:rsidRPr="002745C5">
        <w:rPr>
          <w:rFonts w:ascii="Times New Roman" w:hAnsi="Times New Roman" w:cs="Times New Roman"/>
        </w:rPr>
        <w:t xml:space="preserve">ost participants thought current price </w:t>
      </w:r>
      <w:r w:rsidR="004045FC">
        <w:rPr>
          <w:rFonts w:ascii="Times New Roman" w:hAnsi="Times New Roman" w:cs="Times New Roman" w:hint="eastAsia"/>
        </w:rPr>
        <w:t xml:space="preserve">of nPEP medications </w:t>
      </w:r>
      <w:r w:rsidRPr="002745C5">
        <w:rPr>
          <w:rFonts w:ascii="Times New Roman" w:hAnsi="Times New Roman" w:cs="Times New Roman"/>
        </w:rPr>
        <w:t xml:space="preserve">is a little high and </w:t>
      </w:r>
      <w:r w:rsidR="00E33FFA">
        <w:rPr>
          <w:rFonts w:ascii="Times New Roman" w:hAnsi="Times New Roman" w:cs="Times New Roman" w:hint="eastAsia"/>
        </w:rPr>
        <w:t xml:space="preserve">the affordable price should be </w:t>
      </w:r>
      <w:r w:rsidR="000409CF">
        <w:rPr>
          <w:rFonts w:ascii="Times New Roman" w:hAnsi="Times New Roman" w:cs="Times New Roman" w:hint="eastAsia"/>
        </w:rPr>
        <w:t>no more than</w:t>
      </w:r>
      <w:r w:rsidRPr="002745C5">
        <w:rPr>
          <w:rFonts w:ascii="Times New Roman" w:hAnsi="Times New Roman" w:cs="Times New Roman"/>
        </w:rPr>
        <w:t xml:space="preserve"> 2000 </w:t>
      </w:r>
      <w:r>
        <w:rPr>
          <w:rFonts w:ascii="Times New Roman" w:hAnsi="Times New Roman" w:cs="Times New Roman"/>
        </w:rPr>
        <w:t>CNY</w:t>
      </w:r>
      <w:r w:rsidRPr="002745C5">
        <w:rPr>
          <w:rFonts w:ascii="Times New Roman" w:hAnsi="Times New Roman" w:cs="Times New Roman"/>
        </w:rPr>
        <w:t>.</w:t>
      </w:r>
      <w:r w:rsidR="00D27214">
        <w:rPr>
          <w:rFonts w:ascii="Times New Roman" w:hAnsi="Times New Roman" w:cs="Times New Roman" w:hint="eastAsia"/>
        </w:rPr>
        <w:t xml:space="preserve"> There was a participant suggesting</w:t>
      </w:r>
      <w:r>
        <w:rPr>
          <w:rFonts w:ascii="Times New Roman" w:hAnsi="Times New Roman" w:cs="Times New Roman" w:hint="eastAsia"/>
        </w:rPr>
        <w:t xml:space="preserve"> that the cost of </w:t>
      </w:r>
      <w:r w:rsidR="00D27214">
        <w:rPr>
          <w:rFonts w:ascii="Times New Roman" w:hAnsi="Times New Roman" w:cs="Times New Roman" w:hint="eastAsia"/>
        </w:rPr>
        <w:t xml:space="preserve">nPEP </w:t>
      </w:r>
      <w:r>
        <w:rPr>
          <w:rFonts w:ascii="Times New Roman" w:hAnsi="Times New Roman" w:cs="Times New Roman" w:hint="eastAsia"/>
        </w:rPr>
        <w:t xml:space="preserve">should be </w:t>
      </w:r>
      <w:r w:rsidR="004045FC">
        <w:rPr>
          <w:rFonts w:ascii="Times New Roman" w:hAnsi="Times New Roman" w:cs="Times New Roman" w:hint="eastAsia"/>
        </w:rPr>
        <w:t xml:space="preserve">partly reimbursed </w:t>
      </w:r>
      <w:r>
        <w:rPr>
          <w:rFonts w:ascii="Times New Roman" w:hAnsi="Times New Roman" w:cs="Times New Roman" w:hint="eastAsia"/>
        </w:rPr>
        <w:t>by the government.</w:t>
      </w:r>
    </w:p>
    <w:p w:rsidR="00CA23AB" w:rsidRDefault="00CA23AB" w:rsidP="00C14CCE">
      <w:pPr>
        <w:spacing w:line="480" w:lineRule="auto"/>
        <w:rPr>
          <w:rFonts w:ascii="Times New Roman" w:hAnsi="Times New Roman" w:cs="Times New Roman"/>
        </w:rPr>
      </w:pPr>
    </w:p>
    <w:p w:rsidR="001A210F" w:rsidRPr="001A210F" w:rsidRDefault="001A210F" w:rsidP="00C14CCE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If</w:t>
      </w:r>
      <w:r w:rsidR="000409CF">
        <w:rPr>
          <w:rFonts w:ascii="Times New Roman" w:hAnsi="Times New Roman" w:cs="Times New Roman" w:hint="eastAsia"/>
          <w:i/>
        </w:rPr>
        <w:t xml:space="preserve"> possible</w:t>
      </w:r>
      <w:r>
        <w:rPr>
          <w:rFonts w:ascii="Times New Roman" w:hAnsi="Times New Roman" w:cs="Times New Roman" w:hint="eastAsia"/>
          <w:i/>
        </w:rPr>
        <w:t xml:space="preserve">, I think the government should share half or a portion of </w:t>
      </w:r>
      <w:r w:rsidR="004045FC">
        <w:rPr>
          <w:rFonts w:ascii="Times New Roman" w:hAnsi="Times New Roman" w:cs="Times New Roman" w:hint="eastAsia"/>
          <w:i/>
        </w:rPr>
        <w:t xml:space="preserve">the </w:t>
      </w:r>
      <w:r w:rsidR="000E14CA">
        <w:rPr>
          <w:rFonts w:ascii="Times New Roman" w:hAnsi="Times New Roman" w:cs="Times New Roman" w:hint="eastAsia"/>
          <w:i/>
        </w:rPr>
        <w:t xml:space="preserve">(nPEP medication) </w:t>
      </w:r>
      <w:r>
        <w:rPr>
          <w:rFonts w:ascii="Times New Roman" w:hAnsi="Times New Roman" w:cs="Times New Roman" w:hint="eastAsia"/>
          <w:i/>
        </w:rPr>
        <w:t>cost. Then we bear the rest. (30-year-old, QD03)</w:t>
      </w:r>
    </w:p>
    <w:sectPr w:rsidR="001A210F" w:rsidRPr="001A210F" w:rsidSect="009C301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51D" w:rsidRDefault="00AB151D" w:rsidP="001A210F">
      <w:r>
        <w:separator/>
      </w:r>
    </w:p>
  </w:endnote>
  <w:endnote w:type="continuationSeparator" w:id="0">
    <w:p w:rsidR="00AB151D" w:rsidRDefault="00AB151D" w:rsidP="001A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51D" w:rsidRDefault="00AB151D" w:rsidP="001A210F">
      <w:r>
        <w:separator/>
      </w:r>
    </w:p>
  </w:footnote>
  <w:footnote w:type="continuationSeparator" w:id="0">
    <w:p w:rsidR="00AB151D" w:rsidRDefault="00AB151D" w:rsidP="001A21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CF"/>
    <w:rsid w:val="00001054"/>
    <w:rsid w:val="00002F8E"/>
    <w:rsid w:val="000409CF"/>
    <w:rsid w:val="000A4EF6"/>
    <w:rsid w:val="000B7877"/>
    <w:rsid w:val="000C7311"/>
    <w:rsid w:val="000D4E6C"/>
    <w:rsid w:val="000E14CA"/>
    <w:rsid w:val="000E42E5"/>
    <w:rsid w:val="000F5C16"/>
    <w:rsid w:val="000F6ACE"/>
    <w:rsid w:val="00103EF5"/>
    <w:rsid w:val="0010504F"/>
    <w:rsid w:val="00116DCD"/>
    <w:rsid w:val="0012191B"/>
    <w:rsid w:val="00141D13"/>
    <w:rsid w:val="0015240B"/>
    <w:rsid w:val="00162208"/>
    <w:rsid w:val="00165C3D"/>
    <w:rsid w:val="00175014"/>
    <w:rsid w:val="00177636"/>
    <w:rsid w:val="001821FA"/>
    <w:rsid w:val="001A210F"/>
    <w:rsid w:val="001A46AF"/>
    <w:rsid w:val="001A69A8"/>
    <w:rsid w:val="001B4C59"/>
    <w:rsid w:val="001C245D"/>
    <w:rsid w:val="001C3675"/>
    <w:rsid w:val="001D3108"/>
    <w:rsid w:val="001F15E2"/>
    <w:rsid w:val="00204F3D"/>
    <w:rsid w:val="00215A43"/>
    <w:rsid w:val="00215B93"/>
    <w:rsid w:val="00226F17"/>
    <w:rsid w:val="00231E7D"/>
    <w:rsid w:val="0024288F"/>
    <w:rsid w:val="002442DD"/>
    <w:rsid w:val="002640C1"/>
    <w:rsid w:val="00277B1B"/>
    <w:rsid w:val="00290952"/>
    <w:rsid w:val="0029226A"/>
    <w:rsid w:val="00297F18"/>
    <w:rsid w:val="002B0593"/>
    <w:rsid w:val="002B476C"/>
    <w:rsid w:val="002B6CB8"/>
    <w:rsid w:val="00301978"/>
    <w:rsid w:val="00303A4D"/>
    <w:rsid w:val="00315EF0"/>
    <w:rsid w:val="00322C3F"/>
    <w:rsid w:val="00333883"/>
    <w:rsid w:val="00343CFB"/>
    <w:rsid w:val="003450D1"/>
    <w:rsid w:val="00353BBB"/>
    <w:rsid w:val="0037268F"/>
    <w:rsid w:val="00372C74"/>
    <w:rsid w:val="003A3501"/>
    <w:rsid w:val="003F0A96"/>
    <w:rsid w:val="003F50C5"/>
    <w:rsid w:val="004045FC"/>
    <w:rsid w:val="00406BD9"/>
    <w:rsid w:val="004106EC"/>
    <w:rsid w:val="00411094"/>
    <w:rsid w:val="004130E1"/>
    <w:rsid w:val="00417B28"/>
    <w:rsid w:val="00417D48"/>
    <w:rsid w:val="00424FCE"/>
    <w:rsid w:val="00427FF7"/>
    <w:rsid w:val="00437496"/>
    <w:rsid w:val="00450BEC"/>
    <w:rsid w:val="00466520"/>
    <w:rsid w:val="0047299F"/>
    <w:rsid w:val="00491C51"/>
    <w:rsid w:val="00495A10"/>
    <w:rsid w:val="0049692E"/>
    <w:rsid w:val="004A0E0F"/>
    <w:rsid w:val="004A0E29"/>
    <w:rsid w:val="004A16EA"/>
    <w:rsid w:val="004A1F82"/>
    <w:rsid w:val="004A43A0"/>
    <w:rsid w:val="004C4C5D"/>
    <w:rsid w:val="004D62AD"/>
    <w:rsid w:val="004E1F6E"/>
    <w:rsid w:val="004F0860"/>
    <w:rsid w:val="004F2D65"/>
    <w:rsid w:val="00506FB9"/>
    <w:rsid w:val="00524028"/>
    <w:rsid w:val="0053152B"/>
    <w:rsid w:val="005425D6"/>
    <w:rsid w:val="00550B99"/>
    <w:rsid w:val="005515A3"/>
    <w:rsid w:val="00557908"/>
    <w:rsid w:val="00566DF7"/>
    <w:rsid w:val="005A79AD"/>
    <w:rsid w:val="005B2C33"/>
    <w:rsid w:val="005C1963"/>
    <w:rsid w:val="005D39A3"/>
    <w:rsid w:val="005D7A3A"/>
    <w:rsid w:val="005F66DD"/>
    <w:rsid w:val="005F78C4"/>
    <w:rsid w:val="00614B31"/>
    <w:rsid w:val="006171C1"/>
    <w:rsid w:val="00620612"/>
    <w:rsid w:val="00623B06"/>
    <w:rsid w:val="00631154"/>
    <w:rsid w:val="00644C0C"/>
    <w:rsid w:val="006473F9"/>
    <w:rsid w:val="00651728"/>
    <w:rsid w:val="0065254E"/>
    <w:rsid w:val="006604BD"/>
    <w:rsid w:val="00663C53"/>
    <w:rsid w:val="006654B0"/>
    <w:rsid w:val="0068345F"/>
    <w:rsid w:val="006863CE"/>
    <w:rsid w:val="006866BF"/>
    <w:rsid w:val="00695906"/>
    <w:rsid w:val="006B0405"/>
    <w:rsid w:val="006B6FDA"/>
    <w:rsid w:val="006C215F"/>
    <w:rsid w:val="006E1568"/>
    <w:rsid w:val="0071541C"/>
    <w:rsid w:val="00725839"/>
    <w:rsid w:val="007302E1"/>
    <w:rsid w:val="00732DA1"/>
    <w:rsid w:val="00735417"/>
    <w:rsid w:val="0073551C"/>
    <w:rsid w:val="00740501"/>
    <w:rsid w:val="00750EBD"/>
    <w:rsid w:val="007721CF"/>
    <w:rsid w:val="00786CCB"/>
    <w:rsid w:val="007937D6"/>
    <w:rsid w:val="007C128D"/>
    <w:rsid w:val="007D6A66"/>
    <w:rsid w:val="007F3571"/>
    <w:rsid w:val="007F61B6"/>
    <w:rsid w:val="00814319"/>
    <w:rsid w:val="00831A5B"/>
    <w:rsid w:val="00892FF2"/>
    <w:rsid w:val="008939DB"/>
    <w:rsid w:val="008C39A7"/>
    <w:rsid w:val="008D43F2"/>
    <w:rsid w:val="008E0C6C"/>
    <w:rsid w:val="008E2506"/>
    <w:rsid w:val="008F0731"/>
    <w:rsid w:val="008F22EE"/>
    <w:rsid w:val="008F491E"/>
    <w:rsid w:val="00907C1E"/>
    <w:rsid w:val="00910924"/>
    <w:rsid w:val="00910D47"/>
    <w:rsid w:val="00961FF2"/>
    <w:rsid w:val="00967F67"/>
    <w:rsid w:val="0097311C"/>
    <w:rsid w:val="00981481"/>
    <w:rsid w:val="00993BF2"/>
    <w:rsid w:val="009B089E"/>
    <w:rsid w:val="009C301B"/>
    <w:rsid w:val="009C5A4A"/>
    <w:rsid w:val="009F571E"/>
    <w:rsid w:val="009F7277"/>
    <w:rsid w:val="00A13294"/>
    <w:rsid w:val="00A13A52"/>
    <w:rsid w:val="00A272D7"/>
    <w:rsid w:val="00A34AD7"/>
    <w:rsid w:val="00A54AF4"/>
    <w:rsid w:val="00A62AB5"/>
    <w:rsid w:val="00A66E79"/>
    <w:rsid w:val="00A677D2"/>
    <w:rsid w:val="00A67F7F"/>
    <w:rsid w:val="00A727C0"/>
    <w:rsid w:val="00A74592"/>
    <w:rsid w:val="00A7585D"/>
    <w:rsid w:val="00A90324"/>
    <w:rsid w:val="00AA2FEC"/>
    <w:rsid w:val="00AB126C"/>
    <w:rsid w:val="00AB151D"/>
    <w:rsid w:val="00AB2E0B"/>
    <w:rsid w:val="00AD2BBB"/>
    <w:rsid w:val="00AD5CBE"/>
    <w:rsid w:val="00AE1020"/>
    <w:rsid w:val="00AF705F"/>
    <w:rsid w:val="00AF7926"/>
    <w:rsid w:val="00B04451"/>
    <w:rsid w:val="00B05CBC"/>
    <w:rsid w:val="00B06253"/>
    <w:rsid w:val="00B12DA8"/>
    <w:rsid w:val="00B13DE8"/>
    <w:rsid w:val="00B15501"/>
    <w:rsid w:val="00B3255B"/>
    <w:rsid w:val="00B377EC"/>
    <w:rsid w:val="00B44B34"/>
    <w:rsid w:val="00B46191"/>
    <w:rsid w:val="00B56455"/>
    <w:rsid w:val="00B60185"/>
    <w:rsid w:val="00B66143"/>
    <w:rsid w:val="00B67EC5"/>
    <w:rsid w:val="00B71F56"/>
    <w:rsid w:val="00B746F6"/>
    <w:rsid w:val="00BB789F"/>
    <w:rsid w:val="00BD5FC6"/>
    <w:rsid w:val="00BE6ACF"/>
    <w:rsid w:val="00BF1024"/>
    <w:rsid w:val="00BF585C"/>
    <w:rsid w:val="00C054A9"/>
    <w:rsid w:val="00C07B04"/>
    <w:rsid w:val="00C1084C"/>
    <w:rsid w:val="00C1202D"/>
    <w:rsid w:val="00C14CCE"/>
    <w:rsid w:val="00C23C3A"/>
    <w:rsid w:val="00C37872"/>
    <w:rsid w:val="00C41906"/>
    <w:rsid w:val="00C42506"/>
    <w:rsid w:val="00C47CBC"/>
    <w:rsid w:val="00C52EE3"/>
    <w:rsid w:val="00C606DD"/>
    <w:rsid w:val="00C63737"/>
    <w:rsid w:val="00C679D5"/>
    <w:rsid w:val="00C77321"/>
    <w:rsid w:val="00C80E53"/>
    <w:rsid w:val="00C84F20"/>
    <w:rsid w:val="00C910DF"/>
    <w:rsid w:val="00C9211D"/>
    <w:rsid w:val="00C97D14"/>
    <w:rsid w:val="00CA08FC"/>
    <w:rsid w:val="00CA23AB"/>
    <w:rsid w:val="00CB4FF4"/>
    <w:rsid w:val="00CB6FE8"/>
    <w:rsid w:val="00CB7B1B"/>
    <w:rsid w:val="00CC2988"/>
    <w:rsid w:val="00CD3186"/>
    <w:rsid w:val="00CD519C"/>
    <w:rsid w:val="00CD6CA0"/>
    <w:rsid w:val="00CD7EEB"/>
    <w:rsid w:val="00CF5DAC"/>
    <w:rsid w:val="00D27214"/>
    <w:rsid w:val="00D35EF0"/>
    <w:rsid w:val="00D45E59"/>
    <w:rsid w:val="00D475F0"/>
    <w:rsid w:val="00D5430A"/>
    <w:rsid w:val="00D90261"/>
    <w:rsid w:val="00D97B59"/>
    <w:rsid w:val="00DA0FF3"/>
    <w:rsid w:val="00DA2C43"/>
    <w:rsid w:val="00DA66BA"/>
    <w:rsid w:val="00DB6A9C"/>
    <w:rsid w:val="00DB7B00"/>
    <w:rsid w:val="00DD1F81"/>
    <w:rsid w:val="00E07F04"/>
    <w:rsid w:val="00E21A3B"/>
    <w:rsid w:val="00E30139"/>
    <w:rsid w:val="00E3374C"/>
    <w:rsid w:val="00E33FFA"/>
    <w:rsid w:val="00E4297F"/>
    <w:rsid w:val="00E43B67"/>
    <w:rsid w:val="00E5133F"/>
    <w:rsid w:val="00E53D93"/>
    <w:rsid w:val="00E64F1C"/>
    <w:rsid w:val="00E667BE"/>
    <w:rsid w:val="00E71230"/>
    <w:rsid w:val="00E73448"/>
    <w:rsid w:val="00E828C9"/>
    <w:rsid w:val="00E86906"/>
    <w:rsid w:val="00EA4667"/>
    <w:rsid w:val="00EB2878"/>
    <w:rsid w:val="00EC3B5E"/>
    <w:rsid w:val="00EF1172"/>
    <w:rsid w:val="00F34CB1"/>
    <w:rsid w:val="00F43908"/>
    <w:rsid w:val="00F513F2"/>
    <w:rsid w:val="00F62199"/>
    <w:rsid w:val="00F7224B"/>
    <w:rsid w:val="00F72E0A"/>
    <w:rsid w:val="00F865DF"/>
    <w:rsid w:val="00F866A7"/>
    <w:rsid w:val="00FA1A01"/>
    <w:rsid w:val="00FA74F8"/>
    <w:rsid w:val="00FB2074"/>
    <w:rsid w:val="00FC0E8B"/>
    <w:rsid w:val="00FD74C5"/>
    <w:rsid w:val="00FE1C08"/>
    <w:rsid w:val="00F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A0F1DE-9F77-4647-B516-87159E0B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1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21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21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21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210F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9C301B"/>
  </w:style>
  <w:style w:type="paragraph" w:styleId="a6">
    <w:name w:val="List Paragraph"/>
    <w:basedOn w:val="a"/>
    <w:uiPriority w:val="34"/>
    <w:qFormat/>
    <w:rsid w:val="00C14C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Kedi</dc:creator>
  <cp:keywords/>
  <dc:description/>
  <cp:lastModifiedBy>JKD</cp:lastModifiedBy>
  <cp:revision>29</cp:revision>
  <dcterms:created xsi:type="dcterms:W3CDTF">2020-09-06T10:46:00Z</dcterms:created>
  <dcterms:modified xsi:type="dcterms:W3CDTF">2022-01-26T06:21:00Z</dcterms:modified>
</cp:coreProperties>
</file>