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XSpec="center" w:tblpY="687"/>
        <w:tblW w:w="126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2752"/>
        <w:gridCol w:w="3402"/>
        <w:gridCol w:w="2693"/>
        <w:gridCol w:w="336"/>
        <w:gridCol w:w="2150"/>
        <w:gridCol w:w="66"/>
      </w:tblGrid>
      <w:tr w:rsidR="00981304" w:rsidRPr="00981304" w:rsidTr="00606E60">
        <w:trPr>
          <w:gridAfter w:val="1"/>
          <w:wAfter w:w="66" w:type="dxa"/>
          <w:trHeight w:val="285"/>
        </w:trPr>
        <w:tc>
          <w:tcPr>
            <w:tcW w:w="1046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DA6A66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 w:hint="eastAsia"/>
                <w:b/>
                <w:color w:val="000000" w:themeColor="text1"/>
                <w:kern w:val="0"/>
                <w:sz w:val="22"/>
              </w:rPr>
              <w:t xml:space="preserve">Table </w:t>
            </w:r>
            <w:r w:rsidR="0032475D" w:rsidRPr="00981304">
              <w:rPr>
                <w:rFonts w:ascii="Arial" w:eastAsia="MS PGothic" w:hAnsi="Arial" w:cs="Arial" w:hint="eastAsia"/>
                <w:b/>
                <w:color w:val="000000" w:themeColor="text1"/>
                <w:kern w:val="0"/>
                <w:sz w:val="22"/>
              </w:rPr>
              <w:t>S1</w:t>
            </w:r>
            <w:r w:rsidRPr="00981304">
              <w:rPr>
                <w:rFonts w:ascii="Arial" w:eastAsia="MS PGothic" w:hAnsi="Arial" w:cs="Arial" w:hint="eastAsia"/>
                <w:b/>
                <w:color w:val="000000" w:themeColor="text1"/>
                <w:kern w:val="0"/>
                <w:sz w:val="22"/>
              </w:rPr>
              <w:t>.</w:t>
            </w:r>
            <w:r w:rsidR="00C941A0" w:rsidRPr="00981304">
              <w:rPr>
                <w:rFonts w:ascii="Arial" w:eastAsia="MS PGothic" w:hAnsi="Arial" w:cs="Arial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 w:rsidR="00D60E2A"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 xml:space="preserve"> Primer sequences of PCR for </w:t>
            </w:r>
            <w:r w:rsidR="00D60E2A" w:rsidRPr="00981304">
              <w:rPr>
                <w:rFonts w:ascii="Arial" w:eastAsia="MS PGothic" w:hAnsi="Arial" w:cs="Arial" w:hint="eastAsia"/>
                <w:color w:val="000000" w:themeColor="text1"/>
                <w:kern w:val="0"/>
                <w:sz w:val="22"/>
              </w:rPr>
              <w:t>hepatitis delta virus</w:t>
            </w:r>
            <w:r w:rsidR="00C941A0"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 xml:space="preserve"> complete genome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  <w:t>Fragment name</w:t>
            </w:r>
          </w:p>
        </w:tc>
        <w:tc>
          <w:tcPr>
            <w:tcW w:w="2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  <w:t>Primer name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  <w:t xml:space="preserve">Sequence  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606E60" w:rsidP="00606E60">
            <w:pPr>
              <w:widowControl/>
              <w:jc w:val="center"/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  <w:t>Nucleotide position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b/>
                <w:color w:val="000000" w:themeColor="text1"/>
                <w:kern w:val="0"/>
                <w:sz w:val="22"/>
              </w:rPr>
              <w:t>Ref.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P1</w:t>
            </w:r>
          </w:p>
        </w:tc>
        <w:tc>
          <w:tcPr>
            <w:tcW w:w="27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P1-1st forward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GGATGCCCAGGTCGGACCG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848–866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0C4973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 w:hint="eastAsia"/>
                <w:color w:val="000000" w:themeColor="text1"/>
                <w:kern w:val="0"/>
                <w:sz w:val="22"/>
              </w:rPr>
              <w:t>29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P1-1st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AAGAAGAGRAGCCGGCCCGY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1151–1170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P1-2nd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ATGCCATGCCGACCCGAAGA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880–899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P1-2nd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GGGGAGCGCCCGGDGGCGG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1096–1114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P2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P2-1st &amp; 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</w:rPr>
              <w:t>GGACCCCTTCAGCGAACAG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307–325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0C4973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 w:hint="eastAsia"/>
                <w:color w:val="000000" w:themeColor="text1"/>
                <w:kern w:val="0"/>
                <w:sz w:val="22"/>
              </w:rPr>
              <w:t>29</w:t>
            </w:r>
          </w:p>
          <w:p w:rsidR="000C4973" w:rsidRPr="00981304" w:rsidRDefault="000C4973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P2-1st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CACTCGGATGGCTAAGGGAG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664–683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P2-2nd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GGCCATCAGGTAAGAAAGGA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811–830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P3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P3-1st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GATGCTCCTCCCGATGTC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576–593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Present study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P3-1st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TTTTCTCCCCAGAGTTGTCG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958–977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P3-2nd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TCCCGATGTCCGTCCAAC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581–601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P3-2nd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TGAATAAAGCGGGTTTCCAC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931–950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P4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P4-1st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CTATGGGAATCCCCGGTCT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1005–1023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Present study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P4-1st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GGAGTCCCGGAAGGTTAAGA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1478–1497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P4-2nd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GTCCTGGTGAAGGGGGACT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1048–1066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P4-2nd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GCTGGGAAACATCAAAGGAA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1424–1443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P5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P5-1st &amp; 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TACCTCCATCTGGTCCGTTC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1350–1369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Present study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P5-1st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CGTCCGTCTCTTGCTTTCTC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111–130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P5-2nd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TTACCGTTTTCCCCTCTCG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48–66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P6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P6-1st &amp; 2nd forward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AGAGGAGACTGCTGGACTCG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1639–1658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Present study</w:t>
            </w: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P6-1st reverse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GCTTTCTTTGCTTTCCTCCTC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358–378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trHeight w:val="285"/>
        </w:trPr>
        <w:tc>
          <w:tcPr>
            <w:tcW w:w="12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P6-2nd reverse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TCCTAGCATCTCTCCCTATCG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center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  <w:r w:rsidRPr="00981304"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  <w:t>397–417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2"/>
              </w:rPr>
            </w:pPr>
          </w:p>
        </w:tc>
      </w:tr>
      <w:tr w:rsidR="00981304" w:rsidRPr="00981304" w:rsidTr="00606E60">
        <w:trPr>
          <w:gridAfter w:val="1"/>
          <w:wAfter w:w="66" w:type="dxa"/>
          <w:trHeight w:val="285"/>
        </w:trPr>
        <w:tc>
          <w:tcPr>
            <w:tcW w:w="12613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41A0" w:rsidRPr="00981304" w:rsidRDefault="00C941A0" w:rsidP="00606E60">
            <w:pPr>
              <w:widowControl/>
              <w:jc w:val="left"/>
              <w:rPr>
                <w:rFonts w:ascii="Arial" w:eastAsia="MS P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EF0B19" w:rsidRPr="00981304" w:rsidRDefault="00EF0B19" w:rsidP="000D7F4F">
      <w:pPr>
        <w:widowControl/>
        <w:jc w:val="left"/>
        <w:rPr>
          <w:color w:val="000000" w:themeColor="text1"/>
        </w:rPr>
      </w:pPr>
      <w:bookmarkStart w:id="0" w:name="_GoBack"/>
      <w:bookmarkEnd w:id="0"/>
    </w:p>
    <w:sectPr w:rsidR="00EF0B19" w:rsidRPr="00981304" w:rsidSect="00A626D1">
      <w:pgSz w:w="16838" w:h="11906" w:orient="landscape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55" w:rsidRDefault="00811255" w:rsidP="00365283">
      <w:r>
        <w:separator/>
      </w:r>
    </w:p>
  </w:endnote>
  <w:endnote w:type="continuationSeparator" w:id="0">
    <w:p w:rsidR="00811255" w:rsidRDefault="00811255" w:rsidP="0036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55" w:rsidRDefault="00811255" w:rsidP="00365283">
      <w:r>
        <w:separator/>
      </w:r>
    </w:p>
  </w:footnote>
  <w:footnote w:type="continuationSeparator" w:id="0">
    <w:p w:rsidR="00811255" w:rsidRDefault="00811255" w:rsidP="00365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19"/>
    <w:rsid w:val="00017F16"/>
    <w:rsid w:val="00074718"/>
    <w:rsid w:val="000C4973"/>
    <w:rsid w:val="000D7F4F"/>
    <w:rsid w:val="000E52C8"/>
    <w:rsid w:val="001B6683"/>
    <w:rsid w:val="00252D61"/>
    <w:rsid w:val="00274EAC"/>
    <w:rsid w:val="002A1A08"/>
    <w:rsid w:val="0032475D"/>
    <w:rsid w:val="00353D58"/>
    <w:rsid w:val="00365283"/>
    <w:rsid w:val="004E3E2E"/>
    <w:rsid w:val="00606E60"/>
    <w:rsid w:val="00811255"/>
    <w:rsid w:val="008B769B"/>
    <w:rsid w:val="00912CA8"/>
    <w:rsid w:val="00981304"/>
    <w:rsid w:val="009B2CA4"/>
    <w:rsid w:val="009D365A"/>
    <w:rsid w:val="009E2CDC"/>
    <w:rsid w:val="00A626D1"/>
    <w:rsid w:val="00B11CB7"/>
    <w:rsid w:val="00BC141F"/>
    <w:rsid w:val="00C12C99"/>
    <w:rsid w:val="00C941A0"/>
    <w:rsid w:val="00D47F02"/>
    <w:rsid w:val="00D60E2A"/>
    <w:rsid w:val="00D872C0"/>
    <w:rsid w:val="00DA6A66"/>
    <w:rsid w:val="00DF7CC7"/>
    <w:rsid w:val="00E22DC4"/>
    <w:rsid w:val="00EF0B19"/>
    <w:rsid w:val="00F22283"/>
    <w:rsid w:val="00FD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076D682-B717-4765-B27F-53655D67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B19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28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65283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36528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65283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Haruki</dc:creator>
  <cp:lastModifiedBy>Radha S</cp:lastModifiedBy>
  <cp:revision>9</cp:revision>
  <dcterms:created xsi:type="dcterms:W3CDTF">2020-03-25T05:15:00Z</dcterms:created>
  <dcterms:modified xsi:type="dcterms:W3CDTF">2022-04-25T07:24:00Z</dcterms:modified>
</cp:coreProperties>
</file>