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4EFD" w14:textId="77777777" w:rsidR="00F31DB7" w:rsidRPr="00F31DB7" w:rsidRDefault="00F31DB7">
      <w:pPr>
        <w:rPr>
          <w:rFonts w:ascii="Arial" w:hAnsi="Arial" w:cs="Arial"/>
          <w:b/>
        </w:rPr>
      </w:pPr>
      <w:r w:rsidRPr="00F31DB7">
        <w:rPr>
          <w:rFonts w:ascii="Arial" w:hAnsi="Arial" w:cs="Arial"/>
          <w:b/>
        </w:rPr>
        <w:t xml:space="preserve">Sensitivity and specificity of </w:t>
      </w:r>
      <w:proofErr w:type="spellStart"/>
      <w:r w:rsidRPr="00F31DB7">
        <w:rPr>
          <w:rFonts w:ascii="Arial" w:eastAsia="MS Mincho" w:hAnsi="Arial" w:cs="Arial"/>
          <w:b/>
          <w:lang w:eastAsia="ja-JP"/>
        </w:rPr>
        <w:t>OraQuick</w:t>
      </w:r>
      <w:proofErr w:type="spellEnd"/>
      <w:r w:rsidRPr="00F31DB7">
        <w:rPr>
          <w:rFonts w:ascii="Arial" w:eastAsia="MS Mincho" w:hAnsi="Arial" w:cs="Arial"/>
          <w:b/>
          <w:lang w:eastAsia="ja-JP"/>
        </w:rPr>
        <w:t>® HIV self-test</w:t>
      </w:r>
      <w:r w:rsidRPr="00F31DB7">
        <w:rPr>
          <w:rFonts w:ascii="Arial" w:hAnsi="Arial" w:cs="Arial"/>
          <w:b/>
        </w:rPr>
        <w:t>: a cross-sectional clinical performance study in intended users in urban and rural Zambia including a 4</w:t>
      </w:r>
      <w:r w:rsidRPr="00F31DB7">
        <w:rPr>
          <w:rFonts w:ascii="Arial" w:hAnsi="Arial" w:cs="Arial"/>
          <w:b/>
          <w:vertAlign w:val="superscript"/>
        </w:rPr>
        <w:t>th</w:t>
      </w:r>
      <w:r w:rsidRPr="00F31DB7">
        <w:rPr>
          <w:rFonts w:ascii="Arial" w:hAnsi="Arial" w:cs="Arial"/>
          <w:b/>
        </w:rPr>
        <w:t xml:space="preserve"> generation laboratory reference standard algorithm</w:t>
      </w:r>
    </w:p>
    <w:p w14:paraId="02CF8F36" w14:textId="22DFDCFA" w:rsidR="00F31DB7" w:rsidRDefault="00F31DB7">
      <w:pPr>
        <w:rPr>
          <w:rFonts w:ascii="Arial" w:hAnsi="Arial" w:cs="Arial"/>
        </w:rPr>
      </w:pPr>
      <w:r>
        <w:rPr>
          <w:rFonts w:ascii="Arial" w:hAnsi="Arial" w:cs="Arial"/>
        </w:rPr>
        <w:t>List of supplemental tables and figures</w:t>
      </w:r>
    </w:p>
    <w:p w14:paraId="057A1BE2" w14:textId="7BD081D3" w:rsidR="00F31DB7" w:rsidRDefault="00E53363" w:rsidP="00F31DB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>
        <w:rPr>
          <w:rFonts w:ascii="Arial" w:hAnsi="Arial" w:cs="Arial"/>
        </w:rPr>
        <w:t>T</w:t>
      </w:r>
      <w:r w:rsidR="00F31DB7" w:rsidRPr="00F31DB7">
        <w:rPr>
          <w:rFonts w:ascii="Arial" w:hAnsi="Arial" w:cs="Arial"/>
        </w:rPr>
        <w:t>able 1. Demonstration Instructions</w:t>
      </w:r>
    </w:p>
    <w:p w14:paraId="012D1CAB" w14:textId="7C2B9083" w:rsidR="00F31DB7" w:rsidRDefault="00E53363" w:rsidP="00F31DB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>
        <w:rPr>
          <w:rFonts w:ascii="Arial" w:hAnsi="Arial" w:cs="Arial"/>
        </w:rPr>
        <w:t>F</w:t>
      </w:r>
      <w:r w:rsidR="00F31DB7" w:rsidRPr="00F31DB7">
        <w:rPr>
          <w:rFonts w:ascii="Arial" w:hAnsi="Arial" w:cs="Arial"/>
        </w:rPr>
        <w:t>igure 1. Laboratory reference testing algorithm for STAR clinical performance study</w:t>
      </w:r>
    </w:p>
    <w:p w14:paraId="6A2F3250" w14:textId="61E09390" w:rsidR="00F31DB7" w:rsidRDefault="00E53363" w:rsidP="00F31DB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F31DB7">
        <w:rPr>
          <w:rFonts w:ascii="Arial" w:hAnsi="Arial" w:cs="Arial"/>
        </w:rPr>
        <w:t>Table 2. Video Checklist</w:t>
      </w:r>
    </w:p>
    <w:p w14:paraId="079D71E3" w14:textId="2E0342AE" w:rsidR="00F31DB7" w:rsidRDefault="00E53363" w:rsidP="00F31DB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F31DB7">
        <w:rPr>
          <w:rFonts w:ascii="Arial" w:hAnsi="Arial" w:cs="Arial"/>
        </w:rPr>
        <w:t>Table 3. Sensitivity analysis excluding known HIV+</w:t>
      </w:r>
    </w:p>
    <w:p w14:paraId="6194C52C" w14:textId="03BB45A4" w:rsidR="00F31DB7" w:rsidRDefault="00E53363" w:rsidP="00F31DB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>
        <w:rPr>
          <w:rFonts w:ascii="Arial" w:hAnsi="Arial" w:cs="Arial"/>
        </w:rPr>
        <w:t>T</w:t>
      </w:r>
      <w:r w:rsidR="00F31DB7" w:rsidRPr="00F31DB7">
        <w:rPr>
          <w:rFonts w:ascii="Arial" w:hAnsi="Arial" w:cs="Arial"/>
        </w:rPr>
        <w:t>able 4: Sensitivity of RDT Vs Laboratory Reference Standard</w:t>
      </w:r>
    </w:p>
    <w:p w14:paraId="3F872533" w14:textId="2DCA03FB" w:rsidR="00F31DB7" w:rsidRDefault="00E53363" w:rsidP="00F31DB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F31DB7">
        <w:rPr>
          <w:rFonts w:ascii="Arial" w:hAnsi="Arial" w:cs="Arial"/>
        </w:rPr>
        <w:t>Table 5. Testing details of participants with discordant RDT and laboratory algorithms</w:t>
      </w:r>
    </w:p>
    <w:p w14:paraId="357ECC64" w14:textId="4B8D7422" w:rsidR="00F31DB7" w:rsidRPr="00F31DB7" w:rsidRDefault="00E53363" w:rsidP="00F31DB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F31DB7">
        <w:rPr>
          <w:rFonts w:ascii="Arial" w:hAnsi="Arial" w:cs="Arial"/>
        </w:rPr>
        <w:t>Table 6. Characteristics of respondents in CPS with video and CPS-only sub-samples</w:t>
      </w:r>
    </w:p>
    <w:p w14:paraId="3B5C88DA" w14:textId="65FCF5B2" w:rsidR="00F31DB7" w:rsidRPr="00230F26" w:rsidRDefault="00E53363" w:rsidP="00F31DB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230F26">
        <w:rPr>
          <w:rFonts w:ascii="Arial" w:hAnsi="Arial" w:cs="Arial"/>
        </w:rPr>
        <w:t>table 7. Determinants of completing all steps correctly among video sub-sample</w:t>
      </w:r>
    </w:p>
    <w:p w14:paraId="198C099A" w14:textId="7A7D7C40" w:rsidR="00F31DB7" w:rsidRPr="00230F26" w:rsidRDefault="00E53363" w:rsidP="00F31DB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230F26">
        <w:rPr>
          <w:rFonts w:ascii="Arial" w:hAnsi="Arial" w:cs="Arial"/>
        </w:rPr>
        <w:t xml:space="preserve">Table </w:t>
      </w:r>
      <w:r w:rsidR="00230F26">
        <w:rPr>
          <w:rFonts w:ascii="Arial" w:hAnsi="Arial" w:cs="Arial"/>
        </w:rPr>
        <w:t>8</w:t>
      </w:r>
      <w:r w:rsidR="00F31DB7" w:rsidRPr="00230F26">
        <w:rPr>
          <w:rFonts w:ascii="Arial" w:hAnsi="Arial" w:cs="Arial"/>
        </w:rPr>
        <w:t xml:space="preserve">. Errors observed during video review </w:t>
      </w:r>
    </w:p>
    <w:p w14:paraId="50E13B3A" w14:textId="2042BCBD" w:rsidR="00F31DB7" w:rsidRPr="00230F26" w:rsidRDefault="00E53363" w:rsidP="00F31DB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230F26">
        <w:rPr>
          <w:rFonts w:ascii="Arial" w:hAnsi="Arial" w:cs="Arial"/>
        </w:rPr>
        <w:t xml:space="preserve">Table </w:t>
      </w:r>
      <w:r w:rsidR="00230F26">
        <w:rPr>
          <w:rFonts w:ascii="Arial" w:hAnsi="Arial" w:cs="Arial"/>
        </w:rPr>
        <w:t>9</w:t>
      </w:r>
      <w:r w:rsidR="00F31DB7" w:rsidRPr="00230F26">
        <w:rPr>
          <w:rFonts w:ascii="Arial" w:hAnsi="Arial" w:cs="Arial"/>
        </w:rPr>
        <w:t>. User perceptions of HIVST (N=85)</w:t>
      </w:r>
    </w:p>
    <w:p w14:paraId="57626912" w14:textId="6D063AC6" w:rsidR="00F31DB7" w:rsidRPr="00230F26" w:rsidRDefault="00E53363" w:rsidP="00230F26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</w:t>
      </w:r>
      <w:r w:rsidR="00F31DB7" w:rsidRPr="00230F26">
        <w:rPr>
          <w:rFonts w:ascii="Arial" w:hAnsi="Arial" w:cs="Arial"/>
        </w:rPr>
        <w:t xml:space="preserve">Table </w:t>
      </w:r>
      <w:r w:rsidR="00230F26">
        <w:rPr>
          <w:rFonts w:ascii="Arial" w:hAnsi="Arial" w:cs="Arial"/>
        </w:rPr>
        <w:t>10</w:t>
      </w:r>
      <w:r w:rsidR="00F31DB7" w:rsidRPr="00230F26">
        <w:rPr>
          <w:rFonts w:ascii="Arial" w:hAnsi="Arial" w:cs="Arial"/>
        </w:rPr>
        <w:t>. User-reported errors in CPS with video and CPS-only sub-samples</w:t>
      </w:r>
    </w:p>
    <w:p w14:paraId="33E0F0B8" w14:textId="345A2F26" w:rsidR="00F31DB7" w:rsidRDefault="00F31DB7">
      <w:pPr>
        <w:rPr>
          <w:rFonts w:ascii="Arial" w:eastAsiaTheme="majorEastAsia" w:hAnsi="Arial" w:cs="Arial"/>
          <w:b/>
          <w:bCs/>
          <w:sz w:val="24"/>
          <w:szCs w:val="24"/>
          <w:lang w:eastAsia="zh-CN"/>
        </w:rPr>
      </w:pPr>
      <w:r>
        <w:rPr>
          <w:rFonts w:ascii="Arial" w:hAnsi="Arial" w:cs="Arial"/>
          <w:b/>
          <w:i/>
        </w:rPr>
        <w:br w:type="page"/>
      </w:r>
    </w:p>
    <w:p w14:paraId="2039277E" w14:textId="43D93DD3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F31DB7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>able 1. Demonstration Instructions</w:t>
      </w:r>
    </w:p>
    <w:p w14:paraId="4BACD0E2" w14:textId="77777777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1. This is the HIV ST kit.</w:t>
      </w:r>
    </w:p>
    <w:p w14:paraId="3FD64C36" w14:textId="77777777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2. When you open the kit, this is what you will find inside:</w:t>
      </w:r>
      <w:r w:rsidRPr="0039588E" w:rsidDel="0015024B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>Set of Instructions for Use.</w:t>
      </w:r>
    </w:p>
    <w:p w14:paraId="1B3692DB" w14:textId="77777777" w:rsidR="00A9516B" w:rsidRPr="0039588E" w:rsidRDefault="00A9516B" w:rsidP="00A9516B">
      <w:pPr>
        <w:pStyle w:val="ListParagraph"/>
        <w:keepLines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Ensure you read through, both front and back, before you start doing the test.</w:t>
      </w:r>
    </w:p>
    <w:p w14:paraId="17AC89DE" w14:textId="77777777" w:rsidR="00A9516B" w:rsidRPr="0039588E" w:rsidRDefault="00A9516B" w:rsidP="00A9516B">
      <w:pPr>
        <w:pStyle w:val="ListParagraph"/>
        <w:keepLines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 xml:space="preserve">Ensure you have something to use to TIME the </w:t>
      </w:r>
      <w:proofErr w:type="gramStart"/>
      <w:r w:rsidRPr="0039588E">
        <w:rPr>
          <w:rFonts w:ascii="Arial" w:hAnsi="Arial" w:cs="Arial"/>
          <w:b/>
        </w:rPr>
        <w:t>test</w:t>
      </w:r>
      <w:r w:rsidRPr="0039588E">
        <w:rPr>
          <w:rFonts w:ascii="Arial" w:hAnsi="Arial" w:cs="Arial"/>
          <w:b/>
          <w:i/>
        </w:rPr>
        <w:t>.[</w:t>
      </w:r>
      <w:proofErr w:type="gramEnd"/>
      <w:r w:rsidRPr="0039588E">
        <w:rPr>
          <w:rFonts w:ascii="Arial" w:hAnsi="Arial" w:cs="Arial"/>
          <w:b/>
          <w:i/>
        </w:rPr>
        <w:t>watch/phone/timer]</w:t>
      </w:r>
    </w:p>
    <w:p w14:paraId="5131C6DD" w14:textId="77777777" w:rsidR="00A9516B" w:rsidRPr="0039588E" w:rsidRDefault="00A9516B" w:rsidP="00A9516B">
      <w:pPr>
        <w:pStyle w:val="ListParagraph"/>
        <w:keepLines/>
        <w:numPr>
          <w:ilvl w:val="0"/>
          <w:numId w:val="9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This is the STAND; place it on a flat surface.</w:t>
      </w:r>
    </w:p>
    <w:p w14:paraId="7DA6F57B" w14:textId="4040BE78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3.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 xml:space="preserve">To open kit, find/see the opening points on the sides </w:t>
      </w:r>
      <w:r w:rsidRPr="0039588E">
        <w:rPr>
          <w:rFonts w:ascii="Arial" w:hAnsi="Arial" w:cs="Arial"/>
          <w:b/>
          <w:i/>
        </w:rPr>
        <w:t>[show sides</w:t>
      </w:r>
      <w:proofErr w:type="gramStart"/>
      <w:r w:rsidRPr="0039588E">
        <w:rPr>
          <w:rFonts w:ascii="Arial" w:hAnsi="Arial" w:cs="Arial"/>
          <w:b/>
          <w:i/>
        </w:rPr>
        <w:t>];</w:t>
      </w:r>
      <w:proofErr w:type="gramEnd"/>
    </w:p>
    <w:p w14:paraId="092470CA" w14:textId="77777777" w:rsidR="00A9516B" w:rsidRPr="0039588E" w:rsidRDefault="00A9516B" w:rsidP="00A9516B">
      <w:pPr>
        <w:pStyle w:val="ListParagraph"/>
        <w:keepLines/>
        <w:numPr>
          <w:ilvl w:val="0"/>
          <w:numId w:val="7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Start with the side showing the picture of a bottle/tube.</w:t>
      </w:r>
    </w:p>
    <w:p w14:paraId="5607A7A9" w14:textId="77777777" w:rsidR="00A9516B" w:rsidRPr="0039588E" w:rsidRDefault="00A9516B" w:rsidP="00A9516B">
      <w:pPr>
        <w:pStyle w:val="ListParagraph"/>
        <w:keepLines/>
        <w:numPr>
          <w:ilvl w:val="2"/>
          <w:numId w:val="6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Remove tube/bottle &amp;</w:t>
      </w:r>
      <w:proofErr w:type="gramStart"/>
      <w:r w:rsidRPr="0039588E">
        <w:rPr>
          <w:rFonts w:ascii="Arial" w:hAnsi="Arial" w:cs="Arial"/>
          <w:b/>
        </w:rPr>
        <w:t>Open</w:t>
      </w:r>
      <w:proofErr w:type="gramEnd"/>
      <w:r w:rsidRPr="0039588E">
        <w:rPr>
          <w:rFonts w:ascii="Arial" w:hAnsi="Arial" w:cs="Arial"/>
          <w:b/>
        </w:rPr>
        <w:t xml:space="preserve"> it </w:t>
      </w:r>
      <w:r w:rsidRPr="0039588E">
        <w:rPr>
          <w:rFonts w:ascii="Arial" w:hAnsi="Arial" w:cs="Arial"/>
          <w:b/>
          <w:i/>
        </w:rPr>
        <w:t>[show].</w:t>
      </w:r>
    </w:p>
    <w:p w14:paraId="7EB7D3A9" w14:textId="77777777" w:rsidR="00A9516B" w:rsidRPr="0039588E" w:rsidRDefault="00A9516B" w:rsidP="00A9516B">
      <w:pPr>
        <w:pStyle w:val="ListParagraph"/>
        <w:keepLines/>
        <w:numPr>
          <w:ilvl w:val="2"/>
          <w:numId w:val="6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 xml:space="preserve">Slide bottle/tube into the stand </w:t>
      </w:r>
      <w:r w:rsidRPr="0039588E">
        <w:rPr>
          <w:rFonts w:ascii="Arial" w:hAnsi="Arial" w:cs="Arial"/>
          <w:b/>
          <w:i/>
        </w:rPr>
        <w:t>[show].</w:t>
      </w:r>
    </w:p>
    <w:p w14:paraId="6D3FEF5B" w14:textId="77777777" w:rsidR="00A9516B" w:rsidRPr="0039588E" w:rsidRDefault="00A9516B" w:rsidP="00A9516B">
      <w:pPr>
        <w:pStyle w:val="ListParagraph"/>
        <w:keepLines/>
        <w:numPr>
          <w:ilvl w:val="0"/>
          <w:numId w:val="7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Next open the other side to remove the test stick.</w:t>
      </w:r>
    </w:p>
    <w:p w14:paraId="48CE64BA" w14:textId="77777777" w:rsidR="00A9516B" w:rsidRPr="0039588E" w:rsidRDefault="00A9516B" w:rsidP="00A9516B">
      <w:pPr>
        <w:pStyle w:val="ListParagraph"/>
        <w:keepLines/>
        <w:spacing w:line="240" w:lineRule="auto"/>
        <w:ind w:left="895"/>
        <w:rPr>
          <w:rFonts w:ascii="Arial" w:hAnsi="Arial" w:cs="Arial"/>
          <w:b/>
        </w:rPr>
      </w:pPr>
      <w:proofErr w:type="spellStart"/>
      <w:r w:rsidRPr="0039588E">
        <w:rPr>
          <w:rFonts w:ascii="Arial" w:hAnsi="Arial" w:cs="Arial"/>
          <w:b/>
        </w:rPr>
        <w:t>i</w:t>
      </w:r>
      <w:proofErr w:type="spellEnd"/>
      <w:r w:rsidRPr="0039588E">
        <w:rPr>
          <w:rFonts w:ascii="Arial" w:hAnsi="Arial" w:cs="Arial"/>
          <w:b/>
        </w:rPr>
        <w:t xml:space="preserve">. DO NOT use the small </w:t>
      </w:r>
      <w:proofErr w:type="gramStart"/>
      <w:r w:rsidRPr="0039588E">
        <w:rPr>
          <w:rFonts w:ascii="Arial" w:hAnsi="Arial" w:cs="Arial"/>
          <w:b/>
        </w:rPr>
        <w:t>pack</w:t>
      </w:r>
      <w:r w:rsidRPr="0039588E">
        <w:rPr>
          <w:rFonts w:ascii="Arial" w:hAnsi="Arial" w:cs="Arial"/>
          <w:b/>
          <w:i/>
        </w:rPr>
        <w:t>[</w:t>
      </w:r>
      <w:proofErr w:type="gramEnd"/>
      <w:r w:rsidRPr="0039588E">
        <w:rPr>
          <w:rFonts w:ascii="Arial" w:hAnsi="Arial" w:cs="Arial"/>
          <w:b/>
          <w:i/>
        </w:rPr>
        <w:t>show desiccant]</w:t>
      </w:r>
    </w:p>
    <w:p w14:paraId="30FB185A" w14:textId="77777777" w:rsidR="00A9516B" w:rsidRPr="0039588E" w:rsidRDefault="00A9516B" w:rsidP="00A9516B">
      <w:pPr>
        <w:pStyle w:val="ListParagraph"/>
        <w:keepLines/>
        <w:spacing w:line="240" w:lineRule="auto"/>
        <w:ind w:left="895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ii. DO NOT touch the flat part of the test stick.</w:t>
      </w:r>
    </w:p>
    <w:p w14:paraId="2BE1F3F0" w14:textId="77777777" w:rsidR="00A9516B" w:rsidRPr="0039588E" w:rsidRDefault="00A9516B" w:rsidP="00A9516B">
      <w:pPr>
        <w:pStyle w:val="ListParagraph"/>
        <w:keepLines/>
        <w:numPr>
          <w:ilvl w:val="0"/>
          <w:numId w:val="7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Note that the stick has a results window.</w:t>
      </w:r>
    </w:p>
    <w:p w14:paraId="1657FD5B" w14:textId="77777777" w:rsidR="00A9516B" w:rsidRPr="0039588E" w:rsidRDefault="00A9516B" w:rsidP="00A9516B">
      <w:pPr>
        <w:pStyle w:val="ListParagraph"/>
        <w:keepLines/>
        <w:numPr>
          <w:ilvl w:val="0"/>
          <w:numId w:val="8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Two lines, next to C and T means a POSITIVE result= +.</w:t>
      </w:r>
    </w:p>
    <w:p w14:paraId="489F4441" w14:textId="77777777" w:rsidR="00A9516B" w:rsidRPr="0039588E" w:rsidRDefault="00A9516B" w:rsidP="00A9516B">
      <w:pPr>
        <w:pStyle w:val="ListParagraph"/>
        <w:keepLines/>
        <w:numPr>
          <w:ilvl w:val="0"/>
          <w:numId w:val="8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One line next to C means a negative result= -</w:t>
      </w:r>
    </w:p>
    <w:p w14:paraId="210A544C" w14:textId="77777777" w:rsidR="00A9516B" w:rsidRPr="0039588E" w:rsidRDefault="00A9516B" w:rsidP="00A9516B">
      <w:pPr>
        <w:pStyle w:val="ListParagraph"/>
        <w:keepLines/>
        <w:numPr>
          <w:ilvl w:val="0"/>
          <w:numId w:val="8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No line or reddish background means test did not work well. Need to REPEAT test with new kit =?</w:t>
      </w:r>
    </w:p>
    <w:p w14:paraId="2450A38E" w14:textId="0A5D6DA3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proofErr w:type="gramStart"/>
      <w:r w:rsidRPr="0039588E">
        <w:rPr>
          <w:rFonts w:ascii="Arial" w:hAnsi="Arial" w:cs="Arial"/>
          <w:b/>
        </w:rPr>
        <w:t>4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 xml:space="preserve"> Using</w:t>
      </w:r>
      <w:proofErr w:type="gramEnd"/>
      <w:r w:rsidRPr="0039588E">
        <w:rPr>
          <w:rFonts w:ascii="Arial" w:hAnsi="Arial" w:cs="Arial"/>
          <w:b/>
        </w:rPr>
        <w:t xml:space="preserve"> the test stick, swab along the upper gum ONCE and lower gum ONCE.</w:t>
      </w:r>
    </w:p>
    <w:p w14:paraId="449F3E0D" w14:textId="77777777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 xml:space="preserve">5 Place the test stick in the bottle/tube and WAIT for 20 </w:t>
      </w:r>
      <w:proofErr w:type="gramStart"/>
      <w:r w:rsidRPr="0039588E">
        <w:rPr>
          <w:rFonts w:ascii="Arial" w:hAnsi="Arial" w:cs="Arial"/>
          <w:b/>
        </w:rPr>
        <w:t>MINUTES</w:t>
      </w:r>
      <w:r w:rsidRPr="0039588E">
        <w:rPr>
          <w:rFonts w:ascii="Arial" w:hAnsi="Arial" w:cs="Arial"/>
          <w:b/>
          <w:i/>
        </w:rPr>
        <w:t>[</w:t>
      </w:r>
      <w:proofErr w:type="gramEnd"/>
      <w:r w:rsidRPr="0039588E">
        <w:rPr>
          <w:rFonts w:ascii="Arial" w:hAnsi="Arial" w:cs="Arial"/>
          <w:b/>
          <w:i/>
        </w:rPr>
        <w:t>use your timer/watch/phone].</w:t>
      </w:r>
    </w:p>
    <w:p w14:paraId="2C1C4CCB" w14:textId="68C4BDA7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proofErr w:type="gramStart"/>
      <w:r w:rsidRPr="0039588E">
        <w:rPr>
          <w:rFonts w:ascii="Arial" w:hAnsi="Arial" w:cs="Arial"/>
          <w:b/>
        </w:rPr>
        <w:t>6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 xml:space="preserve"> After</w:t>
      </w:r>
      <w:proofErr w:type="gramEnd"/>
      <w:r w:rsidRPr="0039588E">
        <w:rPr>
          <w:rFonts w:ascii="Arial" w:hAnsi="Arial" w:cs="Arial"/>
          <w:b/>
        </w:rPr>
        <w:t xml:space="preserve"> twenty minutes, REMOVE stick from tube/bottle. READ the results</w:t>
      </w:r>
    </w:p>
    <w:p w14:paraId="54BAD9F1" w14:textId="77777777" w:rsidR="00A9516B" w:rsidRPr="0039588E" w:rsidRDefault="00A9516B" w:rsidP="00A9516B">
      <w:pPr>
        <w:pStyle w:val="ListParagraph"/>
        <w:keepLines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Two lines, next to C and T means a POSITIVE result= +.</w:t>
      </w:r>
    </w:p>
    <w:p w14:paraId="1F47D65C" w14:textId="77777777" w:rsidR="00A9516B" w:rsidRPr="0039588E" w:rsidRDefault="00A9516B" w:rsidP="00A9516B">
      <w:pPr>
        <w:pStyle w:val="ListParagraph"/>
        <w:keepLines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One line next to C means a negative result= -</w:t>
      </w:r>
    </w:p>
    <w:p w14:paraId="21F738CD" w14:textId="77777777" w:rsidR="00A9516B" w:rsidRPr="0039588E" w:rsidRDefault="00A9516B" w:rsidP="00A9516B">
      <w:pPr>
        <w:pStyle w:val="ListParagraph"/>
        <w:keepLines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No line or reddish background means test did not work well. Need to REPEAT test with new kit =?</w:t>
      </w:r>
    </w:p>
    <w:p w14:paraId="244ADEDA" w14:textId="77777777" w:rsidR="00A9516B" w:rsidRPr="0039588E" w:rsidRDefault="00A9516B" w:rsidP="00A9516B">
      <w:pPr>
        <w:pStyle w:val="ListParagraph"/>
        <w:keepLines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 xml:space="preserve">Put used test stick in small zip lock plastic </w:t>
      </w:r>
      <w:r w:rsidRPr="0039588E">
        <w:rPr>
          <w:rFonts w:ascii="Arial" w:hAnsi="Arial" w:cs="Arial"/>
          <w:b/>
          <w:i/>
        </w:rPr>
        <w:t>[</w:t>
      </w:r>
      <w:proofErr w:type="gramStart"/>
      <w:r w:rsidRPr="0039588E">
        <w:rPr>
          <w:rFonts w:ascii="Arial" w:hAnsi="Arial" w:cs="Arial"/>
          <w:b/>
          <w:i/>
        </w:rPr>
        <w:t>provided</w:t>
      </w:r>
      <w:r w:rsidRPr="0039588E">
        <w:rPr>
          <w:rFonts w:ascii="Arial" w:hAnsi="Arial" w:cs="Arial"/>
          <w:b/>
        </w:rPr>
        <w:t xml:space="preserve"> ]</w:t>
      </w:r>
      <w:proofErr w:type="gramEnd"/>
    </w:p>
    <w:p w14:paraId="67540485" w14:textId="2100B9E7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7.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>Complete the SCQ [Record result and answer question]</w:t>
      </w:r>
    </w:p>
    <w:p w14:paraId="1D3E4C6B" w14:textId="77777777" w:rsidR="00A9516B" w:rsidRPr="0039588E" w:rsidRDefault="00A9516B" w:rsidP="00A9516B">
      <w:pPr>
        <w:pStyle w:val="ListParagraph"/>
        <w:keepLines/>
        <w:numPr>
          <w:ilvl w:val="0"/>
          <w:numId w:val="12"/>
        </w:numPr>
        <w:spacing w:line="240" w:lineRule="auto"/>
        <w:jc w:val="both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Put SCQ in provided envelope</w:t>
      </w:r>
    </w:p>
    <w:p w14:paraId="7A066023" w14:textId="7D3322EF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8.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 xml:space="preserve"> Put the rest of the used stuff in the other big zip lock plastic.</w:t>
      </w:r>
    </w:p>
    <w:p w14:paraId="61A3128D" w14:textId="2565E4D9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9.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 xml:space="preserve">Bring back everything </w:t>
      </w:r>
      <w:r w:rsidRPr="0039588E">
        <w:rPr>
          <w:rFonts w:ascii="Arial" w:hAnsi="Arial" w:cs="Arial"/>
          <w:b/>
          <w:i/>
        </w:rPr>
        <w:t>[envelope &amp; all plastics]</w:t>
      </w:r>
      <w:r w:rsidRPr="0039588E">
        <w:rPr>
          <w:rFonts w:ascii="Arial" w:hAnsi="Arial" w:cs="Arial"/>
          <w:b/>
        </w:rPr>
        <w:t xml:space="preserve"> to me.</w:t>
      </w:r>
    </w:p>
    <w:p w14:paraId="480BA488" w14:textId="650A0EC6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10.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>If there is anything that you will need to do the test, please come back and ask me.</w:t>
      </w:r>
    </w:p>
    <w:p w14:paraId="01B3D22C" w14:textId="77777777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11. If there is anything that you do not understand, please come back and ask me.</w:t>
      </w:r>
    </w:p>
    <w:p w14:paraId="6A929083" w14:textId="7CDD8300" w:rsidR="00A9516B" w:rsidRPr="0039588E" w:rsidRDefault="00A9516B" w:rsidP="00A9516B">
      <w:pPr>
        <w:keepLines/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t>12.</w:t>
      </w:r>
      <w:r w:rsidR="00E53363">
        <w:rPr>
          <w:rFonts w:ascii="Arial" w:hAnsi="Arial" w:cs="Arial"/>
          <w:b/>
        </w:rPr>
        <w:t xml:space="preserve"> </w:t>
      </w:r>
      <w:r w:rsidRPr="0039588E">
        <w:rPr>
          <w:rFonts w:ascii="Arial" w:hAnsi="Arial" w:cs="Arial"/>
          <w:b/>
        </w:rPr>
        <w:t xml:space="preserve"> Please make sure you read through the instructions before you start doing the test.</w:t>
      </w:r>
    </w:p>
    <w:p w14:paraId="13BEEA14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21F5CA55" w14:textId="2F2E03AB" w:rsidR="00F31DB7" w:rsidRDefault="00E53363" w:rsidP="00F31DB7">
      <w:pPr>
        <w:pStyle w:val="Heading3"/>
        <w:rPr>
          <w:rFonts w:ascii="Arial" w:hAnsi="Arial" w:cs="Arial"/>
          <w:b/>
          <w:bCs w:val="0"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Additional file 1: </w:t>
      </w:r>
      <w:r w:rsidR="00F31DB7" w:rsidRPr="00F31DB7">
        <w:rPr>
          <w:rFonts w:ascii="Arial" w:hAnsi="Arial" w:cs="Arial"/>
          <w:b/>
          <w:i w:val="0"/>
          <w:sz w:val="22"/>
          <w:szCs w:val="22"/>
        </w:rPr>
        <w:t xml:space="preserve">Figure 1. </w:t>
      </w:r>
      <w:r w:rsidR="00F31DB7" w:rsidRPr="00F31DB7">
        <w:rPr>
          <w:rFonts w:ascii="Arial" w:hAnsi="Arial" w:cs="Arial"/>
          <w:b/>
          <w:bCs w:val="0"/>
          <w:i w:val="0"/>
          <w:sz w:val="22"/>
          <w:szCs w:val="22"/>
        </w:rPr>
        <w:t xml:space="preserve">Laboratory reference testing algorithm for STAR clinical performance study </w:t>
      </w:r>
    </w:p>
    <w:p w14:paraId="173D56D6" w14:textId="273904B8" w:rsidR="00F31DB7" w:rsidRDefault="00F31DB7" w:rsidP="00F31DB7">
      <w:pPr>
        <w:rPr>
          <w:lang w:eastAsia="zh-CN"/>
        </w:rPr>
      </w:pPr>
    </w:p>
    <w:p w14:paraId="5176CA6E" w14:textId="62A4E78F" w:rsidR="00F31DB7" w:rsidRPr="00F31DB7" w:rsidRDefault="00F31DB7" w:rsidP="00F31DB7">
      <w:pPr>
        <w:rPr>
          <w:lang w:eastAsia="zh-CN"/>
        </w:rPr>
      </w:pPr>
      <w:r w:rsidRPr="00F31DB7">
        <w:rPr>
          <w:lang w:eastAsia="zh-CN"/>
        </w:rPr>
        <w:object w:dxaOrig="7216" w:dyaOrig="5390" w14:anchorId="240158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55pt;height:269.45pt" o:ole="">
            <v:imagedata r:id="rId5" o:title=""/>
          </v:shape>
          <o:OLEObject Type="Embed" ProgID="PowerPoint.Show.12" ShapeID="_x0000_i1025" DrawAspect="Content" ObjectID="_1714015531" r:id="rId6"/>
        </w:object>
      </w:r>
    </w:p>
    <w:p w14:paraId="6ED2A44B" w14:textId="5E34B232" w:rsidR="00F31DB7" w:rsidRDefault="00F31DB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E26CEBE" w14:textId="6CC132D3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A9516B" w:rsidRPr="0039588E">
        <w:rPr>
          <w:rFonts w:ascii="Arial" w:hAnsi="Arial" w:cs="Arial"/>
          <w:b/>
        </w:rPr>
        <w:t>Table 2. Video Checklist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49"/>
        <w:gridCol w:w="1405"/>
        <w:gridCol w:w="992"/>
      </w:tblGrid>
      <w:tr w:rsidR="00A9516B" w:rsidRPr="0039588E" w14:paraId="136A3CDC" w14:textId="77777777" w:rsidTr="00F31DB7">
        <w:trPr>
          <w:trHeight w:val="320"/>
        </w:trPr>
        <w:tc>
          <w:tcPr>
            <w:tcW w:w="5649" w:type="dxa"/>
            <w:noWrap/>
          </w:tcPr>
          <w:p w14:paraId="51D621D2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noWrap/>
          </w:tcPr>
          <w:p w14:paraId="1EDC441E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Y/N</w:t>
            </w:r>
          </w:p>
        </w:tc>
        <w:tc>
          <w:tcPr>
            <w:tcW w:w="992" w:type="dxa"/>
            <w:noWrap/>
          </w:tcPr>
          <w:p w14:paraId="032DE9A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comments</w:t>
            </w:r>
          </w:p>
        </w:tc>
      </w:tr>
      <w:tr w:rsidR="00A9516B" w:rsidRPr="0039588E" w14:paraId="29501812" w14:textId="77777777" w:rsidTr="00F31DB7">
        <w:trPr>
          <w:trHeight w:val="320"/>
        </w:trPr>
        <w:tc>
          <w:tcPr>
            <w:tcW w:w="5649" w:type="dxa"/>
            <w:noWrap/>
          </w:tcPr>
          <w:p w14:paraId="6DAD8170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b/>
                <w:bCs/>
              </w:rPr>
              <w:t>Reading the Instructions</w:t>
            </w:r>
          </w:p>
        </w:tc>
        <w:tc>
          <w:tcPr>
            <w:tcW w:w="1405" w:type="dxa"/>
            <w:noWrap/>
          </w:tcPr>
          <w:p w14:paraId="344B9B6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53957FAE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1680B44C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00B82690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In- depth before testing</w:t>
            </w:r>
          </w:p>
        </w:tc>
        <w:tc>
          <w:tcPr>
            <w:tcW w:w="1405" w:type="dxa"/>
            <w:noWrap/>
          </w:tcPr>
          <w:p w14:paraId="33AC0262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68E4398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513DC03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62919023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Just glanced at them before testing</w:t>
            </w:r>
          </w:p>
        </w:tc>
        <w:tc>
          <w:tcPr>
            <w:tcW w:w="1405" w:type="dxa"/>
            <w:noWrap/>
          </w:tcPr>
          <w:p w14:paraId="05538854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70A1AA6C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D5C2FCE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65EC0C6B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Step-by-step</w:t>
            </w:r>
          </w:p>
        </w:tc>
        <w:tc>
          <w:tcPr>
            <w:tcW w:w="1405" w:type="dxa"/>
            <w:noWrap/>
          </w:tcPr>
          <w:p w14:paraId="2BA560F4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028542B1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4F40B0A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64A2D1D2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After specimen collection</w:t>
            </w:r>
          </w:p>
        </w:tc>
        <w:tc>
          <w:tcPr>
            <w:tcW w:w="1405" w:type="dxa"/>
            <w:noWrap/>
          </w:tcPr>
          <w:p w14:paraId="555849EB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718940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88D18B7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61585C71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not at all</w:t>
            </w:r>
          </w:p>
        </w:tc>
        <w:tc>
          <w:tcPr>
            <w:tcW w:w="1405" w:type="dxa"/>
            <w:noWrap/>
          </w:tcPr>
          <w:p w14:paraId="15DF44C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15E451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13B9342" w14:textId="77777777" w:rsidTr="00F31DB7">
        <w:trPr>
          <w:trHeight w:val="320"/>
        </w:trPr>
        <w:tc>
          <w:tcPr>
            <w:tcW w:w="5649" w:type="dxa"/>
            <w:noWrap/>
          </w:tcPr>
          <w:p w14:paraId="27F9CF0B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b/>
                <w:bCs/>
              </w:rPr>
              <w:t>Opening the Packaging</w:t>
            </w:r>
          </w:p>
        </w:tc>
        <w:tc>
          <w:tcPr>
            <w:tcW w:w="1405" w:type="dxa"/>
            <w:noWrap/>
          </w:tcPr>
          <w:p w14:paraId="35889311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537EC43F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E4A1DA8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258D13CF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Opened (pouch) vial with picture first</w:t>
            </w:r>
          </w:p>
        </w:tc>
        <w:tc>
          <w:tcPr>
            <w:tcW w:w="1405" w:type="dxa"/>
            <w:noWrap/>
          </w:tcPr>
          <w:p w14:paraId="303DB4F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4A53DCC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F7A5C01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4C607B90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Opened vial correctly</w:t>
            </w:r>
          </w:p>
        </w:tc>
        <w:tc>
          <w:tcPr>
            <w:tcW w:w="1405" w:type="dxa"/>
            <w:noWrap/>
          </w:tcPr>
          <w:p w14:paraId="2C7132BB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0DB40D99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1B29BD8A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24287FC3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 xml:space="preserve">Placed the opened vial in the stand </w:t>
            </w:r>
          </w:p>
        </w:tc>
        <w:tc>
          <w:tcPr>
            <w:tcW w:w="1405" w:type="dxa"/>
            <w:noWrap/>
          </w:tcPr>
          <w:p w14:paraId="40BA16CF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E09DB2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3FA0669A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2B592476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 xml:space="preserve">Placed stand on an even surface </w:t>
            </w:r>
          </w:p>
        </w:tc>
        <w:tc>
          <w:tcPr>
            <w:tcW w:w="1405" w:type="dxa"/>
            <w:noWrap/>
          </w:tcPr>
          <w:p w14:paraId="15D887BB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EDBC1A3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54A43AAC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078CFA5D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Opened the pouch with a picture of test device correctly</w:t>
            </w:r>
          </w:p>
        </w:tc>
        <w:tc>
          <w:tcPr>
            <w:tcW w:w="1405" w:type="dxa"/>
            <w:noWrap/>
          </w:tcPr>
          <w:p w14:paraId="466D822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7226C6C4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0D65690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3B6BC0DC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Touched the test device pad</w:t>
            </w:r>
          </w:p>
        </w:tc>
        <w:tc>
          <w:tcPr>
            <w:tcW w:w="1405" w:type="dxa"/>
            <w:noWrap/>
          </w:tcPr>
          <w:p w14:paraId="2FD292BC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C5415D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DE64282" w14:textId="77777777" w:rsidTr="00F31DB7">
        <w:trPr>
          <w:trHeight w:val="320"/>
        </w:trPr>
        <w:tc>
          <w:tcPr>
            <w:tcW w:w="5649" w:type="dxa"/>
            <w:noWrap/>
            <w:vAlign w:val="bottom"/>
          </w:tcPr>
          <w:p w14:paraId="39C37F0C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color w:val="000000"/>
              </w:rPr>
              <w:t>Dipped the test device into the developer before testing</w:t>
            </w:r>
          </w:p>
        </w:tc>
        <w:tc>
          <w:tcPr>
            <w:tcW w:w="1405" w:type="dxa"/>
            <w:noWrap/>
          </w:tcPr>
          <w:p w14:paraId="1BEDB3B3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09138BC9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DDEAE96" w14:textId="77777777" w:rsidTr="00F31DB7">
        <w:trPr>
          <w:trHeight w:val="320"/>
        </w:trPr>
        <w:tc>
          <w:tcPr>
            <w:tcW w:w="5649" w:type="dxa"/>
            <w:noWrap/>
          </w:tcPr>
          <w:p w14:paraId="159260A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  <w:b/>
                <w:bCs/>
              </w:rPr>
              <w:t>Specimen collection</w:t>
            </w:r>
          </w:p>
        </w:tc>
        <w:tc>
          <w:tcPr>
            <w:tcW w:w="1405" w:type="dxa"/>
            <w:noWrap/>
          </w:tcPr>
          <w:p w14:paraId="2B93927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5766628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6E3AA5BA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32DC664B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Swab correctly (upper and lower gum)</w:t>
            </w:r>
          </w:p>
        </w:tc>
        <w:tc>
          <w:tcPr>
            <w:tcW w:w="1405" w:type="dxa"/>
            <w:noWrap/>
          </w:tcPr>
          <w:p w14:paraId="4C4D0EC2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433BF534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3050AD4C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5AF4C89B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Just swabbed lower or upper gum</w:t>
            </w:r>
          </w:p>
        </w:tc>
        <w:tc>
          <w:tcPr>
            <w:tcW w:w="1405" w:type="dxa"/>
            <w:noWrap/>
          </w:tcPr>
          <w:p w14:paraId="7BC0BBD8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BF34FFF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330F615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2215174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Swabbed teeth</w:t>
            </w:r>
          </w:p>
        </w:tc>
        <w:tc>
          <w:tcPr>
            <w:tcW w:w="1405" w:type="dxa"/>
            <w:noWrap/>
          </w:tcPr>
          <w:p w14:paraId="1E2AAA0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65C9A0F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9370C5B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085D28A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Licked on flat pad</w:t>
            </w:r>
          </w:p>
        </w:tc>
        <w:tc>
          <w:tcPr>
            <w:tcW w:w="1405" w:type="dxa"/>
            <w:noWrap/>
          </w:tcPr>
          <w:p w14:paraId="78ED1171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9C3022B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24FFA3FC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1FE1C5A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Movement like a toothbrush</w:t>
            </w:r>
          </w:p>
        </w:tc>
        <w:tc>
          <w:tcPr>
            <w:tcW w:w="1405" w:type="dxa"/>
            <w:noWrap/>
          </w:tcPr>
          <w:p w14:paraId="3368027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833598F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17AC38E9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7E42B6A3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Sucked the test device</w:t>
            </w:r>
          </w:p>
        </w:tc>
        <w:tc>
          <w:tcPr>
            <w:tcW w:w="1405" w:type="dxa"/>
            <w:noWrap/>
          </w:tcPr>
          <w:p w14:paraId="60657EF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0C52F1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28D3EF6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450FF4EC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Swabbed several times</w:t>
            </w:r>
          </w:p>
        </w:tc>
        <w:tc>
          <w:tcPr>
            <w:tcW w:w="1405" w:type="dxa"/>
            <w:noWrap/>
          </w:tcPr>
          <w:p w14:paraId="1033D702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FCC0FF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6B8202E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3FB5411A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  <w:r w:rsidRPr="0039588E">
              <w:rPr>
                <w:rFonts w:ascii="Arial" w:hAnsi="Arial" w:cs="Arial"/>
                <w:b/>
                <w:bCs/>
              </w:rPr>
              <w:t>Spilled the developer solution</w:t>
            </w:r>
          </w:p>
        </w:tc>
        <w:tc>
          <w:tcPr>
            <w:tcW w:w="1405" w:type="dxa"/>
            <w:noWrap/>
            <w:hideMark/>
          </w:tcPr>
          <w:p w14:paraId="278F6534" w14:textId="77777777" w:rsidR="00A9516B" w:rsidRPr="0039588E" w:rsidRDefault="00A9516B" w:rsidP="00F31DB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noWrap/>
            <w:hideMark/>
          </w:tcPr>
          <w:p w14:paraId="432A3EC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5860ADC1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20B75928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before specimen collection</w:t>
            </w:r>
          </w:p>
        </w:tc>
        <w:tc>
          <w:tcPr>
            <w:tcW w:w="1405" w:type="dxa"/>
            <w:noWrap/>
          </w:tcPr>
          <w:p w14:paraId="34E4223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F011A74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5E3FCF82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0FF6A83F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after specimen collection</w:t>
            </w:r>
          </w:p>
        </w:tc>
        <w:tc>
          <w:tcPr>
            <w:tcW w:w="1405" w:type="dxa"/>
            <w:noWrap/>
          </w:tcPr>
          <w:p w14:paraId="04A13848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7F8C8E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50C8B54B" w14:textId="77777777" w:rsidTr="00F31DB7">
        <w:trPr>
          <w:trHeight w:val="320"/>
        </w:trPr>
        <w:tc>
          <w:tcPr>
            <w:tcW w:w="8046" w:type="dxa"/>
            <w:gridSpan w:val="3"/>
            <w:noWrap/>
            <w:hideMark/>
          </w:tcPr>
          <w:p w14:paraId="510891A8" w14:textId="77777777" w:rsidR="00A9516B" w:rsidRPr="0039588E" w:rsidRDefault="00A9516B" w:rsidP="00F31DB7">
            <w:pPr>
              <w:rPr>
                <w:rFonts w:ascii="Arial" w:hAnsi="Arial" w:cs="Arial"/>
                <w:b/>
              </w:rPr>
            </w:pPr>
            <w:r w:rsidRPr="0039588E">
              <w:rPr>
                <w:rFonts w:ascii="Arial" w:hAnsi="Arial" w:cs="Arial"/>
                <w:b/>
              </w:rPr>
              <w:t>Developing of results</w:t>
            </w:r>
          </w:p>
        </w:tc>
      </w:tr>
      <w:tr w:rsidR="00A9516B" w:rsidRPr="0039588E" w14:paraId="25DDDCC5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3EDFE13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Put the flat pad of the test device into the vial correctly</w:t>
            </w:r>
          </w:p>
        </w:tc>
        <w:tc>
          <w:tcPr>
            <w:tcW w:w="1405" w:type="dxa"/>
            <w:noWrap/>
          </w:tcPr>
          <w:p w14:paraId="2DD045E3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A15EACF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6C7419E7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4B6B35A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Removed flat pad while waiting for the results</w:t>
            </w:r>
          </w:p>
        </w:tc>
        <w:tc>
          <w:tcPr>
            <w:tcW w:w="1405" w:type="dxa"/>
            <w:noWrap/>
          </w:tcPr>
          <w:p w14:paraId="6AF70BF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292953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5D6E3C63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3D129D7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Wrote down start time/ set an alarm/ watch for 20 min</w:t>
            </w:r>
          </w:p>
        </w:tc>
        <w:tc>
          <w:tcPr>
            <w:tcW w:w="1405" w:type="dxa"/>
            <w:noWrap/>
          </w:tcPr>
          <w:p w14:paraId="0E2FC376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596A488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61B6B97B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690F82C5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Read the results after 20 Min</w:t>
            </w:r>
          </w:p>
        </w:tc>
        <w:tc>
          <w:tcPr>
            <w:tcW w:w="1405" w:type="dxa"/>
            <w:noWrap/>
          </w:tcPr>
          <w:p w14:paraId="1318B37C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5AA4F73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691BB927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39F68132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Requested assistance</w:t>
            </w:r>
          </w:p>
        </w:tc>
        <w:tc>
          <w:tcPr>
            <w:tcW w:w="1405" w:type="dxa"/>
            <w:noWrap/>
          </w:tcPr>
          <w:p w14:paraId="40C72904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337D4DB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42E4ECA1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679AEC2D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Unasked interference by health worker/camera men</w:t>
            </w:r>
          </w:p>
        </w:tc>
        <w:tc>
          <w:tcPr>
            <w:tcW w:w="1405" w:type="dxa"/>
            <w:noWrap/>
          </w:tcPr>
          <w:p w14:paraId="3D63607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2878F1E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35285A44" w14:textId="77777777" w:rsidTr="00F31DB7">
        <w:trPr>
          <w:trHeight w:val="320"/>
        </w:trPr>
        <w:tc>
          <w:tcPr>
            <w:tcW w:w="5649" w:type="dxa"/>
            <w:noWrap/>
            <w:hideMark/>
          </w:tcPr>
          <w:p w14:paraId="6356C1CA" w14:textId="77777777" w:rsidR="00A9516B" w:rsidRPr="0039588E" w:rsidRDefault="00A9516B" w:rsidP="00F31DB7">
            <w:pPr>
              <w:rPr>
                <w:rFonts w:ascii="Arial" w:hAnsi="Arial" w:cs="Arial"/>
              </w:rPr>
            </w:pPr>
            <w:r w:rsidRPr="0039588E">
              <w:rPr>
                <w:rFonts w:ascii="Arial" w:hAnsi="Arial" w:cs="Arial"/>
              </w:rPr>
              <w:t>The whole process is recorded (instructions-20min wait)</w:t>
            </w:r>
          </w:p>
        </w:tc>
        <w:tc>
          <w:tcPr>
            <w:tcW w:w="1405" w:type="dxa"/>
            <w:noWrap/>
          </w:tcPr>
          <w:p w14:paraId="12555267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noWrap/>
          </w:tcPr>
          <w:p w14:paraId="6E470219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  <w:tr w:rsidR="00A9516B" w:rsidRPr="0039588E" w14:paraId="08C14D54" w14:textId="77777777" w:rsidTr="00F31DB7">
        <w:trPr>
          <w:trHeight w:val="320"/>
        </w:trPr>
        <w:tc>
          <w:tcPr>
            <w:tcW w:w="8046" w:type="dxa"/>
            <w:gridSpan w:val="3"/>
            <w:noWrap/>
            <w:hideMark/>
          </w:tcPr>
          <w:p w14:paraId="681BACCE" w14:textId="77777777" w:rsidR="00A9516B" w:rsidRPr="0039588E" w:rsidRDefault="00A9516B" w:rsidP="00F31DB7">
            <w:pPr>
              <w:rPr>
                <w:rFonts w:ascii="Arial" w:hAnsi="Arial" w:cs="Arial"/>
              </w:rPr>
            </w:pPr>
          </w:p>
        </w:tc>
      </w:tr>
    </w:tbl>
    <w:p w14:paraId="7AC057F8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3FFBB7BC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  <w:sectPr w:rsidR="00A9516B" w:rsidRPr="0039588E" w:rsidSect="00F31DB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6C47DD7" w14:textId="6A215161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A9516B" w:rsidRPr="0039588E">
        <w:rPr>
          <w:rFonts w:ascii="Arial" w:hAnsi="Arial" w:cs="Arial"/>
          <w:b/>
        </w:rPr>
        <w:t>Table 3. Sensitivity analysis excluding known HIV+</w:t>
      </w:r>
    </w:p>
    <w:tbl>
      <w:tblPr>
        <w:tblW w:w="13958" w:type="dxa"/>
        <w:tblLayout w:type="fixed"/>
        <w:tblLook w:val="04A0" w:firstRow="1" w:lastRow="0" w:firstColumn="1" w:lastColumn="0" w:noHBand="0" w:noVBand="1"/>
      </w:tblPr>
      <w:tblGrid>
        <w:gridCol w:w="3159"/>
        <w:gridCol w:w="1799"/>
        <w:gridCol w:w="1800"/>
        <w:gridCol w:w="1889"/>
        <w:gridCol w:w="1711"/>
        <w:gridCol w:w="1800"/>
        <w:gridCol w:w="1800"/>
      </w:tblGrid>
      <w:tr w:rsidR="00A9516B" w:rsidRPr="0039588E" w14:paraId="0190EDBE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1C731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7952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Rapid Diagnostic test (RDT) Algorithm Result*</w:t>
            </w:r>
          </w:p>
          <w:p w14:paraId="6FA2505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CD0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Laboratory Reference Standard Result**</w:t>
            </w:r>
          </w:p>
          <w:p w14:paraId="1753B69A" w14:textId="77777777" w:rsidR="00A9516B" w:rsidRPr="0039588E" w:rsidRDefault="00A9516B" w:rsidP="00F31DB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9516B" w:rsidRPr="0039588E" w14:paraId="7BE2EF14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D438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5548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Positive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8E8B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Negative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4ADF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Sub-total*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AD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Positive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980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Negative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0D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Sub-total**</w:t>
            </w:r>
          </w:p>
        </w:tc>
      </w:tr>
      <w:tr w:rsidR="00A9516B" w:rsidRPr="0039588E" w14:paraId="5FD92707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FACAD3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Participant-read reactive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3E48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3141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78D2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193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EB3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1D2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88D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193</w:t>
            </w:r>
          </w:p>
        </w:tc>
      </w:tr>
      <w:tr w:rsidR="00A9516B" w:rsidRPr="0039588E" w14:paraId="68C386CE" w14:textId="77777777" w:rsidTr="00F31DB7">
        <w:trPr>
          <w:trHeight w:val="3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BB1FD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Participant-read non-reactive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1755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E61B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2304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799A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2317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F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58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2286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A28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2317</w:t>
            </w:r>
          </w:p>
        </w:tc>
      </w:tr>
      <w:tr w:rsidR="00A9516B" w:rsidRPr="0039588E" w14:paraId="73793537" w14:textId="77777777" w:rsidTr="00F31DB7">
        <w:trPr>
          <w:trHeight w:val="3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7798F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Sub-total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F2BE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5202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2312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F581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2510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BDE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EB9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2293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C61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2510</w:t>
            </w:r>
          </w:p>
        </w:tc>
      </w:tr>
      <w:tr w:rsidR="00A9516B" w:rsidRPr="0039588E" w14:paraId="7B8FCC2F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FB844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E770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91C3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C273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925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D48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F13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A9516B" w:rsidRPr="0039588E" w14:paraId="5F4E2389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99202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Agreement (%)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38CC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99.16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B830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DB4B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049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98.49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A19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F8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A9516B" w:rsidRPr="0039588E" w14:paraId="57084A75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B6194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Cohen's kappa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4C92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0.9419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6C460" w14:textId="01D4A25B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95% CI: 0.9171-</w:t>
            </w:r>
            <w:r w:rsidR="00E53363">
              <w:rPr>
                <w:rFonts w:ascii="Arial" w:eastAsia="Times New Roman" w:hAnsi="Arial" w:cs="Arial"/>
                <w:color w:val="000000"/>
                <w:lang w:eastAsia="en-GB"/>
              </w:rPr>
              <w:t xml:space="preserve">  </w:t>
            </w: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 xml:space="preserve"> 0.9666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8687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C6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0.8991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79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95% CI: 0.8677- 0.9311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0F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A9516B" w:rsidRPr="0039588E" w14:paraId="2B6646AF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D3C79" w14:textId="24C1D7EE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Sensitivity</w:t>
            </w:r>
            <w:r w:rsidR="00E5336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(%, 95% CI)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5E33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93.4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ABF8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89.0-96.5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624BE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00696B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85.7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7CFB97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80.3-90.1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70C3BF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A9516B" w:rsidRPr="0039588E" w14:paraId="74792264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B25F19" w14:textId="0E0C97DE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Specificity</w:t>
            </w:r>
            <w:r w:rsidR="00E5336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(%, 95% CI)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F70C6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99.7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3F92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99.3-99.9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B15C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11" w:type="dxa"/>
          </w:tcPr>
          <w:p w14:paraId="17A04D3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99.7</w:t>
            </w:r>
          </w:p>
        </w:tc>
        <w:tc>
          <w:tcPr>
            <w:tcW w:w="1800" w:type="dxa"/>
          </w:tcPr>
          <w:p w14:paraId="7BBFE8F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99.4-99.9</w:t>
            </w:r>
          </w:p>
        </w:tc>
        <w:tc>
          <w:tcPr>
            <w:tcW w:w="1800" w:type="dxa"/>
          </w:tcPr>
          <w:p w14:paraId="0C5A04D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A9516B" w:rsidRPr="0039588E" w14:paraId="69D8FBCB" w14:textId="77777777" w:rsidTr="00F31DB7">
        <w:trPr>
          <w:trHeight w:val="300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29588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370DB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16D07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47758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11" w:type="dxa"/>
          </w:tcPr>
          <w:p w14:paraId="38740319" w14:textId="77777777" w:rsidR="00A9516B" w:rsidRPr="0039588E" w:rsidRDefault="00A9516B" w:rsidP="00F31DB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5A7AE1F" w14:textId="77777777" w:rsidR="00A9516B" w:rsidRPr="0039588E" w:rsidRDefault="00A9516B" w:rsidP="00F31DB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CCFC583" w14:textId="77777777" w:rsidR="00A9516B" w:rsidRPr="0039588E" w:rsidRDefault="00A9516B" w:rsidP="00F31DB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4408658" w14:textId="77777777" w:rsidR="00A9516B" w:rsidRPr="0039588E" w:rsidRDefault="00A9516B" w:rsidP="00A9516B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39588E">
        <w:rPr>
          <w:rFonts w:ascii="Arial" w:eastAsia="Times New Roman" w:hAnsi="Arial" w:cs="Arial"/>
          <w:color w:val="000000"/>
          <w:lang w:eastAsia="en-GB"/>
        </w:rPr>
        <w:t xml:space="preserve">* Excludes 9 </w:t>
      </w:r>
      <w:proofErr w:type="spellStart"/>
      <w:r w:rsidRPr="0039588E">
        <w:rPr>
          <w:rFonts w:ascii="Arial" w:hAnsi="Arial" w:cs="Arial"/>
        </w:rPr>
        <w:t>OraQuick</w:t>
      </w:r>
      <w:proofErr w:type="spellEnd"/>
      <w:r w:rsidRPr="0039588E">
        <w:rPr>
          <w:rFonts w:ascii="Arial" w:hAnsi="Arial" w:cs="Arial"/>
        </w:rPr>
        <w:t>®</w:t>
      </w:r>
      <w:r w:rsidRPr="0039588E">
        <w:rPr>
          <w:rFonts w:ascii="Arial" w:eastAsia="Times New Roman" w:hAnsi="Arial" w:cs="Arial"/>
          <w:color w:val="000000"/>
          <w:lang w:eastAsia="en-GB"/>
        </w:rPr>
        <w:t xml:space="preserve"> results read as invalid by </w:t>
      </w:r>
      <w:proofErr w:type="gramStart"/>
      <w:r w:rsidRPr="0039588E">
        <w:rPr>
          <w:rFonts w:ascii="Arial" w:eastAsia="Times New Roman" w:hAnsi="Arial" w:cs="Arial"/>
          <w:color w:val="000000"/>
          <w:lang w:eastAsia="en-GB"/>
        </w:rPr>
        <w:t>client ,</w:t>
      </w:r>
      <w:proofErr w:type="gramEnd"/>
      <w:r w:rsidRPr="0039588E">
        <w:rPr>
          <w:rFonts w:ascii="Arial" w:eastAsia="Times New Roman" w:hAnsi="Arial" w:cs="Arial"/>
          <w:color w:val="000000"/>
          <w:lang w:eastAsia="en-GB"/>
        </w:rPr>
        <w:t xml:space="preserve"> 5 clients with indeterminate RDT results, 3 clients missing RDT results, and 2 clients missing </w:t>
      </w:r>
      <w:proofErr w:type="spellStart"/>
      <w:r w:rsidRPr="0039588E">
        <w:rPr>
          <w:rFonts w:ascii="Arial" w:hAnsi="Arial" w:cs="Arial"/>
        </w:rPr>
        <w:t>OraQuick</w:t>
      </w:r>
      <w:proofErr w:type="spellEnd"/>
      <w:r w:rsidRPr="0039588E">
        <w:rPr>
          <w:rFonts w:ascii="Arial" w:hAnsi="Arial" w:cs="Arial"/>
        </w:rPr>
        <w:t>®</w:t>
      </w:r>
      <w:r w:rsidRPr="0039588E">
        <w:rPr>
          <w:rFonts w:ascii="Arial" w:eastAsia="Times New Roman" w:hAnsi="Arial" w:cs="Arial"/>
          <w:color w:val="000000"/>
          <w:lang w:eastAsia="en-GB"/>
        </w:rPr>
        <w:t xml:space="preserve"> results (19 total) </w:t>
      </w:r>
    </w:p>
    <w:p w14:paraId="7A6EB183" w14:textId="77777777" w:rsidR="00A9516B" w:rsidRPr="0039588E" w:rsidRDefault="00A9516B" w:rsidP="00A9516B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39588E">
        <w:rPr>
          <w:rFonts w:ascii="Arial" w:eastAsia="Times New Roman" w:hAnsi="Arial" w:cs="Arial"/>
          <w:color w:val="000000"/>
          <w:lang w:eastAsia="en-GB"/>
        </w:rPr>
        <w:t xml:space="preserve">** Excludes 9 </w:t>
      </w:r>
      <w:proofErr w:type="spellStart"/>
      <w:r w:rsidRPr="0039588E">
        <w:rPr>
          <w:rFonts w:ascii="Arial" w:hAnsi="Arial" w:cs="Arial"/>
        </w:rPr>
        <w:t>OraQuick</w:t>
      </w:r>
      <w:proofErr w:type="spellEnd"/>
      <w:r w:rsidRPr="0039588E">
        <w:rPr>
          <w:rFonts w:ascii="Arial" w:hAnsi="Arial" w:cs="Arial"/>
        </w:rPr>
        <w:t>®</w:t>
      </w:r>
      <w:r w:rsidRPr="0039588E">
        <w:rPr>
          <w:rFonts w:ascii="Arial" w:eastAsia="Times New Roman" w:hAnsi="Arial" w:cs="Arial"/>
          <w:color w:val="000000"/>
          <w:lang w:eastAsia="en-GB"/>
        </w:rPr>
        <w:t xml:space="preserve"> results read as invalid by </w:t>
      </w:r>
      <w:proofErr w:type="gramStart"/>
      <w:r w:rsidRPr="0039588E">
        <w:rPr>
          <w:rFonts w:ascii="Arial" w:eastAsia="Times New Roman" w:hAnsi="Arial" w:cs="Arial"/>
          <w:color w:val="000000"/>
          <w:lang w:eastAsia="en-GB"/>
        </w:rPr>
        <w:t>client ,</w:t>
      </w:r>
      <w:proofErr w:type="gramEnd"/>
      <w:r w:rsidRPr="0039588E">
        <w:rPr>
          <w:rFonts w:ascii="Arial" w:eastAsia="Times New Roman" w:hAnsi="Arial" w:cs="Arial"/>
          <w:color w:val="000000"/>
          <w:lang w:eastAsia="en-GB"/>
        </w:rPr>
        <w:t xml:space="preserve"> 8 clients missing laboratory results, and 2 clients missing laboratory and </w:t>
      </w:r>
      <w:proofErr w:type="spellStart"/>
      <w:r w:rsidRPr="0039588E">
        <w:rPr>
          <w:rFonts w:ascii="Arial" w:hAnsi="Arial" w:cs="Arial"/>
        </w:rPr>
        <w:t>OraQuick</w:t>
      </w:r>
      <w:proofErr w:type="spellEnd"/>
      <w:r w:rsidRPr="0039588E">
        <w:rPr>
          <w:rFonts w:ascii="Arial" w:hAnsi="Arial" w:cs="Arial"/>
        </w:rPr>
        <w:t>®</w:t>
      </w:r>
      <w:r w:rsidRPr="0039588E">
        <w:rPr>
          <w:rFonts w:ascii="Arial" w:eastAsia="Times New Roman" w:hAnsi="Arial" w:cs="Arial"/>
          <w:color w:val="000000"/>
          <w:lang w:eastAsia="en-GB"/>
        </w:rPr>
        <w:t xml:space="preserve"> results (19 total)</w:t>
      </w:r>
    </w:p>
    <w:p w14:paraId="039CDCBD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33CCF2BD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  <w:sectPr w:rsidR="00A9516B" w:rsidRPr="0039588E" w:rsidSect="00F31DB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888F95A" w14:textId="49936890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F31DB7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>able 4: Sensitivity of RDT Vs Laboratory Reference Standard</w:t>
      </w:r>
    </w:p>
    <w:tbl>
      <w:tblPr>
        <w:tblW w:w="9441" w:type="dxa"/>
        <w:tblLook w:val="04A0" w:firstRow="1" w:lastRow="0" w:firstColumn="1" w:lastColumn="0" w:noHBand="0" w:noVBand="1"/>
      </w:tblPr>
      <w:tblGrid>
        <w:gridCol w:w="3028"/>
        <w:gridCol w:w="2620"/>
        <w:gridCol w:w="2713"/>
        <w:gridCol w:w="1080"/>
      </w:tblGrid>
      <w:tr w:rsidR="00A9516B" w:rsidRPr="0039588E" w14:paraId="32F8CD3A" w14:textId="77777777" w:rsidTr="00F31DB7">
        <w:trPr>
          <w:trHeight w:val="290"/>
        </w:trPr>
        <w:tc>
          <w:tcPr>
            <w:tcW w:w="8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D2D07B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Agreement between </w:t>
            </w:r>
            <w:proofErr w:type="gramStart"/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nurse-administered</w:t>
            </w:r>
            <w:proofErr w:type="gramEnd"/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RDT and Laboratory Reference Standard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94CFE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1494BB92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5EAA9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681EE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763EA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4EC2D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502B6962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C9C3E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32C5F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Reference standard HIV- positive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E0C36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Reference Standard HIV- negative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B6501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Sub-total*</w:t>
            </w:r>
          </w:p>
        </w:tc>
      </w:tr>
      <w:tr w:rsidR="00A9516B" w:rsidRPr="0039588E" w14:paraId="0F7F06D5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76A513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RDT positive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7A6E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241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A3C4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6C27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241</w:t>
            </w:r>
          </w:p>
        </w:tc>
      </w:tr>
      <w:tr w:rsidR="00A9516B" w:rsidRPr="0039588E" w14:paraId="55ECC26D" w14:textId="77777777" w:rsidTr="00F31DB7">
        <w:trPr>
          <w:trHeight w:val="29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735C451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RDT negative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90DF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9EC4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2,295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A9CC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2,312</w:t>
            </w:r>
          </w:p>
        </w:tc>
      </w:tr>
      <w:tr w:rsidR="00A9516B" w:rsidRPr="0039588E" w14:paraId="386E2CC8" w14:textId="77777777" w:rsidTr="00F31DB7">
        <w:trPr>
          <w:trHeight w:val="29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BA47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Sub-total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247E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258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CF90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2,295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A5D6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2,553</w:t>
            </w:r>
          </w:p>
        </w:tc>
      </w:tr>
      <w:tr w:rsidR="00A9516B" w:rsidRPr="0039588E" w14:paraId="273642E1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8D1D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809F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40EB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6751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0263EEC0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07792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Agreement (%)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800F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99.34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9F74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FEF8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12EA95C1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CAE8C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Cohen's kappa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5120D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0.9630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66B7D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95% CI: 0.9454, 0.9806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6BE9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3A334281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7FB9FF" w14:textId="467E0489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Sensitivity</w:t>
            </w:r>
            <w:r w:rsidR="00E5336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(%, 95% CI)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F3DE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93.4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C6D80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89.7-96.1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5B64B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6607BC91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8B2508" w14:textId="469E49B8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Specificity</w:t>
            </w:r>
            <w:r w:rsidR="00E5336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(%, 95% CI)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18796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6218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99.8-100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24D2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7EE5F145" w14:textId="77777777" w:rsidTr="00F31DB7">
        <w:trPr>
          <w:trHeight w:val="290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A053B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077A4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E9F6F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B3418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1AD100D3" w14:textId="77777777" w:rsidTr="00F31DB7">
        <w:trPr>
          <w:trHeight w:val="810"/>
        </w:trPr>
        <w:tc>
          <w:tcPr>
            <w:tcW w:w="9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5CF5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 xml:space="preserve">* Excludes 6 self-reported ART users, 5 clients with indeterminate RDT results, 5 clients missing RDT results, and 10 clients missing lab results (21 total; 5 clients missing both RDT and laboratory result) </w:t>
            </w:r>
          </w:p>
        </w:tc>
      </w:tr>
    </w:tbl>
    <w:p w14:paraId="5F19508E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69343060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1230B615" w14:textId="3B97F471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F31DB7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 xml:space="preserve">able 5. Testing details of participants with discordant RDT and laboratory algorithms*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"/>
        <w:gridCol w:w="1033"/>
        <w:gridCol w:w="1129"/>
        <w:gridCol w:w="1165"/>
        <w:gridCol w:w="1109"/>
        <w:gridCol w:w="1196"/>
        <w:gridCol w:w="1054"/>
        <w:gridCol w:w="1317"/>
      </w:tblGrid>
      <w:tr w:rsidR="00A9516B" w:rsidRPr="0039588E" w14:paraId="667DD9F7" w14:textId="77777777" w:rsidTr="00F31DB7">
        <w:tc>
          <w:tcPr>
            <w:tcW w:w="1083" w:type="dxa"/>
          </w:tcPr>
          <w:p w14:paraId="71C609F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9" w:type="dxa"/>
            <w:gridSpan w:val="2"/>
          </w:tcPr>
          <w:p w14:paraId="5579F7E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>Field testing</w:t>
            </w:r>
          </w:p>
        </w:tc>
        <w:tc>
          <w:tcPr>
            <w:tcW w:w="5704" w:type="dxa"/>
            <w:gridSpan w:val="5"/>
          </w:tcPr>
          <w:p w14:paraId="4327BCA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>Laboratory testing on plasma</w:t>
            </w:r>
          </w:p>
        </w:tc>
      </w:tr>
      <w:tr w:rsidR="00A9516B" w:rsidRPr="0039588E" w14:paraId="0D6250BB" w14:textId="77777777" w:rsidTr="00F31DB7">
        <w:tc>
          <w:tcPr>
            <w:tcW w:w="1083" w:type="dxa"/>
          </w:tcPr>
          <w:p w14:paraId="051FBD8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9" w:type="dxa"/>
          </w:tcPr>
          <w:p w14:paraId="2DB609D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>Self-test oral fluid</w:t>
            </w:r>
          </w:p>
        </w:tc>
        <w:tc>
          <w:tcPr>
            <w:tcW w:w="1130" w:type="dxa"/>
          </w:tcPr>
          <w:p w14:paraId="3BA3EF8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>Field RDT algorithm fingerstick</w:t>
            </w:r>
          </w:p>
        </w:tc>
        <w:tc>
          <w:tcPr>
            <w:tcW w:w="1182" w:type="dxa"/>
          </w:tcPr>
          <w:p w14:paraId="1B29860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 xml:space="preserve">Determine </w:t>
            </w:r>
          </w:p>
        </w:tc>
        <w:tc>
          <w:tcPr>
            <w:tcW w:w="1178" w:type="dxa"/>
          </w:tcPr>
          <w:p w14:paraId="2308A9C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9516B">
              <w:rPr>
                <w:rFonts w:ascii="Arial" w:hAnsi="Arial" w:cs="Arial"/>
                <w:b/>
                <w:sz w:val="18"/>
                <w:szCs w:val="18"/>
              </w:rPr>
              <w:t>Unigold</w:t>
            </w:r>
            <w:proofErr w:type="spellEnd"/>
          </w:p>
        </w:tc>
        <w:tc>
          <w:tcPr>
            <w:tcW w:w="1150" w:type="dxa"/>
          </w:tcPr>
          <w:p w14:paraId="1E65A68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>Abbott architect (Signal/cut-off ratio)</w:t>
            </w:r>
          </w:p>
        </w:tc>
        <w:tc>
          <w:tcPr>
            <w:tcW w:w="1103" w:type="dxa"/>
          </w:tcPr>
          <w:p w14:paraId="3CB1AF0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9516B">
              <w:rPr>
                <w:rFonts w:ascii="Arial" w:hAnsi="Arial" w:cs="Arial"/>
                <w:b/>
                <w:sz w:val="18"/>
                <w:szCs w:val="18"/>
              </w:rPr>
              <w:t>Biorad</w:t>
            </w:r>
            <w:proofErr w:type="spellEnd"/>
          </w:p>
        </w:tc>
        <w:tc>
          <w:tcPr>
            <w:tcW w:w="1091" w:type="dxa"/>
          </w:tcPr>
          <w:p w14:paraId="0795802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b/>
                <w:sz w:val="18"/>
                <w:szCs w:val="18"/>
              </w:rPr>
              <w:t>Viral load</w:t>
            </w:r>
          </w:p>
        </w:tc>
      </w:tr>
      <w:tr w:rsidR="00A9516B" w:rsidRPr="0039588E" w14:paraId="0C632A51" w14:textId="77777777" w:rsidTr="00F31DB7">
        <w:tc>
          <w:tcPr>
            <w:tcW w:w="1083" w:type="dxa"/>
            <w:vAlign w:val="bottom"/>
          </w:tcPr>
          <w:p w14:paraId="0FBFD36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160162</w:t>
            </w:r>
          </w:p>
        </w:tc>
        <w:tc>
          <w:tcPr>
            <w:tcW w:w="1099" w:type="dxa"/>
            <w:vAlign w:val="bottom"/>
          </w:tcPr>
          <w:p w14:paraId="4D1CE19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680838C5" w14:textId="77777777" w:rsidR="00A9516B" w:rsidRPr="00A9516B" w:rsidRDefault="00A9516B" w:rsidP="00F31DB7">
            <w:pPr>
              <w:rPr>
                <w:rFonts w:ascii="Arial" w:hAnsi="Arial" w:cs="Arial"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1E76DD9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5120E07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755149C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(1.23)</w:t>
            </w:r>
          </w:p>
        </w:tc>
        <w:tc>
          <w:tcPr>
            <w:tcW w:w="1103" w:type="dxa"/>
            <w:vAlign w:val="bottom"/>
          </w:tcPr>
          <w:p w14:paraId="4A87D80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5877F0F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10B4170C" w14:textId="77777777" w:rsidTr="00F31DB7">
        <w:tc>
          <w:tcPr>
            <w:tcW w:w="1083" w:type="dxa"/>
            <w:vAlign w:val="bottom"/>
          </w:tcPr>
          <w:p w14:paraId="535B13F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160173</w:t>
            </w:r>
          </w:p>
        </w:tc>
        <w:tc>
          <w:tcPr>
            <w:tcW w:w="1099" w:type="dxa"/>
            <w:vAlign w:val="bottom"/>
          </w:tcPr>
          <w:p w14:paraId="6819702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32EF587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232182B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57A10DE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58A0670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(5.83)</w:t>
            </w:r>
          </w:p>
        </w:tc>
        <w:tc>
          <w:tcPr>
            <w:tcW w:w="1103" w:type="dxa"/>
            <w:vAlign w:val="bottom"/>
          </w:tcPr>
          <w:p w14:paraId="1C9D9C9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658DEC6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5145A70D" w14:textId="77777777" w:rsidTr="00F31DB7">
        <w:tc>
          <w:tcPr>
            <w:tcW w:w="1083" w:type="dxa"/>
            <w:vAlign w:val="bottom"/>
          </w:tcPr>
          <w:p w14:paraId="67E4EE1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160191</w:t>
            </w:r>
          </w:p>
        </w:tc>
        <w:tc>
          <w:tcPr>
            <w:tcW w:w="1099" w:type="dxa"/>
            <w:vAlign w:val="bottom"/>
          </w:tcPr>
          <w:p w14:paraId="548ED42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066EAAC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5E9B35E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036F473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5F0CE01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(2.01)</w:t>
            </w:r>
          </w:p>
        </w:tc>
        <w:tc>
          <w:tcPr>
            <w:tcW w:w="1103" w:type="dxa"/>
            <w:vAlign w:val="bottom"/>
          </w:tcPr>
          <w:p w14:paraId="0BFD2ED8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0AFAC43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35826401" w14:textId="77777777" w:rsidTr="00F31DB7">
        <w:tc>
          <w:tcPr>
            <w:tcW w:w="1083" w:type="dxa"/>
            <w:vAlign w:val="bottom"/>
          </w:tcPr>
          <w:p w14:paraId="78268558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160255</w:t>
            </w:r>
          </w:p>
        </w:tc>
        <w:tc>
          <w:tcPr>
            <w:tcW w:w="1099" w:type="dxa"/>
            <w:vAlign w:val="bottom"/>
          </w:tcPr>
          <w:p w14:paraId="78D6892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5959D8F8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66E5768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178" w:type="dxa"/>
            <w:vAlign w:val="bottom"/>
          </w:tcPr>
          <w:p w14:paraId="0C015AD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2B05866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(1.30)</w:t>
            </w:r>
          </w:p>
        </w:tc>
        <w:tc>
          <w:tcPr>
            <w:tcW w:w="1103" w:type="dxa"/>
            <w:vAlign w:val="bottom"/>
          </w:tcPr>
          <w:p w14:paraId="0E01D0A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76AF134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228BCB18" w14:textId="77777777" w:rsidTr="00F31DB7">
        <w:tc>
          <w:tcPr>
            <w:tcW w:w="1083" w:type="dxa"/>
            <w:vAlign w:val="bottom"/>
          </w:tcPr>
          <w:p w14:paraId="6643479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160322</w:t>
            </w:r>
          </w:p>
        </w:tc>
        <w:tc>
          <w:tcPr>
            <w:tcW w:w="1099" w:type="dxa"/>
            <w:vAlign w:val="bottom"/>
          </w:tcPr>
          <w:p w14:paraId="3E1F364A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4E72901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1C0DDE8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5B1FA32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67C330D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(1.01)</w:t>
            </w:r>
          </w:p>
        </w:tc>
        <w:tc>
          <w:tcPr>
            <w:tcW w:w="1103" w:type="dxa"/>
            <w:vAlign w:val="bottom"/>
          </w:tcPr>
          <w:p w14:paraId="4636676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3028A69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4E2892CD" w14:textId="77777777" w:rsidTr="00F31DB7">
        <w:tc>
          <w:tcPr>
            <w:tcW w:w="1083" w:type="dxa"/>
            <w:vAlign w:val="bottom"/>
          </w:tcPr>
          <w:p w14:paraId="67FB223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160383</w:t>
            </w:r>
          </w:p>
        </w:tc>
        <w:tc>
          <w:tcPr>
            <w:tcW w:w="1099" w:type="dxa"/>
            <w:vAlign w:val="bottom"/>
          </w:tcPr>
          <w:p w14:paraId="285BC72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63F33D9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058DB1D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27EBD6C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1D9C469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(1.25)</w:t>
            </w:r>
          </w:p>
        </w:tc>
        <w:tc>
          <w:tcPr>
            <w:tcW w:w="1103" w:type="dxa"/>
            <w:vAlign w:val="bottom"/>
          </w:tcPr>
          <w:p w14:paraId="0F4C2F8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78C8E5E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262AAFB4" w14:textId="77777777" w:rsidTr="00F31DB7">
        <w:tc>
          <w:tcPr>
            <w:tcW w:w="1083" w:type="dxa"/>
            <w:vAlign w:val="bottom"/>
          </w:tcPr>
          <w:p w14:paraId="0594B23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160384</w:t>
            </w:r>
          </w:p>
        </w:tc>
        <w:tc>
          <w:tcPr>
            <w:tcW w:w="1099" w:type="dxa"/>
            <w:vAlign w:val="bottom"/>
          </w:tcPr>
          <w:p w14:paraId="3484D4F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66EB1FC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652E445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178" w:type="dxa"/>
            <w:vAlign w:val="bottom"/>
          </w:tcPr>
          <w:p w14:paraId="3B01C3C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4DBFBBB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(1.09)</w:t>
            </w:r>
          </w:p>
        </w:tc>
        <w:tc>
          <w:tcPr>
            <w:tcW w:w="1103" w:type="dxa"/>
            <w:vAlign w:val="bottom"/>
          </w:tcPr>
          <w:p w14:paraId="4F92792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413EED8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4D637BD7" w14:textId="77777777" w:rsidTr="00F31DB7">
        <w:tc>
          <w:tcPr>
            <w:tcW w:w="1083" w:type="dxa"/>
            <w:vAlign w:val="bottom"/>
          </w:tcPr>
          <w:p w14:paraId="4EA3628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160448</w:t>
            </w:r>
          </w:p>
        </w:tc>
        <w:tc>
          <w:tcPr>
            <w:tcW w:w="1099" w:type="dxa"/>
            <w:vAlign w:val="bottom"/>
          </w:tcPr>
          <w:p w14:paraId="6D08DD7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08241B8F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6C41F8D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39F348C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453C1F5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(7.29)</w:t>
            </w:r>
          </w:p>
        </w:tc>
        <w:tc>
          <w:tcPr>
            <w:tcW w:w="1103" w:type="dxa"/>
            <w:vAlign w:val="bottom"/>
          </w:tcPr>
          <w:p w14:paraId="2E8BEC2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48F07FC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48881C47" w14:textId="77777777" w:rsidTr="00F31DB7">
        <w:tc>
          <w:tcPr>
            <w:tcW w:w="1083" w:type="dxa"/>
            <w:vAlign w:val="bottom"/>
          </w:tcPr>
          <w:p w14:paraId="7C92D2E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260511</w:t>
            </w:r>
          </w:p>
        </w:tc>
        <w:tc>
          <w:tcPr>
            <w:tcW w:w="1099" w:type="dxa"/>
            <w:vAlign w:val="bottom"/>
          </w:tcPr>
          <w:p w14:paraId="27B2B68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0E11FAC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62CF00B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3A5BEE9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73DDA6F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(1.11)</w:t>
            </w:r>
          </w:p>
        </w:tc>
        <w:tc>
          <w:tcPr>
            <w:tcW w:w="1103" w:type="dxa"/>
            <w:vAlign w:val="bottom"/>
          </w:tcPr>
          <w:p w14:paraId="195C53B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060352B2" w14:textId="77777777" w:rsidR="00A9516B" w:rsidRPr="00A9516B" w:rsidRDefault="00A9516B" w:rsidP="00F31DB7">
            <w:pPr>
              <w:rPr>
                <w:rFonts w:ascii="Arial" w:hAnsi="Arial" w:cs="Arial"/>
                <w:sz w:val="18"/>
                <w:szCs w:val="18"/>
              </w:rPr>
            </w:pPr>
            <w:r w:rsidRPr="00A9516B">
              <w:rPr>
                <w:rFonts w:ascii="Arial" w:hAnsi="Arial" w:cs="Arial"/>
                <w:bCs/>
                <w:sz w:val="18"/>
                <w:szCs w:val="18"/>
              </w:rPr>
              <w:t>HIV-1 DET 2.56E05 Copies/</w:t>
            </w:r>
            <w:proofErr w:type="gramStart"/>
            <w:r w:rsidRPr="00A9516B">
              <w:rPr>
                <w:rFonts w:ascii="Arial" w:hAnsi="Arial" w:cs="Arial"/>
                <w:bCs/>
                <w:sz w:val="18"/>
                <w:szCs w:val="18"/>
              </w:rPr>
              <w:t>ml(</w:t>
            </w:r>
            <w:proofErr w:type="gramEnd"/>
            <w:r w:rsidRPr="00A9516B">
              <w:rPr>
                <w:rFonts w:ascii="Arial" w:hAnsi="Arial" w:cs="Arial"/>
                <w:bCs/>
                <w:sz w:val="18"/>
                <w:szCs w:val="18"/>
              </w:rPr>
              <w:t>log 5.41)</w:t>
            </w:r>
          </w:p>
        </w:tc>
      </w:tr>
      <w:tr w:rsidR="00A9516B" w:rsidRPr="0039588E" w14:paraId="7655844D" w14:textId="77777777" w:rsidTr="00F31DB7">
        <w:tc>
          <w:tcPr>
            <w:tcW w:w="1083" w:type="dxa"/>
            <w:vAlign w:val="bottom"/>
          </w:tcPr>
          <w:p w14:paraId="28B1B0A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260633</w:t>
            </w:r>
          </w:p>
        </w:tc>
        <w:tc>
          <w:tcPr>
            <w:tcW w:w="1099" w:type="dxa"/>
            <w:vAlign w:val="bottom"/>
          </w:tcPr>
          <w:p w14:paraId="43D3B15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2B4838C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0CB78ED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78EF0EA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0611893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(1.37)</w:t>
            </w:r>
          </w:p>
        </w:tc>
        <w:tc>
          <w:tcPr>
            <w:tcW w:w="1103" w:type="dxa"/>
            <w:vAlign w:val="bottom"/>
          </w:tcPr>
          <w:p w14:paraId="69C8C79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569D947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193053B4" w14:textId="77777777" w:rsidTr="00F31DB7">
        <w:tc>
          <w:tcPr>
            <w:tcW w:w="1083" w:type="dxa"/>
            <w:vAlign w:val="bottom"/>
          </w:tcPr>
          <w:p w14:paraId="49C16D7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261885</w:t>
            </w:r>
          </w:p>
        </w:tc>
        <w:tc>
          <w:tcPr>
            <w:tcW w:w="1099" w:type="dxa"/>
            <w:vAlign w:val="bottom"/>
          </w:tcPr>
          <w:p w14:paraId="1C9152D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0E24999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2D24FD4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178" w:type="dxa"/>
            <w:vAlign w:val="bottom"/>
          </w:tcPr>
          <w:p w14:paraId="7F14D12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150" w:type="dxa"/>
            <w:vAlign w:val="bottom"/>
          </w:tcPr>
          <w:p w14:paraId="5CA8888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(30.76)</w:t>
            </w:r>
          </w:p>
        </w:tc>
        <w:tc>
          <w:tcPr>
            <w:tcW w:w="1103" w:type="dxa"/>
            <w:vAlign w:val="bottom"/>
          </w:tcPr>
          <w:p w14:paraId="488A884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059AA81F" w14:textId="77777777" w:rsidR="00A9516B" w:rsidRPr="00A9516B" w:rsidRDefault="00A9516B" w:rsidP="00F31DB7">
            <w:pPr>
              <w:rPr>
                <w:rFonts w:ascii="Arial" w:hAnsi="Arial" w:cs="Arial"/>
                <w:sz w:val="18"/>
                <w:szCs w:val="18"/>
              </w:rPr>
            </w:pPr>
            <w:r w:rsidRPr="00A9516B">
              <w:rPr>
                <w:rFonts w:ascii="Arial" w:hAnsi="Arial" w:cs="Arial"/>
                <w:bCs/>
                <w:sz w:val="18"/>
                <w:szCs w:val="18"/>
              </w:rPr>
              <w:t>HIV-1 DET 5.57E04 Copies/</w:t>
            </w:r>
            <w:proofErr w:type="gramStart"/>
            <w:r w:rsidRPr="00A9516B">
              <w:rPr>
                <w:rFonts w:ascii="Arial" w:hAnsi="Arial" w:cs="Arial"/>
                <w:bCs/>
                <w:sz w:val="18"/>
                <w:szCs w:val="18"/>
              </w:rPr>
              <w:t>ml(</w:t>
            </w:r>
            <w:proofErr w:type="gramEnd"/>
            <w:r w:rsidRPr="00A9516B">
              <w:rPr>
                <w:rFonts w:ascii="Arial" w:hAnsi="Arial" w:cs="Arial"/>
                <w:bCs/>
                <w:sz w:val="18"/>
                <w:szCs w:val="18"/>
              </w:rPr>
              <w:t>log 4.75)</w:t>
            </w:r>
          </w:p>
        </w:tc>
      </w:tr>
      <w:tr w:rsidR="00A9516B" w:rsidRPr="0039588E" w14:paraId="27FE3D22" w14:textId="77777777" w:rsidTr="00F31DB7">
        <w:tc>
          <w:tcPr>
            <w:tcW w:w="1083" w:type="dxa"/>
            <w:vAlign w:val="bottom"/>
          </w:tcPr>
          <w:p w14:paraId="6E07DAD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261712</w:t>
            </w:r>
          </w:p>
        </w:tc>
        <w:tc>
          <w:tcPr>
            <w:tcW w:w="1099" w:type="dxa"/>
            <w:vAlign w:val="bottom"/>
          </w:tcPr>
          <w:p w14:paraId="3E63114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799B4415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548FD1AA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2C6B404C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298E7FC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(1.12)</w:t>
            </w:r>
          </w:p>
        </w:tc>
        <w:tc>
          <w:tcPr>
            <w:tcW w:w="1103" w:type="dxa"/>
            <w:vAlign w:val="bottom"/>
          </w:tcPr>
          <w:p w14:paraId="5AC8927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5BA6C5C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3C22BE6D" w14:textId="77777777" w:rsidTr="00F31DB7">
        <w:tc>
          <w:tcPr>
            <w:tcW w:w="1083" w:type="dxa"/>
            <w:vAlign w:val="bottom"/>
          </w:tcPr>
          <w:p w14:paraId="5F7C130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261983</w:t>
            </w:r>
          </w:p>
        </w:tc>
        <w:tc>
          <w:tcPr>
            <w:tcW w:w="1099" w:type="dxa"/>
            <w:vAlign w:val="bottom"/>
          </w:tcPr>
          <w:p w14:paraId="35F2A69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38ECFD4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76BCE57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47BB857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7FFCA0B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(10.67)</w:t>
            </w:r>
          </w:p>
        </w:tc>
        <w:tc>
          <w:tcPr>
            <w:tcW w:w="1103" w:type="dxa"/>
            <w:vAlign w:val="bottom"/>
          </w:tcPr>
          <w:p w14:paraId="19AE6EF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53E2BAB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17D58CDA" w14:textId="77777777" w:rsidTr="00F31DB7">
        <w:tc>
          <w:tcPr>
            <w:tcW w:w="1083" w:type="dxa"/>
            <w:vAlign w:val="bottom"/>
          </w:tcPr>
          <w:p w14:paraId="1BF0264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262018</w:t>
            </w:r>
          </w:p>
        </w:tc>
        <w:tc>
          <w:tcPr>
            <w:tcW w:w="1099" w:type="dxa"/>
            <w:vAlign w:val="bottom"/>
          </w:tcPr>
          <w:p w14:paraId="66FA357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27E2A3E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82" w:type="dxa"/>
            <w:vAlign w:val="bottom"/>
          </w:tcPr>
          <w:p w14:paraId="3CB67DD4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40060E9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436AE29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(3.36)</w:t>
            </w:r>
          </w:p>
        </w:tc>
        <w:tc>
          <w:tcPr>
            <w:tcW w:w="1103" w:type="dxa"/>
            <w:vAlign w:val="bottom"/>
          </w:tcPr>
          <w:p w14:paraId="7683A0F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32C3AD2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HIV-1 NOT DET</w:t>
            </w:r>
          </w:p>
        </w:tc>
      </w:tr>
      <w:tr w:rsidR="00A9516B" w:rsidRPr="0039588E" w14:paraId="3BBED837" w14:textId="77777777" w:rsidTr="00F31DB7">
        <w:tc>
          <w:tcPr>
            <w:tcW w:w="1083" w:type="dxa"/>
            <w:vAlign w:val="bottom"/>
          </w:tcPr>
          <w:p w14:paraId="7689541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262019</w:t>
            </w:r>
          </w:p>
        </w:tc>
        <w:tc>
          <w:tcPr>
            <w:tcW w:w="1099" w:type="dxa"/>
            <w:vAlign w:val="bottom"/>
          </w:tcPr>
          <w:p w14:paraId="0D6B1E5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6176D2EE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82" w:type="dxa"/>
            <w:vAlign w:val="bottom"/>
          </w:tcPr>
          <w:p w14:paraId="2686D59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1DBC051A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511C7FB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(1.23)</w:t>
            </w:r>
          </w:p>
        </w:tc>
        <w:tc>
          <w:tcPr>
            <w:tcW w:w="1103" w:type="dxa"/>
            <w:vAlign w:val="bottom"/>
          </w:tcPr>
          <w:p w14:paraId="4D5CCEC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7C75515A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HIV-1 NOT DET</w:t>
            </w:r>
          </w:p>
        </w:tc>
      </w:tr>
      <w:tr w:rsidR="00A9516B" w:rsidRPr="0039588E" w14:paraId="6E557F94" w14:textId="77777777" w:rsidTr="00F31DB7">
        <w:tc>
          <w:tcPr>
            <w:tcW w:w="1083" w:type="dxa"/>
            <w:vAlign w:val="bottom"/>
          </w:tcPr>
          <w:p w14:paraId="23798CD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160723</w:t>
            </w:r>
          </w:p>
        </w:tc>
        <w:tc>
          <w:tcPr>
            <w:tcW w:w="1099" w:type="dxa"/>
            <w:vAlign w:val="bottom"/>
          </w:tcPr>
          <w:p w14:paraId="091C422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1C21F72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82" w:type="dxa"/>
            <w:vAlign w:val="bottom"/>
          </w:tcPr>
          <w:p w14:paraId="5E129297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78" w:type="dxa"/>
            <w:vAlign w:val="bottom"/>
          </w:tcPr>
          <w:p w14:paraId="098E906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50" w:type="dxa"/>
            <w:vAlign w:val="bottom"/>
          </w:tcPr>
          <w:p w14:paraId="3D45DE2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(1.50)</w:t>
            </w:r>
          </w:p>
        </w:tc>
        <w:tc>
          <w:tcPr>
            <w:tcW w:w="1103" w:type="dxa"/>
            <w:vAlign w:val="bottom"/>
          </w:tcPr>
          <w:p w14:paraId="3C68AD93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16D7C2B6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HIV-1 NOT DET</w:t>
            </w:r>
          </w:p>
        </w:tc>
      </w:tr>
      <w:tr w:rsidR="00A9516B" w:rsidRPr="0039588E" w14:paraId="4B812BCE" w14:textId="77777777" w:rsidTr="00F31DB7">
        <w:tc>
          <w:tcPr>
            <w:tcW w:w="1083" w:type="dxa"/>
            <w:vAlign w:val="bottom"/>
          </w:tcPr>
          <w:p w14:paraId="610C4B3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262105</w:t>
            </w:r>
          </w:p>
        </w:tc>
        <w:tc>
          <w:tcPr>
            <w:tcW w:w="1099" w:type="dxa"/>
            <w:vAlign w:val="bottom"/>
          </w:tcPr>
          <w:p w14:paraId="2FADB5E0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30" w:type="dxa"/>
            <w:vAlign w:val="bottom"/>
          </w:tcPr>
          <w:p w14:paraId="36271DC1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Non-reactive</w:t>
            </w:r>
          </w:p>
        </w:tc>
        <w:tc>
          <w:tcPr>
            <w:tcW w:w="1182" w:type="dxa"/>
            <w:vAlign w:val="bottom"/>
          </w:tcPr>
          <w:p w14:paraId="15AD449D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78" w:type="dxa"/>
            <w:vAlign w:val="bottom"/>
          </w:tcPr>
          <w:p w14:paraId="332E0A29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Faint Positive</w:t>
            </w:r>
          </w:p>
        </w:tc>
        <w:tc>
          <w:tcPr>
            <w:tcW w:w="1150" w:type="dxa"/>
            <w:vAlign w:val="bottom"/>
          </w:tcPr>
          <w:p w14:paraId="0848998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 (3.81)</w:t>
            </w:r>
          </w:p>
        </w:tc>
        <w:tc>
          <w:tcPr>
            <w:tcW w:w="1103" w:type="dxa"/>
            <w:vAlign w:val="bottom"/>
          </w:tcPr>
          <w:p w14:paraId="64372A62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sz w:val="18"/>
                <w:szCs w:val="18"/>
              </w:rPr>
              <w:t>Reactive</w:t>
            </w:r>
          </w:p>
        </w:tc>
        <w:tc>
          <w:tcPr>
            <w:tcW w:w="1091" w:type="dxa"/>
            <w:vAlign w:val="bottom"/>
          </w:tcPr>
          <w:p w14:paraId="3361D6FB" w14:textId="77777777" w:rsidR="00A9516B" w:rsidRPr="00A9516B" w:rsidRDefault="00A9516B" w:rsidP="00F31D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16B">
              <w:rPr>
                <w:rFonts w:ascii="Arial" w:hAnsi="Arial" w:cs="Arial"/>
                <w:color w:val="000000"/>
                <w:sz w:val="18"/>
                <w:szCs w:val="18"/>
              </w:rPr>
              <w:t>HIV-1 NOT DET</w:t>
            </w:r>
          </w:p>
        </w:tc>
      </w:tr>
    </w:tbl>
    <w:p w14:paraId="357A68C2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3411BC09" w14:textId="77777777" w:rsidR="00A9516B" w:rsidRPr="0039588E" w:rsidRDefault="00A9516B" w:rsidP="00A9516B">
      <w:pPr>
        <w:spacing w:line="240" w:lineRule="auto"/>
        <w:rPr>
          <w:rFonts w:ascii="Arial" w:hAnsi="Arial" w:cs="Arial"/>
        </w:rPr>
      </w:pPr>
      <w:r w:rsidRPr="0039588E">
        <w:rPr>
          <w:rFonts w:ascii="Arial" w:hAnsi="Arial" w:cs="Arial"/>
        </w:rPr>
        <w:t xml:space="preserve">* No respondents were self-reported HIV-positive on ART </w:t>
      </w:r>
    </w:p>
    <w:p w14:paraId="27676BC7" w14:textId="77777777" w:rsidR="00A9516B" w:rsidRPr="0039588E" w:rsidRDefault="00A9516B" w:rsidP="00A9516B">
      <w:pPr>
        <w:pStyle w:val="ListParagraph"/>
        <w:spacing w:line="240" w:lineRule="auto"/>
        <w:ind w:left="2335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459E8836" w14:textId="62B95FD0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230F26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>able 6. Characteristics of respondents in CPS with video and CPS-only sub-samples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3"/>
        <w:gridCol w:w="3213"/>
        <w:gridCol w:w="893"/>
        <w:gridCol w:w="645"/>
        <w:gridCol w:w="680"/>
        <w:gridCol w:w="645"/>
        <w:gridCol w:w="706"/>
        <w:gridCol w:w="645"/>
        <w:gridCol w:w="896"/>
      </w:tblGrid>
      <w:tr w:rsidR="00A9516B" w:rsidRPr="0039588E" w14:paraId="1DBF6BEF" w14:textId="77777777" w:rsidTr="00F31DB7">
        <w:trPr>
          <w:trHeight w:val="290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DDC4E11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 </w:t>
            </w:r>
          </w:p>
        </w:tc>
        <w:tc>
          <w:tcPr>
            <w:tcW w:w="1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BC2D6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4B8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CPS only 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383C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Video sub-sample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5DE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Total CPS sample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single" w:sz="8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98F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 </w:t>
            </w:r>
          </w:p>
        </w:tc>
      </w:tr>
      <w:tr w:rsidR="00A9516B" w:rsidRPr="0039588E" w14:paraId="64CD76C7" w14:textId="77777777" w:rsidTr="00F31DB7">
        <w:trPr>
          <w:trHeight w:val="300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7F7F7F"/>
              <w:right w:val="nil"/>
            </w:tcBorders>
            <w:vAlign w:val="center"/>
            <w:hideMark/>
          </w:tcPr>
          <w:p w14:paraId="539C789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2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4CAADEB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E7ED64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(N=2,489)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2EF4DB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(N=85)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184485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(N=2,574)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nil"/>
              <w:bottom w:val="single" w:sz="8" w:space="0" w:color="7F7F7F"/>
              <w:right w:val="single" w:sz="4" w:space="0" w:color="auto"/>
            </w:tcBorders>
            <w:vAlign w:val="center"/>
            <w:hideMark/>
          </w:tcPr>
          <w:p w14:paraId="7AD8A8B7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A9516B" w:rsidRPr="0039588E" w14:paraId="090BCC44" w14:textId="77777777" w:rsidTr="00F31DB7">
        <w:trPr>
          <w:trHeight w:val="300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952ABB3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391D216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C356A9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(n)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846D91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%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103A7C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(n)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447E49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5186AC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(n)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4C49DB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793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val="en-US" w:eastAsia="en-GB"/>
              </w:rPr>
              <w:t>p-value*</w:t>
            </w:r>
          </w:p>
        </w:tc>
      </w:tr>
      <w:tr w:rsidR="00A9516B" w:rsidRPr="0039588E" w14:paraId="0D2BC5C6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FB89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Male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7E66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01C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7BFE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39.7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ACD8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732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65.9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CB71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1045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E22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40.6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6C4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&lt;0.001</w:t>
            </w:r>
          </w:p>
        </w:tc>
      </w:tr>
      <w:tr w:rsidR="00A9516B" w:rsidRPr="0039588E" w14:paraId="18C2E4DD" w14:textId="77777777" w:rsidTr="00F31DB7">
        <w:trPr>
          <w:trHeight w:val="290"/>
        </w:trPr>
        <w:tc>
          <w:tcPr>
            <w:tcW w:w="20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0409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Age in categories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B591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75E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42C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D64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5EC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AAD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F7C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659319DE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BC05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B51A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15-17 yrs.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838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DCA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4.3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F47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3DB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962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91B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E5C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0.528</w:t>
            </w:r>
          </w:p>
        </w:tc>
      </w:tr>
      <w:tr w:rsidR="00A9516B" w:rsidRPr="0039588E" w14:paraId="71F885FA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440C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5780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18-24 yrs.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ACD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990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21D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39.8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8F4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2E0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43.5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81A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1027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218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39.9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693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504224F3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BDD5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718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25-34 yrs.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A65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760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A20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30.5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EB9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D6A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25.9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9EC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782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326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30.4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A28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22824B2A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624F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36FC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35-44 yrs.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238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FFC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14.4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D27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743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16.5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7E8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373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05D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14.5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B17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59C1E4B8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618C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292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45-54 yrs.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893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113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5.4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7B9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195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997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231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4B0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26F6F3A8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41E1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492E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55 yrs. and older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27A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138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FA0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5.5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D04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29E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3A8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145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D15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F78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3E38E94D" w14:textId="77777777" w:rsidTr="00F31DB7">
        <w:trPr>
          <w:trHeight w:val="290"/>
        </w:trPr>
        <w:tc>
          <w:tcPr>
            <w:tcW w:w="20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2B2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Educational attainment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5190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D0A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CAF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80C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1EF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22E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E54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24B072E8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0943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2475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Incomplete primary education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838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C8E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8.5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3CD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2EC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394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C46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E0C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0.375</w:t>
            </w:r>
          </w:p>
        </w:tc>
      </w:tr>
      <w:tr w:rsidR="00A9516B" w:rsidRPr="0039588E" w14:paraId="2317C295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EEA6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0AE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Complete primary education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2D6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452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174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18.6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5F8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618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22.4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CEE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471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7ED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18.7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A87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13C55CA9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853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F9C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Secondary or higher education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11A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1770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E1C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72.9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199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227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72.9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DDD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1832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EA0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72.9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EA7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5E8918F7" w14:textId="77777777" w:rsidTr="00F31DB7">
        <w:trPr>
          <w:trHeight w:val="290"/>
        </w:trPr>
        <w:tc>
          <w:tcPr>
            <w:tcW w:w="20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690F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Able to read a newspaper or letter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179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2332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314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93.7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A78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5A2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95.3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A87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2413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BC3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93.7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9C8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0.549</w:t>
            </w:r>
          </w:p>
        </w:tc>
      </w:tr>
      <w:tr w:rsidR="00A9516B" w:rsidRPr="0039588E" w14:paraId="7F394D0F" w14:textId="77777777" w:rsidTr="00F31DB7">
        <w:trPr>
          <w:trHeight w:val="290"/>
        </w:trPr>
        <w:tc>
          <w:tcPr>
            <w:tcW w:w="20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B19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Occupation categories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E35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799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634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CCE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6FC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893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3EA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2718C20F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2CF6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497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Agriculture, fishing, forestry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ABE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592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12.8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D2A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1D9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21.2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6B7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336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9C2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13.1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5BC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0.012</w:t>
            </w:r>
          </w:p>
        </w:tc>
      </w:tr>
      <w:tr w:rsidR="00A9516B" w:rsidRPr="0039588E" w14:paraId="3F22AE2E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7337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06E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Other employment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CAE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628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950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25.2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15F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6CF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31.8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F71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655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833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25.4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24C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2946F34C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EF28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A03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Not employed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E07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1543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9BC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1E3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164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47.1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6EE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1583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1D8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61.5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E7A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458A1F65" w14:textId="77777777" w:rsidTr="00F31DB7">
        <w:trPr>
          <w:trHeight w:val="290"/>
        </w:trPr>
        <w:tc>
          <w:tcPr>
            <w:tcW w:w="20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6761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Data collection location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B3A1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F49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1B2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4A6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9FD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B6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DB9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085A08A5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37BC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2387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 xml:space="preserve">Rural community 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D20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584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242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23.5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665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77A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34.1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AC7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613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1B8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23.8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1DF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&lt;0.001</w:t>
            </w:r>
          </w:p>
        </w:tc>
      </w:tr>
      <w:tr w:rsidR="00A9516B" w:rsidRPr="0039588E" w14:paraId="3736C067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48FC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9C8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 xml:space="preserve">Urban community 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2F3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1030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06B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41.4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AD1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63A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EEE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1038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3F8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40.3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C9D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14AC8F51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08F5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7B2B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 xml:space="preserve">Urban health facility 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E42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875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B91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35.2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0E1B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F38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56.5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6EF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923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040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35.9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000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3E2967EA" w14:textId="77777777" w:rsidTr="00F31DB7">
        <w:trPr>
          <w:trHeight w:val="290"/>
        </w:trPr>
        <w:tc>
          <w:tcPr>
            <w:tcW w:w="20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E58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Language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24DE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3FE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4016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443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C81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093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F5B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17F4DBA9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4E34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4B2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Bemba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F86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552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7C2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22.2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E43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227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41AE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569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6555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22.1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65C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0.579</w:t>
            </w:r>
          </w:p>
        </w:tc>
      </w:tr>
      <w:tr w:rsidR="00A9516B" w:rsidRPr="0039588E" w14:paraId="41B9660D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9293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E360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Nyanja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A8C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1596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80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64.1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5E8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89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68.2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D46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1654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50D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64.3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825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4F8606D4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D2C6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A56F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Tonga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734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76C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5.9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FC19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275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3F4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02D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5.8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1A83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279942E0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DACA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672C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English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037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99AA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0500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766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A64D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DF37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3BF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A9516B" w:rsidRPr="0039588E" w14:paraId="3172ABD9" w14:textId="77777777" w:rsidTr="00F31DB7">
        <w:trPr>
          <w:trHeight w:val="290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7594D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9B537" w14:textId="77777777" w:rsidR="00A9516B" w:rsidRPr="0039588E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Other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9DB71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168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45D6F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14E02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A5EAC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8.2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EABF4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175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75D5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6.8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F188" w14:textId="77777777" w:rsidR="00A9516B" w:rsidRPr="0039588E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9588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</w:tbl>
    <w:p w14:paraId="17377B93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468C84C7" w14:textId="463B3E6A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230F26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>able 7. Determinants of completing all steps correctly among video sub-sample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"/>
        <w:gridCol w:w="2798"/>
        <w:gridCol w:w="582"/>
        <w:gridCol w:w="744"/>
        <w:gridCol w:w="678"/>
        <w:gridCol w:w="881"/>
        <w:gridCol w:w="646"/>
        <w:gridCol w:w="841"/>
        <w:gridCol w:w="829"/>
      </w:tblGrid>
      <w:tr w:rsidR="00A9516B" w:rsidRPr="00F31DB7" w14:paraId="37E91B76" w14:textId="77777777" w:rsidTr="00C73423">
        <w:trPr>
          <w:trHeight w:val="5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7CE9FFC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C4A48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8DC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 least one incorrect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E4BE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Completed all steps correctly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3E99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Total video subsample*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108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7B669034" w14:textId="77777777" w:rsidTr="00C7342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7F7F7F"/>
              <w:right w:val="nil"/>
            </w:tcBorders>
            <w:vAlign w:val="center"/>
            <w:hideMark/>
          </w:tcPr>
          <w:p w14:paraId="04CF4BB9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F98A11F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D69DC7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(N=9)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13C39B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(N=75)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E7E216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(N=84)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F7F7F"/>
              <w:right w:val="single" w:sz="4" w:space="0" w:color="auto"/>
            </w:tcBorders>
            <w:vAlign w:val="center"/>
            <w:hideMark/>
          </w:tcPr>
          <w:p w14:paraId="67D5428A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A9516B" w:rsidRPr="00F31DB7" w14:paraId="0A020423" w14:textId="77777777" w:rsidTr="00C73423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7268F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F059B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6D3F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F721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8CCC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3A6E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7053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0279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59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p-value**</w:t>
            </w:r>
          </w:p>
        </w:tc>
      </w:tr>
      <w:tr w:rsidR="00A9516B" w:rsidRPr="00F31DB7" w14:paraId="703E547A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61B3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BF3B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24E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B67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D96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47E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30F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6B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C4B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0.625</w:t>
            </w:r>
          </w:p>
        </w:tc>
      </w:tr>
      <w:tr w:rsidR="00A9516B" w:rsidRPr="00F31DB7" w14:paraId="6B60E6EC" w14:textId="77777777" w:rsidTr="00C73423">
        <w:trPr>
          <w:trHeight w:val="29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CEC6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Age in categories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3E8B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58A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BA3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BF7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437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12C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A27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5B2DB072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E112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5AC4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15-17 yrs.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C1F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9D8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8B6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BBB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997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697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97A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0.807</w:t>
            </w:r>
          </w:p>
        </w:tc>
      </w:tr>
      <w:tr w:rsidR="00A9516B" w:rsidRPr="00F31DB7" w14:paraId="5D31A88B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F523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EC8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18-24 yrs.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9BF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F21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7DC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CC1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0F3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579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446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2FD59CF3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B702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B1C1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25-34 yrs.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ED6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CD1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573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44C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780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C0C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14B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FADC96D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D73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2B81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35-44 yrs.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E6B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58F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FA8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EDB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F81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B6E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150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7708F8E7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2082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E0C3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45-54 yrs.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61E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6BD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65F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3B9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7E1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5D0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78A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18EB98C9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A125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D026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 yrs. and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152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45D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15F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6C2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124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FBE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7DE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EC8F316" w14:textId="77777777" w:rsidTr="00C73423">
        <w:trPr>
          <w:trHeight w:val="29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068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22AA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A16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0D5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62D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168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767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6DE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E2BE4E2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675D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227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Incomplete primary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0F1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E4F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71B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EDE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57A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D6B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3E8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A9516B" w:rsidRPr="00F31DB7" w14:paraId="4C90AAFB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7BE8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49E6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Complete primary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D57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33E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7C7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913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C19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E38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567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14ACE9DA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4F59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0650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Secondary or higher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040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652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FA8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09C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07C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49B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EB0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2424DFF6" w14:textId="77777777" w:rsidTr="00C73423">
        <w:trPr>
          <w:trHeight w:val="29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166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Able to read a newspaper or letter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4ED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D39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00B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B43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6BB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1AD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44A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A9516B" w:rsidRPr="00F31DB7" w14:paraId="406A14FC" w14:textId="77777777" w:rsidTr="00C73423">
        <w:trPr>
          <w:trHeight w:val="29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AEAB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Occupation categories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A8D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2E5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076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182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048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8F9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125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8F1CE54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DEEA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88E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Agriculture, fishing, forestry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F43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A3D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625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B1B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B5D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ED1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6C5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0.596</w:t>
            </w:r>
          </w:p>
        </w:tc>
      </w:tr>
      <w:tr w:rsidR="00A9516B" w:rsidRPr="00F31DB7" w14:paraId="04C4B6B7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3C3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D431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Other employment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221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680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C92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A2E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824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D76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5CB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0D8A04C1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37B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1C69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Not 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BE4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D88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A32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6B7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423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1D1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C9A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5D19BB0B" w14:textId="77777777" w:rsidTr="00C73423">
        <w:trPr>
          <w:trHeight w:val="29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27F9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Data collection 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365A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EBB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E3B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5AB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EEA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642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B35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989F244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811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39DC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Rural community (</w:t>
            </w:r>
            <w:proofErr w:type="spellStart"/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Kanakantapa</w:t>
            </w:r>
            <w:proofErr w:type="spellEnd"/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7E3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074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2B7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7E5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0B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8A3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1FB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0.262</w:t>
            </w:r>
          </w:p>
        </w:tc>
      </w:tr>
      <w:tr w:rsidR="00A9516B" w:rsidRPr="00F31DB7" w14:paraId="2F45F42B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E52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04AD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Urban community (</w:t>
            </w:r>
            <w:proofErr w:type="spellStart"/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Mtendere</w:t>
            </w:r>
            <w:proofErr w:type="spellEnd"/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618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40B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B44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93F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21B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C2D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65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F918F60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D550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20AD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Urban health facility (</w:t>
            </w:r>
            <w:proofErr w:type="spellStart"/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Mtendere</w:t>
            </w:r>
            <w:proofErr w:type="spellEnd"/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52A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C22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AC4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16E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54D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7DE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A63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8F85465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2D1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5AF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A462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2B1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722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5FB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1BB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EC1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C39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32F14711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66AF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FFB2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Bemba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2B6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E84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B76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83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203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A61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A9B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0.723</w:t>
            </w:r>
          </w:p>
        </w:tc>
      </w:tr>
      <w:tr w:rsidR="00A9516B" w:rsidRPr="00F31DB7" w14:paraId="778E65FC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277F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288C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Nyanja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74F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66C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812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248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692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88D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668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259C3396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6FC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0408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8AB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3FD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A94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A27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E77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002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3FD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0B6038BA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CD7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557B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FDE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D6A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58B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653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89D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D7A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227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66066F7D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F70A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E857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23C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534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A28A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302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D52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3D2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367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F31DB7" w14:paraId="2FA18928" w14:textId="77777777" w:rsidTr="00C73423">
        <w:trPr>
          <w:trHeight w:val="29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007F2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Previously tested for HIV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D9A37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21EE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74A9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68808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D85AE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E37D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B52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0.168</w:t>
            </w:r>
          </w:p>
        </w:tc>
      </w:tr>
      <w:tr w:rsidR="00A9516B" w:rsidRPr="00F31DB7" w14:paraId="679F407D" w14:textId="77777777" w:rsidTr="00C7342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990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EB0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41C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5AB3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36DB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416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0D91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39A9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D4E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A9516B" w:rsidRPr="00F31DB7" w14:paraId="5571A964" w14:textId="77777777" w:rsidTr="00C73423">
        <w:trPr>
          <w:trHeight w:val="29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D971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 Excludes one respondent missing data on timer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C2AE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6600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F134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449D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0416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C405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A9516B" w:rsidRPr="00F31DB7" w14:paraId="4D1FB525" w14:textId="77777777" w:rsidTr="00C73423">
        <w:trPr>
          <w:trHeight w:val="29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364D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31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 P-values calculated using Fisher's exact test (two-sided)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DAB3" w14:textId="77777777" w:rsidR="00A9516B" w:rsidRPr="00F31DB7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DDBF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E4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3AD2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530C" w14:textId="77777777" w:rsidR="00A9516B" w:rsidRPr="00F31DB7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</w:tbl>
    <w:p w14:paraId="547538B7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300D97A7" w14:textId="5915C086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F31DB7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 xml:space="preserve">able </w:t>
      </w:r>
      <w:r w:rsidR="00C73423">
        <w:rPr>
          <w:rFonts w:ascii="Arial" w:hAnsi="Arial" w:cs="Arial"/>
          <w:b/>
        </w:rPr>
        <w:t>8</w:t>
      </w:r>
      <w:r w:rsidR="00A9516B" w:rsidRPr="0039588E">
        <w:rPr>
          <w:rFonts w:ascii="Arial" w:hAnsi="Arial" w:cs="Arial"/>
          <w:b/>
        </w:rPr>
        <w:t xml:space="preserve">. Errors observed during video review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198"/>
        <w:gridCol w:w="1275"/>
        <w:gridCol w:w="1275"/>
      </w:tblGrid>
      <w:tr w:rsidR="00A9516B" w:rsidRPr="0039588E" w14:paraId="2B7AADCE" w14:textId="77777777" w:rsidTr="00F31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147FACF9" w14:textId="77777777" w:rsidR="00A9516B" w:rsidRPr="0039588E" w:rsidRDefault="00A9516B" w:rsidP="00F31DB7">
            <w:pPr>
              <w:rPr>
                <w:rFonts w:ascii="Arial" w:eastAsia="Times New Roman" w:hAnsi="Arial" w:cs="Arial"/>
                <w:bCs w:val="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Cs w:val="0"/>
                <w:sz w:val="22"/>
                <w:szCs w:val="22"/>
              </w:rPr>
              <w:t>Common user errors</w:t>
            </w:r>
          </w:p>
        </w:tc>
        <w:tc>
          <w:tcPr>
            <w:tcW w:w="1275" w:type="dxa"/>
          </w:tcPr>
          <w:p w14:paraId="011B94FE" w14:textId="77777777" w:rsidR="00A9516B" w:rsidRPr="0039588E" w:rsidRDefault="00A9516B" w:rsidP="00F31D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n/N</w:t>
            </w:r>
          </w:p>
        </w:tc>
        <w:tc>
          <w:tcPr>
            <w:tcW w:w="1275" w:type="dxa"/>
          </w:tcPr>
          <w:p w14:paraId="1A2F8128" w14:textId="77777777" w:rsidR="00A9516B" w:rsidRPr="0039588E" w:rsidRDefault="00A9516B" w:rsidP="00F31D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9516B" w:rsidRPr="0039588E" w14:paraId="5EA8B926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1C6A87C0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Test preparation</w:t>
            </w:r>
          </w:p>
        </w:tc>
        <w:tc>
          <w:tcPr>
            <w:tcW w:w="1275" w:type="dxa"/>
          </w:tcPr>
          <w:p w14:paraId="3DE68CA8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AED831" w14:textId="5D9B2483" w:rsidR="00A9516B" w:rsidRPr="0039588E" w:rsidRDefault="00E53363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A9516B" w:rsidRPr="0039588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9516B" w:rsidRPr="0039588E" w14:paraId="06D5EEF9" w14:textId="77777777" w:rsidTr="00F31D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09D3CF7C" w14:textId="77777777" w:rsidR="00A9516B" w:rsidRPr="0039588E" w:rsidRDefault="00A9516B" w:rsidP="00F31DB7">
            <w:pPr>
              <w:tabs>
                <w:tab w:val="right" w:pos="4887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Did not read the instructions at all</w:t>
            </w: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ab/>
            </w:r>
          </w:p>
        </w:tc>
        <w:tc>
          <w:tcPr>
            <w:tcW w:w="1275" w:type="dxa"/>
          </w:tcPr>
          <w:p w14:paraId="1DCB7202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7/85</w:t>
            </w:r>
          </w:p>
        </w:tc>
        <w:tc>
          <w:tcPr>
            <w:tcW w:w="1275" w:type="dxa"/>
          </w:tcPr>
          <w:p w14:paraId="20E185C7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8.24</w:t>
            </w:r>
          </w:p>
        </w:tc>
      </w:tr>
      <w:tr w:rsidR="00A9516B" w:rsidRPr="0039588E" w14:paraId="4E61A4B7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583D8B77" w14:textId="77777777" w:rsidR="00A9516B" w:rsidRPr="0039588E" w:rsidRDefault="00A9516B" w:rsidP="00F31DB7">
            <w:p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Placed the cardboard stand on an uneven surface</w:t>
            </w:r>
          </w:p>
        </w:tc>
        <w:tc>
          <w:tcPr>
            <w:tcW w:w="1275" w:type="dxa"/>
          </w:tcPr>
          <w:p w14:paraId="4C1C393C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5/85</w:t>
            </w:r>
          </w:p>
        </w:tc>
        <w:tc>
          <w:tcPr>
            <w:tcW w:w="1275" w:type="dxa"/>
          </w:tcPr>
          <w:p w14:paraId="71CC86F0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5.9</w:t>
            </w:r>
          </w:p>
        </w:tc>
      </w:tr>
      <w:tr w:rsidR="00A9516B" w:rsidRPr="0039588E" w14:paraId="71089F7F" w14:textId="77777777" w:rsidTr="00F31D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12F8E051" w14:textId="77777777" w:rsidR="00A9516B" w:rsidRPr="0039588E" w:rsidRDefault="00A9516B" w:rsidP="00F31DB7">
            <w:pPr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Sample collection</w:t>
            </w:r>
          </w:p>
        </w:tc>
        <w:tc>
          <w:tcPr>
            <w:tcW w:w="1275" w:type="dxa"/>
          </w:tcPr>
          <w:p w14:paraId="70C2431D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959882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516B" w:rsidRPr="0039588E" w14:paraId="3A60F2E4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72DBB708" w14:textId="77777777" w:rsidR="00A9516B" w:rsidRPr="0039588E" w:rsidRDefault="00A9516B" w:rsidP="00F31DB7">
            <w:p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Touched the pad of the test device</w:t>
            </w:r>
          </w:p>
          <w:p w14:paraId="72099D52" w14:textId="77777777" w:rsidR="00A9516B" w:rsidRPr="0039588E" w:rsidRDefault="00A9516B" w:rsidP="00F31DB7">
            <w:p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Did not swab correctly</w:t>
            </w:r>
          </w:p>
          <w:p w14:paraId="75E556E2" w14:textId="77777777" w:rsidR="00A9516B" w:rsidRPr="0039588E" w:rsidRDefault="00A9516B" w:rsidP="00F31DB7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Swabbed teeth</w:t>
            </w:r>
          </w:p>
          <w:p w14:paraId="7A43254B" w14:textId="77777777" w:rsidR="00A9516B" w:rsidRPr="0039588E" w:rsidRDefault="00A9516B" w:rsidP="00F31DB7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Swabbed lips</w:t>
            </w:r>
          </w:p>
        </w:tc>
        <w:tc>
          <w:tcPr>
            <w:tcW w:w="1275" w:type="dxa"/>
          </w:tcPr>
          <w:p w14:paraId="7CFA9E8F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2/85</w:t>
            </w:r>
          </w:p>
          <w:p w14:paraId="35A1DEF1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7/85</w:t>
            </w:r>
          </w:p>
          <w:p w14:paraId="1DF29B4B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4/85</w:t>
            </w:r>
          </w:p>
          <w:p w14:paraId="7F3C5A9E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1/85</w:t>
            </w:r>
          </w:p>
        </w:tc>
        <w:tc>
          <w:tcPr>
            <w:tcW w:w="1275" w:type="dxa"/>
          </w:tcPr>
          <w:p w14:paraId="496D5F73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2.4</w:t>
            </w:r>
          </w:p>
          <w:p w14:paraId="03F3A8F4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8.2</w:t>
            </w:r>
          </w:p>
          <w:p w14:paraId="35A55AE1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4.7</w:t>
            </w:r>
          </w:p>
          <w:p w14:paraId="239C3318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</w:tr>
      <w:tr w:rsidR="00A9516B" w:rsidRPr="0039588E" w14:paraId="615DB59A" w14:textId="77777777" w:rsidTr="00F31DB7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3452E022" w14:textId="77777777" w:rsidR="00A9516B" w:rsidRPr="0039588E" w:rsidRDefault="00A9516B" w:rsidP="00F31DB7">
            <w:pPr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Timing</w:t>
            </w:r>
          </w:p>
        </w:tc>
        <w:tc>
          <w:tcPr>
            <w:tcW w:w="1275" w:type="dxa"/>
          </w:tcPr>
          <w:p w14:paraId="6A6D40E1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5EF158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516B" w:rsidRPr="0039588E" w14:paraId="199C1BD6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630CBFDE" w14:textId="77777777" w:rsidR="00A9516B" w:rsidRPr="0039588E" w:rsidRDefault="00A9516B" w:rsidP="00F31DB7">
            <w:p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Did not set an alarm</w:t>
            </w:r>
          </w:p>
        </w:tc>
        <w:tc>
          <w:tcPr>
            <w:tcW w:w="1275" w:type="dxa"/>
          </w:tcPr>
          <w:p w14:paraId="7B298934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16/84</w:t>
            </w:r>
          </w:p>
        </w:tc>
        <w:tc>
          <w:tcPr>
            <w:tcW w:w="1275" w:type="dxa"/>
          </w:tcPr>
          <w:p w14:paraId="03817CC4" w14:textId="77777777" w:rsidR="00A9516B" w:rsidRPr="0039588E" w:rsidRDefault="00A9516B" w:rsidP="00F31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19.0</w:t>
            </w:r>
          </w:p>
        </w:tc>
      </w:tr>
      <w:tr w:rsidR="00A9516B" w:rsidRPr="0039588E" w14:paraId="5A0164BB" w14:textId="77777777" w:rsidTr="00F31DB7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8" w:type="dxa"/>
          </w:tcPr>
          <w:p w14:paraId="14E48FCD" w14:textId="77777777" w:rsidR="00A9516B" w:rsidRPr="0039588E" w:rsidRDefault="00A9516B" w:rsidP="00F31DB7">
            <w:pP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</w:pPr>
            <w:r w:rsidRPr="0039588E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Did not wait 20 minutes</w:t>
            </w:r>
          </w:p>
        </w:tc>
        <w:tc>
          <w:tcPr>
            <w:tcW w:w="1275" w:type="dxa"/>
          </w:tcPr>
          <w:p w14:paraId="1F6D61A6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1/16</w:t>
            </w:r>
          </w:p>
        </w:tc>
        <w:tc>
          <w:tcPr>
            <w:tcW w:w="1275" w:type="dxa"/>
          </w:tcPr>
          <w:p w14:paraId="4247DD4B" w14:textId="77777777" w:rsidR="00A9516B" w:rsidRPr="0039588E" w:rsidRDefault="00A9516B" w:rsidP="00F31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6.25</w:t>
            </w:r>
          </w:p>
        </w:tc>
      </w:tr>
    </w:tbl>
    <w:p w14:paraId="028235A6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5850E15E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31E2B89B" w14:textId="313DEAB5" w:rsidR="00A9516B" w:rsidRPr="0039588E" w:rsidRDefault="00E53363" w:rsidP="00A9516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1: </w:t>
      </w:r>
      <w:r w:rsidR="00F31DB7">
        <w:rPr>
          <w:rFonts w:ascii="Arial" w:hAnsi="Arial" w:cs="Arial"/>
          <w:b/>
        </w:rPr>
        <w:t>T</w:t>
      </w:r>
      <w:r w:rsidR="00A9516B" w:rsidRPr="0039588E">
        <w:rPr>
          <w:rFonts w:ascii="Arial" w:hAnsi="Arial" w:cs="Arial"/>
          <w:b/>
        </w:rPr>
        <w:t xml:space="preserve">able </w:t>
      </w:r>
      <w:r w:rsidR="00C73423">
        <w:rPr>
          <w:rFonts w:ascii="Arial" w:hAnsi="Arial" w:cs="Arial"/>
          <w:b/>
        </w:rPr>
        <w:t>9</w:t>
      </w:r>
      <w:r w:rsidR="00A9516B" w:rsidRPr="0039588E">
        <w:rPr>
          <w:rFonts w:ascii="Arial" w:hAnsi="Arial" w:cs="Arial"/>
          <w:b/>
        </w:rPr>
        <w:t>. User perceptions of HIVST (N=85)</w:t>
      </w:r>
    </w:p>
    <w:tbl>
      <w:tblPr>
        <w:tblStyle w:val="PlainTable2"/>
        <w:tblW w:w="8536" w:type="dxa"/>
        <w:tblLook w:val="04A0" w:firstRow="1" w:lastRow="0" w:firstColumn="1" w:lastColumn="0" w:noHBand="0" w:noVBand="1"/>
      </w:tblPr>
      <w:tblGrid>
        <w:gridCol w:w="1436"/>
        <w:gridCol w:w="4093"/>
        <w:gridCol w:w="1701"/>
        <w:gridCol w:w="1306"/>
      </w:tblGrid>
      <w:tr w:rsidR="00A9516B" w:rsidRPr="0039588E" w14:paraId="5C03E8B1" w14:textId="77777777" w:rsidTr="00F31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  <w:noWrap/>
            <w:hideMark/>
          </w:tcPr>
          <w:p w14:paraId="61D0DA8A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hideMark/>
          </w:tcPr>
          <w:p w14:paraId="245CBDDF" w14:textId="77777777" w:rsidR="00A9516B" w:rsidRPr="0039588E" w:rsidRDefault="00A9516B" w:rsidP="00F31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39588E">
              <w:rPr>
                <w:rFonts w:ascii="Arial" w:hAnsi="Arial" w:cs="Arial"/>
                <w:b w:val="0"/>
                <w:sz w:val="22"/>
                <w:szCs w:val="22"/>
              </w:rPr>
              <w:t>(n)</w:t>
            </w:r>
          </w:p>
        </w:tc>
        <w:tc>
          <w:tcPr>
            <w:tcW w:w="1306" w:type="dxa"/>
            <w:noWrap/>
            <w:hideMark/>
          </w:tcPr>
          <w:p w14:paraId="14ECD068" w14:textId="77777777" w:rsidR="00A9516B" w:rsidRPr="0039588E" w:rsidRDefault="00A9516B" w:rsidP="00F31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39588E">
              <w:rPr>
                <w:rFonts w:ascii="Arial" w:hAnsi="Arial" w:cs="Arial"/>
                <w:b w:val="0"/>
                <w:sz w:val="22"/>
                <w:szCs w:val="22"/>
              </w:rPr>
              <w:t>%</w:t>
            </w:r>
          </w:p>
        </w:tc>
      </w:tr>
      <w:tr w:rsidR="00A9516B" w:rsidRPr="0039588E" w14:paraId="0B27112D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6" w:type="dxa"/>
            <w:gridSpan w:val="4"/>
            <w:noWrap/>
            <w:hideMark/>
          </w:tcPr>
          <w:p w14:paraId="1D02B002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How easy was the HIVST?</w:t>
            </w:r>
          </w:p>
        </w:tc>
      </w:tr>
      <w:tr w:rsidR="00A9516B" w:rsidRPr="0039588E" w14:paraId="1E2FEDDF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74CA93A8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1A8F8999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Very easy</w:t>
            </w:r>
          </w:p>
        </w:tc>
        <w:tc>
          <w:tcPr>
            <w:tcW w:w="1701" w:type="dxa"/>
            <w:noWrap/>
            <w:hideMark/>
          </w:tcPr>
          <w:p w14:paraId="0F9E65E9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306" w:type="dxa"/>
            <w:noWrap/>
            <w:hideMark/>
          </w:tcPr>
          <w:p w14:paraId="4AB85F61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91.8</w:t>
            </w:r>
          </w:p>
        </w:tc>
      </w:tr>
      <w:tr w:rsidR="00A9516B" w:rsidRPr="0039588E" w14:paraId="5BCDD3CA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2FC5517D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3FD3FB35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Somewhat easy</w:t>
            </w:r>
          </w:p>
        </w:tc>
        <w:tc>
          <w:tcPr>
            <w:tcW w:w="1701" w:type="dxa"/>
            <w:noWrap/>
            <w:hideMark/>
          </w:tcPr>
          <w:p w14:paraId="4258EF14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06" w:type="dxa"/>
            <w:noWrap/>
            <w:hideMark/>
          </w:tcPr>
          <w:p w14:paraId="68D8AF66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5.9</w:t>
            </w:r>
          </w:p>
        </w:tc>
      </w:tr>
      <w:tr w:rsidR="00A9516B" w:rsidRPr="0039588E" w14:paraId="0DDC45FB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0242D044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583C790C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Somewhat difficult</w:t>
            </w:r>
          </w:p>
        </w:tc>
        <w:tc>
          <w:tcPr>
            <w:tcW w:w="1701" w:type="dxa"/>
            <w:noWrap/>
            <w:hideMark/>
          </w:tcPr>
          <w:p w14:paraId="22FCB1FB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06" w:type="dxa"/>
            <w:noWrap/>
            <w:hideMark/>
          </w:tcPr>
          <w:p w14:paraId="5344B4E3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</w:tr>
      <w:tr w:rsidR="00A9516B" w:rsidRPr="0039588E" w14:paraId="6E6476C2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6" w:type="dxa"/>
            <w:gridSpan w:val="4"/>
            <w:noWrap/>
            <w:hideMark/>
          </w:tcPr>
          <w:p w14:paraId="567555AB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Most difficult part of the test?</w:t>
            </w:r>
          </w:p>
        </w:tc>
      </w:tr>
      <w:tr w:rsidR="00A9516B" w:rsidRPr="0039588E" w14:paraId="7BC4193C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1F2CD110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155D0B89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Swabbing</w:t>
            </w:r>
          </w:p>
        </w:tc>
        <w:tc>
          <w:tcPr>
            <w:tcW w:w="1701" w:type="dxa"/>
            <w:noWrap/>
            <w:hideMark/>
          </w:tcPr>
          <w:p w14:paraId="2D904D81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06" w:type="dxa"/>
            <w:noWrap/>
            <w:hideMark/>
          </w:tcPr>
          <w:p w14:paraId="13FA1353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</w:tr>
      <w:tr w:rsidR="00A9516B" w:rsidRPr="0039588E" w14:paraId="2D474F04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2D091AF1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515B6B0A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Putting test device into the vial</w:t>
            </w:r>
          </w:p>
        </w:tc>
        <w:tc>
          <w:tcPr>
            <w:tcW w:w="1701" w:type="dxa"/>
            <w:noWrap/>
            <w:hideMark/>
          </w:tcPr>
          <w:p w14:paraId="3B263028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06" w:type="dxa"/>
            <w:noWrap/>
            <w:hideMark/>
          </w:tcPr>
          <w:p w14:paraId="431239FC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</w:tr>
      <w:tr w:rsidR="00A9516B" w:rsidRPr="0039588E" w14:paraId="11342BDF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23AF1775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0F23B687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Not touching the pad</w:t>
            </w:r>
          </w:p>
        </w:tc>
        <w:tc>
          <w:tcPr>
            <w:tcW w:w="1701" w:type="dxa"/>
            <w:noWrap/>
            <w:hideMark/>
          </w:tcPr>
          <w:p w14:paraId="681E1668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06" w:type="dxa"/>
            <w:noWrap/>
            <w:hideMark/>
          </w:tcPr>
          <w:p w14:paraId="654E8AEA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</w:tr>
      <w:tr w:rsidR="00A9516B" w:rsidRPr="0039588E" w14:paraId="6DDF28FB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</w:tcPr>
          <w:p w14:paraId="1983BCF7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</w:tcPr>
          <w:p w14:paraId="6DF516FC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Reading the result</w:t>
            </w:r>
          </w:p>
        </w:tc>
        <w:tc>
          <w:tcPr>
            <w:tcW w:w="1701" w:type="dxa"/>
            <w:noWrap/>
          </w:tcPr>
          <w:p w14:paraId="6E7FB7C8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06" w:type="dxa"/>
            <w:noWrap/>
          </w:tcPr>
          <w:p w14:paraId="34BA65C6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</w:tr>
      <w:tr w:rsidR="00A9516B" w:rsidRPr="0039588E" w14:paraId="3D38DF01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25340D09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58E4E2D1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All steps were easy</w:t>
            </w:r>
          </w:p>
        </w:tc>
        <w:tc>
          <w:tcPr>
            <w:tcW w:w="1701" w:type="dxa"/>
            <w:noWrap/>
            <w:hideMark/>
          </w:tcPr>
          <w:p w14:paraId="5FDE4FE1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306" w:type="dxa"/>
            <w:noWrap/>
            <w:hideMark/>
          </w:tcPr>
          <w:p w14:paraId="6EAB506A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94.7</w:t>
            </w:r>
          </w:p>
        </w:tc>
      </w:tr>
      <w:tr w:rsidR="00A9516B" w:rsidRPr="0039588E" w14:paraId="4C2EB287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6" w:type="dxa"/>
            <w:gridSpan w:val="4"/>
            <w:noWrap/>
            <w:hideMark/>
          </w:tcPr>
          <w:p w14:paraId="49D003CD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How easy was it to understand the IFU?</w:t>
            </w:r>
          </w:p>
        </w:tc>
      </w:tr>
      <w:tr w:rsidR="00A9516B" w:rsidRPr="0039588E" w14:paraId="566A796E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3683C3D4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77FC6D3C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Very easy</w:t>
            </w:r>
          </w:p>
        </w:tc>
        <w:tc>
          <w:tcPr>
            <w:tcW w:w="1701" w:type="dxa"/>
            <w:noWrap/>
            <w:hideMark/>
          </w:tcPr>
          <w:p w14:paraId="29F7931B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306" w:type="dxa"/>
            <w:noWrap/>
            <w:hideMark/>
          </w:tcPr>
          <w:p w14:paraId="19D33379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87.1</w:t>
            </w:r>
          </w:p>
        </w:tc>
      </w:tr>
      <w:tr w:rsidR="00A9516B" w:rsidRPr="0039588E" w14:paraId="6EBE30B5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4DC14DF2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0BD826B7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Somewhat easy</w:t>
            </w:r>
          </w:p>
        </w:tc>
        <w:tc>
          <w:tcPr>
            <w:tcW w:w="1701" w:type="dxa"/>
            <w:noWrap/>
            <w:hideMark/>
          </w:tcPr>
          <w:p w14:paraId="7E52003C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06" w:type="dxa"/>
            <w:noWrap/>
            <w:hideMark/>
          </w:tcPr>
          <w:p w14:paraId="2AE0021F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11.8</w:t>
            </w:r>
          </w:p>
        </w:tc>
      </w:tr>
      <w:tr w:rsidR="00A9516B" w:rsidRPr="0039588E" w14:paraId="58ED4508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115F7A9B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16EF40B0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Somewhat difficult</w:t>
            </w:r>
          </w:p>
        </w:tc>
        <w:tc>
          <w:tcPr>
            <w:tcW w:w="1701" w:type="dxa"/>
            <w:noWrap/>
            <w:hideMark/>
          </w:tcPr>
          <w:p w14:paraId="73915223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06" w:type="dxa"/>
            <w:noWrap/>
            <w:hideMark/>
          </w:tcPr>
          <w:p w14:paraId="2908FD61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</w:tr>
      <w:tr w:rsidR="00A9516B" w:rsidRPr="0039588E" w14:paraId="02612ADC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6" w:type="dxa"/>
            <w:gridSpan w:val="4"/>
            <w:noWrap/>
            <w:hideMark/>
          </w:tcPr>
          <w:p w14:paraId="217E3919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Do you think the result was correct?</w:t>
            </w:r>
          </w:p>
        </w:tc>
      </w:tr>
      <w:tr w:rsidR="00A9516B" w:rsidRPr="0039588E" w14:paraId="4C9114B5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64B5E4EE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311C6258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Definitely</w:t>
            </w:r>
          </w:p>
        </w:tc>
        <w:tc>
          <w:tcPr>
            <w:tcW w:w="1701" w:type="dxa"/>
            <w:noWrap/>
            <w:hideMark/>
          </w:tcPr>
          <w:p w14:paraId="28F59952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306" w:type="dxa"/>
            <w:noWrap/>
            <w:hideMark/>
          </w:tcPr>
          <w:p w14:paraId="71079FF9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92.9</w:t>
            </w:r>
          </w:p>
        </w:tc>
      </w:tr>
      <w:tr w:rsidR="00A9516B" w:rsidRPr="0039588E" w14:paraId="0C31C486" w14:textId="77777777" w:rsidTr="00F3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74D44A54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0F346BE9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Probably</w:t>
            </w:r>
          </w:p>
        </w:tc>
        <w:tc>
          <w:tcPr>
            <w:tcW w:w="1701" w:type="dxa"/>
            <w:noWrap/>
            <w:hideMark/>
          </w:tcPr>
          <w:p w14:paraId="691C72A1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06" w:type="dxa"/>
            <w:noWrap/>
            <w:hideMark/>
          </w:tcPr>
          <w:p w14:paraId="0366720B" w14:textId="77777777" w:rsidR="00A9516B" w:rsidRPr="0039588E" w:rsidRDefault="00A9516B" w:rsidP="00F31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5.9</w:t>
            </w:r>
          </w:p>
        </w:tc>
      </w:tr>
      <w:tr w:rsidR="00A9516B" w:rsidRPr="0039588E" w14:paraId="2C16DA9B" w14:textId="77777777" w:rsidTr="00F31DB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noWrap/>
            <w:hideMark/>
          </w:tcPr>
          <w:p w14:paraId="6C4D08D1" w14:textId="77777777" w:rsidR="00A9516B" w:rsidRPr="0039588E" w:rsidRDefault="00A9516B" w:rsidP="00F31D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3" w:type="dxa"/>
            <w:noWrap/>
            <w:hideMark/>
          </w:tcPr>
          <w:p w14:paraId="62582658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Probably not correct</w:t>
            </w:r>
          </w:p>
        </w:tc>
        <w:tc>
          <w:tcPr>
            <w:tcW w:w="1701" w:type="dxa"/>
            <w:noWrap/>
            <w:hideMark/>
          </w:tcPr>
          <w:p w14:paraId="6AC3F7E0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06" w:type="dxa"/>
            <w:noWrap/>
            <w:hideMark/>
          </w:tcPr>
          <w:p w14:paraId="7B093A84" w14:textId="77777777" w:rsidR="00A9516B" w:rsidRPr="0039588E" w:rsidRDefault="00A9516B" w:rsidP="00F31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9588E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</w:tr>
    </w:tbl>
    <w:p w14:paraId="03CD4182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7456B97E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  <w:r w:rsidRPr="0039588E">
        <w:rPr>
          <w:rFonts w:ascii="Arial" w:hAnsi="Arial" w:cs="Arial"/>
          <w:b/>
        </w:rPr>
        <w:br w:type="page"/>
      </w:r>
    </w:p>
    <w:p w14:paraId="3E17097D" w14:textId="585A9D4D" w:rsidR="00A9516B" w:rsidRPr="0039588E" w:rsidRDefault="00E53363" w:rsidP="00A951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F31DB7">
        <w:rPr>
          <w:rFonts w:ascii="Arial" w:hAnsi="Arial" w:cs="Arial"/>
          <w:b/>
        </w:rPr>
        <w:t>T</w:t>
      </w:r>
      <w:r w:rsidR="00230F26">
        <w:rPr>
          <w:rFonts w:ascii="Arial" w:hAnsi="Arial" w:cs="Arial"/>
          <w:b/>
        </w:rPr>
        <w:t>able 10</w:t>
      </w:r>
      <w:r w:rsidR="00A9516B" w:rsidRPr="0039588E">
        <w:rPr>
          <w:rFonts w:ascii="Arial" w:hAnsi="Arial" w:cs="Arial"/>
          <w:b/>
        </w:rPr>
        <w:t>. User-reported errors in CPS with video and CPS-only sub-samples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6"/>
        <w:gridCol w:w="2271"/>
        <w:gridCol w:w="1239"/>
        <w:gridCol w:w="618"/>
        <w:gridCol w:w="1239"/>
        <w:gridCol w:w="618"/>
        <w:gridCol w:w="1239"/>
        <w:gridCol w:w="618"/>
        <w:gridCol w:w="618"/>
      </w:tblGrid>
      <w:tr w:rsidR="00A9516B" w:rsidRPr="00230F26" w14:paraId="4CFB5FE9" w14:textId="77777777" w:rsidTr="00F31DB7">
        <w:trPr>
          <w:trHeight w:val="290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4D3DDD9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294B7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03E0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CPS only 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8895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Video subsample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9EAA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Total CPS sample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8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8DC3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</w:tr>
      <w:tr w:rsidR="00A9516B" w:rsidRPr="00230F26" w14:paraId="1D091653" w14:textId="77777777" w:rsidTr="00F31DB7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7F7F7F"/>
              <w:right w:val="nil"/>
            </w:tcBorders>
            <w:vAlign w:val="center"/>
            <w:hideMark/>
          </w:tcPr>
          <w:p w14:paraId="629B40F7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9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9181CF8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30" w:type="pct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D1C3CBF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(N=2,489)</w:t>
            </w:r>
          </w:p>
        </w:tc>
        <w:tc>
          <w:tcPr>
            <w:tcW w:w="1030" w:type="pct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F533F88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(N=85)</w:t>
            </w:r>
          </w:p>
        </w:tc>
        <w:tc>
          <w:tcPr>
            <w:tcW w:w="1030" w:type="pct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7B91D93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(N=2,574)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8" w:space="0" w:color="7F7F7F"/>
              <w:right w:val="single" w:sz="4" w:space="0" w:color="auto"/>
            </w:tcBorders>
            <w:vAlign w:val="center"/>
            <w:hideMark/>
          </w:tcPr>
          <w:p w14:paraId="03B049BA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A9516B" w:rsidRPr="00230F26" w14:paraId="48027C2C" w14:textId="77777777" w:rsidTr="00F31DB7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00AA3903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D59C6D0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82CDF2D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(n)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0C7A7683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121416A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(n)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03D75C16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7F4683E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(n)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65011D3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%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BCDE" w14:textId="77777777" w:rsidR="00A9516B" w:rsidRPr="00230F26" w:rsidRDefault="00A9516B" w:rsidP="00F31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p-value*</w:t>
            </w:r>
          </w:p>
        </w:tc>
      </w:tr>
      <w:tr w:rsidR="00A9516B" w:rsidRPr="00230F26" w14:paraId="33A2F1B5" w14:textId="77777777" w:rsidTr="00F31DB7">
        <w:trPr>
          <w:trHeight w:val="290"/>
        </w:trPr>
        <w:tc>
          <w:tcPr>
            <w:tcW w:w="156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70A3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No errors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016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2472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51C9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99.4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6509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DC04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96.5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65CF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2554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A6AA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BA40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A9516B" w:rsidRPr="00230F26" w14:paraId="4830D104" w14:textId="77777777" w:rsidTr="00F31DB7">
        <w:trPr>
          <w:trHeight w:val="290"/>
        </w:trPr>
        <w:tc>
          <w:tcPr>
            <w:tcW w:w="156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7909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Errors reported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FE4D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9402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E7DE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1301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E1D0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90E0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B094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230F26" w14:paraId="687D0340" w14:textId="77777777" w:rsidTr="00F31DB7">
        <w:trPr>
          <w:trHeight w:val="290"/>
        </w:trPr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6996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5EE2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Spilled developer fluid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D134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8E35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6AAF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96D7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72BA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FB05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EA87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230F26" w14:paraId="7A4D1BEB" w14:textId="77777777" w:rsidTr="00F31DB7">
        <w:trPr>
          <w:trHeight w:val="290"/>
        </w:trPr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8FA9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FEF7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Touched the flat pad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28E4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8087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A2BE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3BDA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D217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A987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6C78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230F26" w14:paraId="4C91F3D1" w14:textId="77777777" w:rsidTr="00F31DB7">
        <w:trPr>
          <w:trHeight w:val="290"/>
        </w:trPr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0EE3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18DF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Read the results before the time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E6F9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AEA1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3DF7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00A7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AED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D224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AC6E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230F26" w14:paraId="5062A794" w14:textId="77777777" w:rsidTr="00F31DB7">
        <w:trPr>
          <w:trHeight w:val="290"/>
        </w:trPr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7C6F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6A31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Rubbed the wrong part of the mouth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B8AA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0395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6350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DB64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514F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3691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1DAF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516B" w:rsidRPr="00230F26" w14:paraId="056D5FA6" w14:textId="77777777" w:rsidTr="00F31DB7">
        <w:trPr>
          <w:trHeight w:val="29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3ACE8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D3FCF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Other error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5C808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7C0F5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25FFA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8E618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FEC54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A228B" w14:textId="77777777" w:rsidR="00A9516B" w:rsidRPr="00230F26" w:rsidRDefault="00A9516B" w:rsidP="00F31D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E1AC" w14:textId="77777777" w:rsidR="00A9516B" w:rsidRPr="00230F26" w:rsidRDefault="00A9516B" w:rsidP="00F31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30F2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4FFB26D0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710CECA6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17DF9C83" w14:textId="77777777" w:rsidR="00A9516B" w:rsidRPr="0039588E" w:rsidRDefault="00A9516B" w:rsidP="00A9516B">
      <w:pPr>
        <w:spacing w:line="240" w:lineRule="auto"/>
        <w:rPr>
          <w:rFonts w:ascii="Arial" w:hAnsi="Arial" w:cs="Arial"/>
          <w:b/>
        </w:rPr>
      </w:pPr>
    </w:p>
    <w:p w14:paraId="7883F8F8" w14:textId="77777777" w:rsidR="00727E73" w:rsidRDefault="00727E73"/>
    <w:sectPr w:rsidR="00727E73" w:rsidSect="00F31DB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1E74"/>
    <w:multiLevelType w:val="hybridMultilevel"/>
    <w:tmpl w:val="14BCB3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D34A7"/>
    <w:multiLevelType w:val="hybridMultilevel"/>
    <w:tmpl w:val="3D96F4F6"/>
    <w:lvl w:ilvl="0" w:tplc="24EE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8AB"/>
    <w:multiLevelType w:val="hybridMultilevel"/>
    <w:tmpl w:val="7638D2C4"/>
    <w:lvl w:ilvl="0" w:tplc="2E5C06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15958"/>
    <w:multiLevelType w:val="hybridMultilevel"/>
    <w:tmpl w:val="14BCB3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A372F"/>
    <w:multiLevelType w:val="hybridMultilevel"/>
    <w:tmpl w:val="BD9EE3A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4D0CB0"/>
    <w:multiLevelType w:val="hybridMultilevel"/>
    <w:tmpl w:val="74CE60D6"/>
    <w:lvl w:ilvl="0" w:tplc="08090013">
      <w:start w:val="1"/>
      <w:numFmt w:val="upperRoman"/>
      <w:lvlText w:val="%1."/>
      <w:lvlJc w:val="right"/>
      <w:pPr>
        <w:ind w:left="1615" w:hanging="360"/>
      </w:pPr>
    </w:lvl>
    <w:lvl w:ilvl="1" w:tplc="08090019" w:tentative="1">
      <w:start w:val="1"/>
      <w:numFmt w:val="lowerLetter"/>
      <w:lvlText w:val="%2."/>
      <w:lvlJc w:val="left"/>
      <w:pPr>
        <w:ind w:left="2335" w:hanging="360"/>
      </w:pPr>
    </w:lvl>
    <w:lvl w:ilvl="2" w:tplc="0809001B" w:tentative="1">
      <w:start w:val="1"/>
      <w:numFmt w:val="lowerRoman"/>
      <w:lvlText w:val="%3."/>
      <w:lvlJc w:val="right"/>
      <w:pPr>
        <w:ind w:left="3055" w:hanging="180"/>
      </w:pPr>
    </w:lvl>
    <w:lvl w:ilvl="3" w:tplc="0809000F" w:tentative="1">
      <w:start w:val="1"/>
      <w:numFmt w:val="decimal"/>
      <w:lvlText w:val="%4."/>
      <w:lvlJc w:val="left"/>
      <w:pPr>
        <w:ind w:left="3775" w:hanging="360"/>
      </w:pPr>
    </w:lvl>
    <w:lvl w:ilvl="4" w:tplc="08090019" w:tentative="1">
      <w:start w:val="1"/>
      <w:numFmt w:val="lowerLetter"/>
      <w:lvlText w:val="%5."/>
      <w:lvlJc w:val="left"/>
      <w:pPr>
        <w:ind w:left="4495" w:hanging="360"/>
      </w:pPr>
    </w:lvl>
    <w:lvl w:ilvl="5" w:tplc="0809001B" w:tentative="1">
      <w:start w:val="1"/>
      <w:numFmt w:val="lowerRoman"/>
      <w:lvlText w:val="%6."/>
      <w:lvlJc w:val="right"/>
      <w:pPr>
        <w:ind w:left="5215" w:hanging="180"/>
      </w:pPr>
    </w:lvl>
    <w:lvl w:ilvl="6" w:tplc="0809000F" w:tentative="1">
      <w:start w:val="1"/>
      <w:numFmt w:val="decimal"/>
      <w:lvlText w:val="%7."/>
      <w:lvlJc w:val="left"/>
      <w:pPr>
        <w:ind w:left="5935" w:hanging="360"/>
      </w:pPr>
    </w:lvl>
    <w:lvl w:ilvl="7" w:tplc="08090019" w:tentative="1">
      <w:start w:val="1"/>
      <w:numFmt w:val="lowerLetter"/>
      <w:lvlText w:val="%8."/>
      <w:lvlJc w:val="left"/>
      <w:pPr>
        <w:ind w:left="6655" w:hanging="360"/>
      </w:pPr>
    </w:lvl>
    <w:lvl w:ilvl="8" w:tplc="080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6" w15:restartNumberingAfterBreak="0">
    <w:nsid w:val="248E05BF"/>
    <w:multiLevelType w:val="hybridMultilevel"/>
    <w:tmpl w:val="FBCC6FAC"/>
    <w:lvl w:ilvl="0" w:tplc="15A8250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160CA"/>
    <w:multiLevelType w:val="hybridMultilevel"/>
    <w:tmpl w:val="E6A6F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060A"/>
    <w:multiLevelType w:val="hybridMultilevel"/>
    <w:tmpl w:val="7200D5EE"/>
    <w:lvl w:ilvl="0" w:tplc="BAD0714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55B72"/>
    <w:multiLevelType w:val="hybridMultilevel"/>
    <w:tmpl w:val="445A80FE"/>
    <w:lvl w:ilvl="0" w:tplc="24EE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043D5"/>
    <w:multiLevelType w:val="hybridMultilevel"/>
    <w:tmpl w:val="9C18B116"/>
    <w:lvl w:ilvl="0" w:tplc="08DAE89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B330A"/>
    <w:multiLevelType w:val="hybridMultilevel"/>
    <w:tmpl w:val="7F2EA118"/>
    <w:lvl w:ilvl="0" w:tplc="08090013">
      <w:start w:val="1"/>
      <w:numFmt w:val="upperRoman"/>
      <w:lvlText w:val="%1."/>
      <w:lvlJc w:val="right"/>
      <w:pPr>
        <w:ind w:left="2204" w:hanging="360"/>
      </w:pPr>
    </w:lvl>
    <w:lvl w:ilvl="1" w:tplc="08090019" w:tentative="1">
      <w:start w:val="1"/>
      <w:numFmt w:val="lowerLetter"/>
      <w:lvlText w:val="%2."/>
      <w:lvlJc w:val="left"/>
      <w:pPr>
        <w:ind w:left="2924" w:hanging="360"/>
      </w:pPr>
    </w:lvl>
    <w:lvl w:ilvl="2" w:tplc="0809001B" w:tentative="1">
      <w:start w:val="1"/>
      <w:numFmt w:val="lowerRoman"/>
      <w:lvlText w:val="%3."/>
      <w:lvlJc w:val="right"/>
      <w:pPr>
        <w:ind w:left="3644" w:hanging="180"/>
      </w:pPr>
    </w:lvl>
    <w:lvl w:ilvl="3" w:tplc="0809000F" w:tentative="1">
      <w:start w:val="1"/>
      <w:numFmt w:val="decimal"/>
      <w:lvlText w:val="%4."/>
      <w:lvlJc w:val="left"/>
      <w:pPr>
        <w:ind w:left="4364" w:hanging="360"/>
      </w:pPr>
    </w:lvl>
    <w:lvl w:ilvl="4" w:tplc="08090019" w:tentative="1">
      <w:start w:val="1"/>
      <w:numFmt w:val="lowerLetter"/>
      <w:lvlText w:val="%5."/>
      <w:lvlJc w:val="left"/>
      <w:pPr>
        <w:ind w:left="5084" w:hanging="360"/>
      </w:pPr>
    </w:lvl>
    <w:lvl w:ilvl="5" w:tplc="0809001B" w:tentative="1">
      <w:start w:val="1"/>
      <w:numFmt w:val="lowerRoman"/>
      <w:lvlText w:val="%6."/>
      <w:lvlJc w:val="right"/>
      <w:pPr>
        <w:ind w:left="5804" w:hanging="180"/>
      </w:pPr>
    </w:lvl>
    <w:lvl w:ilvl="6" w:tplc="0809000F" w:tentative="1">
      <w:start w:val="1"/>
      <w:numFmt w:val="decimal"/>
      <w:lvlText w:val="%7."/>
      <w:lvlJc w:val="left"/>
      <w:pPr>
        <w:ind w:left="6524" w:hanging="360"/>
      </w:pPr>
    </w:lvl>
    <w:lvl w:ilvl="7" w:tplc="08090019" w:tentative="1">
      <w:start w:val="1"/>
      <w:numFmt w:val="lowerLetter"/>
      <w:lvlText w:val="%8."/>
      <w:lvlJc w:val="left"/>
      <w:pPr>
        <w:ind w:left="7244" w:hanging="360"/>
      </w:pPr>
    </w:lvl>
    <w:lvl w:ilvl="8" w:tplc="08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616F30E4"/>
    <w:multiLevelType w:val="hybridMultilevel"/>
    <w:tmpl w:val="B01A5F8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5" w:hanging="360"/>
      </w:pPr>
    </w:lvl>
    <w:lvl w:ilvl="2" w:tplc="0809001B">
      <w:start w:val="1"/>
      <w:numFmt w:val="lowerRoman"/>
      <w:lvlText w:val="%3."/>
      <w:lvlJc w:val="right"/>
      <w:pPr>
        <w:ind w:left="895" w:hanging="180"/>
      </w:pPr>
    </w:lvl>
    <w:lvl w:ilvl="3" w:tplc="0809000F">
      <w:start w:val="1"/>
      <w:numFmt w:val="decimal"/>
      <w:lvlText w:val="%4."/>
      <w:lvlJc w:val="left"/>
      <w:pPr>
        <w:ind w:left="1615" w:hanging="360"/>
      </w:pPr>
    </w:lvl>
    <w:lvl w:ilvl="4" w:tplc="5D4C9E4E">
      <w:start w:val="5"/>
      <w:numFmt w:val="bullet"/>
      <w:lvlText w:val=""/>
      <w:lvlJc w:val="left"/>
      <w:pPr>
        <w:ind w:left="2335" w:hanging="360"/>
      </w:pPr>
      <w:rPr>
        <w:rFonts w:ascii="Symbol" w:eastAsiaTheme="minorHAnsi" w:hAnsi="Symbol" w:cs="Arial" w:hint="default"/>
      </w:rPr>
    </w:lvl>
    <w:lvl w:ilvl="5" w:tplc="0809001B" w:tentative="1">
      <w:start w:val="1"/>
      <w:numFmt w:val="lowerRoman"/>
      <w:lvlText w:val="%6."/>
      <w:lvlJc w:val="right"/>
      <w:pPr>
        <w:ind w:left="3055" w:hanging="180"/>
      </w:pPr>
    </w:lvl>
    <w:lvl w:ilvl="6" w:tplc="0809000F" w:tentative="1">
      <w:start w:val="1"/>
      <w:numFmt w:val="decimal"/>
      <w:lvlText w:val="%7."/>
      <w:lvlJc w:val="left"/>
      <w:pPr>
        <w:ind w:left="3775" w:hanging="360"/>
      </w:pPr>
    </w:lvl>
    <w:lvl w:ilvl="7" w:tplc="08090019" w:tentative="1">
      <w:start w:val="1"/>
      <w:numFmt w:val="lowerLetter"/>
      <w:lvlText w:val="%8."/>
      <w:lvlJc w:val="left"/>
      <w:pPr>
        <w:ind w:left="4495" w:hanging="360"/>
      </w:pPr>
    </w:lvl>
    <w:lvl w:ilvl="8" w:tplc="0809001B" w:tentative="1">
      <w:start w:val="1"/>
      <w:numFmt w:val="lowerRoman"/>
      <w:lvlText w:val="%9."/>
      <w:lvlJc w:val="right"/>
      <w:pPr>
        <w:ind w:left="5215" w:hanging="180"/>
      </w:pPr>
    </w:lvl>
  </w:abstractNum>
  <w:abstractNum w:abstractNumId="13" w15:restartNumberingAfterBreak="0">
    <w:nsid w:val="617874DB"/>
    <w:multiLevelType w:val="hybridMultilevel"/>
    <w:tmpl w:val="A6AE1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8070A"/>
    <w:multiLevelType w:val="hybridMultilevel"/>
    <w:tmpl w:val="59023CB4"/>
    <w:lvl w:ilvl="0" w:tplc="08090019">
      <w:start w:val="1"/>
      <w:numFmt w:val="lowerLetter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EBA7629"/>
    <w:multiLevelType w:val="hybridMultilevel"/>
    <w:tmpl w:val="3244CDA0"/>
    <w:lvl w:ilvl="0" w:tplc="0D360C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12"/>
  </w:num>
  <w:num w:numId="7">
    <w:abstractNumId w:val="3"/>
  </w:num>
  <w:num w:numId="8">
    <w:abstractNumId w:val="5"/>
  </w:num>
  <w:num w:numId="9">
    <w:abstractNumId w:val="14"/>
  </w:num>
  <w:num w:numId="10">
    <w:abstractNumId w:val="11"/>
  </w:num>
  <w:num w:numId="11">
    <w:abstractNumId w:val="4"/>
  </w:num>
  <w:num w:numId="12">
    <w:abstractNumId w:val="0"/>
  </w:num>
  <w:num w:numId="13">
    <w:abstractNumId w:val="6"/>
  </w:num>
  <w:num w:numId="14">
    <w:abstractNumId w:val="8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16B"/>
    <w:rsid w:val="00230F26"/>
    <w:rsid w:val="00522F3B"/>
    <w:rsid w:val="00701F40"/>
    <w:rsid w:val="00727E73"/>
    <w:rsid w:val="00A9516B"/>
    <w:rsid w:val="00C73423"/>
    <w:rsid w:val="00E53363"/>
    <w:rsid w:val="00F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5A13C"/>
  <w15:chartTrackingRefBased/>
  <w15:docId w15:val="{3C0E6746-1083-4160-8F8F-73A9153B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1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9516B"/>
    <w:pPr>
      <w:keepNext/>
      <w:keepLines/>
      <w:spacing w:after="120" w:line="240" w:lineRule="auto"/>
      <w:jc w:val="both"/>
      <w:outlineLvl w:val="2"/>
    </w:pPr>
    <w:rPr>
      <w:rFonts w:eastAsiaTheme="majorEastAsia" w:cstheme="majorBidi"/>
      <w:bCs/>
      <w:i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951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9516B"/>
    <w:rPr>
      <w:rFonts w:eastAsiaTheme="majorEastAsia" w:cstheme="majorBidi"/>
      <w:bCs/>
      <w:i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A951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5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1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16B"/>
    <w:rPr>
      <w:rFonts w:ascii="Segoe UI" w:hAnsi="Segoe UI" w:cs="Segoe UI"/>
      <w:sz w:val="18"/>
      <w:szCs w:val="18"/>
    </w:rPr>
  </w:style>
  <w:style w:type="paragraph" w:customStyle="1" w:styleId="NormalMN">
    <w:name w:val="Normal MN"/>
    <w:basedOn w:val="Normal"/>
    <w:qFormat/>
    <w:rsid w:val="00A9516B"/>
    <w:pPr>
      <w:spacing w:after="0" w:line="240" w:lineRule="auto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A951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516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9516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516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9516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9516B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A9516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rsid w:val="00A9516B"/>
    <w:pPr>
      <w:spacing w:after="200" w:line="360" w:lineRule="auto"/>
      <w:jc w:val="both"/>
    </w:pPr>
    <w:rPr>
      <w:rFonts w:eastAsiaTheme="majorEastAsia" w:cstheme="majorBidi"/>
      <w:b/>
      <w:bCs/>
      <w:sz w:val="18"/>
      <w:szCs w:val="18"/>
    </w:rPr>
  </w:style>
  <w:style w:type="table" w:styleId="PlainTable2">
    <w:name w:val="Plain Table 2"/>
    <w:basedOn w:val="TableNormal"/>
    <w:uiPriority w:val="42"/>
    <w:rsid w:val="00A9516B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9516B"/>
    <w:pPr>
      <w:spacing w:after="0" w:line="240" w:lineRule="auto"/>
    </w:pPr>
    <w:rPr>
      <w:rFonts w:asciiTheme="majorHAnsi" w:eastAsiaTheme="majorEastAsia" w:hAnsiTheme="majorHAnsi" w:cstheme="maj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unhideWhenUsed/>
    <w:rsid w:val="00A9516B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A95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16B"/>
  </w:style>
  <w:style w:type="paragraph" w:styleId="Footer">
    <w:name w:val="footer"/>
    <w:basedOn w:val="Normal"/>
    <w:link w:val="FooterChar"/>
    <w:uiPriority w:val="99"/>
    <w:unhideWhenUsed/>
    <w:rsid w:val="00A95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Neuman</dc:creator>
  <cp:keywords/>
  <dc:description/>
  <cp:lastModifiedBy>Indhumathi S Sukumar K</cp:lastModifiedBy>
  <cp:revision>6</cp:revision>
  <dcterms:created xsi:type="dcterms:W3CDTF">2020-10-06T10:51:00Z</dcterms:created>
  <dcterms:modified xsi:type="dcterms:W3CDTF">2022-05-14T01:08:00Z</dcterms:modified>
</cp:coreProperties>
</file>