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62C2B" w14:textId="77777777" w:rsidR="003F0349" w:rsidRPr="00F169F5" w:rsidRDefault="003F0349" w:rsidP="003F0349">
      <w:pPr>
        <w:spacing w:line="480" w:lineRule="auto"/>
        <w:rPr>
          <w:rFonts w:cstheme="minorHAnsi"/>
          <w:b/>
          <w:bCs/>
        </w:rPr>
      </w:pPr>
      <w:r w:rsidRPr="00F169F5">
        <w:rPr>
          <w:rFonts w:cstheme="minorHAnsi"/>
          <w:b/>
          <w:bCs/>
        </w:rPr>
        <w:t>Supplementary Materials</w:t>
      </w:r>
    </w:p>
    <w:p w14:paraId="5DBFCCCE" w14:textId="6F0146D1" w:rsidR="000A0737" w:rsidRPr="00F169F5" w:rsidRDefault="000A0737" w:rsidP="000A0737">
      <w:pPr>
        <w:rPr>
          <w:rFonts w:cstheme="minorHAnsi"/>
          <w:b/>
          <w:bCs/>
        </w:rPr>
      </w:pPr>
      <w:r w:rsidRPr="00F169F5">
        <w:rPr>
          <w:rFonts w:cstheme="minorHAnsi"/>
          <w:b/>
          <w:bCs/>
        </w:rPr>
        <w:t>Supplementary Methods</w:t>
      </w:r>
    </w:p>
    <w:p w14:paraId="644E067B" w14:textId="77777777" w:rsidR="000A0737" w:rsidRPr="00F169F5" w:rsidRDefault="000A0737" w:rsidP="000A0737">
      <w:pPr>
        <w:spacing w:line="480" w:lineRule="auto"/>
        <w:rPr>
          <w:rFonts w:cstheme="minorHAnsi"/>
          <w:b/>
          <w:bCs/>
        </w:rPr>
      </w:pPr>
      <w:r w:rsidRPr="00F169F5">
        <w:rPr>
          <w:rFonts w:cstheme="minorHAnsi"/>
          <w:b/>
          <w:bCs/>
        </w:rPr>
        <w:t>Supplementary Tables</w:t>
      </w:r>
    </w:p>
    <w:p w14:paraId="205B849D" w14:textId="6468CE77" w:rsidR="000A0737" w:rsidRPr="00F169F5" w:rsidRDefault="000A0737" w:rsidP="000A0737">
      <w:pPr>
        <w:spacing w:line="480" w:lineRule="auto"/>
        <w:rPr>
          <w:rFonts w:cstheme="minorHAnsi"/>
        </w:rPr>
      </w:pPr>
      <w:r w:rsidRPr="00F169F5">
        <w:rPr>
          <w:rFonts w:cstheme="minorHAnsi"/>
          <w:b/>
          <w:bCs/>
        </w:rPr>
        <w:t xml:space="preserve">Table S1. </w:t>
      </w:r>
      <w:r w:rsidRPr="00F169F5">
        <w:rPr>
          <w:rFonts w:cstheme="minorHAnsi"/>
        </w:rPr>
        <w:t>Current Procedure Terminology codes for respiratory syncytial virus tests</w:t>
      </w:r>
    </w:p>
    <w:p w14:paraId="62102A7B" w14:textId="6AC41776" w:rsidR="000A0737" w:rsidRPr="00F169F5" w:rsidRDefault="000A0737" w:rsidP="000A0737">
      <w:pPr>
        <w:spacing w:line="480" w:lineRule="auto"/>
        <w:rPr>
          <w:rFonts w:cstheme="minorHAnsi"/>
          <w:b/>
          <w:bCs/>
        </w:rPr>
      </w:pPr>
      <w:r w:rsidRPr="00F169F5">
        <w:rPr>
          <w:rFonts w:cstheme="minorHAnsi"/>
          <w:b/>
          <w:bCs/>
        </w:rPr>
        <w:t xml:space="preserve">Table S2. </w:t>
      </w:r>
      <w:r w:rsidRPr="00F169F5">
        <w:rPr>
          <w:rFonts w:cstheme="minorHAnsi"/>
        </w:rPr>
        <w:t>Diagnosis codes to measure respiratory syncytial virus infection (RSV) and infection severity</w:t>
      </w:r>
    </w:p>
    <w:p w14:paraId="3A36A175" w14:textId="77777777" w:rsidR="000A0737" w:rsidRPr="00F169F5" w:rsidRDefault="000A0737" w:rsidP="000A0737">
      <w:pPr>
        <w:spacing w:line="480" w:lineRule="auto"/>
        <w:rPr>
          <w:rFonts w:cstheme="minorHAnsi"/>
        </w:rPr>
      </w:pPr>
      <w:r w:rsidRPr="00F169F5">
        <w:rPr>
          <w:rFonts w:cstheme="minorHAnsi"/>
          <w:b/>
          <w:bCs/>
        </w:rPr>
        <w:t>Table S3.</w:t>
      </w:r>
      <w:r w:rsidRPr="00F169F5">
        <w:rPr>
          <w:rFonts w:cstheme="minorHAnsi"/>
        </w:rPr>
        <w:t xml:space="preserve"> Crude distribution of RSV tests in MarketScan and NREVSS (2011-2019)</w:t>
      </w:r>
      <w:r w:rsidRPr="00F169F5">
        <w:rPr>
          <w:rFonts w:cstheme="minorHAnsi"/>
          <w:b/>
          <w:bCs/>
        </w:rPr>
        <w:t xml:space="preserve"> </w:t>
      </w:r>
      <w:r w:rsidRPr="00F169F5">
        <w:rPr>
          <w:rFonts w:cstheme="minorHAnsi"/>
        </w:rPr>
        <w:t>databases.</w:t>
      </w:r>
    </w:p>
    <w:p w14:paraId="756B67CB" w14:textId="00AF88C1" w:rsidR="000A0737" w:rsidRPr="00F169F5" w:rsidRDefault="000A0737" w:rsidP="000A0737">
      <w:pPr>
        <w:spacing w:line="480" w:lineRule="auto"/>
        <w:rPr>
          <w:rFonts w:cstheme="minorHAnsi"/>
        </w:rPr>
      </w:pPr>
      <w:r w:rsidRPr="00F169F5">
        <w:rPr>
          <w:rFonts w:cstheme="minorHAnsi"/>
          <w:b/>
          <w:bCs/>
        </w:rPr>
        <w:t>Table S4.</w:t>
      </w:r>
      <w:r w:rsidRPr="00F169F5">
        <w:rPr>
          <w:rFonts w:cstheme="minorHAnsi"/>
        </w:rPr>
        <w:t xml:space="preserve"> Crude distribution of RSV tests in MarketScan Commercial Claims and Medicare Supplemental Databases and the National Respiratory and Enteric Virus Surveillance System (2011-2019), stratified by test type</w:t>
      </w:r>
    </w:p>
    <w:p w14:paraId="7E72F9AA" w14:textId="77777777" w:rsidR="000A0737" w:rsidRPr="00F169F5" w:rsidRDefault="000A0737">
      <w:pPr>
        <w:rPr>
          <w:rFonts w:cstheme="minorHAnsi"/>
          <w:b/>
          <w:bCs/>
        </w:rPr>
      </w:pPr>
      <w:r w:rsidRPr="00F169F5">
        <w:rPr>
          <w:rFonts w:cstheme="minorHAnsi"/>
          <w:b/>
          <w:bCs/>
        </w:rPr>
        <w:br w:type="page"/>
      </w:r>
    </w:p>
    <w:p w14:paraId="62D9200C" w14:textId="02868A44" w:rsidR="003F0349" w:rsidRPr="00F169F5" w:rsidRDefault="003F0349" w:rsidP="003F0349">
      <w:pPr>
        <w:rPr>
          <w:rFonts w:cstheme="minorHAnsi"/>
          <w:b/>
          <w:bCs/>
        </w:rPr>
      </w:pPr>
      <w:r w:rsidRPr="00F169F5">
        <w:rPr>
          <w:rFonts w:cstheme="minorHAnsi"/>
          <w:b/>
          <w:bCs/>
        </w:rPr>
        <w:lastRenderedPageBreak/>
        <w:t>Supplementary Methods</w:t>
      </w:r>
    </w:p>
    <w:p w14:paraId="3EAF4F91" w14:textId="3D11FFCF" w:rsidR="003F0349" w:rsidRPr="00F169F5" w:rsidRDefault="003F0349" w:rsidP="003F0349">
      <w:pPr>
        <w:spacing w:line="480" w:lineRule="auto"/>
        <w:rPr>
          <w:rFonts w:ascii="Calibri" w:hAnsi="Calibri" w:cs="Calibri"/>
        </w:rPr>
      </w:pPr>
      <w:r w:rsidRPr="00F169F5">
        <w:rPr>
          <w:rFonts w:ascii="Calibri" w:hAnsi="Calibri" w:cs="Calibri"/>
        </w:rPr>
        <w:t>Assume we have 100 patients with ARIs, 20 of them have RSV test claims and 2 have positive tests, thus the positivity rate is 2/20=10%. We find 6 ARIs with RSV diagnoses in total, suggesting that at least 4 RSV tests were obscured in the claims data. The remaining ARIs with no information on the pathogen represent a combination of ARIs for which no tests were ordered and ARIs for which tests were ordered but also obscured in the claims data</w:t>
      </w:r>
      <w:r w:rsidR="005A7DFB" w:rsidRPr="00F169F5">
        <w:rPr>
          <w:rFonts w:ascii="Calibri" w:hAnsi="Calibri" w:cs="Calibri"/>
        </w:rPr>
        <w:t>,</w:t>
      </w:r>
      <w:r w:rsidRPr="00F169F5">
        <w:rPr>
          <w:rFonts w:ascii="Calibri" w:hAnsi="Calibri" w:cs="Calibri"/>
        </w:rPr>
        <w:t xml:space="preserve"> thus appearing to be</w:t>
      </w:r>
      <w:r w:rsidR="005A7DFB" w:rsidRPr="00F169F5">
        <w:rPr>
          <w:rFonts w:ascii="Calibri" w:hAnsi="Calibri" w:cs="Calibri"/>
        </w:rPr>
        <w:t xml:space="preserve"> </w:t>
      </w:r>
      <w:r w:rsidRPr="00F169F5">
        <w:rPr>
          <w:rFonts w:ascii="Calibri" w:hAnsi="Calibri" w:cs="Calibri"/>
        </w:rPr>
        <w:t xml:space="preserve">negative. </w:t>
      </w:r>
    </w:p>
    <w:p w14:paraId="668C3408" w14:textId="77777777" w:rsidR="003F0349" w:rsidRPr="00F169F5" w:rsidRDefault="003F0349" w:rsidP="003F0349">
      <w:pPr>
        <w:spacing w:line="480" w:lineRule="auto"/>
        <w:rPr>
          <w:rFonts w:ascii="Calibri" w:hAnsi="Calibri" w:cs="Calibri"/>
        </w:rPr>
      </w:pPr>
      <w:r w:rsidRPr="00F169F5">
        <w:rPr>
          <w:rFonts w:ascii="Calibri" w:hAnsi="Calibri" w:cs="Calibri"/>
        </w:rPr>
        <w:t xml:space="preserve">To obtain the number of truly untested ARIs, we estimate the number of ARIs without RSV tests based on the detected positivity. This assumes that the RSV positivity rate among those ARIs not tested is the same as among those tested. With this assumption, the number of tests needed to have 6 RSV encounters should be 6/10%=60 tests. Thus, the number of ARIs without RSV tests is 100-60=40. </w:t>
      </w:r>
    </w:p>
    <w:p w14:paraId="2BB50640" w14:textId="4ECB1F19" w:rsidR="003F0349" w:rsidRPr="00F169F5" w:rsidRDefault="003F0349" w:rsidP="003F0349">
      <w:pPr>
        <w:spacing w:line="480" w:lineRule="auto"/>
        <w:rPr>
          <w:rFonts w:ascii="Calibri" w:hAnsi="Calibri" w:cs="Calibri"/>
        </w:rPr>
      </w:pPr>
      <w:r w:rsidRPr="00F169F5">
        <w:rPr>
          <w:rFonts w:ascii="Calibri" w:hAnsi="Calibri" w:cs="Calibri"/>
        </w:rPr>
        <w:t xml:space="preserve">We then used this number of ARIs without RSV tests (40 instead of 80) to correct the overall RSV incidence, applying a range of RSV positivity to the untested ARIs. For the untested population, we varied positivity rates to be 10%, 20%, 40%, 60%, 80% or 100% of positivity in the tested population, i.e., with a positivity </w:t>
      </w:r>
      <w:r w:rsidR="005A7DFB" w:rsidRPr="00F169F5">
        <w:rPr>
          <w:rFonts w:ascii="Calibri" w:hAnsi="Calibri" w:cs="Calibri"/>
        </w:rPr>
        <w:t xml:space="preserve">rate </w:t>
      </w:r>
      <w:r w:rsidRPr="00F169F5">
        <w:rPr>
          <w:rFonts w:ascii="Calibri" w:hAnsi="Calibri" w:cs="Calibri"/>
        </w:rPr>
        <w:t xml:space="preserve">of 10% in the tested population, applied positivity for the untested population ranged from 1% (10%*10%) to 10% (100%*10%). For example, using the 8% (80%*10%) positivity for </w:t>
      </w:r>
      <w:r w:rsidR="005A7DFB" w:rsidRPr="00F169F5">
        <w:rPr>
          <w:rFonts w:ascii="Calibri" w:hAnsi="Calibri" w:cs="Calibri"/>
        </w:rPr>
        <w:t xml:space="preserve">the </w:t>
      </w:r>
      <w:r w:rsidRPr="00F169F5">
        <w:rPr>
          <w:rFonts w:ascii="Calibri" w:hAnsi="Calibri" w:cs="Calibri"/>
        </w:rPr>
        <w:t xml:space="preserve">untested population, the corrected incidence is 6+40*8%=9.2 RSV cases over 100 ARIs. </w:t>
      </w:r>
    </w:p>
    <w:p w14:paraId="5ABD9BF1" w14:textId="77777777" w:rsidR="003F0349" w:rsidRPr="00F169F5" w:rsidRDefault="003F0349" w:rsidP="003F0349">
      <w:pPr>
        <w:rPr>
          <w:rFonts w:ascii="Calibri" w:hAnsi="Calibri" w:cs="Calibri"/>
        </w:rPr>
      </w:pPr>
      <w:r w:rsidRPr="00F169F5">
        <w:rPr>
          <w:rFonts w:ascii="Calibri" w:hAnsi="Calibri" w:cs="Calibri"/>
        </w:rPr>
        <w:br w:type="page"/>
      </w:r>
    </w:p>
    <w:p w14:paraId="37144C76" w14:textId="77777777" w:rsidR="003F0349" w:rsidRPr="00F169F5" w:rsidRDefault="003F0349" w:rsidP="003F0349">
      <w:pPr>
        <w:spacing w:line="480" w:lineRule="auto"/>
        <w:rPr>
          <w:rFonts w:ascii="Calibri" w:hAnsi="Calibri" w:cs="Calibri"/>
        </w:rPr>
        <w:sectPr w:rsidR="003F0349" w:rsidRPr="00F169F5" w:rsidSect="009673FA">
          <w:pgSz w:w="12240" w:h="15840"/>
          <w:pgMar w:top="1440" w:right="1440" w:bottom="1440" w:left="1440" w:header="720" w:footer="720" w:gutter="0"/>
          <w:lnNumType w:countBy="1" w:restart="continuous"/>
          <w:cols w:space="720"/>
          <w:docGrid w:linePitch="360"/>
        </w:sectPr>
      </w:pPr>
    </w:p>
    <w:p w14:paraId="20C61187" w14:textId="77777777" w:rsidR="003F0349" w:rsidRPr="00F169F5" w:rsidRDefault="003F0349" w:rsidP="003F0349">
      <w:r w:rsidRPr="00F169F5">
        <w:lastRenderedPageBreak/>
        <w:t xml:space="preserve">From equations 1 and 2 in the method, we have </w:t>
      </w:r>
    </w:p>
    <w:p w14:paraId="699B2688" w14:textId="77777777" w:rsidR="003F0349" w:rsidRPr="00F169F5" w:rsidRDefault="003F0349" w:rsidP="003F0349"/>
    <w:p w14:paraId="00221BFB" w14:textId="26EFAEDA" w:rsidR="003F0349" w:rsidRPr="00F169F5" w:rsidRDefault="003F0349" w:rsidP="003F0349">
      <w:pPr>
        <w:spacing w:line="480" w:lineRule="auto"/>
        <w:rPr>
          <w:rFonts w:cstheme="minorHAnsi"/>
        </w:rPr>
      </w:pPr>
      <m:oMathPara>
        <m:oMath>
          <m:r>
            <m:rPr>
              <m:sty m:val="p"/>
            </m:rPr>
            <w:rPr>
              <w:rFonts w:ascii="Cambria Math" w:hAnsi="Cambria Math" w:cstheme="minorHAnsi"/>
            </w:rPr>
            <m:t>%misclassification</m:t>
          </m:r>
          <m:r>
            <m:rPr>
              <m:sty m:val="p"/>
            </m:rPr>
            <w:rPr>
              <w:rFonts w:ascii="Cambria Math" w:hAnsi="Cambria Math" w:cs="Cambria Math"/>
            </w:rPr>
            <m:t>=</m:t>
          </m:r>
          <m:f>
            <m:fPr>
              <m:ctrlPr>
                <w:rPr>
                  <w:rFonts w:ascii="Cambria Math" w:hAnsi="Cambria Math" w:cstheme="minorHAnsi"/>
                </w:rPr>
              </m:ctrlPr>
            </m:fPr>
            <m:num>
              <m:r>
                <m:rPr>
                  <m:sty m:val="p"/>
                </m:rPr>
                <w:rPr>
                  <w:rFonts w:ascii="Cambria Math" w:hAnsi="Cambria Math" w:cstheme="minorHAnsi"/>
                  <w:u w:val="single"/>
                </w:rPr>
                <m:t xml:space="preserve"> </m:t>
              </m:r>
              <w:bookmarkStart w:id="0" w:name="_Hlk107381376"/>
              <m:sSub>
                <m:sSubPr>
                  <m:ctrlPr>
                    <w:rPr>
                      <w:rFonts w:ascii="Cambria Math" w:eastAsia="Times New Roman" w:hAnsi="Cambria Math"/>
                      <w:i/>
                    </w:rPr>
                  </m:ctrlPr>
                </m:sSubPr>
                <m:e>
                  <m:acc>
                    <m:accPr>
                      <m:chr m:val="̅"/>
                      <m:ctrlPr>
                        <w:rPr>
                          <w:rFonts w:ascii="Cambria Math" w:eastAsia="Times New Roman" w:hAnsi="Cambria Math"/>
                          <w:i/>
                        </w:rPr>
                      </m:ctrlPr>
                    </m:accPr>
                    <m:e>
                      <m:r>
                        <w:rPr>
                          <w:rFonts w:ascii="Cambria Math" w:eastAsia="Times New Roman" w:hAnsi="Cambria Math"/>
                        </w:rPr>
                        <m:t>ARI</m:t>
                      </m:r>
                    </m:e>
                  </m:acc>
                </m:e>
                <m:sub>
                  <m:r>
                    <w:rPr>
                      <w:rFonts w:ascii="Cambria Math" w:eastAsia="Times New Roman" w:hAnsi="Cambria Math"/>
                    </w:rPr>
                    <m:t>RSV</m:t>
                  </m:r>
                </m:sub>
              </m:sSub>
              <w:bookmarkEnd w:id="0"/>
              <m:r>
                <w:rPr>
                  <w:rFonts w:ascii="Cambria Math" w:hAnsi="Cambria Math" w:cstheme="minorHAnsi"/>
                </w:rPr>
                <m:t xml:space="preserve"> using MarketScan-</m:t>
              </m:r>
              <m:sSub>
                <m:sSubPr>
                  <m:ctrlPr>
                    <w:rPr>
                      <w:rFonts w:ascii="Cambria Math" w:eastAsia="Times New Roman" w:hAnsi="Cambria Math"/>
                      <w:i/>
                    </w:rPr>
                  </m:ctrlPr>
                </m:sSubPr>
                <m:e>
                  <m:acc>
                    <m:accPr>
                      <m:chr m:val="̅"/>
                      <m:ctrlPr>
                        <w:rPr>
                          <w:rFonts w:ascii="Cambria Math" w:eastAsia="Times New Roman" w:hAnsi="Cambria Math"/>
                          <w:i/>
                        </w:rPr>
                      </m:ctrlPr>
                    </m:accPr>
                    <m:e>
                      <m:r>
                        <w:rPr>
                          <w:rFonts w:ascii="Cambria Math" w:eastAsia="Times New Roman" w:hAnsi="Cambria Math"/>
                        </w:rPr>
                        <m:t>ARI</m:t>
                      </m:r>
                    </m:e>
                  </m:acc>
                </m:e>
                <m:sub>
                  <m:r>
                    <w:rPr>
                      <w:rFonts w:ascii="Cambria Math" w:eastAsia="Times New Roman" w:hAnsi="Cambria Math"/>
                    </w:rPr>
                    <m:t>RSV</m:t>
                  </m:r>
                </m:sub>
              </m:sSub>
              <m:r>
                <w:rPr>
                  <w:rFonts w:ascii="Cambria Math" w:hAnsi="Cambria Math" w:cstheme="minorHAnsi"/>
                </w:rPr>
                <m:t xml:space="preserve"> using NREVSS</m:t>
              </m:r>
            </m:num>
            <m:den>
              <m:sSub>
                <m:sSubPr>
                  <m:ctrlPr>
                    <w:rPr>
                      <w:rFonts w:ascii="Cambria Math" w:hAnsi="Cambria Math" w:cstheme="minorHAnsi"/>
                      <w:u w:val="single"/>
                      <w:vertAlign w:val="subscript"/>
                    </w:rPr>
                  </m:ctrlPr>
                </m:sSubPr>
                <m:e>
                  <m:r>
                    <w:rPr>
                      <w:rFonts w:ascii="Cambria Math" w:hAnsi="Cambria Math" w:cstheme="minorHAnsi"/>
                      <w:u w:val="single"/>
                      <w:vertAlign w:val="subscript"/>
                    </w:rPr>
                    <m:t>ARI</m:t>
                  </m:r>
                </m:e>
                <m:sub>
                  <m:r>
                    <w:rPr>
                      <w:rFonts w:ascii="Cambria Math" w:hAnsi="Cambria Math" w:cstheme="minorHAnsi"/>
                      <w:u w:val="single"/>
                      <w:vertAlign w:val="subscript"/>
                    </w:rPr>
                    <m:t>RSV</m:t>
                  </m:r>
                </m:sub>
              </m:sSub>
              <m:r>
                <w:rPr>
                  <w:rFonts w:ascii="Cambria Math" w:hAnsi="Cambria Math" w:cstheme="minorHAnsi"/>
                  <w:u w:val="single"/>
                  <w:vertAlign w:val="subscript"/>
                </w:rPr>
                <m:t>+</m:t>
              </m:r>
              <m:sSub>
                <m:sSubPr>
                  <m:ctrlPr>
                    <w:rPr>
                      <w:rFonts w:ascii="Cambria Math" w:hAnsi="Cambria Math" w:cstheme="minorHAnsi"/>
                      <w:u w:val="single"/>
                      <w:vertAlign w:val="subscript"/>
                    </w:rPr>
                  </m:ctrlPr>
                </m:sSubPr>
                <m:e>
                  <m:r>
                    <w:rPr>
                      <w:rFonts w:ascii="Cambria Math" w:hAnsi="Cambria Math" w:cstheme="minorHAnsi"/>
                      <w:u w:val="single"/>
                      <w:vertAlign w:val="subscript"/>
                    </w:rPr>
                    <m:t>ARI</m:t>
                  </m:r>
                </m:e>
                <m:sub>
                  <m:r>
                    <w:rPr>
                      <w:rFonts w:ascii="Cambria Math" w:hAnsi="Cambria Math" w:cstheme="minorHAnsi"/>
                      <w:u w:val="single"/>
                      <w:vertAlign w:val="subscript"/>
                    </w:rPr>
                    <m:t>RSV*</m:t>
                  </m:r>
                </m:sub>
              </m:sSub>
              <m:r>
                <w:rPr>
                  <w:rFonts w:ascii="Cambria Math" w:hAnsi="Cambria Math" w:cstheme="minorHAnsi"/>
                </w:rPr>
                <m:t xml:space="preserve"> using MarketScan</m:t>
              </m:r>
            </m:den>
          </m:f>
          <m:r>
            <w:rPr>
              <w:rFonts w:ascii="Cambria Math" w:hAnsi="Cambria Math" w:cstheme="minorHAnsi"/>
            </w:rPr>
            <m:t>*100</m:t>
          </m:r>
        </m:oMath>
      </m:oMathPara>
    </w:p>
    <w:p w14:paraId="3798273A" w14:textId="77777777" w:rsidR="003F0349" w:rsidRPr="00F169F5" w:rsidRDefault="003F0349" w:rsidP="003F0349">
      <w:r w:rsidRPr="00F169F5">
        <w:t>Let’s take age 0, using PCR test for correction as an example.</w:t>
      </w:r>
    </w:p>
    <w:p w14:paraId="6325BB01" w14:textId="77777777" w:rsidR="003F0349" w:rsidRPr="00F169F5" w:rsidRDefault="003F0349" w:rsidP="003F0349"/>
    <w:p w14:paraId="398402E9" w14:textId="77777777" w:rsidR="003F0349" w:rsidRPr="00F169F5" w:rsidRDefault="003F0349" w:rsidP="003F0349">
      <w:pPr>
        <w:spacing w:line="480" w:lineRule="auto"/>
        <w:rPr>
          <w:rFonts w:ascii="Calibri" w:hAnsi="Calibri" w:cs="Calibri"/>
        </w:rPr>
      </w:pPr>
    </w:p>
    <w:tbl>
      <w:tblPr>
        <w:tblpPr w:leftFromText="180" w:rightFromText="180" w:vertAnchor="page" w:horzAnchor="margin" w:tblpY="4177"/>
        <w:tblW w:w="10291" w:type="dxa"/>
        <w:tblLook w:val="04A0" w:firstRow="1" w:lastRow="0" w:firstColumn="1" w:lastColumn="0" w:noHBand="0" w:noVBand="1"/>
      </w:tblPr>
      <w:tblGrid>
        <w:gridCol w:w="1003"/>
        <w:gridCol w:w="1127"/>
        <w:gridCol w:w="960"/>
        <w:gridCol w:w="1188"/>
        <w:gridCol w:w="960"/>
        <w:gridCol w:w="1127"/>
        <w:gridCol w:w="1800"/>
        <w:gridCol w:w="1890"/>
        <w:gridCol w:w="1576"/>
      </w:tblGrid>
      <w:tr w:rsidR="00F169F5" w:rsidRPr="00F169F5" w14:paraId="53AE7F72" w14:textId="77777777" w:rsidTr="00F322D5">
        <w:trPr>
          <w:trHeight w:val="440"/>
        </w:trPr>
        <w:tc>
          <w:tcPr>
            <w:tcW w:w="1003" w:type="dxa"/>
            <w:vMerge w:val="restart"/>
            <w:tcBorders>
              <w:top w:val="single" w:sz="4" w:space="0" w:color="auto"/>
              <w:left w:val="single" w:sz="4" w:space="0" w:color="auto"/>
              <w:right w:val="single" w:sz="4" w:space="0" w:color="auto"/>
            </w:tcBorders>
            <w:shd w:val="clear" w:color="auto" w:fill="auto"/>
            <w:noWrap/>
            <w:vAlign w:val="center"/>
            <w:hideMark/>
          </w:tcPr>
          <w:p w14:paraId="18706D8D" w14:textId="77777777" w:rsidR="003F0349" w:rsidRPr="00F169F5" w:rsidRDefault="003F0349" w:rsidP="00F322D5">
            <w:pPr>
              <w:spacing w:after="0" w:line="240" w:lineRule="auto"/>
              <w:jc w:val="center"/>
              <w:rPr>
                <w:rFonts w:ascii="Calibri" w:eastAsia="Times New Roman" w:hAnsi="Calibri" w:cs="Calibri"/>
                <w:b/>
                <w:bCs/>
                <w:sz w:val="20"/>
                <w:szCs w:val="20"/>
              </w:rPr>
            </w:pPr>
            <w:r w:rsidRPr="00F169F5">
              <w:rPr>
                <w:rFonts w:cstheme="minorHAnsi"/>
                <w:b/>
                <w:bCs/>
              </w:rPr>
              <w:br w:type="page"/>
            </w:r>
            <w:r w:rsidRPr="00F169F5">
              <w:rPr>
                <w:rFonts w:ascii="Calibri" w:eastAsia="Times New Roman" w:hAnsi="Calibri" w:cs="Calibri"/>
                <w:b/>
                <w:bCs/>
                <w:sz w:val="20"/>
                <w:szCs w:val="20"/>
              </w:rPr>
              <w:t>Assumed positivity of untested patients</w:t>
            </w:r>
          </w:p>
          <w:p w14:paraId="2C2789F3" w14:textId="77777777" w:rsidR="003F0349" w:rsidRPr="00F169F5" w:rsidRDefault="003F0349" w:rsidP="00F322D5">
            <w:pPr>
              <w:spacing w:after="0" w:line="240" w:lineRule="auto"/>
              <w:jc w:val="center"/>
              <w:rPr>
                <w:rFonts w:ascii="Calibri" w:eastAsia="Times New Roman" w:hAnsi="Calibri" w:cs="Calibri"/>
                <w:b/>
                <w:bCs/>
                <w:sz w:val="20"/>
                <w:szCs w:val="20"/>
              </w:rPr>
            </w:pPr>
          </w:p>
        </w:tc>
        <w:tc>
          <w:tcPr>
            <w:tcW w:w="5362" w:type="dxa"/>
            <w:gridSpan w:val="5"/>
            <w:tcBorders>
              <w:top w:val="single" w:sz="4" w:space="0" w:color="auto"/>
              <w:left w:val="nil"/>
              <w:bottom w:val="single" w:sz="4" w:space="0" w:color="auto"/>
              <w:right w:val="single" w:sz="4" w:space="0" w:color="auto"/>
            </w:tcBorders>
            <w:shd w:val="clear" w:color="auto" w:fill="auto"/>
            <w:noWrap/>
            <w:vAlign w:val="center"/>
            <w:hideMark/>
          </w:tcPr>
          <w:p w14:paraId="03E3ECF3" w14:textId="77777777" w:rsidR="003F0349" w:rsidRPr="00F169F5" w:rsidRDefault="003F0349" w:rsidP="00F322D5">
            <w:pPr>
              <w:spacing w:after="0" w:line="240" w:lineRule="auto"/>
              <w:jc w:val="center"/>
              <w:rPr>
                <w:rFonts w:ascii="Calibri" w:eastAsia="Times New Roman" w:hAnsi="Calibri" w:cs="Calibri"/>
                <w:b/>
                <w:bCs/>
                <w:sz w:val="20"/>
                <w:szCs w:val="20"/>
              </w:rPr>
            </w:pPr>
            <w:r w:rsidRPr="00F169F5">
              <w:rPr>
                <w:rFonts w:ascii="Calibri" w:eastAsia="Times New Roman" w:hAnsi="Calibri" w:cs="Calibri"/>
                <w:b/>
                <w:bCs/>
                <w:sz w:val="20"/>
                <w:szCs w:val="20"/>
              </w:rPr>
              <w:t>Data obtained from MarketScan and NREVSS</w:t>
            </w:r>
          </w:p>
        </w:tc>
        <w:tc>
          <w:tcPr>
            <w:tcW w:w="369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A05C632" w14:textId="77777777" w:rsidR="003F0349" w:rsidRPr="00F169F5" w:rsidRDefault="003F0349" w:rsidP="00F322D5">
            <w:pPr>
              <w:spacing w:after="0" w:line="240" w:lineRule="auto"/>
              <w:jc w:val="center"/>
              <w:rPr>
                <w:rFonts w:ascii="Calibri" w:eastAsia="Times New Roman" w:hAnsi="Calibri" w:cs="Calibri"/>
                <w:b/>
                <w:bCs/>
                <w:sz w:val="20"/>
                <w:szCs w:val="20"/>
              </w:rPr>
            </w:pPr>
            <w:r w:rsidRPr="00F169F5">
              <w:rPr>
                <w:rFonts w:ascii="Calibri" w:eastAsia="Times New Roman" w:hAnsi="Calibri" w:cs="Calibri"/>
                <w:b/>
                <w:bCs/>
                <w:sz w:val="20"/>
                <w:szCs w:val="20"/>
              </w:rPr>
              <w:t>Corrected RSV encounters</w:t>
            </w:r>
          </w:p>
        </w:tc>
        <w:tc>
          <w:tcPr>
            <w:tcW w:w="236" w:type="dxa"/>
            <w:tcBorders>
              <w:top w:val="single" w:sz="4" w:space="0" w:color="auto"/>
              <w:left w:val="nil"/>
              <w:right w:val="single" w:sz="4" w:space="0" w:color="auto"/>
            </w:tcBorders>
            <w:shd w:val="clear" w:color="auto" w:fill="auto"/>
            <w:noWrap/>
            <w:vAlign w:val="center"/>
            <w:hideMark/>
          </w:tcPr>
          <w:p w14:paraId="2A91548A" w14:textId="77777777" w:rsidR="003F0349" w:rsidRPr="00F169F5" w:rsidRDefault="003F0349" w:rsidP="00F322D5">
            <w:pPr>
              <w:spacing w:after="0" w:line="240" w:lineRule="auto"/>
              <w:jc w:val="center"/>
              <w:rPr>
                <w:rFonts w:ascii="Calibri" w:eastAsia="Times New Roman" w:hAnsi="Calibri" w:cs="Calibri"/>
                <w:b/>
                <w:bCs/>
                <w:sz w:val="20"/>
                <w:szCs w:val="20"/>
              </w:rPr>
            </w:pPr>
          </w:p>
          <w:p w14:paraId="24650CF3" w14:textId="77777777" w:rsidR="003F0349" w:rsidRPr="00F169F5" w:rsidRDefault="003F0349" w:rsidP="00F322D5">
            <w:pPr>
              <w:spacing w:after="0" w:line="240" w:lineRule="auto"/>
              <w:jc w:val="center"/>
              <w:rPr>
                <w:rFonts w:ascii="Calibri" w:eastAsia="Times New Roman" w:hAnsi="Calibri" w:cs="Calibri"/>
                <w:b/>
                <w:bCs/>
                <w:sz w:val="20"/>
                <w:szCs w:val="20"/>
              </w:rPr>
            </w:pPr>
            <w:r w:rsidRPr="00F169F5">
              <w:rPr>
                <w:rFonts w:ascii="Calibri" w:eastAsia="Times New Roman" w:hAnsi="Calibri" w:cs="Calibri"/>
                <w:b/>
                <w:bCs/>
                <w:sz w:val="20"/>
                <w:szCs w:val="20"/>
              </w:rPr>
              <w:t>% misclassification</w:t>
            </w:r>
          </w:p>
        </w:tc>
      </w:tr>
      <w:tr w:rsidR="00F169F5" w:rsidRPr="00F169F5" w14:paraId="4318D35C" w14:textId="77777777" w:rsidTr="00F322D5">
        <w:trPr>
          <w:trHeight w:val="1272"/>
        </w:trPr>
        <w:tc>
          <w:tcPr>
            <w:tcW w:w="1003" w:type="dxa"/>
            <w:vMerge/>
            <w:tcBorders>
              <w:left w:val="single" w:sz="4" w:space="0" w:color="auto"/>
              <w:bottom w:val="single" w:sz="4" w:space="0" w:color="auto"/>
              <w:right w:val="single" w:sz="4" w:space="0" w:color="auto"/>
            </w:tcBorders>
            <w:shd w:val="clear" w:color="auto" w:fill="auto"/>
            <w:hideMark/>
          </w:tcPr>
          <w:p w14:paraId="685C28F4" w14:textId="77777777" w:rsidR="003F0349" w:rsidRPr="00F169F5" w:rsidRDefault="003F0349" w:rsidP="00F322D5">
            <w:pPr>
              <w:spacing w:after="0" w:line="240" w:lineRule="auto"/>
              <w:rPr>
                <w:rFonts w:ascii="Calibri" w:eastAsia="Times New Roman" w:hAnsi="Calibri" w:cs="Calibri"/>
                <w:sz w:val="20"/>
                <w:szCs w:val="20"/>
              </w:rPr>
            </w:pPr>
          </w:p>
        </w:tc>
        <w:tc>
          <w:tcPr>
            <w:tcW w:w="1127" w:type="dxa"/>
            <w:tcBorders>
              <w:top w:val="nil"/>
              <w:left w:val="nil"/>
              <w:bottom w:val="single" w:sz="4" w:space="0" w:color="auto"/>
              <w:right w:val="single" w:sz="4" w:space="0" w:color="auto"/>
            </w:tcBorders>
            <w:shd w:val="clear" w:color="auto" w:fill="auto"/>
            <w:hideMark/>
          </w:tcPr>
          <w:p w14:paraId="329C121A"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ARI cases</w:t>
            </w:r>
          </w:p>
          <w:p w14:paraId="286F33C8"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(A)</w:t>
            </w:r>
          </w:p>
        </w:tc>
        <w:tc>
          <w:tcPr>
            <w:tcW w:w="960" w:type="dxa"/>
            <w:tcBorders>
              <w:top w:val="nil"/>
              <w:left w:val="nil"/>
              <w:bottom w:val="single" w:sz="4" w:space="0" w:color="auto"/>
              <w:right w:val="single" w:sz="4" w:space="0" w:color="auto"/>
            </w:tcBorders>
            <w:shd w:val="clear" w:color="auto" w:fill="auto"/>
            <w:hideMark/>
          </w:tcPr>
          <w:p w14:paraId="4D224C4F"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Coded RSV (B)</w:t>
            </w:r>
          </w:p>
        </w:tc>
        <w:tc>
          <w:tcPr>
            <w:tcW w:w="1188" w:type="dxa"/>
            <w:tcBorders>
              <w:top w:val="nil"/>
              <w:left w:val="nil"/>
              <w:bottom w:val="single" w:sz="4" w:space="0" w:color="auto"/>
              <w:right w:val="single" w:sz="4" w:space="0" w:color="auto"/>
            </w:tcBorders>
            <w:shd w:val="clear" w:color="auto" w:fill="auto"/>
            <w:hideMark/>
          </w:tcPr>
          <w:p w14:paraId="37D64592"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MarketScan positivity (C)</w:t>
            </w:r>
          </w:p>
        </w:tc>
        <w:tc>
          <w:tcPr>
            <w:tcW w:w="960" w:type="dxa"/>
            <w:tcBorders>
              <w:top w:val="nil"/>
              <w:left w:val="nil"/>
              <w:bottom w:val="single" w:sz="4" w:space="0" w:color="auto"/>
              <w:right w:val="single" w:sz="4" w:space="0" w:color="auto"/>
            </w:tcBorders>
            <w:shd w:val="clear" w:color="auto" w:fill="auto"/>
            <w:hideMark/>
          </w:tcPr>
          <w:p w14:paraId="3237C7D5"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Average NREVSS positivity (D)</w:t>
            </w:r>
          </w:p>
        </w:tc>
        <w:tc>
          <w:tcPr>
            <w:tcW w:w="1127" w:type="dxa"/>
            <w:tcBorders>
              <w:top w:val="nil"/>
              <w:left w:val="nil"/>
              <w:bottom w:val="single" w:sz="4" w:space="0" w:color="auto"/>
              <w:right w:val="single" w:sz="4" w:space="0" w:color="auto"/>
            </w:tcBorders>
            <w:shd w:val="clear" w:color="auto" w:fill="auto"/>
            <w:hideMark/>
          </w:tcPr>
          <w:p w14:paraId="20FA0F65"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Untested RSV (E )</w:t>
            </w:r>
          </w:p>
        </w:tc>
        <w:tc>
          <w:tcPr>
            <w:tcW w:w="1800" w:type="dxa"/>
            <w:tcBorders>
              <w:top w:val="nil"/>
              <w:left w:val="nil"/>
              <w:bottom w:val="single" w:sz="4" w:space="0" w:color="auto"/>
              <w:right w:val="single" w:sz="4" w:space="0" w:color="auto"/>
            </w:tcBorders>
            <w:shd w:val="clear" w:color="auto" w:fill="auto"/>
            <w:hideMark/>
          </w:tcPr>
          <w:p w14:paraId="342D6770"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Using MarketScan positivity (F)</w:t>
            </w:r>
          </w:p>
        </w:tc>
        <w:tc>
          <w:tcPr>
            <w:tcW w:w="1890" w:type="dxa"/>
            <w:tcBorders>
              <w:top w:val="nil"/>
              <w:left w:val="nil"/>
              <w:bottom w:val="single" w:sz="4" w:space="0" w:color="auto"/>
              <w:right w:val="single" w:sz="4" w:space="0" w:color="auto"/>
            </w:tcBorders>
            <w:shd w:val="clear" w:color="auto" w:fill="auto"/>
            <w:hideMark/>
          </w:tcPr>
          <w:p w14:paraId="4CE6140B" w14:textId="77777777" w:rsidR="003F0349" w:rsidRPr="00F169F5" w:rsidRDefault="003F0349" w:rsidP="00F322D5">
            <w:pPr>
              <w:spacing w:after="0" w:line="240" w:lineRule="auto"/>
              <w:rPr>
                <w:rFonts w:ascii="Calibri" w:eastAsia="Times New Roman" w:hAnsi="Calibri" w:cs="Calibri"/>
                <w:sz w:val="20"/>
                <w:szCs w:val="20"/>
              </w:rPr>
            </w:pPr>
            <w:r w:rsidRPr="00F169F5">
              <w:rPr>
                <w:rFonts w:ascii="Calibri" w:eastAsia="Times New Roman" w:hAnsi="Calibri" w:cs="Calibri"/>
                <w:sz w:val="20"/>
                <w:szCs w:val="20"/>
              </w:rPr>
              <w:t>Using average NREVSS positivity (G)</w:t>
            </w:r>
          </w:p>
        </w:tc>
        <w:tc>
          <w:tcPr>
            <w:tcW w:w="236" w:type="dxa"/>
            <w:tcBorders>
              <w:left w:val="nil"/>
              <w:bottom w:val="single" w:sz="4" w:space="0" w:color="auto"/>
              <w:right w:val="single" w:sz="4" w:space="0" w:color="auto"/>
            </w:tcBorders>
            <w:shd w:val="clear" w:color="auto" w:fill="auto"/>
            <w:hideMark/>
          </w:tcPr>
          <w:p w14:paraId="319BDA77" w14:textId="77777777" w:rsidR="003F0349" w:rsidRPr="00F169F5" w:rsidRDefault="003F0349" w:rsidP="00F322D5">
            <w:pPr>
              <w:spacing w:after="0" w:line="240" w:lineRule="auto"/>
              <w:rPr>
                <w:rFonts w:ascii="Calibri" w:eastAsia="Times New Roman" w:hAnsi="Calibri" w:cs="Calibri"/>
                <w:sz w:val="20"/>
                <w:szCs w:val="20"/>
              </w:rPr>
            </w:pPr>
          </w:p>
        </w:tc>
      </w:tr>
      <w:tr w:rsidR="00F169F5" w:rsidRPr="00F169F5" w14:paraId="172AC77D" w14:textId="77777777" w:rsidTr="00F322D5">
        <w:trPr>
          <w:trHeight w:val="276"/>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138E1"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100% of C or D</w:t>
            </w:r>
          </w:p>
        </w:tc>
        <w:tc>
          <w:tcPr>
            <w:tcW w:w="1127" w:type="dxa"/>
            <w:vMerge w:val="restart"/>
            <w:tcBorders>
              <w:top w:val="single" w:sz="4" w:space="0" w:color="auto"/>
              <w:left w:val="nil"/>
              <w:right w:val="single" w:sz="4" w:space="0" w:color="auto"/>
            </w:tcBorders>
            <w:shd w:val="clear" w:color="auto" w:fill="auto"/>
            <w:noWrap/>
            <w:vAlign w:val="center"/>
            <w:hideMark/>
          </w:tcPr>
          <w:p w14:paraId="549FDC04"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12,697,095</w:t>
            </w:r>
          </w:p>
        </w:tc>
        <w:tc>
          <w:tcPr>
            <w:tcW w:w="960" w:type="dxa"/>
            <w:vMerge w:val="restart"/>
            <w:tcBorders>
              <w:top w:val="single" w:sz="4" w:space="0" w:color="auto"/>
              <w:left w:val="nil"/>
              <w:right w:val="single" w:sz="4" w:space="0" w:color="auto"/>
            </w:tcBorders>
            <w:shd w:val="clear" w:color="auto" w:fill="auto"/>
            <w:noWrap/>
            <w:vAlign w:val="center"/>
            <w:hideMark/>
          </w:tcPr>
          <w:p w14:paraId="13C85BD9"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255,971</w:t>
            </w:r>
          </w:p>
        </w:tc>
        <w:tc>
          <w:tcPr>
            <w:tcW w:w="1188" w:type="dxa"/>
            <w:vMerge w:val="restart"/>
            <w:tcBorders>
              <w:top w:val="single" w:sz="4" w:space="0" w:color="auto"/>
              <w:left w:val="nil"/>
              <w:right w:val="single" w:sz="4" w:space="0" w:color="auto"/>
            </w:tcBorders>
            <w:shd w:val="clear" w:color="auto" w:fill="auto"/>
            <w:noWrap/>
            <w:vAlign w:val="center"/>
            <w:hideMark/>
          </w:tcPr>
          <w:p w14:paraId="087857DF"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13.2</w:t>
            </w:r>
          </w:p>
        </w:tc>
        <w:tc>
          <w:tcPr>
            <w:tcW w:w="960" w:type="dxa"/>
            <w:vMerge w:val="restart"/>
            <w:tcBorders>
              <w:top w:val="single" w:sz="4" w:space="0" w:color="auto"/>
              <w:left w:val="nil"/>
              <w:right w:val="single" w:sz="4" w:space="0" w:color="auto"/>
            </w:tcBorders>
            <w:shd w:val="clear" w:color="auto" w:fill="auto"/>
            <w:noWrap/>
            <w:vAlign w:val="center"/>
            <w:hideMark/>
          </w:tcPr>
          <w:p w14:paraId="0BCFB6CB"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7.9</w:t>
            </w:r>
          </w:p>
        </w:tc>
        <w:tc>
          <w:tcPr>
            <w:tcW w:w="1127" w:type="dxa"/>
            <w:vMerge w:val="restart"/>
            <w:tcBorders>
              <w:top w:val="single" w:sz="4" w:space="0" w:color="auto"/>
              <w:left w:val="nil"/>
              <w:right w:val="single" w:sz="4" w:space="0" w:color="auto"/>
            </w:tcBorders>
            <w:shd w:val="clear" w:color="auto" w:fill="auto"/>
            <w:noWrap/>
            <w:vAlign w:val="center"/>
            <w:hideMark/>
          </w:tcPr>
          <w:p w14:paraId="3AA446BD"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 A-B/C =</w:t>
            </w:r>
          </w:p>
          <w:p w14:paraId="4B3A94F4" w14:textId="77777777" w:rsidR="003F0349" w:rsidRPr="00F169F5" w:rsidRDefault="003F0349" w:rsidP="00F322D5">
            <w:pPr>
              <w:jc w:val="center"/>
              <w:rPr>
                <w:rFonts w:ascii="Calibri" w:hAnsi="Calibri" w:cs="Calibri"/>
                <w:sz w:val="20"/>
                <w:szCs w:val="20"/>
              </w:rPr>
            </w:pPr>
            <w:r w:rsidRPr="00F169F5">
              <w:rPr>
                <w:rFonts w:ascii="Calibri" w:hAnsi="Calibri" w:cs="Calibri"/>
                <w:sz w:val="20"/>
                <w:szCs w:val="20"/>
              </w:rPr>
              <w:t xml:space="preserve">       10,757,921 </w:t>
            </w:r>
          </w:p>
          <w:p w14:paraId="21713BBF" w14:textId="77777777" w:rsidR="003F0349" w:rsidRPr="00F169F5" w:rsidRDefault="003F0349" w:rsidP="00F322D5">
            <w:pPr>
              <w:spacing w:after="0" w:line="240" w:lineRule="auto"/>
              <w:jc w:val="center"/>
              <w:rPr>
                <w:rFonts w:ascii="Calibri" w:eastAsia="Times New Roman" w:hAnsi="Calibri" w:cs="Calibri"/>
                <w:sz w:val="20"/>
                <w:szCs w:val="20"/>
              </w:rPr>
            </w:pPr>
          </w:p>
        </w:tc>
        <w:tc>
          <w:tcPr>
            <w:tcW w:w="1800" w:type="dxa"/>
            <w:tcBorders>
              <w:top w:val="single" w:sz="4" w:space="0" w:color="auto"/>
              <w:left w:val="nil"/>
              <w:bottom w:val="single" w:sz="4" w:space="0" w:color="auto"/>
              <w:right w:val="single" w:sz="4" w:space="0" w:color="auto"/>
            </w:tcBorders>
            <w:shd w:val="clear" w:color="auto" w:fill="auto"/>
            <w:noWrap/>
            <w:vAlign w:val="center"/>
            <w:hideMark/>
          </w:tcPr>
          <w:p w14:paraId="100DBF78"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 B+ E*C/100</w:t>
            </w:r>
          </w:p>
          <w:p w14:paraId="7A771118"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 1,676,017</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44D7AFE4"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B+E*D/100 = 1,105,847</w:t>
            </w:r>
          </w:p>
        </w:tc>
        <w:tc>
          <w:tcPr>
            <w:tcW w:w="236" w:type="dxa"/>
            <w:tcBorders>
              <w:top w:val="single" w:sz="4" w:space="0" w:color="auto"/>
              <w:left w:val="nil"/>
              <w:bottom w:val="single" w:sz="4" w:space="0" w:color="auto"/>
              <w:right w:val="single" w:sz="4" w:space="0" w:color="auto"/>
            </w:tcBorders>
            <w:shd w:val="clear" w:color="auto" w:fill="auto"/>
            <w:noWrap/>
            <w:vAlign w:val="center"/>
            <w:hideMark/>
          </w:tcPr>
          <w:p w14:paraId="2183A681"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=(G-F)*100/F =</w:t>
            </w:r>
          </w:p>
          <w:p w14:paraId="52977330" w14:textId="77777777" w:rsidR="003F0349" w:rsidRPr="00F169F5" w:rsidRDefault="003F0349" w:rsidP="00F322D5">
            <w:pPr>
              <w:jc w:val="center"/>
              <w:rPr>
                <w:rFonts w:ascii="Calibri" w:hAnsi="Calibri" w:cs="Calibri"/>
                <w:sz w:val="20"/>
                <w:szCs w:val="20"/>
              </w:rPr>
            </w:pPr>
            <w:r w:rsidRPr="00F169F5">
              <w:rPr>
                <w:rFonts w:ascii="Calibri" w:hAnsi="Calibri" w:cs="Calibri"/>
                <w:sz w:val="20"/>
                <w:szCs w:val="20"/>
              </w:rPr>
              <w:t>-34.0%</w:t>
            </w:r>
          </w:p>
        </w:tc>
      </w:tr>
      <w:tr w:rsidR="00F169F5" w:rsidRPr="00F169F5" w14:paraId="57BB1088" w14:textId="77777777" w:rsidTr="00F322D5">
        <w:trPr>
          <w:trHeight w:val="276"/>
        </w:trPr>
        <w:tc>
          <w:tcPr>
            <w:tcW w:w="10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33D216"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10% of C or D</w:t>
            </w:r>
          </w:p>
        </w:tc>
        <w:tc>
          <w:tcPr>
            <w:tcW w:w="1127" w:type="dxa"/>
            <w:vMerge/>
            <w:tcBorders>
              <w:left w:val="nil"/>
              <w:bottom w:val="single" w:sz="4" w:space="0" w:color="auto"/>
              <w:right w:val="single" w:sz="4" w:space="0" w:color="auto"/>
            </w:tcBorders>
            <w:shd w:val="clear" w:color="auto" w:fill="auto"/>
            <w:noWrap/>
            <w:vAlign w:val="bottom"/>
          </w:tcPr>
          <w:p w14:paraId="620F815D" w14:textId="77777777" w:rsidR="003F0349" w:rsidRPr="00F169F5" w:rsidRDefault="003F0349" w:rsidP="00F322D5">
            <w:pPr>
              <w:spacing w:after="0" w:line="240" w:lineRule="auto"/>
              <w:rPr>
                <w:rFonts w:ascii="Calibri" w:eastAsia="Times New Roman" w:hAnsi="Calibri" w:cs="Calibri"/>
                <w:sz w:val="20"/>
                <w:szCs w:val="20"/>
              </w:rPr>
            </w:pPr>
          </w:p>
        </w:tc>
        <w:tc>
          <w:tcPr>
            <w:tcW w:w="960" w:type="dxa"/>
            <w:vMerge/>
            <w:tcBorders>
              <w:left w:val="nil"/>
              <w:bottom w:val="single" w:sz="4" w:space="0" w:color="auto"/>
              <w:right w:val="single" w:sz="4" w:space="0" w:color="auto"/>
            </w:tcBorders>
            <w:shd w:val="clear" w:color="auto" w:fill="auto"/>
            <w:noWrap/>
            <w:vAlign w:val="bottom"/>
          </w:tcPr>
          <w:p w14:paraId="07E2B1CB" w14:textId="77777777" w:rsidR="003F0349" w:rsidRPr="00F169F5" w:rsidRDefault="003F0349" w:rsidP="00F322D5">
            <w:pPr>
              <w:spacing w:after="0" w:line="240" w:lineRule="auto"/>
              <w:rPr>
                <w:rFonts w:ascii="Calibri" w:eastAsia="Times New Roman" w:hAnsi="Calibri" w:cs="Calibri"/>
                <w:sz w:val="20"/>
                <w:szCs w:val="20"/>
              </w:rPr>
            </w:pPr>
          </w:p>
        </w:tc>
        <w:tc>
          <w:tcPr>
            <w:tcW w:w="1188" w:type="dxa"/>
            <w:vMerge/>
            <w:tcBorders>
              <w:left w:val="nil"/>
              <w:bottom w:val="single" w:sz="4" w:space="0" w:color="auto"/>
              <w:right w:val="single" w:sz="4" w:space="0" w:color="auto"/>
            </w:tcBorders>
            <w:shd w:val="clear" w:color="auto" w:fill="auto"/>
            <w:noWrap/>
            <w:vAlign w:val="bottom"/>
          </w:tcPr>
          <w:p w14:paraId="1ECB6688" w14:textId="77777777" w:rsidR="003F0349" w:rsidRPr="00F169F5" w:rsidRDefault="003F0349" w:rsidP="00F322D5">
            <w:pPr>
              <w:spacing w:after="0" w:line="240" w:lineRule="auto"/>
              <w:jc w:val="right"/>
              <w:rPr>
                <w:rFonts w:ascii="Calibri" w:eastAsia="Times New Roman" w:hAnsi="Calibri" w:cs="Calibri"/>
                <w:sz w:val="20"/>
                <w:szCs w:val="20"/>
              </w:rPr>
            </w:pPr>
          </w:p>
        </w:tc>
        <w:tc>
          <w:tcPr>
            <w:tcW w:w="960" w:type="dxa"/>
            <w:vMerge/>
            <w:tcBorders>
              <w:left w:val="nil"/>
              <w:bottom w:val="single" w:sz="4" w:space="0" w:color="auto"/>
              <w:right w:val="single" w:sz="4" w:space="0" w:color="auto"/>
            </w:tcBorders>
            <w:shd w:val="clear" w:color="auto" w:fill="auto"/>
            <w:noWrap/>
            <w:vAlign w:val="bottom"/>
          </w:tcPr>
          <w:p w14:paraId="7C292234" w14:textId="77777777" w:rsidR="003F0349" w:rsidRPr="00F169F5" w:rsidRDefault="003F0349" w:rsidP="00F322D5">
            <w:pPr>
              <w:spacing w:after="0" w:line="240" w:lineRule="auto"/>
              <w:jc w:val="right"/>
              <w:rPr>
                <w:rFonts w:ascii="Calibri" w:eastAsia="Times New Roman" w:hAnsi="Calibri" w:cs="Calibri"/>
                <w:sz w:val="20"/>
                <w:szCs w:val="20"/>
              </w:rPr>
            </w:pPr>
          </w:p>
        </w:tc>
        <w:tc>
          <w:tcPr>
            <w:tcW w:w="1127" w:type="dxa"/>
            <w:vMerge/>
            <w:tcBorders>
              <w:left w:val="nil"/>
              <w:bottom w:val="single" w:sz="4" w:space="0" w:color="auto"/>
              <w:right w:val="single" w:sz="4" w:space="0" w:color="auto"/>
            </w:tcBorders>
            <w:shd w:val="clear" w:color="auto" w:fill="auto"/>
            <w:noWrap/>
            <w:vAlign w:val="bottom"/>
          </w:tcPr>
          <w:p w14:paraId="51122AF0" w14:textId="77777777" w:rsidR="003F0349" w:rsidRPr="00F169F5" w:rsidRDefault="003F0349" w:rsidP="00F322D5">
            <w:pPr>
              <w:spacing w:after="0" w:line="240" w:lineRule="auto"/>
              <w:rPr>
                <w:rFonts w:ascii="Calibri" w:eastAsia="Times New Roman" w:hAnsi="Calibri" w:cs="Calibri"/>
                <w:sz w:val="20"/>
                <w:szCs w:val="20"/>
              </w:rPr>
            </w:pPr>
          </w:p>
        </w:tc>
        <w:tc>
          <w:tcPr>
            <w:tcW w:w="1800" w:type="dxa"/>
            <w:tcBorders>
              <w:top w:val="single" w:sz="4" w:space="0" w:color="auto"/>
              <w:left w:val="nil"/>
              <w:bottom w:val="single" w:sz="4" w:space="0" w:color="auto"/>
              <w:right w:val="single" w:sz="4" w:space="0" w:color="auto"/>
            </w:tcBorders>
            <w:shd w:val="clear" w:color="auto" w:fill="auto"/>
            <w:noWrap/>
            <w:vAlign w:val="center"/>
          </w:tcPr>
          <w:p w14:paraId="41061161"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 B+ E*C*0.1/100=</w:t>
            </w:r>
            <w:r w:rsidRPr="00F169F5">
              <w:rPr>
                <w:rFonts w:ascii="Calibri" w:hAnsi="Calibri" w:cs="Calibri"/>
                <w:sz w:val="20"/>
                <w:szCs w:val="20"/>
              </w:rPr>
              <w:t xml:space="preserve">           397,976</w:t>
            </w:r>
          </w:p>
          <w:p w14:paraId="20D58810" w14:textId="77777777" w:rsidR="003F0349" w:rsidRPr="00F169F5" w:rsidRDefault="003F0349" w:rsidP="00F322D5">
            <w:pPr>
              <w:spacing w:after="0" w:line="240" w:lineRule="auto"/>
              <w:jc w:val="center"/>
              <w:rPr>
                <w:rFonts w:ascii="Calibri" w:eastAsia="Times New Roman" w:hAnsi="Calibri" w:cs="Calibri"/>
                <w:sz w:val="20"/>
                <w:szCs w:val="20"/>
              </w:rPr>
            </w:pPr>
          </w:p>
        </w:tc>
        <w:tc>
          <w:tcPr>
            <w:tcW w:w="1890" w:type="dxa"/>
            <w:tcBorders>
              <w:top w:val="single" w:sz="4" w:space="0" w:color="auto"/>
              <w:left w:val="nil"/>
              <w:bottom w:val="single" w:sz="4" w:space="0" w:color="auto"/>
              <w:right w:val="single" w:sz="4" w:space="0" w:color="auto"/>
            </w:tcBorders>
            <w:shd w:val="clear" w:color="auto" w:fill="auto"/>
            <w:noWrap/>
            <w:vAlign w:val="center"/>
          </w:tcPr>
          <w:p w14:paraId="3AD18EC7"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 xml:space="preserve">B+E*D*0.1/100= </w:t>
            </w:r>
            <w:r w:rsidRPr="00F169F5">
              <w:rPr>
                <w:rFonts w:ascii="Calibri" w:hAnsi="Calibri" w:cs="Calibri"/>
                <w:sz w:val="20"/>
                <w:szCs w:val="20"/>
              </w:rPr>
              <w:t>340,959</w:t>
            </w:r>
          </w:p>
          <w:p w14:paraId="145F2E47" w14:textId="77777777" w:rsidR="003F0349" w:rsidRPr="00F169F5" w:rsidRDefault="003F0349" w:rsidP="00F322D5">
            <w:pPr>
              <w:spacing w:after="0" w:line="240" w:lineRule="auto"/>
              <w:jc w:val="center"/>
              <w:rPr>
                <w:rFonts w:ascii="Calibri" w:eastAsia="Times New Roman" w:hAnsi="Calibri" w:cs="Calibri"/>
                <w:sz w:val="20"/>
                <w:szCs w:val="20"/>
              </w:rPr>
            </w:pPr>
          </w:p>
        </w:tc>
        <w:tc>
          <w:tcPr>
            <w:tcW w:w="236" w:type="dxa"/>
            <w:tcBorders>
              <w:top w:val="single" w:sz="4" w:space="0" w:color="auto"/>
              <w:left w:val="nil"/>
              <w:bottom w:val="single" w:sz="4" w:space="0" w:color="auto"/>
              <w:right w:val="single" w:sz="4" w:space="0" w:color="auto"/>
            </w:tcBorders>
            <w:shd w:val="clear" w:color="auto" w:fill="auto"/>
            <w:noWrap/>
            <w:vAlign w:val="center"/>
          </w:tcPr>
          <w:p w14:paraId="227F264C" w14:textId="77777777" w:rsidR="003F0349" w:rsidRPr="00F169F5" w:rsidRDefault="003F0349" w:rsidP="00F322D5">
            <w:pPr>
              <w:spacing w:after="0" w:line="240" w:lineRule="auto"/>
              <w:jc w:val="center"/>
              <w:rPr>
                <w:rFonts w:ascii="Calibri" w:eastAsia="Times New Roman" w:hAnsi="Calibri" w:cs="Calibri"/>
                <w:sz w:val="20"/>
                <w:szCs w:val="20"/>
              </w:rPr>
            </w:pPr>
            <w:r w:rsidRPr="00F169F5">
              <w:rPr>
                <w:rFonts w:ascii="Calibri" w:eastAsia="Times New Roman" w:hAnsi="Calibri" w:cs="Calibri"/>
                <w:sz w:val="20"/>
                <w:szCs w:val="20"/>
              </w:rPr>
              <w:t>=(G-F)*100/F =</w:t>
            </w:r>
          </w:p>
          <w:p w14:paraId="02ECF68C" w14:textId="77777777" w:rsidR="003F0349" w:rsidRPr="00F169F5" w:rsidRDefault="003F0349" w:rsidP="00F322D5">
            <w:pPr>
              <w:jc w:val="center"/>
              <w:rPr>
                <w:rFonts w:ascii="Calibri" w:hAnsi="Calibri" w:cs="Calibri"/>
                <w:sz w:val="20"/>
                <w:szCs w:val="20"/>
              </w:rPr>
            </w:pPr>
            <w:r w:rsidRPr="00F169F5">
              <w:rPr>
                <w:rFonts w:ascii="Calibri" w:hAnsi="Calibri" w:cs="Calibri"/>
                <w:sz w:val="20"/>
                <w:szCs w:val="20"/>
              </w:rPr>
              <w:t>-14.3%</w:t>
            </w:r>
          </w:p>
        </w:tc>
      </w:tr>
    </w:tbl>
    <w:p w14:paraId="3E7609AD" w14:textId="77777777" w:rsidR="003F0349" w:rsidRPr="00F169F5" w:rsidRDefault="003F0349" w:rsidP="003F0349">
      <w:pPr>
        <w:spacing w:line="480" w:lineRule="auto"/>
        <w:rPr>
          <w:rFonts w:cstheme="minorHAnsi"/>
          <w:b/>
          <w:bCs/>
        </w:rPr>
      </w:pPr>
    </w:p>
    <w:p w14:paraId="515DFB47" w14:textId="77777777" w:rsidR="003F0349" w:rsidRPr="00F169F5" w:rsidRDefault="003F0349" w:rsidP="003F0349">
      <w:pPr>
        <w:spacing w:line="480" w:lineRule="auto"/>
        <w:rPr>
          <w:rFonts w:cstheme="minorHAnsi"/>
          <w:b/>
          <w:bCs/>
        </w:rPr>
        <w:sectPr w:rsidR="003F0349" w:rsidRPr="00F169F5" w:rsidSect="00F044D7">
          <w:pgSz w:w="15840" w:h="12240" w:orient="landscape"/>
          <w:pgMar w:top="1440" w:right="1440" w:bottom="1440" w:left="1440" w:header="720" w:footer="720" w:gutter="0"/>
          <w:lnNumType w:countBy="1" w:restart="continuous"/>
          <w:cols w:space="720"/>
          <w:docGrid w:linePitch="360"/>
        </w:sectPr>
      </w:pPr>
    </w:p>
    <w:p w14:paraId="1356A6AF" w14:textId="77777777" w:rsidR="000A0737" w:rsidRPr="00F169F5" w:rsidRDefault="000A0737" w:rsidP="003F0349">
      <w:pPr>
        <w:spacing w:line="480" w:lineRule="auto"/>
        <w:rPr>
          <w:rFonts w:cstheme="minorHAnsi"/>
          <w:b/>
          <w:bCs/>
        </w:rPr>
      </w:pPr>
      <w:r w:rsidRPr="00F169F5">
        <w:rPr>
          <w:rFonts w:cstheme="minorHAnsi"/>
          <w:b/>
          <w:bCs/>
        </w:rPr>
        <w:lastRenderedPageBreak/>
        <w:t>Supplementary Tables</w:t>
      </w:r>
    </w:p>
    <w:p w14:paraId="1D7DACEF" w14:textId="3979DE6C" w:rsidR="003F0349" w:rsidRPr="00F169F5" w:rsidRDefault="003F0349" w:rsidP="003F0349">
      <w:pPr>
        <w:spacing w:line="480" w:lineRule="auto"/>
        <w:rPr>
          <w:rFonts w:cstheme="minorHAnsi"/>
        </w:rPr>
      </w:pPr>
      <w:r w:rsidRPr="00F169F5">
        <w:rPr>
          <w:rFonts w:cstheme="minorHAnsi"/>
          <w:b/>
          <w:bCs/>
        </w:rPr>
        <w:t xml:space="preserve">Table S1. </w:t>
      </w:r>
      <w:r w:rsidRPr="00F169F5">
        <w:rPr>
          <w:rFonts w:cstheme="minorHAnsi"/>
        </w:rPr>
        <w:t>Current Procedure Terminology codes for respiratory syncytial virus tests</w:t>
      </w:r>
    </w:p>
    <w:tbl>
      <w:tblPr>
        <w:tblW w:w="9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0"/>
        <w:gridCol w:w="6496"/>
        <w:gridCol w:w="1984"/>
      </w:tblGrid>
      <w:tr w:rsidR="00F169F5" w:rsidRPr="00F169F5" w14:paraId="7429AA60" w14:textId="77777777" w:rsidTr="00F322D5">
        <w:trPr>
          <w:trHeight w:val="288"/>
        </w:trPr>
        <w:tc>
          <w:tcPr>
            <w:tcW w:w="1320" w:type="dxa"/>
            <w:shd w:val="clear" w:color="auto" w:fill="auto"/>
            <w:noWrap/>
            <w:vAlign w:val="bottom"/>
            <w:hideMark/>
          </w:tcPr>
          <w:p w14:paraId="79601401" w14:textId="77777777" w:rsidR="003F0349" w:rsidRPr="00F169F5" w:rsidRDefault="003F0349" w:rsidP="00F322D5">
            <w:pPr>
              <w:spacing w:after="0" w:line="480" w:lineRule="auto"/>
              <w:rPr>
                <w:rFonts w:eastAsia="Times New Roman" w:cstheme="minorHAnsi"/>
                <w:b/>
                <w:bCs/>
              </w:rPr>
            </w:pPr>
            <w:r w:rsidRPr="00F169F5">
              <w:rPr>
                <w:rFonts w:eastAsia="Times New Roman" w:cstheme="minorHAnsi"/>
                <w:b/>
                <w:bCs/>
              </w:rPr>
              <w:t>CPT Codes</w:t>
            </w:r>
          </w:p>
        </w:tc>
        <w:tc>
          <w:tcPr>
            <w:tcW w:w="6496" w:type="dxa"/>
            <w:shd w:val="clear" w:color="auto" w:fill="auto"/>
            <w:vAlign w:val="bottom"/>
            <w:hideMark/>
          </w:tcPr>
          <w:p w14:paraId="75EC59A1" w14:textId="77777777" w:rsidR="003F0349" w:rsidRPr="00F169F5" w:rsidRDefault="003F0349" w:rsidP="00F322D5">
            <w:pPr>
              <w:spacing w:after="0" w:line="480" w:lineRule="auto"/>
              <w:rPr>
                <w:rFonts w:eastAsia="Times New Roman" w:cstheme="minorHAnsi"/>
                <w:b/>
                <w:bCs/>
              </w:rPr>
            </w:pPr>
            <w:r w:rsidRPr="00F169F5">
              <w:rPr>
                <w:rFonts w:eastAsia="Times New Roman" w:cstheme="minorHAnsi"/>
                <w:b/>
                <w:bCs/>
              </w:rPr>
              <w:t>Description</w:t>
            </w:r>
          </w:p>
        </w:tc>
        <w:tc>
          <w:tcPr>
            <w:tcW w:w="1984" w:type="dxa"/>
            <w:shd w:val="clear" w:color="auto" w:fill="auto"/>
            <w:noWrap/>
            <w:vAlign w:val="center"/>
            <w:hideMark/>
          </w:tcPr>
          <w:p w14:paraId="07376BA7" w14:textId="77777777" w:rsidR="003F0349" w:rsidRPr="00F169F5" w:rsidRDefault="003F0349" w:rsidP="00F322D5">
            <w:pPr>
              <w:spacing w:after="0" w:line="480" w:lineRule="auto"/>
              <w:jc w:val="center"/>
              <w:rPr>
                <w:rFonts w:eastAsia="Times New Roman" w:cstheme="minorHAnsi"/>
                <w:b/>
                <w:bCs/>
              </w:rPr>
            </w:pPr>
            <w:r w:rsidRPr="00F169F5">
              <w:rPr>
                <w:rFonts w:eastAsia="Times New Roman" w:cstheme="minorHAnsi"/>
                <w:b/>
                <w:bCs/>
              </w:rPr>
              <w:t>Test Type</w:t>
            </w:r>
          </w:p>
        </w:tc>
      </w:tr>
      <w:tr w:rsidR="00F169F5" w:rsidRPr="00F169F5" w14:paraId="6AA26EA1" w14:textId="77777777" w:rsidTr="00F322D5">
        <w:trPr>
          <w:trHeight w:val="288"/>
        </w:trPr>
        <w:tc>
          <w:tcPr>
            <w:tcW w:w="1320" w:type="dxa"/>
            <w:shd w:val="clear" w:color="auto" w:fill="auto"/>
            <w:noWrap/>
            <w:vAlign w:val="center"/>
            <w:hideMark/>
          </w:tcPr>
          <w:p w14:paraId="7D7A145D"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87807</w:t>
            </w:r>
          </w:p>
          <w:p w14:paraId="4F6C3EC7"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hideMark/>
          </w:tcPr>
          <w:p w14:paraId="06B1300A"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agent antigen detection by immunoassay with direct optical observation; </w:t>
            </w:r>
            <w:r w:rsidRPr="00F169F5">
              <w:rPr>
                <w:rFonts w:eastAsia="Times New Roman" w:cstheme="minorHAnsi"/>
                <w:b/>
                <w:bCs/>
              </w:rPr>
              <w:t>respiratory syncytial virus</w:t>
            </w:r>
          </w:p>
        </w:tc>
        <w:tc>
          <w:tcPr>
            <w:tcW w:w="1984" w:type="dxa"/>
            <w:vMerge w:val="restart"/>
            <w:shd w:val="clear" w:color="auto" w:fill="auto"/>
            <w:noWrap/>
            <w:vAlign w:val="center"/>
            <w:hideMark/>
          </w:tcPr>
          <w:p w14:paraId="568C97A5" w14:textId="77777777" w:rsidR="003F0349" w:rsidRPr="00F169F5" w:rsidRDefault="003F0349" w:rsidP="00F322D5">
            <w:pPr>
              <w:spacing w:after="0" w:line="480" w:lineRule="auto"/>
              <w:jc w:val="center"/>
              <w:rPr>
                <w:rFonts w:eastAsia="Times New Roman" w:cstheme="minorHAnsi"/>
              </w:rPr>
            </w:pPr>
            <w:r w:rsidRPr="00F169F5">
              <w:rPr>
                <w:rFonts w:eastAsia="Times New Roman" w:cstheme="minorHAnsi"/>
              </w:rPr>
              <w:t>Rapid Antigen</w:t>
            </w:r>
          </w:p>
        </w:tc>
      </w:tr>
      <w:tr w:rsidR="00F169F5" w:rsidRPr="00F169F5" w14:paraId="50814863" w14:textId="77777777" w:rsidTr="00F322D5">
        <w:trPr>
          <w:trHeight w:val="288"/>
        </w:trPr>
        <w:tc>
          <w:tcPr>
            <w:tcW w:w="1320" w:type="dxa"/>
            <w:shd w:val="clear" w:color="auto" w:fill="auto"/>
            <w:noWrap/>
            <w:vAlign w:val="center"/>
          </w:tcPr>
          <w:p w14:paraId="747B0095"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87420</w:t>
            </w:r>
          </w:p>
          <w:p w14:paraId="2DD25C20"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tcPr>
          <w:p w14:paraId="7A25052C"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agent antigen detection by immunoassay technique, (eg, enzyme immunoassay [EIA], enzyme-linked immunosorbent assay [ELISA], immunochemiluminometric assay [IMCA]) qualitative or semiquantitative, multiple-step method; </w:t>
            </w:r>
            <w:r w:rsidRPr="00F169F5">
              <w:rPr>
                <w:rFonts w:eastAsia="Times New Roman" w:cstheme="minorHAnsi"/>
                <w:b/>
                <w:bCs/>
              </w:rPr>
              <w:t>respiratory syncytial virus</w:t>
            </w:r>
          </w:p>
        </w:tc>
        <w:tc>
          <w:tcPr>
            <w:tcW w:w="1984" w:type="dxa"/>
            <w:vMerge/>
            <w:shd w:val="clear" w:color="auto" w:fill="auto"/>
            <w:noWrap/>
            <w:vAlign w:val="center"/>
          </w:tcPr>
          <w:p w14:paraId="7944691C" w14:textId="77777777" w:rsidR="003F0349" w:rsidRPr="00F169F5" w:rsidRDefault="003F0349" w:rsidP="00F322D5">
            <w:pPr>
              <w:spacing w:after="0" w:line="480" w:lineRule="auto"/>
              <w:jc w:val="center"/>
              <w:rPr>
                <w:rFonts w:eastAsia="Times New Roman" w:cstheme="minorHAnsi"/>
              </w:rPr>
            </w:pPr>
          </w:p>
        </w:tc>
      </w:tr>
      <w:tr w:rsidR="00F169F5" w:rsidRPr="00F169F5" w14:paraId="1B43CAD5" w14:textId="77777777" w:rsidTr="00F322D5">
        <w:trPr>
          <w:trHeight w:val="586"/>
        </w:trPr>
        <w:tc>
          <w:tcPr>
            <w:tcW w:w="1320" w:type="dxa"/>
            <w:shd w:val="clear" w:color="auto" w:fill="auto"/>
            <w:noWrap/>
            <w:vAlign w:val="center"/>
            <w:hideMark/>
          </w:tcPr>
          <w:p w14:paraId="0AC2E97E" w14:textId="77777777" w:rsidR="003F0349" w:rsidRPr="00F169F5" w:rsidRDefault="003F0349" w:rsidP="00F322D5">
            <w:pPr>
              <w:spacing w:after="0" w:line="480" w:lineRule="auto"/>
              <w:rPr>
                <w:rFonts w:eastAsia="Times New Roman" w:cstheme="minorHAnsi"/>
                <w:strike/>
              </w:rPr>
            </w:pPr>
            <w:r w:rsidRPr="00F169F5">
              <w:rPr>
                <w:rFonts w:eastAsia="Times New Roman" w:cstheme="minorHAnsi"/>
              </w:rPr>
              <w:t>86756</w:t>
            </w:r>
          </w:p>
        </w:tc>
        <w:tc>
          <w:tcPr>
            <w:tcW w:w="6496" w:type="dxa"/>
            <w:shd w:val="clear" w:color="auto" w:fill="auto"/>
            <w:vAlign w:val="bottom"/>
            <w:hideMark/>
          </w:tcPr>
          <w:p w14:paraId="72842CFC"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Antibody; </w:t>
            </w:r>
            <w:r w:rsidRPr="00F169F5">
              <w:rPr>
                <w:rFonts w:eastAsia="Times New Roman" w:cstheme="minorHAnsi"/>
                <w:b/>
                <w:bCs/>
              </w:rPr>
              <w:t>respiratory syncytial virus</w:t>
            </w:r>
          </w:p>
          <w:p w14:paraId="53BEB1D0" w14:textId="77777777" w:rsidR="003F0349" w:rsidRPr="00F169F5" w:rsidRDefault="003F0349" w:rsidP="00F322D5">
            <w:pPr>
              <w:spacing w:after="0" w:line="480" w:lineRule="auto"/>
              <w:rPr>
                <w:rFonts w:eastAsia="Times New Roman" w:cstheme="minorHAnsi"/>
                <w:b/>
                <w:bCs/>
              </w:rPr>
            </w:pPr>
            <w:r w:rsidRPr="00F169F5">
              <w:rPr>
                <w:rFonts w:eastAsia="Times New Roman" w:cstheme="minorHAnsi"/>
                <w:b/>
                <w:bCs/>
              </w:rPr>
              <w:t>(Not recommended for clinical practice but rather for research purposes, excluded in the very strict definition but retained in the strict definition)</w:t>
            </w:r>
          </w:p>
        </w:tc>
        <w:tc>
          <w:tcPr>
            <w:tcW w:w="1984" w:type="dxa"/>
            <w:shd w:val="clear" w:color="auto" w:fill="auto"/>
            <w:noWrap/>
            <w:vAlign w:val="center"/>
            <w:hideMark/>
          </w:tcPr>
          <w:p w14:paraId="55B8528D" w14:textId="77777777" w:rsidR="003F0349" w:rsidRPr="00F169F5" w:rsidRDefault="003F0349" w:rsidP="00F322D5">
            <w:pPr>
              <w:spacing w:after="0" w:line="480" w:lineRule="auto"/>
              <w:jc w:val="center"/>
              <w:rPr>
                <w:rFonts w:eastAsia="Times New Roman" w:cstheme="minorHAnsi"/>
              </w:rPr>
            </w:pPr>
            <w:r w:rsidRPr="00F169F5">
              <w:rPr>
                <w:rFonts w:eastAsia="Times New Roman" w:cstheme="minorHAnsi"/>
              </w:rPr>
              <w:t>Antibody</w:t>
            </w:r>
          </w:p>
        </w:tc>
      </w:tr>
      <w:tr w:rsidR="00F169F5" w:rsidRPr="00F169F5" w14:paraId="4F52682C" w14:textId="77777777" w:rsidTr="00F322D5">
        <w:trPr>
          <w:trHeight w:val="288"/>
        </w:trPr>
        <w:tc>
          <w:tcPr>
            <w:tcW w:w="1320" w:type="dxa"/>
            <w:shd w:val="clear" w:color="auto" w:fill="auto"/>
            <w:noWrap/>
            <w:vAlign w:val="center"/>
            <w:hideMark/>
          </w:tcPr>
          <w:p w14:paraId="12C91E88"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87280</w:t>
            </w:r>
          </w:p>
        </w:tc>
        <w:tc>
          <w:tcPr>
            <w:tcW w:w="6496" w:type="dxa"/>
            <w:shd w:val="clear" w:color="auto" w:fill="auto"/>
            <w:vAlign w:val="bottom"/>
            <w:hideMark/>
          </w:tcPr>
          <w:p w14:paraId="48A4F004" w14:textId="77777777" w:rsidR="003F0349" w:rsidRPr="00F169F5" w:rsidRDefault="003F0349" w:rsidP="00F322D5">
            <w:pPr>
              <w:spacing w:after="0" w:line="480" w:lineRule="auto"/>
              <w:rPr>
                <w:rFonts w:eastAsia="Times New Roman" w:cstheme="minorHAnsi"/>
                <w:b/>
                <w:bCs/>
              </w:rPr>
            </w:pPr>
            <w:r w:rsidRPr="00F169F5">
              <w:rPr>
                <w:rFonts w:eastAsia="Times New Roman" w:cstheme="minorHAnsi"/>
              </w:rPr>
              <w:t xml:space="preserve">Infectious agent antigen detection by immunofluorescent technique; </w:t>
            </w:r>
            <w:r w:rsidRPr="00F169F5">
              <w:rPr>
                <w:rFonts w:eastAsia="Times New Roman" w:cstheme="minorHAnsi"/>
                <w:b/>
                <w:bCs/>
              </w:rPr>
              <w:t>respiratory syncytial virus</w:t>
            </w:r>
          </w:p>
        </w:tc>
        <w:tc>
          <w:tcPr>
            <w:tcW w:w="1984" w:type="dxa"/>
            <w:vMerge w:val="restart"/>
            <w:shd w:val="clear" w:color="auto" w:fill="auto"/>
            <w:noWrap/>
            <w:vAlign w:val="center"/>
            <w:hideMark/>
          </w:tcPr>
          <w:p w14:paraId="7A98B486" w14:textId="77777777" w:rsidR="003F0349" w:rsidRPr="00F169F5" w:rsidRDefault="003F0349" w:rsidP="00F322D5">
            <w:pPr>
              <w:spacing w:after="0" w:line="480" w:lineRule="auto"/>
              <w:jc w:val="center"/>
              <w:rPr>
                <w:rFonts w:eastAsia="Times New Roman" w:cstheme="minorHAnsi"/>
              </w:rPr>
            </w:pPr>
            <w:r w:rsidRPr="00F169F5">
              <w:rPr>
                <w:rFonts w:eastAsia="Times New Roman" w:cstheme="minorHAnsi"/>
              </w:rPr>
              <w:t>Immunofluorescent</w:t>
            </w:r>
          </w:p>
        </w:tc>
      </w:tr>
      <w:tr w:rsidR="00F169F5" w:rsidRPr="00F169F5" w14:paraId="58038E18" w14:textId="77777777" w:rsidTr="00F322D5">
        <w:trPr>
          <w:trHeight w:val="288"/>
        </w:trPr>
        <w:tc>
          <w:tcPr>
            <w:tcW w:w="1320" w:type="dxa"/>
            <w:shd w:val="clear" w:color="auto" w:fill="auto"/>
            <w:noWrap/>
            <w:vAlign w:val="center"/>
          </w:tcPr>
          <w:p w14:paraId="2773449D" w14:textId="77777777" w:rsidR="003F0349" w:rsidRPr="00F169F5" w:rsidRDefault="003F0349" w:rsidP="00F322D5">
            <w:pPr>
              <w:spacing w:after="0" w:line="480" w:lineRule="auto"/>
              <w:rPr>
                <w:rFonts w:eastAsia="Times New Roman" w:cstheme="minorHAnsi"/>
              </w:rPr>
            </w:pPr>
            <w:r w:rsidRPr="00F169F5">
              <w:rPr>
                <w:rFonts w:cstheme="minorHAnsi"/>
              </w:rPr>
              <w:t>87300</w:t>
            </w:r>
          </w:p>
        </w:tc>
        <w:tc>
          <w:tcPr>
            <w:tcW w:w="6496" w:type="dxa"/>
            <w:shd w:val="clear" w:color="auto" w:fill="auto"/>
            <w:vAlign w:val="bottom"/>
          </w:tcPr>
          <w:p w14:paraId="0C1C12B4" w14:textId="77777777" w:rsidR="003F0349" w:rsidRPr="00F169F5" w:rsidRDefault="003F0349" w:rsidP="00F322D5">
            <w:pPr>
              <w:spacing w:after="0" w:line="480" w:lineRule="auto"/>
              <w:rPr>
                <w:rFonts w:cstheme="minorHAnsi"/>
              </w:rPr>
            </w:pPr>
            <w:r w:rsidRPr="00F169F5">
              <w:rPr>
                <w:rFonts w:cstheme="minorHAnsi"/>
              </w:rPr>
              <w:t>Infectious agent antigen detection by immunofluorescent technique, polyvalent for multiple organisms, each polyvalent antiserum</w:t>
            </w:r>
          </w:p>
          <w:p w14:paraId="2C064ACD" w14:textId="77777777" w:rsidR="003F0349" w:rsidRPr="00F169F5" w:rsidRDefault="003F0349" w:rsidP="00F322D5">
            <w:pPr>
              <w:spacing w:after="0" w:line="480" w:lineRule="auto"/>
              <w:rPr>
                <w:rFonts w:eastAsia="Times New Roman" w:cstheme="minorHAnsi"/>
              </w:rPr>
            </w:pPr>
            <w:r w:rsidRPr="00F169F5">
              <w:rPr>
                <w:rFonts w:eastAsia="Times New Roman" w:cstheme="minorHAnsi"/>
                <w:b/>
                <w:bCs/>
              </w:rPr>
              <w:t>(test claims required to have a diagnosis code related to respiratory disease or symptoms for the strict definition but not for the broad definition)</w:t>
            </w:r>
          </w:p>
        </w:tc>
        <w:tc>
          <w:tcPr>
            <w:tcW w:w="1984" w:type="dxa"/>
            <w:vMerge/>
            <w:shd w:val="clear" w:color="auto" w:fill="auto"/>
            <w:noWrap/>
            <w:vAlign w:val="center"/>
          </w:tcPr>
          <w:p w14:paraId="087051EC" w14:textId="77777777" w:rsidR="003F0349" w:rsidRPr="00F169F5" w:rsidRDefault="003F0349" w:rsidP="00F322D5">
            <w:pPr>
              <w:spacing w:after="0" w:line="480" w:lineRule="auto"/>
              <w:jc w:val="center"/>
              <w:rPr>
                <w:rFonts w:eastAsia="Times New Roman" w:cstheme="minorHAnsi"/>
              </w:rPr>
            </w:pPr>
          </w:p>
        </w:tc>
      </w:tr>
      <w:tr w:rsidR="00F169F5" w:rsidRPr="00F169F5" w14:paraId="10276589" w14:textId="77777777" w:rsidTr="00F322D5">
        <w:trPr>
          <w:trHeight w:val="576"/>
        </w:trPr>
        <w:tc>
          <w:tcPr>
            <w:tcW w:w="1320" w:type="dxa"/>
            <w:shd w:val="clear" w:color="auto" w:fill="auto"/>
            <w:noWrap/>
            <w:vAlign w:val="center"/>
          </w:tcPr>
          <w:p w14:paraId="1B6F13E0" w14:textId="77777777" w:rsidR="003F0349" w:rsidRPr="00F169F5" w:rsidRDefault="003F0349" w:rsidP="00F322D5">
            <w:pPr>
              <w:spacing w:after="0" w:line="480" w:lineRule="auto"/>
              <w:rPr>
                <w:rFonts w:cstheme="minorHAnsi"/>
              </w:rPr>
            </w:pPr>
            <w:r w:rsidRPr="00F169F5">
              <w:rPr>
                <w:rFonts w:cstheme="minorHAnsi"/>
              </w:rPr>
              <w:t>87798</w:t>
            </w:r>
          </w:p>
          <w:p w14:paraId="0F5A3419"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tcPr>
          <w:p w14:paraId="128D4DA5" w14:textId="77777777" w:rsidR="003F0349" w:rsidRPr="00F169F5" w:rsidRDefault="003F0349" w:rsidP="00F322D5">
            <w:pPr>
              <w:spacing w:after="0" w:line="480" w:lineRule="auto"/>
              <w:rPr>
                <w:rFonts w:cstheme="minorHAnsi"/>
              </w:rPr>
            </w:pPr>
            <w:r w:rsidRPr="00F169F5">
              <w:rPr>
                <w:rFonts w:cstheme="minorHAnsi"/>
              </w:rPr>
              <w:t>Infectious agent detection by nucleic acid (DNA or RNA), not otherwise specified; amplified probe technique, each organism</w:t>
            </w:r>
          </w:p>
          <w:p w14:paraId="51E86D03" w14:textId="77777777" w:rsidR="003F0349" w:rsidRPr="00F169F5" w:rsidRDefault="003F0349" w:rsidP="00F322D5">
            <w:pPr>
              <w:spacing w:after="0" w:line="480" w:lineRule="auto"/>
              <w:rPr>
                <w:rFonts w:cstheme="minorHAnsi"/>
              </w:rPr>
            </w:pPr>
            <w:r w:rsidRPr="00F169F5">
              <w:rPr>
                <w:rFonts w:eastAsia="Times New Roman" w:cstheme="minorHAnsi"/>
                <w:b/>
                <w:bCs/>
              </w:rPr>
              <w:lastRenderedPageBreak/>
              <w:t>(test claims required to have a diagnosis code related to respiratory disease or symptoms for the strict definition but not for the broad definition)</w:t>
            </w:r>
          </w:p>
        </w:tc>
        <w:tc>
          <w:tcPr>
            <w:tcW w:w="1984" w:type="dxa"/>
            <w:vMerge w:val="restart"/>
            <w:shd w:val="clear" w:color="auto" w:fill="auto"/>
            <w:noWrap/>
            <w:vAlign w:val="center"/>
          </w:tcPr>
          <w:p w14:paraId="5CAADD29" w14:textId="77777777" w:rsidR="003F0349" w:rsidRPr="00F169F5" w:rsidRDefault="003F0349" w:rsidP="00F322D5">
            <w:pPr>
              <w:spacing w:after="0" w:line="480" w:lineRule="auto"/>
              <w:jc w:val="center"/>
              <w:rPr>
                <w:rFonts w:eastAsia="Times New Roman" w:cstheme="minorHAnsi"/>
              </w:rPr>
            </w:pPr>
            <w:r w:rsidRPr="00F169F5">
              <w:rPr>
                <w:rFonts w:cstheme="minorHAnsi"/>
              </w:rPr>
              <w:lastRenderedPageBreak/>
              <w:t>PCR</w:t>
            </w:r>
          </w:p>
          <w:p w14:paraId="21F35C44" w14:textId="77777777" w:rsidR="003F0349" w:rsidRPr="00F169F5" w:rsidRDefault="003F0349" w:rsidP="00F322D5">
            <w:pPr>
              <w:spacing w:after="0" w:line="480" w:lineRule="auto"/>
              <w:jc w:val="center"/>
              <w:rPr>
                <w:rFonts w:eastAsia="Times New Roman" w:cstheme="minorHAnsi"/>
              </w:rPr>
            </w:pPr>
          </w:p>
        </w:tc>
      </w:tr>
      <w:tr w:rsidR="00F169F5" w:rsidRPr="00F169F5" w14:paraId="6F7F0A6A" w14:textId="77777777" w:rsidTr="00F322D5">
        <w:trPr>
          <w:trHeight w:val="288"/>
        </w:trPr>
        <w:tc>
          <w:tcPr>
            <w:tcW w:w="1320" w:type="dxa"/>
            <w:shd w:val="clear" w:color="auto" w:fill="auto"/>
            <w:noWrap/>
            <w:vAlign w:val="center"/>
            <w:hideMark/>
          </w:tcPr>
          <w:p w14:paraId="526F0186"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87634</w:t>
            </w:r>
          </w:p>
        </w:tc>
        <w:tc>
          <w:tcPr>
            <w:tcW w:w="6496" w:type="dxa"/>
            <w:shd w:val="clear" w:color="auto" w:fill="auto"/>
            <w:vAlign w:val="bottom"/>
            <w:hideMark/>
          </w:tcPr>
          <w:p w14:paraId="079A59D5"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agent detection by nucleic acid (DNA or RNA); </w:t>
            </w:r>
            <w:r w:rsidRPr="00F169F5">
              <w:rPr>
                <w:rFonts w:eastAsia="Times New Roman" w:cstheme="minorHAnsi"/>
                <w:b/>
                <w:bCs/>
              </w:rPr>
              <w:t>respiratory syncytial virus</w:t>
            </w:r>
            <w:r w:rsidRPr="00F169F5">
              <w:rPr>
                <w:rFonts w:eastAsia="Times New Roman" w:cstheme="minorHAnsi"/>
              </w:rPr>
              <w:t>, amplified probe technique</w:t>
            </w:r>
          </w:p>
        </w:tc>
        <w:tc>
          <w:tcPr>
            <w:tcW w:w="1984" w:type="dxa"/>
            <w:vMerge/>
            <w:shd w:val="clear" w:color="auto" w:fill="auto"/>
            <w:noWrap/>
            <w:vAlign w:val="center"/>
            <w:hideMark/>
          </w:tcPr>
          <w:p w14:paraId="47750649" w14:textId="77777777" w:rsidR="003F0349" w:rsidRPr="00F169F5" w:rsidRDefault="003F0349" w:rsidP="00F322D5">
            <w:pPr>
              <w:spacing w:after="0" w:line="480" w:lineRule="auto"/>
              <w:jc w:val="center"/>
              <w:rPr>
                <w:rFonts w:eastAsia="Times New Roman" w:cstheme="minorHAnsi"/>
              </w:rPr>
            </w:pPr>
          </w:p>
        </w:tc>
      </w:tr>
      <w:tr w:rsidR="00F169F5" w:rsidRPr="00F169F5" w14:paraId="421E1F7F" w14:textId="77777777" w:rsidTr="00F322D5">
        <w:trPr>
          <w:trHeight w:val="804"/>
        </w:trPr>
        <w:tc>
          <w:tcPr>
            <w:tcW w:w="1320" w:type="dxa"/>
            <w:shd w:val="clear" w:color="auto" w:fill="auto"/>
            <w:noWrap/>
            <w:vAlign w:val="center"/>
            <w:hideMark/>
          </w:tcPr>
          <w:p w14:paraId="77BF73EC"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87631</w:t>
            </w:r>
          </w:p>
        </w:tc>
        <w:tc>
          <w:tcPr>
            <w:tcW w:w="6496" w:type="dxa"/>
            <w:shd w:val="clear" w:color="auto" w:fill="auto"/>
            <w:vAlign w:val="bottom"/>
            <w:hideMark/>
          </w:tcPr>
          <w:p w14:paraId="06CF28D6"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agent detection by nucleic acid (DNA or RNA); respiratory virus (eg, adenovirus, influenza virus, coronavirus, metapneumovirus, parainfluenza virus, </w:t>
            </w:r>
            <w:r w:rsidRPr="00F169F5">
              <w:rPr>
                <w:rFonts w:eastAsia="Times New Roman" w:cstheme="minorHAnsi"/>
                <w:b/>
                <w:bCs/>
              </w:rPr>
              <w:t>respiratory syncytial virus</w:t>
            </w:r>
            <w:r w:rsidRPr="00F169F5">
              <w:rPr>
                <w:rFonts w:eastAsia="Times New Roman" w:cstheme="minorHAnsi"/>
              </w:rPr>
              <w:t>, rhinovirus), includes multiplex reverse transcription, when performed, and multiplex amplified probe technique, multiple types or subtypes, 3-5 targets</w:t>
            </w:r>
          </w:p>
        </w:tc>
        <w:tc>
          <w:tcPr>
            <w:tcW w:w="1984" w:type="dxa"/>
            <w:vMerge/>
            <w:shd w:val="clear" w:color="auto" w:fill="auto"/>
            <w:noWrap/>
            <w:vAlign w:val="center"/>
            <w:hideMark/>
          </w:tcPr>
          <w:p w14:paraId="545E5635" w14:textId="77777777" w:rsidR="003F0349" w:rsidRPr="00F169F5" w:rsidRDefault="003F0349" w:rsidP="00F322D5">
            <w:pPr>
              <w:spacing w:after="0" w:line="480" w:lineRule="auto"/>
              <w:jc w:val="center"/>
              <w:rPr>
                <w:rFonts w:eastAsia="Times New Roman" w:cstheme="minorHAnsi"/>
              </w:rPr>
            </w:pPr>
          </w:p>
        </w:tc>
      </w:tr>
      <w:tr w:rsidR="00F169F5" w:rsidRPr="00F169F5" w14:paraId="5D5DEEB2" w14:textId="77777777" w:rsidTr="00F322D5">
        <w:trPr>
          <w:trHeight w:val="804"/>
        </w:trPr>
        <w:tc>
          <w:tcPr>
            <w:tcW w:w="1320" w:type="dxa"/>
            <w:shd w:val="clear" w:color="auto" w:fill="auto"/>
            <w:noWrap/>
            <w:vAlign w:val="center"/>
            <w:hideMark/>
          </w:tcPr>
          <w:p w14:paraId="18AB28BA"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87632</w:t>
            </w:r>
          </w:p>
        </w:tc>
        <w:tc>
          <w:tcPr>
            <w:tcW w:w="6496" w:type="dxa"/>
            <w:shd w:val="clear" w:color="auto" w:fill="auto"/>
            <w:vAlign w:val="bottom"/>
            <w:hideMark/>
          </w:tcPr>
          <w:p w14:paraId="79461606"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agent detection by nucleic acid (DNA or RNA); respiratory virus (eg, adenovirus, influenza virus, coronavirus, metapneumovirus, parainfluenza virus, </w:t>
            </w:r>
            <w:r w:rsidRPr="00F169F5">
              <w:rPr>
                <w:rFonts w:eastAsia="Times New Roman" w:cstheme="minorHAnsi"/>
                <w:b/>
                <w:bCs/>
              </w:rPr>
              <w:t>respiratory syncytial virus</w:t>
            </w:r>
            <w:r w:rsidRPr="00F169F5">
              <w:rPr>
                <w:rFonts w:eastAsia="Times New Roman" w:cstheme="minorHAnsi"/>
              </w:rPr>
              <w:t>, rhinovirus), includes multiplex reverse transcription, when performed, and multiplex amplified probe technique, multiple types or subtypes, 6-11 targets</w:t>
            </w:r>
          </w:p>
        </w:tc>
        <w:tc>
          <w:tcPr>
            <w:tcW w:w="1984" w:type="dxa"/>
            <w:vMerge/>
            <w:shd w:val="clear" w:color="auto" w:fill="auto"/>
            <w:noWrap/>
            <w:vAlign w:val="center"/>
            <w:hideMark/>
          </w:tcPr>
          <w:p w14:paraId="10C7D5B3" w14:textId="77777777" w:rsidR="003F0349" w:rsidRPr="00F169F5" w:rsidRDefault="003F0349" w:rsidP="00F322D5">
            <w:pPr>
              <w:spacing w:after="0" w:line="480" w:lineRule="auto"/>
              <w:jc w:val="center"/>
              <w:rPr>
                <w:rFonts w:eastAsia="Times New Roman" w:cstheme="minorHAnsi"/>
              </w:rPr>
            </w:pPr>
          </w:p>
        </w:tc>
      </w:tr>
      <w:tr w:rsidR="00F169F5" w:rsidRPr="00F169F5" w14:paraId="729B8456" w14:textId="77777777" w:rsidTr="00F322D5">
        <w:trPr>
          <w:trHeight w:val="804"/>
        </w:trPr>
        <w:tc>
          <w:tcPr>
            <w:tcW w:w="1320" w:type="dxa"/>
            <w:shd w:val="clear" w:color="auto" w:fill="auto"/>
            <w:noWrap/>
            <w:vAlign w:val="center"/>
            <w:hideMark/>
          </w:tcPr>
          <w:p w14:paraId="779B051E"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87633</w:t>
            </w:r>
          </w:p>
          <w:p w14:paraId="112043AA"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hideMark/>
          </w:tcPr>
          <w:p w14:paraId="1DD09CAA"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agent detection by nucleic acid (DNA or RNA); respiratory virus (eg, adenovirus, influenza virus, coronavirus, metapneumovirus, parainfluenza virus, </w:t>
            </w:r>
            <w:r w:rsidRPr="00F169F5">
              <w:rPr>
                <w:rFonts w:eastAsia="Times New Roman" w:cstheme="minorHAnsi"/>
                <w:b/>
                <w:bCs/>
              </w:rPr>
              <w:t>respiratory syncytial virus,</w:t>
            </w:r>
            <w:r w:rsidRPr="00F169F5">
              <w:rPr>
                <w:rFonts w:eastAsia="Times New Roman" w:cstheme="minorHAnsi"/>
              </w:rPr>
              <w:t xml:space="preserve"> rhinovirus), includes multiplex reverse transcription, when performed, and multiplex amplified probe technique, multiple types or subtypes, 12-25 targets</w:t>
            </w:r>
          </w:p>
        </w:tc>
        <w:tc>
          <w:tcPr>
            <w:tcW w:w="1984" w:type="dxa"/>
            <w:vMerge/>
            <w:shd w:val="clear" w:color="auto" w:fill="auto"/>
            <w:noWrap/>
            <w:vAlign w:val="center"/>
            <w:hideMark/>
          </w:tcPr>
          <w:p w14:paraId="6716D94E" w14:textId="77777777" w:rsidR="003F0349" w:rsidRPr="00F169F5" w:rsidRDefault="003F0349" w:rsidP="00F322D5">
            <w:pPr>
              <w:spacing w:after="0" w:line="480" w:lineRule="auto"/>
              <w:jc w:val="center"/>
              <w:rPr>
                <w:rFonts w:eastAsia="Times New Roman" w:cstheme="minorHAnsi"/>
              </w:rPr>
            </w:pPr>
          </w:p>
        </w:tc>
      </w:tr>
      <w:tr w:rsidR="00F169F5" w:rsidRPr="00F169F5" w14:paraId="1CC6383E" w14:textId="77777777" w:rsidTr="00F322D5">
        <w:trPr>
          <w:trHeight w:val="620"/>
        </w:trPr>
        <w:tc>
          <w:tcPr>
            <w:tcW w:w="1320" w:type="dxa"/>
            <w:shd w:val="clear" w:color="auto" w:fill="auto"/>
            <w:noWrap/>
            <w:vAlign w:val="center"/>
            <w:hideMark/>
          </w:tcPr>
          <w:p w14:paraId="5330D2DF"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0100U</w:t>
            </w:r>
          </w:p>
        </w:tc>
        <w:tc>
          <w:tcPr>
            <w:tcW w:w="6496" w:type="dxa"/>
            <w:shd w:val="clear" w:color="auto" w:fill="auto"/>
            <w:vAlign w:val="bottom"/>
            <w:hideMark/>
          </w:tcPr>
          <w:p w14:paraId="1316AA21"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Respiratory pathogen, multiplex reverse transcription and multiplex amplified probe technique, multiple types or subtypes, 21 targets (adenovirus, coronavirus 229E, coronavirus HKU1, coronavirus NL63, </w:t>
            </w:r>
            <w:r w:rsidRPr="00F169F5">
              <w:rPr>
                <w:rFonts w:eastAsia="Times New Roman" w:cstheme="minorHAnsi"/>
              </w:rPr>
              <w:lastRenderedPageBreak/>
              <w:t xml:space="preserve">coronavirus OC43, human metapneumovirus, human rhinovirus/enterovirus, influenza A, including subtypes H1, H1-2009, and H3, influenza B, parainfluenza virus 1, parainfluenza virus 2, parainfluenza virus 3, parainfluenza virus 4, </w:t>
            </w:r>
            <w:r w:rsidRPr="00F169F5">
              <w:rPr>
                <w:rFonts w:eastAsia="Times New Roman" w:cstheme="minorHAnsi"/>
                <w:b/>
                <w:bCs/>
              </w:rPr>
              <w:t>respiratory syncytial virus</w:t>
            </w:r>
            <w:r w:rsidRPr="00F169F5">
              <w:rPr>
                <w:rFonts w:eastAsia="Times New Roman" w:cstheme="minorHAnsi"/>
              </w:rPr>
              <w:t>, Bordetella parapertussis [IS1001], Bordetella pertussis [ptxP], Chlamydia pneumoniae, Mycoplasma pneumoniae)</w:t>
            </w:r>
          </w:p>
        </w:tc>
        <w:tc>
          <w:tcPr>
            <w:tcW w:w="1984" w:type="dxa"/>
            <w:vMerge/>
            <w:shd w:val="clear" w:color="auto" w:fill="auto"/>
            <w:noWrap/>
            <w:vAlign w:val="center"/>
            <w:hideMark/>
          </w:tcPr>
          <w:p w14:paraId="678963CA" w14:textId="77777777" w:rsidR="003F0349" w:rsidRPr="00F169F5" w:rsidRDefault="003F0349" w:rsidP="00F322D5">
            <w:pPr>
              <w:spacing w:after="0" w:line="480" w:lineRule="auto"/>
              <w:jc w:val="center"/>
              <w:rPr>
                <w:rFonts w:eastAsia="Times New Roman" w:cstheme="minorHAnsi"/>
              </w:rPr>
            </w:pPr>
          </w:p>
        </w:tc>
      </w:tr>
      <w:tr w:rsidR="00F169F5" w:rsidRPr="00F169F5" w14:paraId="4DDE33B4" w14:textId="77777777" w:rsidTr="00F322D5">
        <w:trPr>
          <w:trHeight w:val="1332"/>
        </w:trPr>
        <w:tc>
          <w:tcPr>
            <w:tcW w:w="1320" w:type="dxa"/>
            <w:shd w:val="clear" w:color="auto" w:fill="auto"/>
            <w:noWrap/>
            <w:vAlign w:val="center"/>
            <w:hideMark/>
          </w:tcPr>
          <w:p w14:paraId="7B685FA9"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0099U</w:t>
            </w:r>
          </w:p>
        </w:tc>
        <w:tc>
          <w:tcPr>
            <w:tcW w:w="6496" w:type="dxa"/>
            <w:shd w:val="clear" w:color="auto" w:fill="auto"/>
            <w:vAlign w:val="bottom"/>
            <w:hideMark/>
          </w:tcPr>
          <w:p w14:paraId="6E2ADEFC"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Respiratory pathogen, multiplex reverse transcription and multiplex amplified probe technique, multiple types or subtypes, 20 targets (adenovirus, coronavirus 229E, coronavirus HKU1, coronavirus, coronavirus OC43, human metapneumovirus, influenza A, influenza A subtype, influenza A subtype H3, influenza A subtype H1-2009, influenza, parainfluenza virus, parainfluenza virus 2, parainfluenza virus 3, parainfluenza virus 4, human rhinovirus/enterovirus, </w:t>
            </w:r>
            <w:r w:rsidRPr="00F169F5">
              <w:rPr>
                <w:rFonts w:eastAsia="Times New Roman" w:cstheme="minorHAnsi"/>
                <w:b/>
                <w:bCs/>
              </w:rPr>
              <w:t>respiratory syncytial virus</w:t>
            </w:r>
            <w:r w:rsidRPr="00F169F5">
              <w:rPr>
                <w:rFonts w:eastAsia="Times New Roman" w:cstheme="minorHAnsi"/>
              </w:rPr>
              <w:t>, Bordetella pertussis, Chlamydophila pneumonia, Mycoplasma pneumoniae)</w:t>
            </w:r>
          </w:p>
        </w:tc>
        <w:tc>
          <w:tcPr>
            <w:tcW w:w="1984" w:type="dxa"/>
            <w:vMerge/>
            <w:shd w:val="clear" w:color="auto" w:fill="auto"/>
            <w:noWrap/>
            <w:vAlign w:val="center"/>
            <w:hideMark/>
          </w:tcPr>
          <w:p w14:paraId="7DB96ED7" w14:textId="77777777" w:rsidR="003F0349" w:rsidRPr="00F169F5" w:rsidRDefault="003F0349" w:rsidP="00F322D5">
            <w:pPr>
              <w:spacing w:after="0" w:line="480" w:lineRule="auto"/>
              <w:jc w:val="center"/>
              <w:rPr>
                <w:rFonts w:eastAsia="Times New Roman" w:cstheme="minorHAnsi"/>
              </w:rPr>
            </w:pPr>
          </w:p>
        </w:tc>
      </w:tr>
      <w:tr w:rsidR="00F169F5" w:rsidRPr="00F169F5" w14:paraId="5142C8F7" w14:textId="77777777" w:rsidTr="00F322D5">
        <w:trPr>
          <w:trHeight w:val="1068"/>
        </w:trPr>
        <w:tc>
          <w:tcPr>
            <w:tcW w:w="1320" w:type="dxa"/>
            <w:shd w:val="clear" w:color="auto" w:fill="auto"/>
            <w:noWrap/>
            <w:vAlign w:val="center"/>
            <w:hideMark/>
          </w:tcPr>
          <w:p w14:paraId="60725522"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0098U</w:t>
            </w:r>
          </w:p>
        </w:tc>
        <w:tc>
          <w:tcPr>
            <w:tcW w:w="6496" w:type="dxa"/>
            <w:shd w:val="clear" w:color="auto" w:fill="auto"/>
            <w:vAlign w:val="bottom"/>
            <w:hideMark/>
          </w:tcPr>
          <w:p w14:paraId="1D38E3E7"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Respiratory pathogen, multiplex reverse transcription and multiplex amplified probe technique, multiple types or subtypes, 14 targets (adenovirus, coronavirus, human metapneumovirus, influenza A, influenza A subtype H1, influenza A subtype H3, influenza A subtype H1-2009, influenza B, parainfluenza virus, human rhinovirus/enterovirus, </w:t>
            </w:r>
            <w:r w:rsidRPr="00F169F5">
              <w:rPr>
                <w:rFonts w:eastAsia="Times New Roman" w:cstheme="minorHAnsi"/>
                <w:b/>
                <w:bCs/>
              </w:rPr>
              <w:t>respiratory syncytial virus</w:t>
            </w:r>
            <w:r w:rsidRPr="00F169F5">
              <w:rPr>
                <w:rFonts w:eastAsia="Times New Roman" w:cstheme="minorHAnsi"/>
              </w:rPr>
              <w:t>, Bordetella pertussis, Chlamydophila pneumoniae, Mycoplasma pneumoniae)</w:t>
            </w:r>
          </w:p>
        </w:tc>
        <w:tc>
          <w:tcPr>
            <w:tcW w:w="1984" w:type="dxa"/>
            <w:vMerge/>
            <w:shd w:val="clear" w:color="auto" w:fill="auto"/>
            <w:noWrap/>
            <w:vAlign w:val="center"/>
            <w:hideMark/>
          </w:tcPr>
          <w:p w14:paraId="2A8BD3A2" w14:textId="77777777" w:rsidR="003F0349" w:rsidRPr="00F169F5" w:rsidRDefault="003F0349" w:rsidP="00F322D5">
            <w:pPr>
              <w:spacing w:after="0" w:line="480" w:lineRule="auto"/>
              <w:jc w:val="center"/>
              <w:rPr>
                <w:rFonts w:eastAsia="Times New Roman" w:cstheme="minorHAnsi"/>
              </w:rPr>
            </w:pPr>
          </w:p>
        </w:tc>
      </w:tr>
      <w:tr w:rsidR="00F169F5" w:rsidRPr="00F169F5" w14:paraId="54EE1B28" w14:textId="77777777" w:rsidTr="00F322D5">
        <w:trPr>
          <w:trHeight w:val="1068"/>
        </w:trPr>
        <w:tc>
          <w:tcPr>
            <w:tcW w:w="1320" w:type="dxa"/>
            <w:shd w:val="clear" w:color="auto" w:fill="auto"/>
            <w:noWrap/>
            <w:vAlign w:val="center"/>
          </w:tcPr>
          <w:p w14:paraId="0A2480C7"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87637</w:t>
            </w:r>
          </w:p>
          <w:p w14:paraId="356D0BFD"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tcPr>
          <w:p w14:paraId="3371BD81" w14:textId="77777777" w:rsidR="003F0349" w:rsidRPr="00F169F5" w:rsidRDefault="003F0349" w:rsidP="00F322D5">
            <w:pPr>
              <w:spacing w:after="0" w:line="480" w:lineRule="auto"/>
              <w:rPr>
                <w:rFonts w:eastAsia="Times New Roman" w:cstheme="minorHAnsi"/>
                <w:b/>
                <w:bCs/>
              </w:rPr>
            </w:pPr>
            <w:r w:rsidRPr="00F169F5">
              <w:rPr>
                <w:rFonts w:eastAsia="Times New Roman" w:cstheme="minorHAnsi"/>
              </w:rPr>
              <w:t xml:space="preserve">Infectious agent detection by nucleic acid (DNA or RNA); severe acute respiratory syndrome coronavirus 2 (SARS-CoV-2) (Coronavirus </w:t>
            </w:r>
            <w:r w:rsidRPr="00F169F5">
              <w:rPr>
                <w:rFonts w:eastAsia="Times New Roman" w:cstheme="minorHAnsi"/>
              </w:rPr>
              <w:lastRenderedPageBreak/>
              <w:t xml:space="preserve">disease [COVID-19]), influenza virus types A and B, and </w:t>
            </w:r>
            <w:r w:rsidRPr="00F169F5">
              <w:rPr>
                <w:rFonts w:eastAsia="Times New Roman" w:cstheme="minorHAnsi"/>
                <w:b/>
                <w:bCs/>
              </w:rPr>
              <w:t>respiratory syncytial virus</w:t>
            </w:r>
            <w:r w:rsidRPr="00F169F5">
              <w:rPr>
                <w:rFonts w:eastAsia="Times New Roman" w:cstheme="minorHAnsi"/>
              </w:rPr>
              <w:t>, multiplex amplified probe technique</w:t>
            </w:r>
          </w:p>
        </w:tc>
        <w:tc>
          <w:tcPr>
            <w:tcW w:w="1984" w:type="dxa"/>
            <w:vMerge w:val="restart"/>
            <w:shd w:val="clear" w:color="auto" w:fill="auto"/>
            <w:noWrap/>
            <w:vAlign w:val="center"/>
          </w:tcPr>
          <w:p w14:paraId="2D7FDA7A" w14:textId="77777777" w:rsidR="003F0349" w:rsidRPr="00F169F5" w:rsidRDefault="003F0349" w:rsidP="00F322D5">
            <w:pPr>
              <w:spacing w:after="0" w:line="480" w:lineRule="auto"/>
              <w:jc w:val="center"/>
              <w:rPr>
                <w:rFonts w:eastAsia="Times New Roman" w:cstheme="minorHAnsi"/>
              </w:rPr>
            </w:pPr>
            <w:r w:rsidRPr="00F169F5">
              <w:rPr>
                <w:rFonts w:eastAsia="Times New Roman" w:cstheme="minorHAnsi"/>
              </w:rPr>
              <w:lastRenderedPageBreak/>
              <w:t>PCR</w:t>
            </w:r>
          </w:p>
          <w:p w14:paraId="1CED4148" w14:textId="77777777" w:rsidR="003F0349" w:rsidRPr="00F169F5" w:rsidRDefault="003F0349" w:rsidP="00F322D5">
            <w:pPr>
              <w:spacing w:after="0" w:line="480" w:lineRule="auto"/>
              <w:jc w:val="center"/>
              <w:rPr>
                <w:rFonts w:eastAsia="Times New Roman" w:cstheme="minorHAnsi"/>
                <w:highlight w:val="green"/>
              </w:rPr>
            </w:pPr>
            <w:r w:rsidRPr="00F169F5">
              <w:rPr>
                <w:rFonts w:eastAsia="Times New Roman" w:cstheme="minorHAnsi"/>
              </w:rPr>
              <w:lastRenderedPageBreak/>
              <w:t>Do not appear in our dataset</w:t>
            </w:r>
          </w:p>
        </w:tc>
      </w:tr>
      <w:tr w:rsidR="00F169F5" w:rsidRPr="00F169F5" w14:paraId="10416954" w14:textId="77777777" w:rsidTr="00F322D5">
        <w:trPr>
          <w:trHeight w:val="1068"/>
        </w:trPr>
        <w:tc>
          <w:tcPr>
            <w:tcW w:w="1320" w:type="dxa"/>
            <w:shd w:val="clear" w:color="auto" w:fill="auto"/>
            <w:noWrap/>
            <w:vAlign w:val="center"/>
          </w:tcPr>
          <w:p w14:paraId="4D94A99E"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lastRenderedPageBreak/>
              <w:t>0241U</w:t>
            </w:r>
          </w:p>
          <w:p w14:paraId="5B3BF54D"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tcPr>
          <w:p w14:paraId="263E822F" w14:textId="77777777" w:rsidR="003F0349" w:rsidRPr="00F169F5" w:rsidRDefault="003F0349" w:rsidP="00F322D5">
            <w:pPr>
              <w:spacing w:after="0" w:line="480" w:lineRule="auto"/>
              <w:rPr>
                <w:rFonts w:eastAsia="Times New Roman" w:cstheme="minorHAnsi"/>
                <w:b/>
                <w:bCs/>
              </w:rPr>
            </w:pPr>
            <w:r w:rsidRPr="00F169F5">
              <w:rPr>
                <w:rFonts w:eastAsia="Times New Roman" w:cstheme="minorHAnsi"/>
              </w:rPr>
              <w:t xml:space="preserve">Infectious disease (viral respiratory tract infection), pathogen-specific RNA, 4 targets (severe acute respiratory syndrome coronavirus 2 [SARS-CoV-2], influenza A, influenza B, </w:t>
            </w:r>
            <w:r w:rsidRPr="00F169F5">
              <w:rPr>
                <w:rFonts w:eastAsia="Times New Roman" w:cstheme="minorHAnsi"/>
                <w:b/>
                <w:bCs/>
              </w:rPr>
              <w:t>respiratory syncytial virus [RSV]</w:t>
            </w:r>
            <w:r w:rsidRPr="00F169F5">
              <w:rPr>
                <w:rFonts w:eastAsia="Times New Roman" w:cstheme="minorHAnsi"/>
              </w:rPr>
              <w:t>), upper respiratory specimen, each pathogen reported as detected or not detected</w:t>
            </w:r>
          </w:p>
        </w:tc>
        <w:tc>
          <w:tcPr>
            <w:tcW w:w="1984" w:type="dxa"/>
            <w:vMerge/>
            <w:shd w:val="clear" w:color="auto" w:fill="auto"/>
            <w:noWrap/>
            <w:vAlign w:val="center"/>
          </w:tcPr>
          <w:p w14:paraId="47151E8A" w14:textId="77777777" w:rsidR="003F0349" w:rsidRPr="00F169F5" w:rsidRDefault="003F0349" w:rsidP="00F322D5">
            <w:pPr>
              <w:spacing w:after="0" w:line="480" w:lineRule="auto"/>
              <w:jc w:val="center"/>
              <w:rPr>
                <w:rFonts w:eastAsia="Times New Roman" w:cstheme="minorHAnsi"/>
                <w:highlight w:val="green"/>
              </w:rPr>
            </w:pPr>
          </w:p>
        </w:tc>
      </w:tr>
      <w:tr w:rsidR="00F169F5" w:rsidRPr="00F169F5" w14:paraId="662B6C53" w14:textId="77777777" w:rsidTr="00F322D5">
        <w:trPr>
          <w:trHeight w:val="1068"/>
        </w:trPr>
        <w:tc>
          <w:tcPr>
            <w:tcW w:w="1320" w:type="dxa"/>
            <w:shd w:val="clear" w:color="auto" w:fill="auto"/>
            <w:noWrap/>
            <w:vAlign w:val="center"/>
          </w:tcPr>
          <w:p w14:paraId="38728326"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0115U</w:t>
            </w:r>
          </w:p>
          <w:p w14:paraId="1C1E1529"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tcPr>
          <w:p w14:paraId="491E7CE4" w14:textId="77777777" w:rsidR="003F0349" w:rsidRPr="00F169F5" w:rsidRDefault="003F0349" w:rsidP="00F322D5">
            <w:pPr>
              <w:spacing w:after="0" w:line="480" w:lineRule="auto"/>
              <w:rPr>
                <w:rFonts w:eastAsia="Times New Roman" w:cstheme="minorHAnsi"/>
              </w:rPr>
            </w:pPr>
            <w:r w:rsidRPr="00F169F5">
              <w:rPr>
                <w:rFonts w:eastAsia="Times New Roman" w:cstheme="minorHAnsi"/>
                <w:b/>
                <w:bCs/>
              </w:rPr>
              <w:t>Respiratory infectious agent</w:t>
            </w:r>
            <w:r w:rsidRPr="00F169F5">
              <w:rPr>
                <w:rFonts w:eastAsia="Times New Roman" w:cstheme="minorHAnsi"/>
              </w:rPr>
              <w:t xml:space="preserve"> detection by nucleic acid (DNA and RNA), </w:t>
            </w:r>
            <w:r w:rsidRPr="00F169F5">
              <w:rPr>
                <w:rFonts w:eastAsia="Times New Roman" w:cstheme="minorHAnsi"/>
                <w:b/>
                <w:bCs/>
              </w:rPr>
              <w:t>18 viral types and subtypes</w:t>
            </w:r>
            <w:r w:rsidRPr="00F169F5">
              <w:rPr>
                <w:rFonts w:eastAsia="Times New Roman" w:cstheme="minorHAnsi"/>
              </w:rPr>
              <w:t xml:space="preserve"> and 2 bacterial targets, amplified probe technique, including multiplex reverse transcription for RNA targets, each analyte reported as detected or not detected</w:t>
            </w:r>
          </w:p>
        </w:tc>
        <w:tc>
          <w:tcPr>
            <w:tcW w:w="1984" w:type="dxa"/>
            <w:vMerge/>
            <w:shd w:val="clear" w:color="auto" w:fill="auto"/>
            <w:noWrap/>
            <w:vAlign w:val="center"/>
          </w:tcPr>
          <w:p w14:paraId="31AA1D1B" w14:textId="77777777" w:rsidR="003F0349" w:rsidRPr="00F169F5" w:rsidRDefault="003F0349" w:rsidP="00F322D5">
            <w:pPr>
              <w:spacing w:after="0" w:line="480" w:lineRule="auto"/>
              <w:jc w:val="center"/>
              <w:rPr>
                <w:rFonts w:eastAsia="Times New Roman" w:cstheme="minorHAnsi"/>
              </w:rPr>
            </w:pPr>
          </w:p>
        </w:tc>
      </w:tr>
      <w:tr w:rsidR="00F169F5" w:rsidRPr="00F169F5" w14:paraId="6F453295" w14:textId="77777777" w:rsidTr="00F322D5">
        <w:trPr>
          <w:trHeight w:val="1068"/>
        </w:trPr>
        <w:tc>
          <w:tcPr>
            <w:tcW w:w="1320" w:type="dxa"/>
            <w:shd w:val="clear" w:color="auto" w:fill="auto"/>
            <w:noWrap/>
            <w:vAlign w:val="center"/>
          </w:tcPr>
          <w:p w14:paraId="2AE78BFD" w14:textId="77777777" w:rsidR="003F0349" w:rsidRPr="00F169F5" w:rsidRDefault="003F0349" w:rsidP="00F322D5">
            <w:pPr>
              <w:spacing w:after="0" w:line="480" w:lineRule="auto"/>
              <w:rPr>
                <w:rFonts w:cstheme="minorHAnsi"/>
                <w:shd w:val="clear" w:color="auto" w:fill="FFFFFF"/>
              </w:rPr>
            </w:pPr>
            <w:r w:rsidRPr="00F169F5">
              <w:rPr>
                <w:rFonts w:cstheme="minorHAnsi"/>
                <w:shd w:val="clear" w:color="auto" w:fill="FFFFFF"/>
              </w:rPr>
              <w:t>0151U</w:t>
            </w:r>
          </w:p>
          <w:p w14:paraId="0FF2289A" w14:textId="77777777" w:rsidR="003F0349" w:rsidRPr="00F169F5" w:rsidRDefault="003F0349" w:rsidP="00F322D5">
            <w:pPr>
              <w:spacing w:after="0" w:line="480" w:lineRule="auto"/>
              <w:rPr>
                <w:rFonts w:eastAsia="Times New Roman" w:cstheme="minorHAnsi"/>
              </w:rPr>
            </w:pPr>
          </w:p>
        </w:tc>
        <w:tc>
          <w:tcPr>
            <w:tcW w:w="6496" w:type="dxa"/>
            <w:shd w:val="clear" w:color="auto" w:fill="auto"/>
            <w:vAlign w:val="bottom"/>
          </w:tcPr>
          <w:p w14:paraId="580C5E8E"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disease (bacterial or </w:t>
            </w:r>
            <w:r w:rsidRPr="00F169F5">
              <w:rPr>
                <w:rFonts w:eastAsia="Times New Roman" w:cstheme="minorHAnsi"/>
                <w:b/>
                <w:bCs/>
              </w:rPr>
              <w:t>viral respiratory tract infection</w:t>
            </w:r>
            <w:r w:rsidRPr="00F169F5">
              <w:rPr>
                <w:rFonts w:eastAsia="Times New Roman" w:cstheme="minorHAnsi"/>
              </w:rPr>
              <w:t>), pathogen specific nucleic acid (DNA or RNA), 33 targets, real-time semi-quantitative PCR, bronchoalveolar lavage, sputum, or endotracheal aspirate, detection of 33 organismal and antibiotic resistance genes with limited semi-quantitative results</w:t>
            </w:r>
          </w:p>
        </w:tc>
        <w:tc>
          <w:tcPr>
            <w:tcW w:w="1984" w:type="dxa"/>
            <w:vMerge/>
            <w:shd w:val="clear" w:color="auto" w:fill="auto"/>
            <w:noWrap/>
            <w:vAlign w:val="center"/>
          </w:tcPr>
          <w:p w14:paraId="6D9459C8" w14:textId="77777777" w:rsidR="003F0349" w:rsidRPr="00F169F5" w:rsidRDefault="003F0349" w:rsidP="00F322D5">
            <w:pPr>
              <w:spacing w:after="0" w:line="480" w:lineRule="auto"/>
              <w:jc w:val="center"/>
              <w:rPr>
                <w:rFonts w:eastAsia="Times New Roman" w:cstheme="minorHAnsi"/>
              </w:rPr>
            </w:pPr>
          </w:p>
        </w:tc>
      </w:tr>
      <w:tr w:rsidR="00F169F5" w:rsidRPr="00F169F5" w14:paraId="25C65F0C" w14:textId="77777777" w:rsidTr="00F322D5">
        <w:trPr>
          <w:trHeight w:val="1068"/>
        </w:trPr>
        <w:tc>
          <w:tcPr>
            <w:tcW w:w="1320" w:type="dxa"/>
            <w:shd w:val="clear" w:color="auto" w:fill="auto"/>
            <w:noWrap/>
            <w:vAlign w:val="center"/>
          </w:tcPr>
          <w:p w14:paraId="4CB271BE" w14:textId="77777777" w:rsidR="003F0349" w:rsidRPr="00F169F5" w:rsidRDefault="003F0349" w:rsidP="00F322D5">
            <w:pPr>
              <w:spacing w:after="0" w:line="480" w:lineRule="auto"/>
              <w:rPr>
                <w:rFonts w:cstheme="minorHAnsi"/>
                <w:shd w:val="clear" w:color="auto" w:fill="FFFFFF"/>
              </w:rPr>
            </w:pPr>
            <w:r w:rsidRPr="00F169F5">
              <w:rPr>
                <w:rFonts w:cstheme="minorHAnsi"/>
                <w:shd w:val="clear" w:color="auto" w:fill="FFFFFF"/>
              </w:rPr>
              <w:t>0202U</w:t>
            </w:r>
          </w:p>
          <w:p w14:paraId="74C26A59" w14:textId="77777777" w:rsidR="003F0349" w:rsidRPr="00F169F5" w:rsidRDefault="003F0349" w:rsidP="00F322D5">
            <w:pPr>
              <w:spacing w:after="0" w:line="480" w:lineRule="auto"/>
              <w:rPr>
                <w:rFonts w:cstheme="minorHAnsi"/>
                <w:shd w:val="clear" w:color="auto" w:fill="FFFFFF"/>
              </w:rPr>
            </w:pPr>
          </w:p>
        </w:tc>
        <w:tc>
          <w:tcPr>
            <w:tcW w:w="6496" w:type="dxa"/>
            <w:shd w:val="clear" w:color="auto" w:fill="auto"/>
            <w:vAlign w:val="bottom"/>
          </w:tcPr>
          <w:p w14:paraId="6176E0DA"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disease (bacterial or </w:t>
            </w:r>
            <w:r w:rsidRPr="00F169F5">
              <w:rPr>
                <w:rFonts w:eastAsia="Times New Roman" w:cstheme="minorHAnsi"/>
                <w:b/>
                <w:bCs/>
              </w:rPr>
              <w:t>viral respiratory tract infection</w:t>
            </w:r>
            <w:r w:rsidRPr="00F169F5">
              <w:rPr>
                <w:rFonts w:eastAsia="Times New Roman" w:cstheme="minorHAnsi"/>
              </w:rPr>
              <w:t>), pathogen-specific nucleic acid (DNA or RNA), 22 targets including severe acute respiratory syndrome coronavirus 2 (SARS-CoV-2), qualitative RT-PCR, nasopharyngeal swab, each pathogen reported as detected or not detected</w:t>
            </w:r>
          </w:p>
        </w:tc>
        <w:tc>
          <w:tcPr>
            <w:tcW w:w="1984" w:type="dxa"/>
            <w:vMerge/>
            <w:shd w:val="clear" w:color="auto" w:fill="auto"/>
            <w:noWrap/>
            <w:vAlign w:val="center"/>
          </w:tcPr>
          <w:p w14:paraId="289CE33D" w14:textId="77777777" w:rsidR="003F0349" w:rsidRPr="00F169F5" w:rsidRDefault="003F0349" w:rsidP="00F322D5">
            <w:pPr>
              <w:spacing w:after="0" w:line="480" w:lineRule="auto"/>
              <w:jc w:val="center"/>
              <w:rPr>
                <w:rFonts w:eastAsia="Times New Roman" w:cstheme="minorHAnsi"/>
              </w:rPr>
            </w:pPr>
          </w:p>
        </w:tc>
      </w:tr>
      <w:tr w:rsidR="00F169F5" w:rsidRPr="00F169F5" w14:paraId="3CF7B26B" w14:textId="77777777" w:rsidTr="00F322D5">
        <w:trPr>
          <w:trHeight w:val="530"/>
        </w:trPr>
        <w:tc>
          <w:tcPr>
            <w:tcW w:w="1320" w:type="dxa"/>
            <w:shd w:val="clear" w:color="auto" w:fill="auto"/>
            <w:noWrap/>
            <w:vAlign w:val="center"/>
          </w:tcPr>
          <w:p w14:paraId="46391890" w14:textId="77777777" w:rsidR="003F0349" w:rsidRPr="00F169F5" w:rsidRDefault="003F0349" w:rsidP="00F322D5">
            <w:pPr>
              <w:spacing w:after="0" w:line="480" w:lineRule="auto"/>
              <w:rPr>
                <w:rFonts w:cstheme="minorHAnsi"/>
                <w:shd w:val="clear" w:color="auto" w:fill="FFFFFF"/>
              </w:rPr>
            </w:pPr>
            <w:r w:rsidRPr="00F169F5">
              <w:rPr>
                <w:rFonts w:cstheme="minorHAnsi"/>
                <w:shd w:val="clear" w:color="auto" w:fill="FFFFFF"/>
              </w:rPr>
              <w:t>0223U</w:t>
            </w:r>
          </w:p>
          <w:p w14:paraId="177037EA" w14:textId="77777777" w:rsidR="003F0349" w:rsidRPr="00F169F5" w:rsidRDefault="003F0349" w:rsidP="00F322D5">
            <w:pPr>
              <w:spacing w:after="0" w:line="480" w:lineRule="auto"/>
              <w:rPr>
                <w:rFonts w:cstheme="minorHAnsi"/>
                <w:shd w:val="clear" w:color="auto" w:fill="FFFFFF"/>
              </w:rPr>
            </w:pPr>
          </w:p>
        </w:tc>
        <w:tc>
          <w:tcPr>
            <w:tcW w:w="6496" w:type="dxa"/>
            <w:shd w:val="clear" w:color="auto" w:fill="auto"/>
            <w:vAlign w:val="bottom"/>
          </w:tcPr>
          <w:p w14:paraId="471DB931"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disease (bacterial or </w:t>
            </w:r>
            <w:r w:rsidRPr="00F169F5">
              <w:rPr>
                <w:rFonts w:eastAsia="Times New Roman" w:cstheme="minorHAnsi"/>
                <w:b/>
                <w:bCs/>
              </w:rPr>
              <w:t>viral respiratory tract infection</w:t>
            </w:r>
            <w:r w:rsidRPr="00F169F5">
              <w:rPr>
                <w:rFonts w:eastAsia="Times New Roman" w:cstheme="minorHAnsi"/>
              </w:rPr>
              <w:t xml:space="preserve">), pathogen-specific nucleic acid (DNA or RNA), 22 targets including </w:t>
            </w:r>
            <w:r w:rsidRPr="00F169F5">
              <w:rPr>
                <w:rFonts w:eastAsia="Times New Roman" w:cstheme="minorHAnsi"/>
              </w:rPr>
              <w:lastRenderedPageBreak/>
              <w:t>severe acute respiratory syndrome coronavirus 2 (SARS-CoV-2), qualitative RT-PCR, nasopharyngeal swab, each pathogen reported as detected or not detected</w:t>
            </w:r>
          </w:p>
        </w:tc>
        <w:tc>
          <w:tcPr>
            <w:tcW w:w="1984" w:type="dxa"/>
            <w:vMerge/>
            <w:shd w:val="clear" w:color="auto" w:fill="auto"/>
            <w:noWrap/>
            <w:vAlign w:val="center"/>
          </w:tcPr>
          <w:p w14:paraId="5A565495" w14:textId="77777777" w:rsidR="003F0349" w:rsidRPr="00F169F5" w:rsidRDefault="003F0349" w:rsidP="00F322D5">
            <w:pPr>
              <w:spacing w:after="0" w:line="480" w:lineRule="auto"/>
              <w:jc w:val="center"/>
              <w:rPr>
                <w:rFonts w:eastAsia="Times New Roman" w:cstheme="minorHAnsi"/>
              </w:rPr>
            </w:pPr>
          </w:p>
        </w:tc>
      </w:tr>
      <w:tr w:rsidR="00F169F5" w:rsidRPr="00F169F5" w14:paraId="5653691C" w14:textId="77777777" w:rsidTr="00F322D5">
        <w:trPr>
          <w:trHeight w:val="1068"/>
        </w:trPr>
        <w:tc>
          <w:tcPr>
            <w:tcW w:w="1320" w:type="dxa"/>
            <w:shd w:val="clear" w:color="auto" w:fill="auto"/>
            <w:noWrap/>
            <w:vAlign w:val="center"/>
          </w:tcPr>
          <w:p w14:paraId="058487FE" w14:textId="77777777" w:rsidR="003F0349" w:rsidRPr="00F169F5" w:rsidRDefault="003F0349" w:rsidP="00F322D5">
            <w:pPr>
              <w:spacing w:after="0" w:line="480" w:lineRule="auto"/>
              <w:rPr>
                <w:rFonts w:cstheme="minorHAnsi"/>
                <w:shd w:val="clear" w:color="auto" w:fill="FFFFFF"/>
              </w:rPr>
            </w:pPr>
            <w:r w:rsidRPr="00F169F5">
              <w:rPr>
                <w:rFonts w:cstheme="minorHAnsi"/>
                <w:shd w:val="clear" w:color="auto" w:fill="FFFFFF"/>
              </w:rPr>
              <w:t>0225U</w:t>
            </w:r>
          </w:p>
          <w:p w14:paraId="4861DBF0" w14:textId="77777777" w:rsidR="003F0349" w:rsidRPr="00F169F5" w:rsidRDefault="003F0349" w:rsidP="00F322D5">
            <w:pPr>
              <w:spacing w:after="0" w:line="480" w:lineRule="auto"/>
              <w:rPr>
                <w:rFonts w:cstheme="minorHAnsi"/>
                <w:shd w:val="clear" w:color="auto" w:fill="FFFFFF"/>
              </w:rPr>
            </w:pPr>
          </w:p>
        </w:tc>
        <w:tc>
          <w:tcPr>
            <w:tcW w:w="6496" w:type="dxa"/>
            <w:shd w:val="clear" w:color="auto" w:fill="auto"/>
            <w:vAlign w:val="bottom"/>
          </w:tcPr>
          <w:p w14:paraId="6D3F56A8" w14:textId="77777777" w:rsidR="003F0349" w:rsidRPr="00F169F5" w:rsidRDefault="003F0349" w:rsidP="00F322D5">
            <w:pPr>
              <w:spacing w:after="0" w:line="480" w:lineRule="auto"/>
              <w:rPr>
                <w:rFonts w:eastAsia="Times New Roman" w:cstheme="minorHAnsi"/>
              </w:rPr>
            </w:pPr>
            <w:r w:rsidRPr="00F169F5">
              <w:rPr>
                <w:rFonts w:eastAsia="Times New Roman" w:cstheme="minorHAnsi"/>
              </w:rPr>
              <w:t xml:space="preserve">Infectious disease (bacterial or </w:t>
            </w:r>
            <w:r w:rsidRPr="00F169F5">
              <w:rPr>
                <w:rFonts w:eastAsia="Times New Roman" w:cstheme="minorHAnsi"/>
                <w:b/>
                <w:bCs/>
              </w:rPr>
              <w:t>viral respiratory tract infection</w:t>
            </w:r>
            <w:r w:rsidRPr="00F169F5">
              <w:rPr>
                <w:rFonts w:eastAsia="Times New Roman" w:cstheme="minorHAnsi"/>
              </w:rPr>
              <w:t>) pathogen-specific DNA and RNA, 21 targets, including severe acute respiratory syndrome coronavirus 2 (SARSCoV-2), amplified probe technique, including multiplex reverse transcription for RNA targets, each analyte reported as detected or not detected</w:t>
            </w:r>
          </w:p>
        </w:tc>
        <w:tc>
          <w:tcPr>
            <w:tcW w:w="1984" w:type="dxa"/>
            <w:vMerge/>
            <w:shd w:val="clear" w:color="auto" w:fill="auto"/>
            <w:noWrap/>
            <w:vAlign w:val="center"/>
          </w:tcPr>
          <w:p w14:paraId="31EC6E62" w14:textId="77777777" w:rsidR="003F0349" w:rsidRPr="00F169F5" w:rsidRDefault="003F0349" w:rsidP="00F322D5">
            <w:pPr>
              <w:spacing w:after="0" w:line="480" w:lineRule="auto"/>
              <w:jc w:val="center"/>
              <w:rPr>
                <w:rFonts w:eastAsia="Times New Roman" w:cstheme="minorHAnsi"/>
              </w:rPr>
            </w:pPr>
          </w:p>
        </w:tc>
      </w:tr>
      <w:tr w:rsidR="00F169F5" w:rsidRPr="00F169F5" w14:paraId="23040A80" w14:textId="77777777" w:rsidTr="00F322D5">
        <w:trPr>
          <w:trHeight w:val="305"/>
        </w:trPr>
        <w:tc>
          <w:tcPr>
            <w:tcW w:w="1320" w:type="dxa"/>
            <w:shd w:val="clear" w:color="auto" w:fill="auto"/>
            <w:noWrap/>
            <w:vAlign w:val="center"/>
          </w:tcPr>
          <w:p w14:paraId="58F44A43" w14:textId="77777777" w:rsidR="003F0349" w:rsidRPr="00F169F5" w:rsidRDefault="003F0349" w:rsidP="00F322D5">
            <w:pPr>
              <w:spacing w:after="0" w:line="480" w:lineRule="auto"/>
              <w:rPr>
                <w:rFonts w:eastAsia="Times New Roman" w:cstheme="minorHAnsi"/>
              </w:rPr>
            </w:pPr>
            <w:r w:rsidRPr="00F169F5">
              <w:rPr>
                <w:rFonts w:cstheme="minorHAnsi"/>
              </w:rPr>
              <w:t>87140</w:t>
            </w:r>
          </w:p>
        </w:tc>
        <w:tc>
          <w:tcPr>
            <w:tcW w:w="6496" w:type="dxa"/>
            <w:shd w:val="clear" w:color="auto" w:fill="auto"/>
            <w:vAlign w:val="bottom"/>
          </w:tcPr>
          <w:p w14:paraId="2ED1C62E" w14:textId="77777777" w:rsidR="003F0349" w:rsidRPr="00F169F5" w:rsidRDefault="003F0349" w:rsidP="00F322D5">
            <w:pPr>
              <w:spacing w:after="0" w:line="480" w:lineRule="auto"/>
              <w:rPr>
                <w:rFonts w:cstheme="minorHAnsi"/>
              </w:rPr>
            </w:pPr>
            <w:r w:rsidRPr="00F169F5">
              <w:rPr>
                <w:rFonts w:cstheme="minorHAnsi"/>
              </w:rPr>
              <w:t>Culture, typing; immunofluorescent method, each antiserum</w:t>
            </w:r>
          </w:p>
          <w:p w14:paraId="40ACA462" w14:textId="77777777" w:rsidR="003F0349" w:rsidRPr="00F169F5" w:rsidRDefault="003F0349" w:rsidP="00F322D5">
            <w:pPr>
              <w:spacing w:after="0" w:line="480" w:lineRule="auto"/>
              <w:rPr>
                <w:rFonts w:eastAsia="Times New Roman" w:cstheme="minorHAnsi"/>
                <w:highlight w:val="red"/>
              </w:rPr>
            </w:pPr>
            <w:r w:rsidRPr="00F169F5">
              <w:rPr>
                <w:rFonts w:eastAsia="Times New Roman" w:cstheme="minorHAnsi"/>
                <w:b/>
                <w:bCs/>
              </w:rPr>
              <w:t>(test claims required to have a diagnosis code related to respiratory disease or symptoms for the strict definition but not for the broad definition)</w:t>
            </w:r>
          </w:p>
        </w:tc>
        <w:tc>
          <w:tcPr>
            <w:tcW w:w="1984" w:type="dxa"/>
            <w:vMerge w:val="restart"/>
            <w:shd w:val="clear" w:color="auto" w:fill="auto"/>
            <w:noWrap/>
            <w:vAlign w:val="center"/>
          </w:tcPr>
          <w:p w14:paraId="3A2B1CFE" w14:textId="77777777" w:rsidR="003F0349" w:rsidRPr="00F169F5" w:rsidRDefault="003F0349" w:rsidP="00F322D5">
            <w:pPr>
              <w:spacing w:after="0" w:line="480" w:lineRule="auto"/>
              <w:jc w:val="center"/>
              <w:rPr>
                <w:rFonts w:eastAsia="Times New Roman" w:cstheme="minorHAnsi"/>
                <w:highlight w:val="red"/>
              </w:rPr>
            </w:pPr>
            <w:r w:rsidRPr="00F169F5">
              <w:rPr>
                <w:rFonts w:cstheme="minorHAnsi"/>
              </w:rPr>
              <w:t>Virus isolation/culture</w:t>
            </w:r>
          </w:p>
        </w:tc>
      </w:tr>
      <w:tr w:rsidR="00F169F5" w:rsidRPr="00F169F5" w14:paraId="33BA0B23" w14:textId="77777777" w:rsidTr="00F322D5">
        <w:trPr>
          <w:trHeight w:val="305"/>
        </w:trPr>
        <w:tc>
          <w:tcPr>
            <w:tcW w:w="1320" w:type="dxa"/>
            <w:shd w:val="clear" w:color="auto" w:fill="auto"/>
            <w:noWrap/>
            <w:vAlign w:val="center"/>
          </w:tcPr>
          <w:p w14:paraId="6D139C40" w14:textId="77777777" w:rsidR="003F0349" w:rsidRPr="00F169F5" w:rsidRDefault="003F0349" w:rsidP="00F322D5">
            <w:pPr>
              <w:spacing w:after="0" w:line="480" w:lineRule="auto"/>
              <w:rPr>
                <w:rFonts w:cstheme="minorHAnsi"/>
              </w:rPr>
            </w:pPr>
            <w:r w:rsidRPr="00F169F5">
              <w:rPr>
                <w:rFonts w:cstheme="minorHAnsi"/>
              </w:rPr>
              <w:t>87253</w:t>
            </w:r>
          </w:p>
        </w:tc>
        <w:tc>
          <w:tcPr>
            <w:tcW w:w="6496" w:type="dxa"/>
            <w:shd w:val="clear" w:color="auto" w:fill="auto"/>
            <w:vAlign w:val="bottom"/>
          </w:tcPr>
          <w:p w14:paraId="245E3598" w14:textId="77777777" w:rsidR="003F0349" w:rsidRPr="00F169F5" w:rsidRDefault="003F0349" w:rsidP="00F322D5">
            <w:pPr>
              <w:spacing w:after="0" w:line="480" w:lineRule="auto"/>
              <w:rPr>
                <w:rFonts w:cstheme="minorHAnsi"/>
              </w:rPr>
            </w:pPr>
            <w:r w:rsidRPr="00F169F5">
              <w:rPr>
                <w:rFonts w:cstheme="minorHAnsi"/>
              </w:rPr>
              <w:t>Virus isolation; tissue culture, additional studies or definitive identification (eg, hemabsorption, neutralization, immunofluorescence stain), each isolate</w:t>
            </w:r>
          </w:p>
          <w:p w14:paraId="4D3AC2E3" w14:textId="77777777" w:rsidR="003F0349" w:rsidRPr="00F169F5" w:rsidRDefault="003F0349" w:rsidP="00F322D5">
            <w:pPr>
              <w:spacing w:after="0" w:line="480" w:lineRule="auto"/>
              <w:rPr>
                <w:rFonts w:cstheme="minorHAnsi"/>
                <w:highlight w:val="red"/>
              </w:rPr>
            </w:pPr>
            <w:r w:rsidRPr="00F169F5">
              <w:rPr>
                <w:rFonts w:eastAsia="Times New Roman" w:cstheme="minorHAnsi"/>
                <w:b/>
                <w:bCs/>
              </w:rPr>
              <w:t>(test claims required to have a diagnosis code related to respiratory disease or symptoms for the strict definition but not for the broad definition)</w:t>
            </w:r>
          </w:p>
        </w:tc>
        <w:tc>
          <w:tcPr>
            <w:tcW w:w="1984" w:type="dxa"/>
            <w:vMerge/>
            <w:shd w:val="clear" w:color="auto" w:fill="auto"/>
            <w:noWrap/>
            <w:vAlign w:val="center"/>
          </w:tcPr>
          <w:p w14:paraId="625360EB" w14:textId="77777777" w:rsidR="003F0349" w:rsidRPr="00F169F5" w:rsidRDefault="003F0349" w:rsidP="00F322D5">
            <w:pPr>
              <w:spacing w:after="0" w:line="480" w:lineRule="auto"/>
              <w:jc w:val="center"/>
              <w:rPr>
                <w:rFonts w:cstheme="minorHAnsi"/>
                <w:highlight w:val="red"/>
              </w:rPr>
            </w:pPr>
          </w:p>
        </w:tc>
      </w:tr>
      <w:tr w:rsidR="00F169F5" w:rsidRPr="00F169F5" w14:paraId="5400D1EC" w14:textId="77777777" w:rsidTr="00F322D5">
        <w:trPr>
          <w:trHeight w:val="305"/>
        </w:trPr>
        <w:tc>
          <w:tcPr>
            <w:tcW w:w="1320" w:type="dxa"/>
            <w:shd w:val="clear" w:color="auto" w:fill="auto"/>
            <w:noWrap/>
            <w:vAlign w:val="center"/>
          </w:tcPr>
          <w:p w14:paraId="034A098C" w14:textId="77777777" w:rsidR="003F0349" w:rsidRPr="00F169F5" w:rsidRDefault="003F0349" w:rsidP="00F322D5">
            <w:pPr>
              <w:spacing w:after="0" w:line="480" w:lineRule="auto"/>
              <w:rPr>
                <w:rFonts w:cstheme="minorHAnsi"/>
              </w:rPr>
            </w:pPr>
            <w:r w:rsidRPr="00F169F5">
              <w:rPr>
                <w:rFonts w:cstheme="minorHAnsi"/>
              </w:rPr>
              <w:t>87252</w:t>
            </w:r>
          </w:p>
        </w:tc>
        <w:tc>
          <w:tcPr>
            <w:tcW w:w="6496" w:type="dxa"/>
            <w:shd w:val="clear" w:color="auto" w:fill="auto"/>
            <w:vAlign w:val="bottom"/>
          </w:tcPr>
          <w:p w14:paraId="4A5CEC71" w14:textId="77777777" w:rsidR="003F0349" w:rsidRPr="00F169F5" w:rsidRDefault="003F0349" w:rsidP="00F322D5">
            <w:pPr>
              <w:spacing w:after="0" w:line="480" w:lineRule="auto"/>
              <w:rPr>
                <w:rFonts w:cstheme="minorHAnsi"/>
                <w:shd w:val="clear" w:color="auto" w:fill="FFFFFF"/>
              </w:rPr>
            </w:pPr>
            <w:r w:rsidRPr="00F169F5">
              <w:rPr>
                <w:rFonts w:cstheme="minorHAnsi"/>
                <w:shd w:val="clear" w:color="auto" w:fill="FFFFFF"/>
              </w:rPr>
              <w:t>Virus isolation; tissue culture inoculation, observation, and presumptive identification by cytopathic effect</w:t>
            </w:r>
          </w:p>
          <w:p w14:paraId="69E787D0" w14:textId="77777777" w:rsidR="003F0349" w:rsidRPr="00F169F5" w:rsidRDefault="003F0349" w:rsidP="00F322D5">
            <w:pPr>
              <w:spacing w:after="0" w:line="480" w:lineRule="auto"/>
              <w:rPr>
                <w:rFonts w:cstheme="minorHAnsi"/>
                <w:highlight w:val="red"/>
              </w:rPr>
            </w:pPr>
            <w:r w:rsidRPr="00F169F5">
              <w:rPr>
                <w:rFonts w:eastAsia="Times New Roman" w:cstheme="minorHAnsi"/>
                <w:b/>
                <w:bCs/>
              </w:rPr>
              <w:t>(test claims required to have a diagnosis code related to respiratory disease or symptoms for the strict definition but not for the broad definition)</w:t>
            </w:r>
          </w:p>
        </w:tc>
        <w:tc>
          <w:tcPr>
            <w:tcW w:w="1984" w:type="dxa"/>
            <w:vMerge/>
            <w:shd w:val="clear" w:color="auto" w:fill="auto"/>
            <w:noWrap/>
            <w:vAlign w:val="center"/>
          </w:tcPr>
          <w:p w14:paraId="72522275" w14:textId="77777777" w:rsidR="003F0349" w:rsidRPr="00F169F5" w:rsidRDefault="003F0349" w:rsidP="00F322D5">
            <w:pPr>
              <w:spacing w:after="0" w:line="480" w:lineRule="auto"/>
              <w:jc w:val="center"/>
              <w:rPr>
                <w:rFonts w:cstheme="minorHAnsi"/>
                <w:highlight w:val="red"/>
              </w:rPr>
            </w:pPr>
          </w:p>
        </w:tc>
      </w:tr>
      <w:tr w:rsidR="00F169F5" w:rsidRPr="00F169F5" w14:paraId="01D70EE7" w14:textId="77777777" w:rsidTr="00F322D5">
        <w:trPr>
          <w:trHeight w:val="440"/>
        </w:trPr>
        <w:tc>
          <w:tcPr>
            <w:tcW w:w="1320" w:type="dxa"/>
            <w:shd w:val="clear" w:color="auto" w:fill="auto"/>
            <w:noWrap/>
            <w:vAlign w:val="center"/>
          </w:tcPr>
          <w:p w14:paraId="3E822878" w14:textId="77777777" w:rsidR="003F0349" w:rsidRPr="00F169F5" w:rsidRDefault="003F0349" w:rsidP="00F322D5">
            <w:pPr>
              <w:spacing w:after="0" w:line="480" w:lineRule="auto"/>
              <w:rPr>
                <w:rFonts w:eastAsia="Times New Roman" w:cstheme="minorHAnsi"/>
              </w:rPr>
            </w:pPr>
            <w:r w:rsidRPr="00F169F5">
              <w:rPr>
                <w:rFonts w:cstheme="minorHAnsi"/>
              </w:rPr>
              <w:lastRenderedPageBreak/>
              <w:t>87254</w:t>
            </w:r>
          </w:p>
        </w:tc>
        <w:tc>
          <w:tcPr>
            <w:tcW w:w="6496" w:type="dxa"/>
            <w:shd w:val="clear" w:color="auto" w:fill="auto"/>
            <w:vAlign w:val="bottom"/>
          </w:tcPr>
          <w:p w14:paraId="2257665A" w14:textId="77777777" w:rsidR="003F0349" w:rsidRPr="00F169F5" w:rsidRDefault="003F0349" w:rsidP="00F322D5">
            <w:pPr>
              <w:spacing w:after="0" w:line="480" w:lineRule="auto"/>
              <w:rPr>
                <w:rFonts w:cstheme="minorHAnsi"/>
              </w:rPr>
            </w:pPr>
            <w:r w:rsidRPr="00F169F5">
              <w:rPr>
                <w:rFonts w:cstheme="minorHAnsi"/>
              </w:rPr>
              <w:t>Virus isolation; centrifuge enhanced (shell vial) technique, includes identification with immunofluorescence stain, each virus</w:t>
            </w:r>
          </w:p>
          <w:p w14:paraId="0DFE4D9C" w14:textId="77777777" w:rsidR="003F0349" w:rsidRPr="00F169F5" w:rsidRDefault="003F0349" w:rsidP="00F322D5">
            <w:pPr>
              <w:spacing w:after="0" w:line="480" w:lineRule="auto"/>
              <w:rPr>
                <w:rFonts w:eastAsia="Times New Roman" w:cstheme="minorHAnsi"/>
              </w:rPr>
            </w:pPr>
            <w:r w:rsidRPr="00F169F5">
              <w:rPr>
                <w:rFonts w:eastAsia="Times New Roman" w:cstheme="minorHAnsi"/>
                <w:b/>
                <w:bCs/>
              </w:rPr>
              <w:t>(test claims required to have a diagnosis code related to respiratory disease or symptoms for the strict definition but not for the broad definition)</w:t>
            </w:r>
          </w:p>
        </w:tc>
        <w:tc>
          <w:tcPr>
            <w:tcW w:w="1984" w:type="dxa"/>
            <w:vMerge/>
            <w:shd w:val="clear" w:color="auto" w:fill="auto"/>
            <w:noWrap/>
            <w:vAlign w:val="center"/>
          </w:tcPr>
          <w:p w14:paraId="6FF41503" w14:textId="77777777" w:rsidR="003F0349" w:rsidRPr="00F169F5" w:rsidRDefault="003F0349" w:rsidP="00F322D5">
            <w:pPr>
              <w:spacing w:after="0" w:line="480" w:lineRule="auto"/>
              <w:jc w:val="center"/>
              <w:rPr>
                <w:rFonts w:eastAsia="Times New Roman" w:cstheme="minorHAnsi"/>
              </w:rPr>
            </w:pPr>
          </w:p>
        </w:tc>
      </w:tr>
      <w:tr w:rsidR="00F169F5" w:rsidRPr="00F169F5" w14:paraId="42A9D4FA" w14:textId="77777777" w:rsidTr="00F322D5">
        <w:trPr>
          <w:trHeight w:val="242"/>
        </w:trPr>
        <w:tc>
          <w:tcPr>
            <w:tcW w:w="1320" w:type="dxa"/>
            <w:shd w:val="clear" w:color="auto" w:fill="auto"/>
            <w:noWrap/>
            <w:vAlign w:val="center"/>
          </w:tcPr>
          <w:p w14:paraId="32635C4E" w14:textId="77777777" w:rsidR="003F0349" w:rsidRPr="00F169F5" w:rsidRDefault="003F0349" w:rsidP="00F322D5">
            <w:pPr>
              <w:spacing w:after="0" w:line="480" w:lineRule="auto"/>
              <w:rPr>
                <w:rFonts w:eastAsia="Times New Roman" w:cstheme="minorHAnsi"/>
              </w:rPr>
            </w:pPr>
            <w:r w:rsidRPr="00F169F5">
              <w:rPr>
                <w:rFonts w:cstheme="minorHAnsi"/>
              </w:rPr>
              <w:t>87255</w:t>
            </w:r>
          </w:p>
        </w:tc>
        <w:tc>
          <w:tcPr>
            <w:tcW w:w="6496" w:type="dxa"/>
            <w:shd w:val="clear" w:color="auto" w:fill="auto"/>
            <w:vAlign w:val="bottom"/>
          </w:tcPr>
          <w:p w14:paraId="28D8F282" w14:textId="77777777" w:rsidR="003F0349" w:rsidRPr="00F169F5" w:rsidRDefault="003F0349" w:rsidP="00F322D5">
            <w:pPr>
              <w:spacing w:after="0" w:line="480" w:lineRule="auto"/>
              <w:rPr>
                <w:rFonts w:cstheme="minorHAnsi"/>
              </w:rPr>
            </w:pPr>
            <w:r w:rsidRPr="00F169F5">
              <w:rPr>
                <w:rFonts w:cstheme="minorHAnsi"/>
              </w:rPr>
              <w:t>Virus isolation; including identification by non-immunologic method, other than by cytopathic effect (eg, virus specific enzymatic activity)</w:t>
            </w:r>
          </w:p>
          <w:p w14:paraId="25DC2B5D" w14:textId="77777777" w:rsidR="003F0349" w:rsidRPr="00F169F5" w:rsidRDefault="003F0349" w:rsidP="00F322D5">
            <w:pPr>
              <w:spacing w:after="0" w:line="480" w:lineRule="auto"/>
              <w:rPr>
                <w:rFonts w:eastAsia="Times New Roman" w:cstheme="minorHAnsi"/>
              </w:rPr>
            </w:pPr>
            <w:r w:rsidRPr="00F169F5">
              <w:rPr>
                <w:rFonts w:eastAsia="Times New Roman" w:cstheme="minorHAnsi"/>
                <w:b/>
                <w:bCs/>
              </w:rPr>
              <w:t>(test claims required to have a diagnosis code related to respiratory disease or symptoms for the strict definition but not for the broad definition)</w:t>
            </w:r>
          </w:p>
        </w:tc>
        <w:tc>
          <w:tcPr>
            <w:tcW w:w="1984" w:type="dxa"/>
            <w:vMerge/>
            <w:shd w:val="clear" w:color="auto" w:fill="auto"/>
            <w:noWrap/>
            <w:vAlign w:val="center"/>
          </w:tcPr>
          <w:p w14:paraId="0A7842DD" w14:textId="77777777" w:rsidR="003F0349" w:rsidRPr="00F169F5" w:rsidRDefault="003F0349" w:rsidP="00F322D5">
            <w:pPr>
              <w:spacing w:after="0" w:line="480" w:lineRule="auto"/>
              <w:jc w:val="center"/>
              <w:rPr>
                <w:rFonts w:eastAsia="Times New Roman" w:cstheme="minorHAnsi"/>
              </w:rPr>
            </w:pPr>
          </w:p>
        </w:tc>
      </w:tr>
    </w:tbl>
    <w:p w14:paraId="085C599C" w14:textId="77777777" w:rsidR="003F0349" w:rsidRPr="00F169F5" w:rsidRDefault="003F0349" w:rsidP="003F0349">
      <w:pPr>
        <w:spacing w:line="480" w:lineRule="auto"/>
        <w:rPr>
          <w:rFonts w:cstheme="minorHAnsi"/>
        </w:rPr>
      </w:pPr>
      <w:r w:rsidRPr="00F169F5">
        <w:rPr>
          <w:rFonts w:cstheme="minorHAnsi"/>
        </w:rPr>
        <w:br w:type="page"/>
      </w:r>
    </w:p>
    <w:p w14:paraId="59E66088" w14:textId="77777777" w:rsidR="003F0349" w:rsidRPr="00F169F5" w:rsidRDefault="003F0349" w:rsidP="003F0349">
      <w:pPr>
        <w:spacing w:line="480" w:lineRule="auto"/>
        <w:rPr>
          <w:rFonts w:cstheme="minorHAnsi"/>
          <w:b/>
          <w:bCs/>
        </w:rPr>
      </w:pPr>
      <w:r w:rsidRPr="00F169F5">
        <w:rPr>
          <w:rFonts w:cstheme="minorHAnsi"/>
          <w:b/>
          <w:bCs/>
        </w:rPr>
        <w:lastRenderedPageBreak/>
        <w:t xml:space="preserve">Table S2. </w:t>
      </w:r>
      <w:r w:rsidRPr="00F169F5">
        <w:rPr>
          <w:rFonts w:cstheme="minorHAnsi"/>
        </w:rPr>
        <w:t>Diagnosis codes to measure respiratory syncytial virus infection (RSV) and infection severity.</w:t>
      </w:r>
    </w:p>
    <w:tbl>
      <w:tblPr>
        <w:tblStyle w:val="TableGrid"/>
        <w:tblW w:w="0" w:type="auto"/>
        <w:tblLook w:val="04A0" w:firstRow="1" w:lastRow="0" w:firstColumn="1" w:lastColumn="0" w:noHBand="0" w:noVBand="1"/>
      </w:tblPr>
      <w:tblGrid>
        <w:gridCol w:w="3116"/>
        <w:gridCol w:w="3117"/>
        <w:gridCol w:w="3117"/>
      </w:tblGrid>
      <w:tr w:rsidR="00F169F5" w:rsidRPr="00F169F5" w14:paraId="07437108" w14:textId="77777777" w:rsidTr="00F322D5">
        <w:tc>
          <w:tcPr>
            <w:tcW w:w="3116" w:type="dxa"/>
          </w:tcPr>
          <w:p w14:paraId="76121759" w14:textId="77777777" w:rsidR="003F0349" w:rsidRPr="00F169F5" w:rsidRDefault="003F0349" w:rsidP="00F322D5">
            <w:pPr>
              <w:spacing w:line="480" w:lineRule="auto"/>
              <w:rPr>
                <w:rFonts w:cstheme="minorHAnsi"/>
                <w:b/>
                <w:bCs/>
              </w:rPr>
            </w:pPr>
          </w:p>
        </w:tc>
        <w:tc>
          <w:tcPr>
            <w:tcW w:w="3117" w:type="dxa"/>
          </w:tcPr>
          <w:p w14:paraId="2F169849" w14:textId="77777777" w:rsidR="003F0349" w:rsidRPr="00F169F5" w:rsidRDefault="003F0349" w:rsidP="00F322D5">
            <w:pPr>
              <w:spacing w:line="480" w:lineRule="auto"/>
              <w:rPr>
                <w:rFonts w:cstheme="minorHAnsi"/>
                <w:b/>
                <w:bCs/>
              </w:rPr>
            </w:pPr>
            <w:r w:rsidRPr="00F169F5">
              <w:rPr>
                <w:rFonts w:cstheme="minorHAnsi"/>
                <w:b/>
                <w:bCs/>
              </w:rPr>
              <w:t>ICD-9-CM</w:t>
            </w:r>
          </w:p>
        </w:tc>
        <w:tc>
          <w:tcPr>
            <w:tcW w:w="3117" w:type="dxa"/>
          </w:tcPr>
          <w:p w14:paraId="10DCF22D" w14:textId="77777777" w:rsidR="003F0349" w:rsidRPr="00F169F5" w:rsidRDefault="003F0349" w:rsidP="00F322D5">
            <w:pPr>
              <w:spacing w:line="480" w:lineRule="auto"/>
              <w:rPr>
                <w:rFonts w:cstheme="minorHAnsi"/>
                <w:b/>
                <w:bCs/>
              </w:rPr>
            </w:pPr>
          </w:p>
        </w:tc>
      </w:tr>
      <w:tr w:rsidR="00F169F5" w:rsidRPr="00F169F5" w14:paraId="27F24063" w14:textId="77777777" w:rsidTr="00F322D5">
        <w:tc>
          <w:tcPr>
            <w:tcW w:w="3116" w:type="dxa"/>
          </w:tcPr>
          <w:p w14:paraId="4153FABA" w14:textId="77777777" w:rsidR="003F0349" w:rsidRPr="00F169F5" w:rsidRDefault="003F0349" w:rsidP="00F322D5">
            <w:pPr>
              <w:spacing w:line="480" w:lineRule="auto"/>
              <w:rPr>
                <w:rFonts w:cstheme="minorHAnsi"/>
                <w:b/>
                <w:bCs/>
              </w:rPr>
            </w:pPr>
            <w:r w:rsidRPr="00F169F5">
              <w:rPr>
                <w:rFonts w:cstheme="minorHAnsi"/>
                <w:b/>
                <w:bCs/>
              </w:rPr>
              <w:t>RSV infection</w:t>
            </w:r>
          </w:p>
        </w:tc>
        <w:tc>
          <w:tcPr>
            <w:tcW w:w="3117" w:type="dxa"/>
          </w:tcPr>
          <w:p w14:paraId="4DC67B99" w14:textId="77777777" w:rsidR="003F0349" w:rsidRPr="00F169F5" w:rsidRDefault="003F0349" w:rsidP="00F322D5">
            <w:pPr>
              <w:spacing w:line="480" w:lineRule="auto"/>
              <w:rPr>
                <w:rFonts w:cstheme="minorHAnsi"/>
              </w:rPr>
            </w:pPr>
            <w:r w:rsidRPr="00F169F5">
              <w:rPr>
                <w:rFonts w:cstheme="minorHAnsi"/>
              </w:rPr>
              <w:t>0796, 4801, 46611</w:t>
            </w:r>
          </w:p>
        </w:tc>
        <w:tc>
          <w:tcPr>
            <w:tcW w:w="3117" w:type="dxa"/>
          </w:tcPr>
          <w:p w14:paraId="5280881A" w14:textId="77777777" w:rsidR="003F0349" w:rsidRPr="00F169F5" w:rsidRDefault="003F0349" w:rsidP="00F322D5">
            <w:pPr>
              <w:spacing w:line="480" w:lineRule="auto"/>
              <w:rPr>
                <w:rFonts w:cstheme="minorHAnsi"/>
              </w:rPr>
            </w:pPr>
            <w:r w:rsidRPr="00F169F5">
              <w:rPr>
                <w:rFonts w:cstheme="minorHAnsi"/>
              </w:rPr>
              <w:t>J121, J210, J205, B974</w:t>
            </w:r>
          </w:p>
        </w:tc>
      </w:tr>
      <w:tr w:rsidR="00F169F5" w:rsidRPr="00F169F5" w14:paraId="3CEE94E9" w14:textId="77777777" w:rsidTr="00F322D5">
        <w:trPr>
          <w:trHeight w:val="2942"/>
        </w:trPr>
        <w:tc>
          <w:tcPr>
            <w:tcW w:w="3116" w:type="dxa"/>
          </w:tcPr>
          <w:p w14:paraId="139CE1DF" w14:textId="77777777" w:rsidR="003F0349" w:rsidRPr="00F169F5" w:rsidRDefault="003F0349" w:rsidP="00F322D5">
            <w:pPr>
              <w:spacing w:line="480" w:lineRule="auto"/>
              <w:rPr>
                <w:rFonts w:cstheme="minorHAnsi"/>
                <w:b/>
                <w:bCs/>
              </w:rPr>
            </w:pPr>
            <w:r w:rsidRPr="00F169F5">
              <w:rPr>
                <w:rFonts w:cstheme="minorHAnsi"/>
                <w:b/>
                <w:bCs/>
              </w:rPr>
              <w:t>Septicemia /sepsis</w:t>
            </w:r>
          </w:p>
        </w:tc>
        <w:tc>
          <w:tcPr>
            <w:tcW w:w="3117" w:type="dxa"/>
          </w:tcPr>
          <w:p w14:paraId="0491DB91" w14:textId="77777777" w:rsidR="003F0349" w:rsidRPr="00F169F5" w:rsidRDefault="003F0349" w:rsidP="00F322D5">
            <w:pPr>
              <w:spacing w:line="480" w:lineRule="auto"/>
              <w:rPr>
                <w:rFonts w:cstheme="minorHAnsi"/>
                <w:b/>
                <w:bCs/>
              </w:rPr>
            </w:pPr>
            <w:r w:rsidRPr="00F169F5">
              <w:rPr>
                <w:rFonts w:cstheme="minorHAnsi"/>
              </w:rPr>
              <w:t>0545, 449, 77181, 7907, 99591, 99592, 0031, 0202, 0223, 0362, 0380, 0381, 03810, 03811, 03812, 03819, 0382, 0383, 03840, 03841, 03842, 03843, 03844, 03849, 0388, 0389</w:t>
            </w:r>
          </w:p>
        </w:tc>
        <w:tc>
          <w:tcPr>
            <w:tcW w:w="3117" w:type="dxa"/>
          </w:tcPr>
          <w:p w14:paraId="6AA0FBF3" w14:textId="77777777" w:rsidR="003F0349" w:rsidRPr="00F169F5" w:rsidRDefault="003F0349" w:rsidP="00F322D5">
            <w:pPr>
              <w:spacing w:line="480" w:lineRule="auto"/>
              <w:rPr>
                <w:rFonts w:cstheme="minorHAnsi"/>
              </w:rPr>
            </w:pPr>
            <w:r w:rsidRPr="00F169F5">
              <w:rPr>
                <w:rFonts w:cstheme="minorHAnsi"/>
              </w:rPr>
              <w:t>A021, A021, A207, A227, A267, A327, A392, A393, A394, A400, A400, A401, A403, A408, A409, A409, A4101, A4102, A411, A412, A413, A414, A4151, A4152, A4153, A4159, A4181, A4189, A419, A427, A5486, B007, B377, I76, P360, P3610, P3619, P362, P3630, P3639, P364, P365, P368, P369, R6520, R6521, R7881</w:t>
            </w:r>
          </w:p>
        </w:tc>
      </w:tr>
      <w:tr w:rsidR="00F169F5" w:rsidRPr="00F169F5" w14:paraId="3F6CC7AF" w14:textId="77777777" w:rsidTr="00F322D5">
        <w:tc>
          <w:tcPr>
            <w:tcW w:w="3116" w:type="dxa"/>
          </w:tcPr>
          <w:p w14:paraId="27D37D3F" w14:textId="77777777" w:rsidR="003F0349" w:rsidRPr="00F169F5" w:rsidRDefault="003F0349" w:rsidP="00F322D5">
            <w:pPr>
              <w:spacing w:line="480" w:lineRule="auto"/>
              <w:rPr>
                <w:rFonts w:cstheme="minorHAnsi"/>
                <w:b/>
                <w:bCs/>
              </w:rPr>
            </w:pPr>
            <w:r w:rsidRPr="00F169F5">
              <w:rPr>
                <w:rFonts w:cstheme="minorHAnsi"/>
                <w:b/>
                <w:bCs/>
              </w:rPr>
              <w:t>Respiratory failure/distress</w:t>
            </w:r>
          </w:p>
        </w:tc>
        <w:tc>
          <w:tcPr>
            <w:tcW w:w="3117" w:type="dxa"/>
          </w:tcPr>
          <w:p w14:paraId="7778A21D" w14:textId="77777777" w:rsidR="003F0349" w:rsidRPr="00F169F5" w:rsidRDefault="003F0349" w:rsidP="00F322D5">
            <w:pPr>
              <w:spacing w:line="480" w:lineRule="auto"/>
              <w:rPr>
                <w:rFonts w:cstheme="minorHAnsi"/>
              </w:rPr>
            </w:pPr>
            <w:r w:rsidRPr="00F169F5">
              <w:rPr>
                <w:rFonts w:cstheme="minorHAnsi"/>
              </w:rPr>
              <w:t>51881, 51882, 51883, 51884, 769, 7706, 77089</w:t>
            </w:r>
          </w:p>
        </w:tc>
        <w:tc>
          <w:tcPr>
            <w:tcW w:w="3117" w:type="dxa"/>
          </w:tcPr>
          <w:p w14:paraId="69F036A2" w14:textId="77777777" w:rsidR="003F0349" w:rsidRPr="00F169F5" w:rsidRDefault="003F0349" w:rsidP="00F322D5">
            <w:pPr>
              <w:spacing w:line="480" w:lineRule="auto"/>
              <w:rPr>
                <w:rFonts w:cstheme="minorHAnsi"/>
              </w:rPr>
            </w:pPr>
            <w:r w:rsidRPr="00F169F5">
              <w:rPr>
                <w:rFonts w:cstheme="minorHAnsi"/>
              </w:rPr>
              <w:t>J80, R06.03, J96, P22</w:t>
            </w:r>
          </w:p>
        </w:tc>
      </w:tr>
      <w:tr w:rsidR="00F169F5" w:rsidRPr="00F169F5" w14:paraId="6E4FD7A3" w14:textId="77777777" w:rsidTr="00F322D5">
        <w:tc>
          <w:tcPr>
            <w:tcW w:w="3116" w:type="dxa"/>
          </w:tcPr>
          <w:p w14:paraId="4B354E74" w14:textId="77777777" w:rsidR="003F0349" w:rsidRPr="00F169F5" w:rsidRDefault="003F0349" w:rsidP="00F322D5">
            <w:pPr>
              <w:spacing w:line="480" w:lineRule="auto"/>
              <w:rPr>
                <w:rFonts w:cstheme="minorHAnsi"/>
                <w:b/>
                <w:bCs/>
              </w:rPr>
            </w:pPr>
            <w:r w:rsidRPr="00F169F5">
              <w:rPr>
                <w:rFonts w:cstheme="minorHAnsi"/>
                <w:b/>
                <w:bCs/>
              </w:rPr>
              <w:t xml:space="preserve">Low respiratory tract infection (LRTI): </w:t>
            </w:r>
            <w:r w:rsidRPr="00F169F5">
              <w:rPr>
                <w:rFonts w:cstheme="minorHAnsi"/>
              </w:rPr>
              <w:t>Pneumonia</w:t>
            </w:r>
          </w:p>
        </w:tc>
        <w:tc>
          <w:tcPr>
            <w:tcW w:w="3117" w:type="dxa"/>
          </w:tcPr>
          <w:p w14:paraId="570F95BA" w14:textId="77777777" w:rsidR="003F0349" w:rsidRPr="00F169F5" w:rsidRDefault="003F0349" w:rsidP="00F322D5">
            <w:pPr>
              <w:spacing w:line="480" w:lineRule="auto"/>
              <w:rPr>
                <w:rFonts w:cstheme="minorHAnsi"/>
              </w:rPr>
            </w:pPr>
            <w:r w:rsidRPr="00F169F5">
              <w:rPr>
                <w:rFonts w:cstheme="minorHAnsi"/>
              </w:rPr>
              <w:t xml:space="preserve">00322, 0203, 0204, 0205, 0212, </w:t>
            </w:r>
          </w:p>
          <w:p w14:paraId="0BEFD565" w14:textId="77777777" w:rsidR="003F0349" w:rsidRPr="00F169F5" w:rsidRDefault="003F0349" w:rsidP="00F322D5">
            <w:pPr>
              <w:spacing w:line="480" w:lineRule="auto"/>
              <w:rPr>
                <w:rFonts w:cstheme="minorHAnsi"/>
                <w:b/>
                <w:bCs/>
              </w:rPr>
            </w:pPr>
            <w:r w:rsidRPr="00F169F5">
              <w:rPr>
                <w:rFonts w:cstheme="minorHAnsi"/>
              </w:rPr>
              <w:t>0221, 0310, 0391, 0521, 0551, 0730, 0730, 0830, 1124, 1140, 1144, 1145, 11505, 11515, 11515, 11595, 11595, 1304, 1363, 480-486, 4870, 5171</w:t>
            </w:r>
          </w:p>
        </w:tc>
        <w:tc>
          <w:tcPr>
            <w:tcW w:w="3117" w:type="dxa"/>
          </w:tcPr>
          <w:p w14:paraId="0ADA287C" w14:textId="77777777" w:rsidR="003F0349" w:rsidRPr="00F169F5" w:rsidRDefault="003F0349" w:rsidP="00F322D5">
            <w:pPr>
              <w:spacing w:line="480" w:lineRule="auto"/>
              <w:rPr>
                <w:rFonts w:cstheme="minorHAnsi"/>
              </w:rPr>
            </w:pPr>
            <w:r w:rsidRPr="00F169F5">
              <w:rPr>
                <w:rFonts w:cstheme="minorHAnsi"/>
              </w:rPr>
              <w:t xml:space="preserve">A0222, </w:t>
            </w:r>
            <w:r w:rsidRPr="00F169F5">
              <w:rPr>
                <w:rFonts w:cstheme="minorHAnsi"/>
              </w:rPr>
              <w:tab/>
              <w:t xml:space="preserve">A202, A212, A221, A221, A310, A3701, A3711, A3781, A3791, A420, A430, A481, A70, A78, B012, B052, B250, B371, B380, B381, B382, B390, B391, B392, B395, B399, </w:t>
            </w:r>
            <w:r w:rsidRPr="00F169F5">
              <w:rPr>
                <w:rFonts w:cstheme="minorHAnsi"/>
              </w:rPr>
              <w:lastRenderedPageBreak/>
              <w:t xml:space="preserve">B440, B583, B59, B7781, J1000, J1001, J1108, J12-J18 </w:t>
            </w:r>
          </w:p>
        </w:tc>
      </w:tr>
      <w:tr w:rsidR="00F169F5" w:rsidRPr="00F169F5" w14:paraId="3CB58D60" w14:textId="77777777" w:rsidTr="00F322D5">
        <w:tc>
          <w:tcPr>
            <w:tcW w:w="3116" w:type="dxa"/>
          </w:tcPr>
          <w:p w14:paraId="08108A12" w14:textId="77777777" w:rsidR="003F0349" w:rsidRPr="00F169F5" w:rsidRDefault="003F0349" w:rsidP="00F322D5">
            <w:pPr>
              <w:spacing w:line="480" w:lineRule="auto"/>
              <w:rPr>
                <w:rFonts w:cstheme="minorHAnsi"/>
              </w:rPr>
            </w:pPr>
            <w:r w:rsidRPr="00F169F5">
              <w:rPr>
                <w:rFonts w:cstheme="minorHAnsi"/>
                <w:b/>
                <w:bCs/>
              </w:rPr>
              <w:lastRenderedPageBreak/>
              <w:t xml:space="preserve">LRTI: </w:t>
            </w:r>
            <w:r w:rsidRPr="00F169F5">
              <w:rPr>
                <w:rFonts w:cstheme="minorHAnsi"/>
              </w:rPr>
              <w:t>Bronchiolitis/bronchitis</w:t>
            </w:r>
          </w:p>
          <w:p w14:paraId="7D8D7FC5" w14:textId="77777777" w:rsidR="003F0349" w:rsidRPr="00F169F5" w:rsidRDefault="003F0349" w:rsidP="00F322D5">
            <w:pPr>
              <w:spacing w:line="480" w:lineRule="auto"/>
              <w:rPr>
                <w:rFonts w:cstheme="minorHAnsi"/>
                <w:b/>
                <w:bCs/>
              </w:rPr>
            </w:pPr>
          </w:p>
        </w:tc>
        <w:tc>
          <w:tcPr>
            <w:tcW w:w="3117" w:type="dxa"/>
          </w:tcPr>
          <w:p w14:paraId="386BA15A" w14:textId="77777777" w:rsidR="003F0349" w:rsidRPr="00F169F5" w:rsidRDefault="003F0349" w:rsidP="00F322D5">
            <w:pPr>
              <w:spacing w:line="480" w:lineRule="auto"/>
              <w:rPr>
                <w:rFonts w:cstheme="minorHAnsi"/>
                <w:b/>
                <w:bCs/>
              </w:rPr>
            </w:pPr>
            <w:r w:rsidRPr="00F169F5">
              <w:rPr>
                <w:rFonts w:cstheme="minorHAnsi"/>
              </w:rPr>
              <w:t xml:space="preserve">466, 490 </w:t>
            </w:r>
          </w:p>
        </w:tc>
        <w:tc>
          <w:tcPr>
            <w:tcW w:w="3117" w:type="dxa"/>
          </w:tcPr>
          <w:p w14:paraId="1419CC0B" w14:textId="77777777" w:rsidR="003F0349" w:rsidRPr="00F169F5" w:rsidRDefault="003F0349" w:rsidP="00F322D5">
            <w:pPr>
              <w:spacing w:line="480" w:lineRule="auto"/>
              <w:rPr>
                <w:rFonts w:cstheme="minorHAnsi"/>
              </w:rPr>
            </w:pPr>
            <w:r w:rsidRPr="00F169F5">
              <w:rPr>
                <w:rFonts w:cstheme="minorHAnsi"/>
              </w:rPr>
              <w:t>J40, J20, J210, J21</w:t>
            </w:r>
          </w:p>
        </w:tc>
      </w:tr>
      <w:tr w:rsidR="00F169F5" w:rsidRPr="00F169F5" w14:paraId="38C94431" w14:textId="77777777" w:rsidTr="00F322D5">
        <w:tc>
          <w:tcPr>
            <w:tcW w:w="3116" w:type="dxa"/>
          </w:tcPr>
          <w:p w14:paraId="1BFD6B60" w14:textId="77777777" w:rsidR="003F0349" w:rsidRPr="00F169F5" w:rsidRDefault="003F0349" w:rsidP="00F322D5">
            <w:pPr>
              <w:spacing w:line="480" w:lineRule="auto"/>
              <w:rPr>
                <w:rFonts w:cstheme="minorHAnsi"/>
                <w:b/>
                <w:bCs/>
              </w:rPr>
            </w:pPr>
            <w:r w:rsidRPr="00F169F5">
              <w:rPr>
                <w:rFonts w:cstheme="minorHAnsi"/>
                <w:b/>
                <w:bCs/>
              </w:rPr>
              <w:t xml:space="preserve">Asthma </w:t>
            </w:r>
            <w:r w:rsidRPr="00F169F5">
              <w:rPr>
                <w:rFonts w:cstheme="minorHAnsi"/>
              </w:rPr>
              <w:t>with acute exacerbation</w:t>
            </w:r>
          </w:p>
        </w:tc>
        <w:tc>
          <w:tcPr>
            <w:tcW w:w="3117" w:type="dxa"/>
          </w:tcPr>
          <w:p w14:paraId="640D10FF" w14:textId="77777777" w:rsidR="003F0349" w:rsidRPr="00F169F5" w:rsidRDefault="003F0349" w:rsidP="00F322D5">
            <w:pPr>
              <w:spacing w:line="480" w:lineRule="auto"/>
              <w:rPr>
                <w:rFonts w:cstheme="minorHAnsi"/>
              </w:rPr>
            </w:pPr>
            <w:r w:rsidRPr="00F169F5">
              <w:rPr>
                <w:rFonts w:cstheme="minorHAnsi"/>
              </w:rPr>
              <w:t>49302, 49312, 49322, 49392</w:t>
            </w:r>
          </w:p>
        </w:tc>
        <w:tc>
          <w:tcPr>
            <w:tcW w:w="3117" w:type="dxa"/>
          </w:tcPr>
          <w:p w14:paraId="6451FFA5" w14:textId="77777777" w:rsidR="003F0349" w:rsidRPr="00F169F5" w:rsidRDefault="003F0349" w:rsidP="00F322D5">
            <w:pPr>
              <w:spacing w:line="480" w:lineRule="auto"/>
              <w:rPr>
                <w:rFonts w:cstheme="minorHAnsi"/>
              </w:rPr>
            </w:pPr>
            <w:r w:rsidRPr="00F169F5">
              <w:rPr>
                <w:rFonts w:cstheme="minorHAnsi"/>
              </w:rPr>
              <w:t>J4521, J4531, J4541, J4551, J441, J45901</w:t>
            </w:r>
          </w:p>
        </w:tc>
      </w:tr>
      <w:tr w:rsidR="00F169F5" w:rsidRPr="00F169F5" w14:paraId="196BFD2B" w14:textId="77777777" w:rsidTr="00F322D5">
        <w:tc>
          <w:tcPr>
            <w:tcW w:w="3116" w:type="dxa"/>
          </w:tcPr>
          <w:p w14:paraId="1C49F12E" w14:textId="77777777" w:rsidR="003F0349" w:rsidRPr="00F169F5" w:rsidRDefault="003F0349" w:rsidP="00F322D5">
            <w:pPr>
              <w:spacing w:line="480" w:lineRule="auto"/>
              <w:rPr>
                <w:rFonts w:cstheme="minorHAnsi"/>
                <w:b/>
                <w:bCs/>
              </w:rPr>
            </w:pPr>
            <w:r w:rsidRPr="00F169F5">
              <w:rPr>
                <w:rFonts w:cstheme="minorHAnsi"/>
                <w:b/>
                <w:bCs/>
              </w:rPr>
              <w:t xml:space="preserve">Upper respiratory tract infection </w:t>
            </w:r>
            <w:r w:rsidRPr="00F169F5">
              <w:rPr>
                <w:rFonts w:cstheme="minorHAnsi"/>
              </w:rPr>
              <w:t xml:space="preserve">(e.g., pharyngitis, sinusitis, tonsillitis, laryngitis, tracheitis, epiglottitis, other disease of nasal cavity and sinuses, </w:t>
            </w:r>
            <w:r w:rsidRPr="00F169F5">
              <w:rPr>
                <w:rFonts w:cstheme="minorHAnsi"/>
                <w:b/>
                <w:bCs/>
              </w:rPr>
              <w:t>otitis)</w:t>
            </w:r>
          </w:p>
          <w:p w14:paraId="5BB64255" w14:textId="77777777" w:rsidR="003F0349" w:rsidRPr="00F169F5" w:rsidRDefault="003F0349" w:rsidP="00F322D5">
            <w:pPr>
              <w:spacing w:line="480" w:lineRule="auto"/>
              <w:rPr>
                <w:rFonts w:cstheme="minorHAnsi"/>
                <w:b/>
                <w:bCs/>
              </w:rPr>
            </w:pPr>
          </w:p>
        </w:tc>
        <w:tc>
          <w:tcPr>
            <w:tcW w:w="3117" w:type="dxa"/>
          </w:tcPr>
          <w:p w14:paraId="7A1BA1CC" w14:textId="77777777" w:rsidR="003F0349" w:rsidRPr="00F169F5" w:rsidRDefault="003F0349" w:rsidP="00F322D5">
            <w:pPr>
              <w:spacing w:line="480" w:lineRule="auto"/>
              <w:rPr>
                <w:rFonts w:cstheme="minorHAnsi"/>
              </w:rPr>
            </w:pPr>
            <w:r w:rsidRPr="00F169F5">
              <w:rPr>
                <w:rFonts w:cstheme="minorHAnsi"/>
              </w:rPr>
              <w:t xml:space="preserve">0320, 0321, 0322, 0323, 0340, 460-465, 473, 474, 4781, 78491, </w:t>
            </w:r>
          </w:p>
          <w:p w14:paraId="111B1708" w14:textId="77777777" w:rsidR="003F0349" w:rsidRPr="00F169F5" w:rsidRDefault="003F0349" w:rsidP="00F322D5">
            <w:pPr>
              <w:spacing w:line="480" w:lineRule="auto"/>
              <w:rPr>
                <w:rFonts w:cstheme="minorHAnsi"/>
                <w:b/>
                <w:bCs/>
              </w:rPr>
            </w:pPr>
            <w:r w:rsidRPr="00F169F5">
              <w:rPr>
                <w:rFonts w:cstheme="minorHAnsi"/>
              </w:rPr>
              <w:t xml:space="preserve">3801-3802, 3810-3814, </w:t>
            </w:r>
            <w:r w:rsidRPr="00F169F5">
              <w:rPr>
                <w:rFonts w:cstheme="minorHAnsi"/>
              </w:rPr>
              <w:tab/>
              <w:t>382</w:t>
            </w:r>
          </w:p>
        </w:tc>
        <w:tc>
          <w:tcPr>
            <w:tcW w:w="3117" w:type="dxa"/>
          </w:tcPr>
          <w:p w14:paraId="574F5490" w14:textId="77777777" w:rsidR="003F0349" w:rsidRPr="00F169F5" w:rsidRDefault="003F0349" w:rsidP="00F322D5">
            <w:pPr>
              <w:spacing w:line="480" w:lineRule="auto"/>
              <w:rPr>
                <w:rFonts w:cstheme="minorHAnsi"/>
              </w:rPr>
            </w:pPr>
            <w:r w:rsidRPr="00F169F5">
              <w:rPr>
                <w:rFonts w:cstheme="minorHAnsi"/>
              </w:rPr>
              <w:t>A360, A361, A362, A3689, J00-J06, J32, J340, J341, J3481, J3489, J349, J35, H60, H6190, H6191, H6192, H6193, H624, H628X1, H628X2, H628X3, H628X9, H65-H67</w:t>
            </w:r>
          </w:p>
        </w:tc>
      </w:tr>
      <w:tr w:rsidR="003F0349" w:rsidRPr="00F169F5" w14:paraId="3C5A3282" w14:textId="77777777" w:rsidTr="00F322D5">
        <w:trPr>
          <w:trHeight w:val="215"/>
        </w:trPr>
        <w:tc>
          <w:tcPr>
            <w:tcW w:w="3116" w:type="dxa"/>
          </w:tcPr>
          <w:p w14:paraId="5EDC20D4" w14:textId="77777777" w:rsidR="003F0349" w:rsidRPr="00F169F5" w:rsidRDefault="003F0349" w:rsidP="00F322D5">
            <w:pPr>
              <w:spacing w:line="480" w:lineRule="auto"/>
              <w:rPr>
                <w:rFonts w:cstheme="minorHAnsi"/>
                <w:b/>
                <w:bCs/>
              </w:rPr>
            </w:pPr>
            <w:r w:rsidRPr="00F169F5">
              <w:rPr>
                <w:rFonts w:cstheme="minorHAnsi"/>
                <w:b/>
                <w:bCs/>
              </w:rPr>
              <w:t xml:space="preserve">Respiratory Symptoms </w:t>
            </w:r>
            <w:r w:rsidRPr="00F169F5">
              <w:rPr>
                <w:rFonts w:cstheme="minorHAnsi"/>
              </w:rPr>
              <w:t>(cough, abnormalities of breathing,</w:t>
            </w:r>
            <w:r w:rsidRPr="00F169F5">
              <w:t xml:space="preserve"> </w:t>
            </w:r>
            <w:r w:rsidRPr="00F169F5">
              <w:rPr>
                <w:rFonts w:cstheme="minorHAnsi"/>
              </w:rPr>
              <w:t>pain in throat and chest, other symptoms and signs involving the circulatory and respiratory system, fever unspecified)</w:t>
            </w:r>
          </w:p>
        </w:tc>
        <w:tc>
          <w:tcPr>
            <w:tcW w:w="3117" w:type="dxa"/>
          </w:tcPr>
          <w:p w14:paraId="3DE4466C" w14:textId="77777777" w:rsidR="003F0349" w:rsidRPr="00F169F5" w:rsidRDefault="003F0349" w:rsidP="00F322D5">
            <w:pPr>
              <w:spacing w:line="480" w:lineRule="auto"/>
              <w:rPr>
                <w:rFonts w:cstheme="minorHAnsi"/>
              </w:rPr>
            </w:pPr>
            <w:r w:rsidRPr="00F169F5">
              <w:rPr>
                <w:rFonts w:cstheme="minorHAnsi"/>
              </w:rPr>
              <w:t>79902, 79901, 7991, 786, 78060</w:t>
            </w:r>
          </w:p>
        </w:tc>
        <w:tc>
          <w:tcPr>
            <w:tcW w:w="3117" w:type="dxa"/>
          </w:tcPr>
          <w:p w14:paraId="796E7C2A" w14:textId="77777777" w:rsidR="003F0349" w:rsidRPr="00F169F5" w:rsidRDefault="003F0349" w:rsidP="00F322D5">
            <w:pPr>
              <w:spacing w:line="480" w:lineRule="auto"/>
              <w:rPr>
                <w:rFonts w:cstheme="minorHAnsi"/>
              </w:rPr>
            </w:pPr>
            <w:r w:rsidRPr="00F169F5">
              <w:rPr>
                <w:rFonts w:cstheme="minorHAnsi"/>
              </w:rPr>
              <w:t>R05, R06, R07, R09, R509</w:t>
            </w:r>
          </w:p>
          <w:p w14:paraId="1E9E5CC8" w14:textId="77777777" w:rsidR="003F0349" w:rsidRPr="00F169F5" w:rsidRDefault="003F0349" w:rsidP="00F322D5">
            <w:pPr>
              <w:spacing w:line="480" w:lineRule="auto"/>
              <w:rPr>
                <w:rFonts w:cstheme="minorHAnsi"/>
              </w:rPr>
            </w:pPr>
          </w:p>
        </w:tc>
      </w:tr>
    </w:tbl>
    <w:p w14:paraId="6B507480" w14:textId="77777777" w:rsidR="003F0349" w:rsidRPr="00F169F5" w:rsidRDefault="003F0349" w:rsidP="003F0349">
      <w:pPr>
        <w:spacing w:line="480" w:lineRule="auto"/>
        <w:rPr>
          <w:rFonts w:cstheme="minorHAnsi"/>
          <w:b/>
          <w:bCs/>
        </w:rPr>
      </w:pPr>
    </w:p>
    <w:p w14:paraId="08923316" w14:textId="77777777" w:rsidR="003F0349" w:rsidRPr="00F169F5" w:rsidRDefault="003F0349" w:rsidP="003F0349">
      <w:pPr>
        <w:spacing w:line="480" w:lineRule="auto"/>
        <w:rPr>
          <w:rFonts w:cstheme="minorHAnsi"/>
          <w:b/>
          <w:bCs/>
        </w:rPr>
        <w:sectPr w:rsidR="003F0349" w:rsidRPr="00F169F5" w:rsidSect="00F044D7">
          <w:pgSz w:w="12240" w:h="15840"/>
          <w:pgMar w:top="1440" w:right="1440" w:bottom="1440" w:left="1440" w:header="720" w:footer="720" w:gutter="0"/>
          <w:lnNumType w:countBy="1" w:restart="continuous"/>
          <w:cols w:space="720"/>
          <w:docGrid w:linePitch="360"/>
        </w:sectPr>
      </w:pPr>
      <w:r w:rsidRPr="00F169F5">
        <w:rPr>
          <w:rFonts w:cstheme="minorHAnsi"/>
          <w:b/>
          <w:bCs/>
        </w:rPr>
        <w:br w:type="page"/>
      </w:r>
    </w:p>
    <w:p w14:paraId="6BBE8BB6" w14:textId="77777777" w:rsidR="003F0349" w:rsidRPr="00F169F5" w:rsidRDefault="003F0349" w:rsidP="003F0349">
      <w:pPr>
        <w:spacing w:line="480" w:lineRule="auto"/>
        <w:rPr>
          <w:rFonts w:cstheme="minorHAnsi"/>
        </w:rPr>
      </w:pPr>
      <w:bookmarkStart w:id="1" w:name="_Hlk67983617"/>
      <w:r w:rsidRPr="00F169F5">
        <w:rPr>
          <w:rFonts w:cstheme="minorHAnsi"/>
          <w:b/>
          <w:bCs/>
        </w:rPr>
        <w:lastRenderedPageBreak/>
        <w:t>Table S3.</w:t>
      </w:r>
      <w:r w:rsidRPr="00F169F5">
        <w:rPr>
          <w:rFonts w:cstheme="minorHAnsi"/>
        </w:rPr>
        <w:t xml:space="preserve"> Crude distribution of RSV tests in MarketScan and NREVSS (2011-2019)</w:t>
      </w:r>
      <w:r w:rsidRPr="00F169F5">
        <w:rPr>
          <w:rFonts w:cstheme="minorHAnsi"/>
          <w:b/>
          <w:bCs/>
        </w:rPr>
        <w:t xml:space="preserve"> </w:t>
      </w:r>
      <w:r w:rsidRPr="00F169F5">
        <w:rPr>
          <w:rFonts w:cstheme="minorHAnsi"/>
        </w:rPr>
        <w:t>databases.</w:t>
      </w:r>
    </w:p>
    <w:tbl>
      <w:tblPr>
        <w:tblW w:w="9544" w:type="dxa"/>
        <w:jc w:val="center"/>
        <w:tblLayout w:type="fixed"/>
        <w:tblCellMar>
          <w:left w:w="0" w:type="dxa"/>
          <w:right w:w="0" w:type="dxa"/>
        </w:tblCellMar>
        <w:tblLook w:val="0000" w:firstRow="0" w:lastRow="0" w:firstColumn="0" w:lastColumn="0" w:noHBand="0" w:noVBand="0"/>
      </w:tblPr>
      <w:tblGrid>
        <w:gridCol w:w="3240"/>
        <w:gridCol w:w="1474"/>
        <w:gridCol w:w="1586"/>
        <w:gridCol w:w="1624"/>
        <w:gridCol w:w="1620"/>
      </w:tblGrid>
      <w:tr w:rsidR="00F169F5" w:rsidRPr="00F169F5" w14:paraId="3104DD8D" w14:textId="77777777" w:rsidTr="00F322D5">
        <w:trPr>
          <w:cantSplit/>
          <w:tblHeader/>
          <w:jc w:val="center"/>
        </w:trPr>
        <w:tc>
          <w:tcPr>
            <w:tcW w:w="3240" w:type="dxa"/>
            <w:tcBorders>
              <w:top w:val="single" w:sz="4" w:space="0" w:color="000000"/>
              <w:left w:val="nil"/>
              <w:bottom w:val="single" w:sz="4" w:space="0" w:color="000000"/>
              <w:right w:val="nil"/>
            </w:tcBorders>
            <w:shd w:val="clear" w:color="auto" w:fill="FFFFFF"/>
            <w:tcMar>
              <w:left w:w="67" w:type="dxa"/>
              <w:right w:w="67" w:type="dxa"/>
            </w:tcMar>
            <w:vAlign w:val="bottom"/>
          </w:tcPr>
          <w:p w14:paraId="0802B237" w14:textId="77777777" w:rsidR="003F0349" w:rsidRPr="00F169F5" w:rsidRDefault="003F0349" w:rsidP="00F322D5">
            <w:pPr>
              <w:keepNext/>
              <w:adjustRightInd w:val="0"/>
              <w:spacing w:after="0" w:line="480" w:lineRule="auto"/>
              <w:jc w:val="center"/>
              <w:rPr>
                <w:rFonts w:cstheme="minorHAnsi"/>
                <w:b/>
                <w:bCs/>
              </w:rPr>
            </w:pPr>
          </w:p>
        </w:tc>
        <w:tc>
          <w:tcPr>
            <w:tcW w:w="4684" w:type="dxa"/>
            <w:gridSpan w:val="3"/>
            <w:tcBorders>
              <w:top w:val="single" w:sz="4" w:space="0" w:color="000000"/>
              <w:left w:val="nil"/>
              <w:bottom w:val="single" w:sz="4" w:space="0" w:color="000000"/>
              <w:right w:val="nil"/>
            </w:tcBorders>
            <w:shd w:val="clear" w:color="auto" w:fill="FFFFFF"/>
            <w:vAlign w:val="bottom"/>
          </w:tcPr>
          <w:p w14:paraId="6A7BAD70"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RSV testing definitions - MarketScan (N, %)</w:t>
            </w:r>
          </w:p>
        </w:tc>
        <w:tc>
          <w:tcPr>
            <w:tcW w:w="1620" w:type="dxa"/>
            <w:vMerge w:val="restart"/>
            <w:tcBorders>
              <w:top w:val="single" w:sz="4" w:space="0" w:color="000000"/>
              <w:left w:val="nil"/>
              <w:right w:val="nil"/>
            </w:tcBorders>
            <w:shd w:val="clear" w:color="auto" w:fill="FFFFFF"/>
          </w:tcPr>
          <w:p w14:paraId="25B98A24"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NREVSS (N, %)</w:t>
            </w:r>
          </w:p>
          <w:p w14:paraId="59F5427F"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(N=7 079 301)</w:t>
            </w:r>
          </w:p>
        </w:tc>
      </w:tr>
      <w:tr w:rsidR="00F169F5" w:rsidRPr="00F169F5" w14:paraId="6FE3D0CB" w14:textId="77777777" w:rsidTr="00F322D5">
        <w:trPr>
          <w:cantSplit/>
          <w:tblHeader/>
          <w:jc w:val="center"/>
        </w:trPr>
        <w:tc>
          <w:tcPr>
            <w:tcW w:w="3240" w:type="dxa"/>
            <w:tcBorders>
              <w:top w:val="single" w:sz="4" w:space="0" w:color="000000"/>
              <w:left w:val="nil"/>
              <w:bottom w:val="single" w:sz="4" w:space="0" w:color="000000"/>
              <w:right w:val="nil"/>
            </w:tcBorders>
            <w:shd w:val="clear" w:color="auto" w:fill="FFFFFF"/>
            <w:tcMar>
              <w:left w:w="67" w:type="dxa"/>
              <w:right w:w="67" w:type="dxa"/>
            </w:tcMar>
            <w:vAlign w:val="bottom"/>
          </w:tcPr>
          <w:p w14:paraId="22B434C7"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Variables</w:t>
            </w:r>
          </w:p>
        </w:tc>
        <w:tc>
          <w:tcPr>
            <w:tcW w:w="1474" w:type="dxa"/>
            <w:tcBorders>
              <w:top w:val="single" w:sz="4" w:space="0" w:color="000000"/>
              <w:left w:val="nil"/>
              <w:bottom w:val="single" w:sz="4" w:space="0" w:color="000000"/>
              <w:right w:val="nil"/>
            </w:tcBorders>
            <w:shd w:val="clear" w:color="auto" w:fill="FFFFFF"/>
            <w:vAlign w:val="bottom"/>
          </w:tcPr>
          <w:p w14:paraId="765985DD"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Very strict</w:t>
            </w:r>
            <w:r w:rsidRPr="00F169F5">
              <w:rPr>
                <w:rFonts w:cstheme="minorHAnsi"/>
                <w:b/>
                <w:bCs/>
              </w:rPr>
              <w:br/>
              <w:t>(N=1 206 704)</w:t>
            </w:r>
          </w:p>
        </w:tc>
        <w:tc>
          <w:tcPr>
            <w:tcW w:w="1586" w:type="dxa"/>
            <w:tcBorders>
              <w:top w:val="single" w:sz="4" w:space="0" w:color="000000"/>
              <w:left w:val="nil"/>
              <w:bottom w:val="single" w:sz="4" w:space="0" w:color="000000"/>
              <w:right w:val="nil"/>
            </w:tcBorders>
            <w:shd w:val="clear" w:color="auto" w:fill="FFFFFF"/>
            <w:tcMar>
              <w:left w:w="67" w:type="dxa"/>
              <w:right w:w="67" w:type="dxa"/>
            </w:tcMar>
            <w:vAlign w:val="bottom"/>
          </w:tcPr>
          <w:p w14:paraId="63716BBD"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Strict</w:t>
            </w:r>
            <w:r w:rsidRPr="00F169F5">
              <w:rPr>
                <w:rFonts w:cstheme="minorHAnsi"/>
                <w:b/>
                <w:bCs/>
              </w:rPr>
              <w:br/>
              <w:t>(N=1 471 777)</w:t>
            </w:r>
          </w:p>
        </w:tc>
        <w:tc>
          <w:tcPr>
            <w:tcW w:w="1622" w:type="dxa"/>
            <w:tcBorders>
              <w:top w:val="single" w:sz="4" w:space="0" w:color="000000"/>
              <w:left w:val="nil"/>
              <w:bottom w:val="single" w:sz="4" w:space="0" w:color="000000"/>
              <w:right w:val="nil"/>
            </w:tcBorders>
            <w:shd w:val="clear" w:color="auto" w:fill="FFFFFF"/>
            <w:vAlign w:val="bottom"/>
          </w:tcPr>
          <w:p w14:paraId="113F26A0" w14:textId="77777777" w:rsidR="003F0349" w:rsidRPr="00F169F5" w:rsidRDefault="003F0349" w:rsidP="00F322D5">
            <w:pPr>
              <w:keepNext/>
              <w:adjustRightInd w:val="0"/>
              <w:spacing w:after="0" w:line="480" w:lineRule="auto"/>
              <w:jc w:val="center"/>
              <w:rPr>
                <w:rFonts w:cstheme="minorHAnsi"/>
                <w:b/>
                <w:bCs/>
              </w:rPr>
            </w:pPr>
            <w:r w:rsidRPr="00F169F5">
              <w:rPr>
                <w:rFonts w:cstheme="minorHAnsi"/>
                <w:b/>
                <w:bCs/>
              </w:rPr>
              <w:t>Broad</w:t>
            </w:r>
            <w:r w:rsidRPr="00F169F5">
              <w:rPr>
                <w:rFonts w:cstheme="minorHAnsi"/>
                <w:b/>
                <w:bCs/>
              </w:rPr>
              <w:br/>
              <w:t>(N=3 684 704)</w:t>
            </w:r>
          </w:p>
        </w:tc>
        <w:tc>
          <w:tcPr>
            <w:tcW w:w="1620" w:type="dxa"/>
            <w:vMerge/>
            <w:tcBorders>
              <w:left w:val="nil"/>
              <w:bottom w:val="single" w:sz="4" w:space="0" w:color="000000"/>
              <w:right w:val="nil"/>
            </w:tcBorders>
            <w:shd w:val="clear" w:color="auto" w:fill="FFFFFF"/>
          </w:tcPr>
          <w:p w14:paraId="3EB9905B" w14:textId="77777777" w:rsidR="003F0349" w:rsidRPr="00F169F5" w:rsidRDefault="003F0349" w:rsidP="00F322D5">
            <w:pPr>
              <w:keepNext/>
              <w:adjustRightInd w:val="0"/>
              <w:spacing w:after="0" w:line="480" w:lineRule="auto"/>
              <w:jc w:val="center"/>
              <w:rPr>
                <w:rFonts w:cstheme="minorHAnsi"/>
                <w:b/>
                <w:bCs/>
              </w:rPr>
            </w:pPr>
          </w:p>
        </w:tc>
      </w:tr>
      <w:tr w:rsidR="00F169F5" w:rsidRPr="00F169F5" w14:paraId="7883A179"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1CDDE81"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Calendar year </w:t>
            </w:r>
          </w:p>
        </w:tc>
        <w:tc>
          <w:tcPr>
            <w:tcW w:w="1474" w:type="dxa"/>
            <w:tcBorders>
              <w:top w:val="nil"/>
              <w:left w:val="nil"/>
              <w:bottom w:val="nil"/>
              <w:right w:val="nil"/>
            </w:tcBorders>
            <w:shd w:val="clear" w:color="auto" w:fill="FFFFFF"/>
          </w:tcPr>
          <w:p w14:paraId="21DDBDED"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52CBF660"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75B7B370"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tcPr>
          <w:p w14:paraId="236BC57A" w14:textId="77777777" w:rsidR="003F0349" w:rsidRPr="00F169F5" w:rsidRDefault="003F0349" w:rsidP="00F322D5">
            <w:pPr>
              <w:adjustRightInd w:val="0"/>
              <w:spacing w:after="0" w:line="480" w:lineRule="auto"/>
              <w:jc w:val="center"/>
              <w:rPr>
                <w:rFonts w:cstheme="minorHAnsi"/>
              </w:rPr>
            </w:pPr>
          </w:p>
        </w:tc>
      </w:tr>
      <w:tr w:rsidR="00F169F5" w:rsidRPr="00F169F5" w14:paraId="4E2298E8"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CD69C16" w14:textId="77777777" w:rsidR="003F0349" w:rsidRPr="00F169F5" w:rsidRDefault="003F0349" w:rsidP="00F322D5">
            <w:pPr>
              <w:adjustRightInd w:val="0"/>
              <w:spacing w:after="0" w:line="480" w:lineRule="auto"/>
              <w:rPr>
                <w:rFonts w:cstheme="minorHAnsi"/>
              </w:rPr>
            </w:pPr>
            <w:r w:rsidRPr="00F169F5">
              <w:rPr>
                <w:rFonts w:cstheme="minorHAnsi"/>
              </w:rPr>
              <w:t>              2011</w:t>
            </w:r>
          </w:p>
        </w:tc>
        <w:tc>
          <w:tcPr>
            <w:tcW w:w="1474" w:type="dxa"/>
            <w:tcBorders>
              <w:top w:val="nil"/>
              <w:left w:val="nil"/>
              <w:bottom w:val="nil"/>
              <w:right w:val="nil"/>
            </w:tcBorders>
            <w:shd w:val="clear" w:color="auto" w:fill="FFFFFF"/>
          </w:tcPr>
          <w:p w14:paraId="002EDF06" w14:textId="77777777" w:rsidR="003F0349" w:rsidRPr="00F169F5" w:rsidRDefault="003F0349" w:rsidP="00F322D5">
            <w:pPr>
              <w:adjustRightInd w:val="0"/>
              <w:spacing w:after="0" w:line="480" w:lineRule="auto"/>
              <w:jc w:val="center"/>
              <w:rPr>
                <w:rFonts w:cstheme="minorHAnsi"/>
              </w:rPr>
            </w:pPr>
            <w:r w:rsidRPr="00F169F5">
              <w:rPr>
                <w:rFonts w:cstheme="minorHAnsi"/>
              </w:rPr>
              <w:t>112 804 (9.3)</w:t>
            </w:r>
          </w:p>
        </w:tc>
        <w:tc>
          <w:tcPr>
            <w:tcW w:w="1586" w:type="dxa"/>
            <w:tcBorders>
              <w:top w:val="nil"/>
              <w:left w:val="nil"/>
              <w:bottom w:val="nil"/>
              <w:right w:val="nil"/>
            </w:tcBorders>
            <w:shd w:val="clear" w:color="auto" w:fill="FFFFFF"/>
            <w:tcMar>
              <w:left w:w="67" w:type="dxa"/>
              <w:right w:w="67" w:type="dxa"/>
            </w:tcMar>
          </w:tcPr>
          <w:p w14:paraId="212E935E" w14:textId="77777777" w:rsidR="003F0349" w:rsidRPr="00F169F5" w:rsidRDefault="003F0349" w:rsidP="00F322D5">
            <w:pPr>
              <w:adjustRightInd w:val="0"/>
              <w:spacing w:after="0" w:line="480" w:lineRule="auto"/>
              <w:jc w:val="center"/>
              <w:rPr>
                <w:rFonts w:cstheme="minorHAnsi"/>
              </w:rPr>
            </w:pPr>
            <w:r w:rsidRPr="00F169F5">
              <w:rPr>
                <w:rFonts w:cstheme="minorHAnsi"/>
              </w:rPr>
              <w:t>147 365 (10.0)</w:t>
            </w:r>
          </w:p>
        </w:tc>
        <w:tc>
          <w:tcPr>
            <w:tcW w:w="1622" w:type="dxa"/>
            <w:tcBorders>
              <w:top w:val="nil"/>
              <w:left w:val="nil"/>
              <w:bottom w:val="nil"/>
              <w:right w:val="nil"/>
            </w:tcBorders>
            <w:shd w:val="clear" w:color="auto" w:fill="FFFFFF"/>
          </w:tcPr>
          <w:p w14:paraId="12D83ABE" w14:textId="77777777" w:rsidR="003F0349" w:rsidRPr="00F169F5" w:rsidRDefault="003F0349" w:rsidP="00F322D5">
            <w:pPr>
              <w:adjustRightInd w:val="0"/>
              <w:spacing w:after="0" w:line="480" w:lineRule="auto"/>
              <w:jc w:val="center"/>
              <w:rPr>
                <w:rFonts w:cstheme="minorHAnsi"/>
              </w:rPr>
            </w:pPr>
            <w:r w:rsidRPr="00F169F5">
              <w:rPr>
                <w:rFonts w:cstheme="minorHAnsi"/>
              </w:rPr>
              <w:t>372 464 (10.1)</w:t>
            </w:r>
          </w:p>
        </w:tc>
        <w:tc>
          <w:tcPr>
            <w:tcW w:w="1620" w:type="dxa"/>
            <w:tcBorders>
              <w:top w:val="nil"/>
              <w:left w:val="nil"/>
              <w:bottom w:val="nil"/>
              <w:right w:val="nil"/>
            </w:tcBorders>
            <w:shd w:val="clear" w:color="auto" w:fill="FFFFFF"/>
            <w:vAlign w:val="bottom"/>
          </w:tcPr>
          <w:p w14:paraId="0C5258BA" w14:textId="77777777" w:rsidR="003F0349" w:rsidRPr="00F169F5" w:rsidRDefault="003F0349" w:rsidP="00F322D5">
            <w:pPr>
              <w:adjustRightInd w:val="0"/>
              <w:spacing w:after="0" w:line="480" w:lineRule="auto"/>
              <w:jc w:val="center"/>
              <w:rPr>
                <w:rFonts w:cstheme="minorHAnsi"/>
              </w:rPr>
            </w:pPr>
            <w:r w:rsidRPr="00F169F5">
              <w:rPr>
                <w:rFonts w:cstheme="minorHAnsi"/>
              </w:rPr>
              <w:t>674 257 (9.5)</w:t>
            </w:r>
          </w:p>
        </w:tc>
      </w:tr>
      <w:tr w:rsidR="00F169F5" w:rsidRPr="00F169F5" w14:paraId="1D6738F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050E51C" w14:textId="77777777" w:rsidR="003F0349" w:rsidRPr="00F169F5" w:rsidRDefault="003F0349" w:rsidP="00F322D5">
            <w:pPr>
              <w:adjustRightInd w:val="0"/>
              <w:spacing w:after="0" w:line="480" w:lineRule="auto"/>
              <w:rPr>
                <w:rFonts w:cstheme="minorHAnsi"/>
              </w:rPr>
            </w:pPr>
            <w:r w:rsidRPr="00F169F5">
              <w:rPr>
                <w:rFonts w:cstheme="minorHAnsi"/>
              </w:rPr>
              <w:t>              2012</w:t>
            </w:r>
          </w:p>
        </w:tc>
        <w:tc>
          <w:tcPr>
            <w:tcW w:w="1474" w:type="dxa"/>
            <w:tcBorders>
              <w:top w:val="nil"/>
              <w:left w:val="nil"/>
              <w:bottom w:val="nil"/>
              <w:right w:val="nil"/>
            </w:tcBorders>
            <w:shd w:val="clear" w:color="auto" w:fill="FFFFFF"/>
          </w:tcPr>
          <w:p w14:paraId="5A721B11" w14:textId="77777777" w:rsidR="003F0349" w:rsidRPr="00F169F5" w:rsidRDefault="003F0349" w:rsidP="00F322D5">
            <w:pPr>
              <w:adjustRightInd w:val="0"/>
              <w:spacing w:after="0" w:line="480" w:lineRule="auto"/>
              <w:jc w:val="center"/>
              <w:rPr>
                <w:rFonts w:cstheme="minorHAnsi"/>
              </w:rPr>
            </w:pPr>
            <w:r w:rsidRPr="00F169F5">
              <w:rPr>
                <w:rFonts w:cstheme="minorHAnsi"/>
              </w:rPr>
              <w:t>133 089 (11.0)</w:t>
            </w:r>
          </w:p>
        </w:tc>
        <w:tc>
          <w:tcPr>
            <w:tcW w:w="1586" w:type="dxa"/>
            <w:tcBorders>
              <w:top w:val="nil"/>
              <w:left w:val="nil"/>
              <w:bottom w:val="nil"/>
              <w:right w:val="nil"/>
            </w:tcBorders>
            <w:shd w:val="clear" w:color="auto" w:fill="FFFFFF"/>
            <w:tcMar>
              <w:left w:w="67" w:type="dxa"/>
              <w:right w:w="67" w:type="dxa"/>
            </w:tcMar>
          </w:tcPr>
          <w:p w14:paraId="66854858" w14:textId="77777777" w:rsidR="003F0349" w:rsidRPr="00F169F5" w:rsidRDefault="003F0349" w:rsidP="00F322D5">
            <w:pPr>
              <w:adjustRightInd w:val="0"/>
              <w:spacing w:after="0" w:line="480" w:lineRule="auto"/>
              <w:jc w:val="center"/>
              <w:rPr>
                <w:rFonts w:cstheme="minorHAnsi"/>
              </w:rPr>
            </w:pPr>
            <w:r w:rsidRPr="00F169F5">
              <w:rPr>
                <w:rFonts w:cstheme="minorHAnsi"/>
              </w:rPr>
              <w:t>184 004 (12.5)</w:t>
            </w:r>
          </w:p>
        </w:tc>
        <w:tc>
          <w:tcPr>
            <w:tcW w:w="1622" w:type="dxa"/>
            <w:tcBorders>
              <w:top w:val="nil"/>
              <w:left w:val="nil"/>
              <w:bottom w:val="nil"/>
              <w:right w:val="nil"/>
            </w:tcBorders>
            <w:shd w:val="clear" w:color="auto" w:fill="FFFFFF"/>
          </w:tcPr>
          <w:p w14:paraId="22354AC3" w14:textId="77777777" w:rsidR="003F0349" w:rsidRPr="00F169F5" w:rsidRDefault="003F0349" w:rsidP="00F322D5">
            <w:pPr>
              <w:adjustRightInd w:val="0"/>
              <w:spacing w:after="0" w:line="480" w:lineRule="auto"/>
              <w:jc w:val="center"/>
              <w:rPr>
                <w:rFonts w:cstheme="minorHAnsi"/>
              </w:rPr>
            </w:pPr>
            <w:r w:rsidRPr="00F169F5">
              <w:rPr>
                <w:rFonts w:cstheme="minorHAnsi"/>
              </w:rPr>
              <w:t>506 082 (13.7)</w:t>
            </w:r>
          </w:p>
        </w:tc>
        <w:tc>
          <w:tcPr>
            <w:tcW w:w="1620" w:type="dxa"/>
            <w:tcBorders>
              <w:top w:val="nil"/>
              <w:left w:val="nil"/>
              <w:bottom w:val="nil"/>
              <w:right w:val="nil"/>
            </w:tcBorders>
            <w:shd w:val="clear" w:color="auto" w:fill="FFFFFF"/>
            <w:vAlign w:val="bottom"/>
          </w:tcPr>
          <w:p w14:paraId="7181D8CE" w14:textId="77777777" w:rsidR="003F0349" w:rsidRPr="00F169F5" w:rsidRDefault="003F0349" w:rsidP="00F322D5">
            <w:pPr>
              <w:adjustRightInd w:val="0"/>
              <w:spacing w:after="0" w:line="480" w:lineRule="auto"/>
              <w:jc w:val="center"/>
              <w:rPr>
                <w:rFonts w:cstheme="minorHAnsi"/>
              </w:rPr>
            </w:pPr>
            <w:r w:rsidRPr="00F169F5">
              <w:rPr>
                <w:rFonts w:cstheme="minorHAnsi"/>
              </w:rPr>
              <w:t>639 542 (9.0)</w:t>
            </w:r>
          </w:p>
        </w:tc>
      </w:tr>
      <w:tr w:rsidR="00F169F5" w:rsidRPr="00F169F5" w14:paraId="77203018"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C024051" w14:textId="77777777" w:rsidR="003F0349" w:rsidRPr="00F169F5" w:rsidRDefault="003F0349" w:rsidP="00F322D5">
            <w:pPr>
              <w:adjustRightInd w:val="0"/>
              <w:spacing w:after="0" w:line="480" w:lineRule="auto"/>
              <w:rPr>
                <w:rFonts w:cstheme="minorHAnsi"/>
              </w:rPr>
            </w:pPr>
            <w:r w:rsidRPr="00F169F5">
              <w:rPr>
                <w:rFonts w:cstheme="minorHAnsi"/>
              </w:rPr>
              <w:t>              2013</w:t>
            </w:r>
          </w:p>
        </w:tc>
        <w:tc>
          <w:tcPr>
            <w:tcW w:w="1474" w:type="dxa"/>
            <w:tcBorders>
              <w:top w:val="nil"/>
              <w:left w:val="nil"/>
              <w:bottom w:val="nil"/>
              <w:right w:val="nil"/>
            </w:tcBorders>
            <w:shd w:val="clear" w:color="auto" w:fill="FFFFFF"/>
          </w:tcPr>
          <w:p w14:paraId="1D6A2750" w14:textId="77777777" w:rsidR="003F0349" w:rsidRPr="00F169F5" w:rsidRDefault="003F0349" w:rsidP="00F322D5">
            <w:pPr>
              <w:adjustRightInd w:val="0"/>
              <w:spacing w:after="0" w:line="480" w:lineRule="auto"/>
              <w:jc w:val="center"/>
              <w:rPr>
                <w:rFonts w:cstheme="minorHAnsi"/>
              </w:rPr>
            </w:pPr>
            <w:r w:rsidRPr="00F169F5">
              <w:rPr>
                <w:rFonts w:cstheme="minorHAnsi"/>
              </w:rPr>
              <w:t>122 502 (10.2)</w:t>
            </w:r>
          </w:p>
        </w:tc>
        <w:tc>
          <w:tcPr>
            <w:tcW w:w="1586" w:type="dxa"/>
            <w:tcBorders>
              <w:top w:val="nil"/>
              <w:left w:val="nil"/>
              <w:bottom w:val="nil"/>
              <w:right w:val="nil"/>
            </w:tcBorders>
            <w:shd w:val="clear" w:color="auto" w:fill="FFFFFF"/>
            <w:tcMar>
              <w:left w:w="67" w:type="dxa"/>
              <w:right w:w="67" w:type="dxa"/>
            </w:tcMar>
          </w:tcPr>
          <w:p w14:paraId="0C72F145" w14:textId="77777777" w:rsidR="003F0349" w:rsidRPr="00F169F5" w:rsidRDefault="003F0349" w:rsidP="00F322D5">
            <w:pPr>
              <w:adjustRightInd w:val="0"/>
              <w:spacing w:after="0" w:line="480" w:lineRule="auto"/>
              <w:jc w:val="center"/>
              <w:rPr>
                <w:rFonts w:cstheme="minorHAnsi"/>
              </w:rPr>
            </w:pPr>
            <w:r w:rsidRPr="00F169F5">
              <w:rPr>
                <w:rFonts w:cstheme="minorHAnsi"/>
              </w:rPr>
              <w:t>155 885 (10.6)</w:t>
            </w:r>
          </w:p>
        </w:tc>
        <w:tc>
          <w:tcPr>
            <w:tcW w:w="1622" w:type="dxa"/>
            <w:tcBorders>
              <w:top w:val="nil"/>
              <w:left w:val="nil"/>
              <w:bottom w:val="nil"/>
              <w:right w:val="nil"/>
            </w:tcBorders>
            <w:shd w:val="clear" w:color="auto" w:fill="FFFFFF"/>
          </w:tcPr>
          <w:p w14:paraId="309EA94D" w14:textId="77777777" w:rsidR="003F0349" w:rsidRPr="00F169F5" w:rsidRDefault="003F0349" w:rsidP="00F322D5">
            <w:pPr>
              <w:adjustRightInd w:val="0"/>
              <w:spacing w:after="0" w:line="480" w:lineRule="auto"/>
              <w:jc w:val="center"/>
              <w:rPr>
                <w:rFonts w:cstheme="minorHAnsi"/>
              </w:rPr>
            </w:pPr>
            <w:r w:rsidRPr="00F169F5">
              <w:rPr>
                <w:rFonts w:cstheme="minorHAnsi"/>
              </w:rPr>
              <w:t>487 688 (13.2)</w:t>
            </w:r>
          </w:p>
        </w:tc>
        <w:tc>
          <w:tcPr>
            <w:tcW w:w="1620" w:type="dxa"/>
            <w:tcBorders>
              <w:top w:val="nil"/>
              <w:left w:val="nil"/>
              <w:bottom w:val="nil"/>
              <w:right w:val="nil"/>
            </w:tcBorders>
            <w:shd w:val="clear" w:color="auto" w:fill="FFFFFF"/>
            <w:vAlign w:val="bottom"/>
          </w:tcPr>
          <w:p w14:paraId="51D1C284" w14:textId="77777777" w:rsidR="003F0349" w:rsidRPr="00F169F5" w:rsidRDefault="003F0349" w:rsidP="00F322D5">
            <w:pPr>
              <w:adjustRightInd w:val="0"/>
              <w:spacing w:after="0" w:line="480" w:lineRule="auto"/>
              <w:jc w:val="center"/>
              <w:rPr>
                <w:rFonts w:cstheme="minorHAnsi"/>
              </w:rPr>
            </w:pPr>
            <w:r w:rsidRPr="00F169F5">
              <w:rPr>
                <w:rFonts w:cstheme="minorHAnsi"/>
              </w:rPr>
              <w:t>621 183 (8.8)</w:t>
            </w:r>
          </w:p>
        </w:tc>
      </w:tr>
      <w:tr w:rsidR="00F169F5" w:rsidRPr="00F169F5" w14:paraId="6E0C689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8E2095F" w14:textId="77777777" w:rsidR="003F0349" w:rsidRPr="00F169F5" w:rsidRDefault="003F0349" w:rsidP="00F322D5">
            <w:pPr>
              <w:adjustRightInd w:val="0"/>
              <w:spacing w:after="0" w:line="480" w:lineRule="auto"/>
              <w:rPr>
                <w:rFonts w:cstheme="minorHAnsi"/>
              </w:rPr>
            </w:pPr>
            <w:r w:rsidRPr="00F169F5">
              <w:rPr>
                <w:rFonts w:cstheme="minorHAnsi"/>
              </w:rPr>
              <w:t>              2014</w:t>
            </w:r>
          </w:p>
        </w:tc>
        <w:tc>
          <w:tcPr>
            <w:tcW w:w="1474" w:type="dxa"/>
            <w:tcBorders>
              <w:top w:val="nil"/>
              <w:left w:val="nil"/>
              <w:bottom w:val="nil"/>
              <w:right w:val="nil"/>
            </w:tcBorders>
            <w:shd w:val="clear" w:color="auto" w:fill="FFFFFF"/>
          </w:tcPr>
          <w:p w14:paraId="028E56B6" w14:textId="77777777" w:rsidR="003F0349" w:rsidRPr="00F169F5" w:rsidRDefault="003F0349" w:rsidP="00F322D5">
            <w:pPr>
              <w:adjustRightInd w:val="0"/>
              <w:spacing w:after="0" w:line="480" w:lineRule="auto"/>
              <w:jc w:val="center"/>
              <w:rPr>
                <w:rFonts w:cstheme="minorHAnsi"/>
              </w:rPr>
            </w:pPr>
            <w:r w:rsidRPr="00F169F5">
              <w:rPr>
                <w:rFonts w:cstheme="minorHAnsi"/>
              </w:rPr>
              <w:t>136 804 (11.3)</w:t>
            </w:r>
          </w:p>
        </w:tc>
        <w:tc>
          <w:tcPr>
            <w:tcW w:w="1586" w:type="dxa"/>
            <w:tcBorders>
              <w:top w:val="nil"/>
              <w:left w:val="nil"/>
              <w:bottom w:val="nil"/>
              <w:right w:val="nil"/>
            </w:tcBorders>
            <w:shd w:val="clear" w:color="auto" w:fill="FFFFFF"/>
            <w:tcMar>
              <w:left w:w="67" w:type="dxa"/>
              <w:right w:w="67" w:type="dxa"/>
            </w:tcMar>
          </w:tcPr>
          <w:p w14:paraId="29A12563" w14:textId="77777777" w:rsidR="003F0349" w:rsidRPr="00F169F5" w:rsidRDefault="003F0349" w:rsidP="00F322D5">
            <w:pPr>
              <w:adjustRightInd w:val="0"/>
              <w:spacing w:after="0" w:line="480" w:lineRule="auto"/>
              <w:jc w:val="center"/>
              <w:rPr>
                <w:rFonts w:cstheme="minorHAnsi"/>
              </w:rPr>
            </w:pPr>
            <w:r w:rsidRPr="00F169F5">
              <w:rPr>
                <w:rFonts w:cstheme="minorHAnsi"/>
              </w:rPr>
              <w:t>172 282 (11.7)</w:t>
            </w:r>
          </w:p>
        </w:tc>
        <w:tc>
          <w:tcPr>
            <w:tcW w:w="1622" w:type="dxa"/>
            <w:tcBorders>
              <w:top w:val="nil"/>
              <w:left w:val="nil"/>
              <w:bottom w:val="nil"/>
              <w:right w:val="nil"/>
            </w:tcBorders>
            <w:shd w:val="clear" w:color="auto" w:fill="FFFFFF"/>
          </w:tcPr>
          <w:p w14:paraId="26241352" w14:textId="77777777" w:rsidR="003F0349" w:rsidRPr="00F169F5" w:rsidRDefault="003F0349" w:rsidP="00F322D5">
            <w:pPr>
              <w:adjustRightInd w:val="0"/>
              <w:spacing w:after="0" w:line="480" w:lineRule="auto"/>
              <w:jc w:val="center"/>
              <w:rPr>
                <w:rFonts w:cstheme="minorHAnsi"/>
              </w:rPr>
            </w:pPr>
            <w:r w:rsidRPr="00F169F5">
              <w:rPr>
                <w:rFonts w:cstheme="minorHAnsi"/>
              </w:rPr>
              <w:t>452 432 (12.3)</w:t>
            </w:r>
          </w:p>
        </w:tc>
        <w:tc>
          <w:tcPr>
            <w:tcW w:w="1620" w:type="dxa"/>
            <w:tcBorders>
              <w:top w:val="nil"/>
              <w:left w:val="nil"/>
              <w:bottom w:val="nil"/>
              <w:right w:val="nil"/>
            </w:tcBorders>
            <w:shd w:val="clear" w:color="auto" w:fill="FFFFFF"/>
            <w:vAlign w:val="bottom"/>
          </w:tcPr>
          <w:p w14:paraId="5105FECA" w14:textId="77777777" w:rsidR="003F0349" w:rsidRPr="00F169F5" w:rsidRDefault="003F0349" w:rsidP="00F322D5">
            <w:pPr>
              <w:adjustRightInd w:val="0"/>
              <w:spacing w:after="0" w:line="480" w:lineRule="auto"/>
              <w:jc w:val="center"/>
              <w:rPr>
                <w:rFonts w:cstheme="minorHAnsi"/>
              </w:rPr>
            </w:pPr>
            <w:r w:rsidRPr="00F169F5">
              <w:rPr>
                <w:rFonts w:cstheme="minorHAnsi"/>
              </w:rPr>
              <w:t>532 196 (7.5)</w:t>
            </w:r>
          </w:p>
        </w:tc>
      </w:tr>
      <w:tr w:rsidR="00F169F5" w:rsidRPr="00F169F5" w14:paraId="2C77295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D15678F" w14:textId="77777777" w:rsidR="003F0349" w:rsidRPr="00F169F5" w:rsidRDefault="003F0349" w:rsidP="00F322D5">
            <w:pPr>
              <w:adjustRightInd w:val="0"/>
              <w:spacing w:after="0" w:line="480" w:lineRule="auto"/>
              <w:rPr>
                <w:rFonts w:cstheme="minorHAnsi"/>
              </w:rPr>
            </w:pPr>
            <w:r w:rsidRPr="00F169F5">
              <w:rPr>
                <w:rFonts w:cstheme="minorHAnsi"/>
              </w:rPr>
              <w:t>              2015</w:t>
            </w:r>
          </w:p>
        </w:tc>
        <w:tc>
          <w:tcPr>
            <w:tcW w:w="1474" w:type="dxa"/>
            <w:tcBorders>
              <w:top w:val="nil"/>
              <w:left w:val="nil"/>
              <w:bottom w:val="nil"/>
              <w:right w:val="nil"/>
            </w:tcBorders>
            <w:shd w:val="clear" w:color="auto" w:fill="FFFFFF"/>
          </w:tcPr>
          <w:p w14:paraId="6932B8C8" w14:textId="77777777" w:rsidR="003F0349" w:rsidRPr="00F169F5" w:rsidRDefault="003F0349" w:rsidP="00F322D5">
            <w:pPr>
              <w:adjustRightInd w:val="0"/>
              <w:spacing w:after="0" w:line="480" w:lineRule="auto"/>
              <w:jc w:val="center"/>
              <w:rPr>
                <w:rFonts w:cstheme="minorHAnsi"/>
              </w:rPr>
            </w:pPr>
            <w:r w:rsidRPr="00F169F5">
              <w:rPr>
                <w:rFonts w:cstheme="minorHAnsi"/>
              </w:rPr>
              <w:t>101 781 (8.4)</w:t>
            </w:r>
          </w:p>
        </w:tc>
        <w:tc>
          <w:tcPr>
            <w:tcW w:w="1586" w:type="dxa"/>
            <w:tcBorders>
              <w:top w:val="nil"/>
              <w:left w:val="nil"/>
              <w:bottom w:val="nil"/>
              <w:right w:val="nil"/>
            </w:tcBorders>
            <w:shd w:val="clear" w:color="auto" w:fill="FFFFFF"/>
            <w:tcMar>
              <w:left w:w="67" w:type="dxa"/>
              <w:right w:w="67" w:type="dxa"/>
            </w:tcMar>
          </w:tcPr>
          <w:p w14:paraId="59E7B6C8" w14:textId="77777777" w:rsidR="003F0349" w:rsidRPr="00F169F5" w:rsidRDefault="003F0349" w:rsidP="00F322D5">
            <w:pPr>
              <w:adjustRightInd w:val="0"/>
              <w:spacing w:after="0" w:line="480" w:lineRule="auto"/>
              <w:jc w:val="center"/>
              <w:rPr>
                <w:rFonts w:cstheme="minorHAnsi"/>
              </w:rPr>
            </w:pPr>
            <w:r w:rsidRPr="00F169F5">
              <w:rPr>
                <w:rFonts w:cstheme="minorHAnsi"/>
              </w:rPr>
              <w:t>122 261 (8.3)</w:t>
            </w:r>
          </w:p>
        </w:tc>
        <w:tc>
          <w:tcPr>
            <w:tcW w:w="1622" w:type="dxa"/>
            <w:tcBorders>
              <w:top w:val="nil"/>
              <w:left w:val="nil"/>
              <w:bottom w:val="nil"/>
              <w:right w:val="nil"/>
            </w:tcBorders>
            <w:shd w:val="clear" w:color="auto" w:fill="FFFFFF"/>
          </w:tcPr>
          <w:p w14:paraId="295C069A" w14:textId="77777777" w:rsidR="003F0349" w:rsidRPr="00F169F5" w:rsidRDefault="003F0349" w:rsidP="00F322D5">
            <w:pPr>
              <w:adjustRightInd w:val="0"/>
              <w:spacing w:after="0" w:line="480" w:lineRule="auto"/>
              <w:jc w:val="center"/>
              <w:rPr>
                <w:rFonts w:cstheme="minorHAnsi"/>
              </w:rPr>
            </w:pPr>
            <w:r w:rsidRPr="00F169F5">
              <w:rPr>
                <w:rFonts w:cstheme="minorHAnsi"/>
              </w:rPr>
              <w:t>317 239 (8.6)</w:t>
            </w:r>
          </w:p>
        </w:tc>
        <w:tc>
          <w:tcPr>
            <w:tcW w:w="1620" w:type="dxa"/>
            <w:tcBorders>
              <w:top w:val="nil"/>
              <w:left w:val="nil"/>
              <w:bottom w:val="nil"/>
              <w:right w:val="nil"/>
            </w:tcBorders>
            <w:shd w:val="clear" w:color="auto" w:fill="FFFFFF"/>
            <w:vAlign w:val="bottom"/>
          </w:tcPr>
          <w:p w14:paraId="4A7603A8" w14:textId="77777777" w:rsidR="003F0349" w:rsidRPr="00F169F5" w:rsidRDefault="003F0349" w:rsidP="00F322D5">
            <w:pPr>
              <w:adjustRightInd w:val="0"/>
              <w:spacing w:after="0" w:line="480" w:lineRule="auto"/>
              <w:jc w:val="center"/>
              <w:rPr>
                <w:rFonts w:cstheme="minorHAnsi"/>
              </w:rPr>
            </w:pPr>
            <w:r w:rsidRPr="00F169F5">
              <w:rPr>
                <w:rFonts w:cstheme="minorHAnsi"/>
              </w:rPr>
              <w:t>659 239 (9.3)</w:t>
            </w:r>
          </w:p>
        </w:tc>
      </w:tr>
      <w:tr w:rsidR="00F169F5" w:rsidRPr="00F169F5" w14:paraId="1A949B1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27991E5" w14:textId="77777777" w:rsidR="003F0349" w:rsidRPr="00F169F5" w:rsidRDefault="003F0349" w:rsidP="00F322D5">
            <w:pPr>
              <w:adjustRightInd w:val="0"/>
              <w:spacing w:after="0" w:line="480" w:lineRule="auto"/>
              <w:rPr>
                <w:rFonts w:cstheme="minorHAnsi"/>
              </w:rPr>
            </w:pPr>
            <w:r w:rsidRPr="00F169F5">
              <w:rPr>
                <w:rFonts w:cstheme="minorHAnsi"/>
              </w:rPr>
              <w:t>              2016</w:t>
            </w:r>
          </w:p>
        </w:tc>
        <w:tc>
          <w:tcPr>
            <w:tcW w:w="1474" w:type="dxa"/>
            <w:tcBorders>
              <w:top w:val="nil"/>
              <w:left w:val="nil"/>
              <w:bottom w:val="nil"/>
              <w:right w:val="nil"/>
            </w:tcBorders>
            <w:shd w:val="clear" w:color="auto" w:fill="FFFFFF"/>
          </w:tcPr>
          <w:p w14:paraId="3CDEED3C" w14:textId="77777777" w:rsidR="003F0349" w:rsidRPr="00F169F5" w:rsidRDefault="003F0349" w:rsidP="00F322D5">
            <w:pPr>
              <w:adjustRightInd w:val="0"/>
              <w:spacing w:after="0" w:line="480" w:lineRule="auto"/>
              <w:jc w:val="center"/>
              <w:rPr>
                <w:rFonts w:cstheme="minorHAnsi"/>
              </w:rPr>
            </w:pPr>
            <w:r w:rsidRPr="00F169F5">
              <w:rPr>
                <w:rFonts w:cstheme="minorHAnsi"/>
              </w:rPr>
              <w:t>122 810 (10.2)</w:t>
            </w:r>
          </w:p>
        </w:tc>
        <w:tc>
          <w:tcPr>
            <w:tcW w:w="1586" w:type="dxa"/>
            <w:tcBorders>
              <w:top w:val="nil"/>
              <w:left w:val="nil"/>
              <w:bottom w:val="nil"/>
              <w:right w:val="nil"/>
            </w:tcBorders>
            <w:shd w:val="clear" w:color="auto" w:fill="FFFFFF"/>
            <w:tcMar>
              <w:left w:w="67" w:type="dxa"/>
              <w:right w:w="67" w:type="dxa"/>
            </w:tcMar>
          </w:tcPr>
          <w:p w14:paraId="4F3FF821" w14:textId="77777777" w:rsidR="003F0349" w:rsidRPr="00F169F5" w:rsidRDefault="003F0349" w:rsidP="00F322D5">
            <w:pPr>
              <w:adjustRightInd w:val="0"/>
              <w:spacing w:after="0" w:line="480" w:lineRule="auto"/>
              <w:jc w:val="center"/>
              <w:rPr>
                <w:rFonts w:cstheme="minorHAnsi"/>
              </w:rPr>
            </w:pPr>
            <w:r w:rsidRPr="00F169F5">
              <w:rPr>
                <w:rFonts w:cstheme="minorHAnsi"/>
              </w:rPr>
              <w:t>145 053 (9.9)</w:t>
            </w:r>
          </w:p>
        </w:tc>
        <w:tc>
          <w:tcPr>
            <w:tcW w:w="1622" w:type="dxa"/>
            <w:tcBorders>
              <w:top w:val="nil"/>
              <w:left w:val="nil"/>
              <w:bottom w:val="nil"/>
              <w:right w:val="nil"/>
            </w:tcBorders>
            <w:shd w:val="clear" w:color="auto" w:fill="FFFFFF"/>
          </w:tcPr>
          <w:p w14:paraId="641EE1F4" w14:textId="77777777" w:rsidR="003F0349" w:rsidRPr="00F169F5" w:rsidRDefault="003F0349" w:rsidP="00F322D5">
            <w:pPr>
              <w:adjustRightInd w:val="0"/>
              <w:spacing w:after="0" w:line="480" w:lineRule="auto"/>
              <w:jc w:val="center"/>
              <w:rPr>
                <w:rFonts w:cstheme="minorHAnsi"/>
              </w:rPr>
            </w:pPr>
            <w:r w:rsidRPr="00F169F5">
              <w:rPr>
                <w:rFonts w:cstheme="minorHAnsi"/>
              </w:rPr>
              <w:t>364 000 (9.9)</w:t>
            </w:r>
          </w:p>
        </w:tc>
        <w:tc>
          <w:tcPr>
            <w:tcW w:w="1620" w:type="dxa"/>
            <w:tcBorders>
              <w:top w:val="nil"/>
              <w:left w:val="nil"/>
              <w:bottom w:val="nil"/>
              <w:right w:val="nil"/>
            </w:tcBorders>
            <w:shd w:val="clear" w:color="auto" w:fill="FFFFFF"/>
            <w:vAlign w:val="bottom"/>
          </w:tcPr>
          <w:p w14:paraId="0FCF30ED" w14:textId="77777777" w:rsidR="003F0349" w:rsidRPr="00F169F5" w:rsidRDefault="003F0349" w:rsidP="00F322D5">
            <w:pPr>
              <w:adjustRightInd w:val="0"/>
              <w:spacing w:after="0" w:line="480" w:lineRule="auto"/>
              <w:jc w:val="center"/>
              <w:rPr>
                <w:rFonts w:cstheme="minorHAnsi"/>
              </w:rPr>
            </w:pPr>
            <w:r w:rsidRPr="00F169F5">
              <w:rPr>
                <w:rFonts w:cstheme="minorHAnsi"/>
              </w:rPr>
              <w:t>838 913 (11.9)</w:t>
            </w:r>
          </w:p>
        </w:tc>
      </w:tr>
      <w:tr w:rsidR="00F169F5" w:rsidRPr="00F169F5" w14:paraId="75547BC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20D79AC" w14:textId="77777777" w:rsidR="003F0349" w:rsidRPr="00F169F5" w:rsidRDefault="003F0349" w:rsidP="00F322D5">
            <w:pPr>
              <w:adjustRightInd w:val="0"/>
              <w:spacing w:after="0" w:line="480" w:lineRule="auto"/>
              <w:rPr>
                <w:rFonts w:cstheme="minorHAnsi"/>
              </w:rPr>
            </w:pPr>
            <w:r w:rsidRPr="00F169F5">
              <w:rPr>
                <w:rFonts w:cstheme="minorHAnsi"/>
              </w:rPr>
              <w:t>              2017</w:t>
            </w:r>
          </w:p>
        </w:tc>
        <w:tc>
          <w:tcPr>
            <w:tcW w:w="1474" w:type="dxa"/>
            <w:tcBorders>
              <w:top w:val="nil"/>
              <w:left w:val="nil"/>
              <w:bottom w:val="nil"/>
              <w:right w:val="nil"/>
            </w:tcBorders>
            <w:shd w:val="clear" w:color="auto" w:fill="FFFFFF"/>
          </w:tcPr>
          <w:p w14:paraId="6A01928C" w14:textId="77777777" w:rsidR="003F0349" w:rsidRPr="00F169F5" w:rsidRDefault="003F0349" w:rsidP="00F322D5">
            <w:pPr>
              <w:adjustRightInd w:val="0"/>
              <w:spacing w:after="0" w:line="480" w:lineRule="auto"/>
              <w:jc w:val="center"/>
              <w:rPr>
                <w:rFonts w:cstheme="minorHAnsi"/>
              </w:rPr>
            </w:pPr>
            <w:r w:rsidRPr="00F169F5">
              <w:rPr>
                <w:rFonts w:cstheme="minorHAnsi"/>
              </w:rPr>
              <w:t>135 103 (11.2)</w:t>
            </w:r>
          </w:p>
        </w:tc>
        <w:tc>
          <w:tcPr>
            <w:tcW w:w="1586" w:type="dxa"/>
            <w:tcBorders>
              <w:top w:val="nil"/>
              <w:left w:val="nil"/>
              <w:bottom w:val="nil"/>
              <w:right w:val="nil"/>
            </w:tcBorders>
            <w:shd w:val="clear" w:color="auto" w:fill="FFFFFF"/>
            <w:tcMar>
              <w:left w:w="67" w:type="dxa"/>
              <w:right w:w="67" w:type="dxa"/>
            </w:tcMar>
          </w:tcPr>
          <w:p w14:paraId="5960079C" w14:textId="77777777" w:rsidR="003F0349" w:rsidRPr="00F169F5" w:rsidRDefault="003F0349" w:rsidP="00F322D5">
            <w:pPr>
              <w:adjustRightInd w:val="0"/>
              <w:spacing w:after="0" w:line="480" w:lineRule="auto"/>
              <w:jc w:val="center"/>
              <w:rPr>
                <w:rFonts w:cstheme="minorHAnsi"/>
              </w:rPr>
            </w:pPr>
            <w:r w:rsidRPr="00F169F5">
              <w:rPr>
                <w:rFonts w:cstheme="minorHAnsi"/>
              </w:rPr>
              <w:t>158 056 (10.7)</w:t>
            </w:r>
          </w:p>
        </w:tc>
        <w:tc>
          <w:tcPr>
            <w:tcW w:w="1622" w:type="dxa"/>
            <w:tcBorders>
              <w:top w:val="nil"/>
              <w:left w:val="nil"/>
              <w:bottom w:val="nil"/>
              <w:right w:val="nil"/>
            </w:tcBorders>
            <w:shd w:val="clear" w:color="auto" w:fill="FFFFFF"/>
          </w:tcPr>
          <w:p w14:paraId="5410C416" w14:textId="77777777" w:rsidR="003F0349" w:rsidRPr="00F169F5" w:rsidRDefault="003F0349" w:rsidP="00F322D5">
            <w:pPr>
              <w:adjustRightInd w:val="0"/>
              <w:spacing w:after="0" w:line="480" w:lineRule="auto"/>
              <w:jc w:val="center"/>
              <w:rPr>
                <w:rFonts w:cstheme="minorHAnsi"/>
              </w:rPr>
            </w:pPr>
            <w:r w:rsidRPr="00F169F5">
              <w:rPr>
                <w:rFonts w:cstheme="minorHAnsi"/>
              </w:rPr>
              <w:t>375 723 (10.2)</w:t>
            </w:r>
          </w:p>
        </w:tc>
        <w:tc>
          <w:tcPr>
            <w:tcW w:w="1620" w:type="dxa"/>
            <w:tcBorders>
              <w:top w:val="nil"/>
              <w:left w:val="nil"/>
              <w:bottom w:val="nil"/>
              <w:right w:val="nil"/>
            </w:tcBorders>
            <w:shd w:val="clear" w:color="auto" w:fill="FFFFFF"/>
            <w:vAlign w:val="bottom"/>
          </w:tcPr>
          <w:p w14:paraId="223F66B9" w14:textId="77777777" w:rsidR="003F0349" w:rsidRPr="00F169F5" w:rsidRDefault="003F0349" w:rsidP="00F322D5">
            <w:pPr>
              <w:adjustRightInd w:val="0"/>
              <w:spacing w:after="0" w:line="480" w:lineRule="auto"/>
              <w:jc w:val="center"/>
              <w:rPr>
                <w:rFonts w:cstheme="minorHAnsi"/>
              </w:rPr>
            </w:pPr>
            <w:r w:rsidRPr="00F169F5">
              <w:rPr>
                <w:rFonts w:cstheme="minorHAnsi"/>
              </w:rPr>
              <w:t>937 321 (13.2)</w:t>
            </w:r>
          </w:p>
        </w:tc>
      </w:tr>
      <w:tr w:rsidR="00F169F5" w:rsidRPr="00F169F5" w14:paraId="32844D0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51E7B4E" w14:textId="77777777" w:rsidR="003F0349" w:rsidRPr="00F169F5" w:rsidRDefault="003F0349" w:rsidP="00F322D5">
            <w:pPr>
              <w:adjustRightInd w:val="0"/>
              <w:spacing w:after="0" w:line="480" w:lineRule="auto"/>
              <w:rPr>
                <w:rFonts w:cstheme="minorHAnsi"/>
              </w:rPr>
            </w:pPr>
            <w:r w:rsidRPr="00F169F5">
              <w:rPr>
                <w:rFonts w:cstheme="minorHAnsi"/>
              </w:rPr>
              <w:t>              2018</w:t>
            </w:r>
          </w:p>
        </w:tc>
        <w:tc>
          <w:tcPr>
            <w:tcW w:w="1474" w:type="dxa"/>
            <w:tcBorders>
              <w:top w:val="nil"/>
              <w:left w:val="nil"/>
              <w:bottom w:val="nil"/>
              <w:right w:val="nil"/>
            </w:tcBorders>
            <w:shd w:val="clear" w:color="auto" w:fill="FFFFFF"/>
          </w:tcPr>
          <w:p w14:paraId="3D6D47B6" w14:textId="77777777" w:rsidR="003F0349" w:rsidRPr="00F169F5" w:rsidRDefault="003F0349" w:rsidP="00F322D5">
            <w:pPr>
              <w:adjustRightInd w:val="0"/>
              <w:spacing w:after="0" w:line="480" w:lineRule="auto"/>
              <w:jc w:val="center"/>
              <w:rPr>
                <w:rFonts w:cstheme="minorHAnsi"/>
              </w:rPr>
            </w:pPr>
            <w:r w:rsidRPr="00F169F5">
              <w:rPr>
                <w:rFonts w:cstheme="minorHAnsi"/>
              </w:rPr>
              <w:t>160 961 (13.3)</w:t>
            </w:r>
          </w:p>
        </w:tc>
        <w:tc>
          <w:tcPr>
            <w:tcW w:w="1586" w:type="dxa"/>
            <w:tcBorders>
              <w:top w:val="nil"/>
              <w:left w:val="nil"/>
              <w:bottom w:val="nil"/>
              <w:right w:val="nil"/>
            </w:tcBorders>
            <w:shd w:val="clear" w:color="auto" w:fill="FFFFFF"/>
            <w:tcMar>
              <w:left w:w="67" w:type="dxa"/>
              <w:right w:w="67" w:type="dxa"/>
            </w:tcMar>
          </w:tcPr>
          <w:p w14:paraId="2464EBEF" w14:textId="77777777" w:rsidR="003F0349" w:rsidRPr="00F169F5" w:rsidRDefault="003F0349" w:rsidP="00F322D5">
            <w:pPr>
              <w:adjustRightInd w:val="0"/>
              <w:spacing w:after="0" w:line="480" w:lineRule="auto"/>
              <w:jc w:val="center"/>
              <w:rPr>
                <w:rFonts w:cstheme="minorHAnsi"/>
              </w:rPr>
            </w:pPr>
            <w:r w:rsidRPr="00F169F5">
              <w:rPr>
                <w:rFonts w:cstheme="minorHAnsi"/>
              </w:rPr>
              <w:t>183 863 (12.5)</w:t>
            </w:r>
          </w:p>
        </w:tc>
        <w:tc>
          <w:tcPr>
            <w:tcW w:w="1622" w:type="dxa"/>
            <w:tcBorders>
              <w:top w:val="nil"/>
              <w:left w:val="nil"/>
              <w:bottom w:val="nil"/>
              <w:right w:val="nil"/>
            </w:tcBorders>
            <w:shd w:val="clear" w:color="auto" w:fill="FFFFFF"/>
          </w:tcPr>
          <w:p w14:paraId="4EBBE8FE" w14:textId="77777777" w:rsidR="003F0349" w:rsidRPr="00F169F5" w:rsidRDefault="003F0349" w:rsidP="00F322D5">
            <w:pPr>
              <w:adjustRightInd w:val="0"/>
              <w:spacing w:after="0" w:line="480" w:lineRule="auto"/>
              <w:jc w:val="center"/>
              <w:rPr>
                <w:rFonts w:cstheme="minorHAnsi"/>
              </w:rPr>
            </w:pPr>
            <w:r w:rsidRPr="00F169F5">
              <w:rPr>
                <w:rFonts w:cstheme="minorHAnsi"/>
              </w:rPr>
              <w:t>394 825 (10.7)</w:t>
            </w:r>
          </w:p>
        </w:tc>
        <w:tc>
          <w:tcPr>
            <w:tcW w:w="1620" w:type="dxa"/>
            <w:tcBorders>
              <w:top w:val="nil"/>
              <w:left w:val="nil"/>
              <w:bottom w:val="nil"/>
              <w:right w:val="nil"/>
            </w:tcBorders>
            <w:shd w:val="clear" w:color="auto" w:fill="FFFFFF"/>
            <w:vAlign w:val="bottom"/>
          </w:tcPr>
          <w:p w14:paraId="19E648D2" w14:textId="77777777" w:rsidR="003F0349" w:rsidRPr="00F169F5" w:rsidRDefault="003F0349" w:rsidP="00F322D5">
            <w:pPr>
              <w:adjustRightInd w:val="0"/>
              <w:spacing w:after="0" w:line="480" w:lineRule="auto"/>
              <w:jc w:val="center"/>
              <w:rPr>
                <w:rFonts w:cstheme="minorHAnsi"/>
              </w:rPr>
            </w:pPr>
            <w:r w:rsidRPr="00F169F5">
              <w:rPr>
                <w:rFonts w:cstheme="minorHAnsi"/>
              </w:rPr>
              <w:t>1 041 624 (14.7)</w:t>
            </w:r>
          </w:p>
        </w:tc>
      </w:tr>
      <w:tr w:rsidR="00F169F5" w:rsidRPr="00F169F5" w14:paraId="0E56E87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88BA384" w14:textId="77777777" w:rsidR="003F0349" w:rsidRPr="00F169F5" w:rsidRDefault="003F0349" w:rsidP="00F322D5">
            <w:pPr>
              <w:adjustRightInd w:val="0"/>
              <w:spacing w:after="0" w:line="480" w:lineRule="auto"/>
              <w:rPr>
                <w:rFonts w:cstheme="minorHAnsi"/>
              </w:rPr>
            </w:pPr>
            <w:r w:rsidRPr="00F169F5">
              <w:rPr>
                <w:rFonts w:cstheme="minorHAnsi"/>
              </w:rPr>
              <w:t>              2019</w:t>
            </w:r>
          </w:p>
        </w:tc>
        <w:tc>
          <w:tcPr>
            <w:tcW w:w="1474" w:type="dxa"/>
            <w:tcBorders>
              <w:top w:val="nil"/>
              <w:left w:val="nil"/>
              <w:bottom w:val="nil"/>
              <w:right w:val="nil"/>
            </w:tcBorders>
            <w:shd w:val="clear" w:color="auto" w:fill="FFFFFF"/>
          </w:tcPr>
          <w:p w14:paraId="400CCB9B" w14:textId="77777777" w:rsidR="003F0349" w:rsidRPr="00F169F5" w:rsidRDefault="003F0349" w:rsidP="00F322D5">
            <w:pPr>
              <w:adjustRightInd w:val="0"/>
              <w:spacing w:after="0" w:line="480" w:lineRule="auto"/>
              <w:jc w:val="center"/>
              <w:rPr>
                <w:rFonts w:cstheme="minorHAnsi"/>
              </w:rPr>
            </w:pPr>
            <w:r w:rsidRPr="00F169F5">
              <w:rPr>
                <w:rFonts w:cstheme="minorHAnsi"/>
              </w:rPr>
              <w:t>180 850 (15.0)</w:t>
            </w:r>
          </w:p>
        </w:tc>
        <w:tc>
          <w:tcPr>
            <w:tcW w:w="1586" w:type="dxa"/>
            <w:tcBorders>
              <w:top w:val="nil"/>
              <w:left w:val="nil"/>
              <w:bottom w:val="nil"/>
              <w:right w:val="nil"/>
            </w:tcBorders>
            <w:shd w:val="clear" w:color="auto" w:fill="FFFFFF"/>
            <w:tcMar>
              <w:left w:w="67" w:type="dxa"/>
              <w:right w:w="67" w:type="dxa"/>
            </w:tcMar>
          </w:tcPr>
          <w:p w14:paraId="45EBCC2E" w14:textId="77777777" w:rsidR="003F0349" w:rsidRPr="00F169F5" w:rsidRDefault="003F0349" w:rsidP="00F322D5">
            <w:pPr>
              <w:adjustRightInd w:val="0"/>
              <w:spacing w:after="0" w:line="480" w:lineRule="auto"/>
              <w:jc w:val="center"/>
              <w:rPr>
                <w:rFonts w:cstheme="minorHAnsi"/>
              </w:rPr>
            </w:pPr>
            <w:r w:rsidRPr="00F169F5">
              <w:rPr>
                <w:rFonts w:cstheme="minorHAnsi"/>
              </w:rPr>
              <w:t>203 008 (13.8)</w:t>
            </w:r>
          </w:p>
        </w:tc>
        <w:tc>
          <w:tcPr>
            <w:tcW w:w="1622" w:type="dxa"/>
            <w:tcBorders>
              <w:top w:val="nil"/>
              <w:left w:val="nil"/>
              <w:bottom w:val="nil"/>
              <w:right w:val="nil"/>
            </w:tcBorders>
            <w:shd w:val="clear" w:color="auto" w:fill="FFFFFF"/>
          </w:tcPr>
          <w:p w14:paraId="0204D682" w14:textId="77777777" w:rsidR="003F0349" w:rsidRPr="00F169F5" w:rsidRDefault="003F0349" w:rsidP="00F322D5">
            <w:pPr>
              <w:adjustRightInd w:val="0"/>
              <w:spacing w:after="0" w:line="480" w:lineRule="auto"/>
              <w:jc w:val="center"/>
              <w:rPr>
                <w:rFonts w:cstheme="minorHAnsi"/>
              </w:rPr>
            </w:pPr>
            <w:r w:rsidRPr="00F169F5">
              <w:rPr>
                <w:rFonts w:cstheme="minorHAnsi"/>
              </w:rPr>
              <w:t>414 251 (11.2)</w:t>
            </w:r>
          </w:p>
        </w:tc>
        <w:tc>
          <w:tcPr>
            <w:tcW w:w="1620" w:type="dxa"/>
            <w:tcBorders>
              <w:top w:val="nil"/>
              <w:left w:val="nil"/>
              <w:bottom w:val="nil"/>
              <w:right w:val="nil"/>
            </w:tcBorders>
            <w:shd w:val="clear" w:color="auto" w:fill="FFFFFF"/>
            <w:vAlign w:val="bottom"/>
          </w:tcPr>
          <w:p w14:paraId="0EA5EBE2" w14:textId="77777777" w:rsidR="003F0349" w:rsidRPr="00F169F5" w:rsidRDefault="003F0349" w:rsidP="00F322D5">
            <w:pPr>
              <w:adjustRightInd w:val="0"/>
              <w:spacing w:after="0" w:line="480" w:lineRule="auto"/>
              <w:jc w:val="center"/>
              <w:rPr>
                <w:rFonts w:cstheme="minorHAnsi"/>
              </w:rPr>
            </w:pPr>
            <w:r w:rsidRPr="00F169F5">
              <w:rPr>
                <w:rFonts w:cstheme="minorHAnsi"/>
              </w:rPr>
              <w:t>1 135 026 (16.0)</w:t>
            </w:r>
          </w:p>
        </w:tc>
      </w:tr>
      <w:tr w:rsidR="00F169F5" w:rsidRPr="00F169F5" w14:paraId="088DF24C"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721D469"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Calendar quarter </w:t>
            </w:r>
          </w:p>
        </w:tc>
        <w:tc>
          <w:tcPr>
            <w:tcW w:w="1474" w:type="dxa"/>
            <w:tcBorders>
              <w:top w:val="nil"/>
              <w:left w:val="nil"/>
              <w:bottom w:val="nil"/>
              <w:right w:val="nil"/>
            </w:tcBorders>
            <w:shd w:val="clear" w:color="auto" w:fill="FFFFFF"/>
          </w:tcPr>
          <w:p w14:paraId="27DE812F"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1E0EB507"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354395ED"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vAlign w:val="bottom"/>
          </w:tcPr>
          <w:p w14:paraId="7CDB6A67" w14:textId="77777777" w:rsidR="003F0349" w:rsidRPr="00F169F5" w:rsidRDefault="003F0349" w:rsidP="00F322D5">
            <w:pPr>
              <w:adjustRightInd w:val="0"/>
              <w:spacing w:after="0" w:line="480" w:lineRule="auto"/>
              <w:jc w:val="center"/>
              <w:rPr>
                <w:rFonts w:cstheme="minorHAnsi"/>
              </w:rPr>
            </w:pPr>
          </w:p>
        </w:tc>
      </w:tr>
      <w:tr w:rsidR="00F169F5" w:rsidRPr="00F169F5" w14:paraId="65569229"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8951145" w14:textId="77777777" w:rsidR="003F0349" w:rsidRPr="00F169F5" w:rsidRDefault="003F0349" w:rsidP="00F322D5">
            <w:pPr>
              <w:adjustRightInd w:val="0"/>
              <w:spacing w:after="0" w:line="480" w:lineRule="auto"/>
              <w:rPr>
                <w:rFonts w:cstheme="minorHAnsi"/>
              </w:rPr>
            </w:pPr>
            <w:r w:rsidRPr="00F169F5">
              <w:rPr>
                <w:rFonts w:cstheme="minorHAnsi"/>
              </w:rPr>
              <w:t>              Quarter 1</w:t>
            </w:r>
          </w:p>
        </w:tc>
        <w:tc>
          <w:tcPr>
            <w:tcW w:w="1474" w:type="dxa"/>
            <w:tcBorders>
              <w:top w:val="nil"/>
              <w:left w:val="nil"/>
              <w:bottom w:val="nil"/>
              <w:right w:val="nil"/>
            </w:tcBorders>
            <w:shd w:val="clear" w:color="auto" w:fill="FFFFFF"/>
          </w:tcPr>
          <w:p w14:paraId="19C45EBB" w14:textId="77777777" w:rsidR="003F0349" w:rsidRPr="00F169F5" w:rsidRDefault="003F0349" w:rsidP="00F322D5">
            <w:pPr>
              <w:adjustRightInd w:val="0"/>
              <w:spacing w:after="0" w:line="480" w:lineRule="auto"/>
              <w:jc w:val="center"/>
              <w:rPr>
                <w:rFonts w:cstheme="minorHAnsi"/>
              </w:rPr>
            </w:pPr>
            <w:r w:rsidRPr="00F169F5">
              <w:rPr>
                <w:rFonts w:cstheme="minorHAnsi"/>
              </w:rPr>
              <w:t>561608 (46.5)</w:t>
            </w:r>
          </w:p>
        </w:tc>
        <w:tc>
          <w:tcPr>
            <w:tcW w:w="1586" w:type="dxa"/>
            <w:tcBorders>
              <w:top w:val="nil"/>
              <w:left w:val="nil"/>
              <w:bottom w:val="nil"/>
              <w:right w:val="nil"/>
            </w:tcBorders>
            <w:shd w:val="clear" w:color="auto" w:fill="FFFFFF"/>
            <w:tcMar>
              <w:left w:w="67" w:type="dxa"/>
              <w:right w:w="67" w:type="dxa"/>
            </w:tcMar>
          </w:tcPr>
          <w:p w14:paraId="1D72FD88" w14:textId="77777777" w:rsidR="003F0349" w:rsidRPr="00F169F5" w:rsidRDefault="003F0349" w:rsidP="00F322D5">
            <w:pPr>
              <w:adjustRightInd w:val="0"/>
              <w:spacing w:after="0" w:line="480" w:lineRule="auto"/>
              <w:jc w:val="center"/>
              <w:rPr>
                <w:rFonts w:cstheme="minorHAnsi"/>
              </w:rPr>
            </w:pPr>
            <w:r w:rsidRPr="00F169F5">
              <w:rPr>
                <w:rFonts w:cstheme="minorHAnsi"/>
              </w:rPr>
              <w:t>646141 (43.9)</w:t>
            </w:r>
          </w:p>
        </w:tc>
        <w:tc>
          <w:tcPr>
            <w:tcW w:w="1622" w:type="dxa"/>
            <w:tcBorders>
              <w:top w:val="nil"/>
              <w:left w:val="nil"/>
              <w:bottom w:val="nil"/>
              <w:right w:val="nil"/>
            </w:tcBorders>
            <w:shd w:val="clear" w:color="auto" w:fill="FFFFFF"/>
          </w:tcPr>
          <w:p w14:paraId="5F751CD3" w14:textId="77777777" w:rsidR="003F0349" w:rsidRPr="00F169F5" w:rsidRDefault="003F0349" w:rsidP="00F322D5">
            <w:pPr>
              <w:adjustRightInd w:val="0"/>
              <w:spacing w:after="0" w:line="480" w:lineRule="auto"/>
              <w:jc w:val="center"/>
              <w:rPr>
                <w:rFonts w:cstheme="minorHAnsi"/>
              </w:rPr>
            </w:pPr>
            <w:r w:rsidRPr="00F169F5">
              <w:rPr>
                <w:rFonts w:cstheme="minorHAnsi"/>
              </w:rPr>
              <w:t>1177932 (32.0)</w:t>
            </w:r>
          </w:p>
        </w:tc>
        <w:tc>
          <w:tcPr>
            <w:tcW w:w="1620" w:type="dxa"/>
            <w:tcBorders>
              <w:top w:val="nil"/>
              <w:left w:val="nil"/>
              <w:bottom w:val="nil"/>
              <w:right w:val="nil"/>
            </w:tcBorders>
            <w:shd w:val="clear" w:color="auto" w:fill="FFFFFF"/>
            <w:vAlign w:val="bottom"/>
          </w:tcPr>
          <w:p w14:paraId="2ADFC35D" w14:textId="77777777" w:rsidR="003F0349" w:rsidRPr="00F169F5" w:rsidRDefault="003F0349" w:rsidP="00F322D5">
            <w:pPr>
              <w:adjustRightInd w:val="0"/>
              <w:spacing w:after="0" w:line="480" w:lineRule="auto"/>
              <w:jc w:val="center"/>
              <w:rPr>
                <w:rFonts w:cstheme="minorHAnsi"/>
              </w:rPr>
            </w:pPr>
            <w:r w:rsidRPr="00F169F5">
              <w:rPr>
                <w:rFonts w:cstheme="minorHAnsi"/>
              </w:rPr>
              <w:t>2995440 (42.3)</w:t>
            </w:r>
          </w:p>
        </w:tc>
      </w:tr>
      <w:tr w:rsidR="00F169F5" w:rsidRPr="00F169F5" w14:paraId="1C45DA1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53224C2" w14:textId="77777777" w:rsidR="003F0349" w:rsidRPr="00F169F5" w:rsidRDefault="003F0349" w:rsidP="00F322D5">
            <w:pPr>
              <w:adjustRightInd w:val="0"/>
              <w:spacing w:after="0" w:line="480" w:lineRule="auto"/>
              <w:rPr>
                <w:rFonts w:cstheme="minorHAnsi"/>
              </w:rPr>
            </w:pPr>
            <w:r w:rsidRPr="00F169F5">
              <w:rPr>
                <w:rFonts w:cstheme="minorHAnsi"/>
              </w:rPr>
              <w:t>              Quarter 2</w:t>
            </w:r>
          </w:p>
        </w:tc>
        <w:tc>
          <w:tcPr>
            <w:tcW w:w="1474" w:type="dxa"/>
            <w:tcBorders>
              <w:top w:val="nil"/>
              <w:left w:val="nil"/>
              <w:bottom w:val="nil"/>
              <w:right w:val="nil"/>
            </w:tcBorders>
            <w:shd w:val="clear" w:color="auto" w:fill="FFFFFF"/>
          </w:tcPr>
          <w:p w14:paraId="2FB8F59A" w14:textId="77777777" w:rsidR="003F0349" w:rsidRPr="00F169F5" w:rsidRDefault="003F0349" w:rsidP="00F322D5">
            <w:pPr>
              <w:adjustRightInd w:val="0"/>
              <w:spacing w:after="0" w:line="480" w:lineRule="auto"/>
              <w:jc w:val="center"/>
              <w:rPr>
                <w:rFonts w:cstheme="minorHAnsi"/>
              </w:rPr>
            </w:pPr>
            <w:r w:rsidRPr="00F169F5">
              <w:rPr>
                <w:rFonts w:cstheme="minorHAnsi"/>
              </w:rPr>
              <w:t>148541 (12.3)</w:t>
            </w:r>
          </w:p>
        </w:tc>
        <w:tc>
          <w:tcPr>
            <w:tcW w:w="1586" w:type="dxa"/>
            <w:tcBorders>
              <w:top w:val="nil"/>
              <w:left w:val="nil"/>
              <w:bottom w:val="nil"/>
              <w:right w:val="nil"/>
            </w:tcBorders>
            <w:shd w:val="clear" w:color="auto" w:fill="FFFFFF"/>
            <w:tcMar>
              <w:left w:w="67" w:type="dxa"/>
              <w:right w:w="67" w:type="dxa"/>
            </w:tcMar>
          </w:tcPr>
          <w:p w14:paraId="65B2E797" w14:textId="77777777" w:rsidR="003F0349" w:rsidRPr="00F169F5" w:rsidRDefault="003F0349" w:rsidP="00F322D5">
            <w:pPr>
              <w:adjustRightInd w:val="0"/>
              <w:spacing w:after="0" w:line="480" w:lineRule="auto"/>
              <w:jc w:val="center"/>
              <w:rPr>
                <w:rFonts w:cstheme="minorHAnsi"/>
              </w:rPr>
            </w:pPr>
            <w:r w:rsidRPr="00F169F5">
              <w:rPr>
                <w:rFonts w:cstheme="minorHAnsi"/>
              </w:rPr>
              <w:t>202572 (13.8)</w:t>
            </w:r>
          </w:p>
        </w:tc>
        <w:tc>
          <w:tcPr>
            <w:tcW w:w="1622" w:type="dxa"/>
            <w:tcBorders>
              <w:top w:val="nil"/>
              <w:left w:val="nil"/>
              <w:bottom w:val="nil"/>
              <w:right w:val="nil"/>
            </w:tcBorders>
            <w:shd w:val="clear" w:color="auto" w:fill="FFFFFF"/>
          </w:tcPr>
          <w:p w14:paraId="1B6B731C" w14:textId="77777777" w:rsidR="003F0349" w:rsidRPr="00F169F5" w:rsidRDefault="003F0349" w:rsidP="00F322D5">
            <w:pPr>
              <w:adjustRightInd w:val="0"/>
              <w:spacing w:after="0" w:line="480" w:lineRule="auto"/>
              <w:jc w:val="center"/>
              <w:rPr>
                <w:rFonts w:cstheme="minorHAnsi"/>
              </w:rPr>
            </w:pPr>
            <w:r w:rsidRPr="00F169F5">
              <w:rPr>
                <w:rFonts w:cstheme="minorHAnsi"/>
              </w:rPr>
              <w:t>746810 (20.3)</w:t>
            </w:r>
          </w:p>
        </w:tc>
        <w:tc>
          <w:tcPr>
            <w:tcW w:w="1620" w:type="dxa"/>
            <w:tcBorders>
              <w:top w:val="nil"/>
              <w:left w:val="nil"/>
              <w:bottom w:val="nil"/>
              <w:right w:val="nil"/>
            </w:tcBorders>
            <w:shd w:val="clear" w:color="auto" w:fill="FFFFFF"/>
            <w:vAlign w:val="bottom"/>
          </w:tcPr>
          <w:p w14:paraId="042BB831" w14:textId="77777777" w:rsidR="003F0349" w:rsidRPr="00F169F5" w:rsidRDefault="003F0349" w:rsidP="00F322D5">
            <w:pPr>
              <w:adjustRightInd w:val="0"/>
              <w:spacing w:after="0" w:line="480" w:lineRule="auto"/>
              <w:jc w:val="center"/>
              <w:rPr>
                <w:rFonts w:cstheme="minorHAnsi"/>
              </w:rPr>
            </w:pPr>
            <w:r w:rsidRPr="00F169F5">
              <w:rPr>
                <w:rFonts w:cstheme="minorHAnsi"/>
              </w:rPr>
              <w:t>1293009 (18.3)</w:t>
            </w:r>
          </w:p>
        </w:tc>
      </w:tr>
      <w:tr w:rsidR="00F169F5" w:rsidRPr="00F169F5" w14:paraId="3C3A972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ECB5C5F" w14:textId="77777777" w:rsidR="003F0349" w:rsidRPr="00F169F5" w:rsidRDefault="003F0349" w:rsidP="00F322D5">
            <w:pPr>
              <w:adjustRightInd w:val="0"/>
              <w:spacing w:after="0" w:line="480" w:lineRule="auto"/>
              <w:rPr>
                <w:rFonts w:cstheme="minorHAnsi"/>
              </w:rPr>
            </w:pPr>
            <w:r w:rsidRPr="00F169F5">
              <w:rPr>
                <w:rFonts w:cstheme="minorHAnsi"/>
              </w:rPr>
              <w:t>              Quarter 3</w:t>
            </w:r>
          </w:p>
        </w:tc>
        <w:tc>
          <w:tcPr>
            <w:tcW w:w="1474" w:type="dxa"/>
            <w:tcBorders>
              <w:top w:val="nil"/>
              <w:left w:val="nil"/>
              <w:bottom w:val="nil"/>
              <w:right w:val="nil"/>
            </w:tcBorders>
            <w:shd w:val="clear" w:color="auto" w:fill="FFFFFF"/>
          </w:tcPr>
          <w:p w14:paraId="1AA38A12" w14:textId="77777777" w:rsidR="003F0349" w:rsidRPr="00F169F5" w:rsidRDefault="003F0349" w:rsidP="00F322D5">
            <w:pPr>
              <w:adjustRightInd w:val="0"/>
              <w:spacing w:after="0" w:line="480" w:lineRule="auto"/>
              <w:jc w:val="center"/>
              <w:rPr>
                <w:rFonts w:cstheme="minorHAnsi"/>
              </w:rPr>
            </w:pPr>
            <w:r w:rsidRPr="00F169F5">
              <w:rPr>
                <w:rFonts w:cstheme="minorHAnsi"/>
              </w:rPr>
              <w:t>90393 (7.5)</w:t>
            </w:r>
          </w:p>
        </w:tc>
        <w:tc>
          <w:tcPr>
            <w:tcW w:w="1586" w:type="dxa"/>
            <w:tcBorders>
              <w:top w:val="nil"/>
              <w:left w:val="nil"/>
              <w:bottom w:val="nil"/>
              <w:right w:val="nil"/>
            </w:tcBorders>
            <w:shd w:val="clear" w:color="auto" w:fill="FFFFFF"/>
            <w:tcMar>
              <w:left w:w="67" w:type="dxa"/>
              <w:right w:w="67" w:type="dxa"/>
            </w:tcMar>
          </w:tcPr>
          <w:p w14:paraId="0EF49B0D" w14:textId="77777777" w:rsidR="003F0349" w:rsidRPr="00F169F5" w:rsidRDefault="003F0349" w:rsidP="00F322D5">
            <w:pPr>
              <w:adjustRightInd w:val="0"/>
              <w:spacing w:after="0" w:line="480" w:lineRule="auto"/>
              <w:jc w:val="center"/>
              <w:rPr>
                <w:rFonts w:cstheme="minorHAnsi"/>
              </w:rPr>
            </w:pPr>
            <w:r w:rsidRPr="00F169F5">
              <w:rPr>
                <w:rFonts w:cstheme="minorHAnsi"/>
              </w:rPr>
              <w:t>139740 (9.5)</w:t>
            </w:r>
          </w:p>
        </w:tc>
        <w:tc>
          <w:tcPr>
            <w:tcW w:w="1622" w:type="dxa"/>
            <w:tcBorders>
              <w:top w:val="nil"/>
              <w:left w:val="nil"/>
              <w:bottom w:val="nil"/>
              <w:right w:val="nil"/>
            </w:tcBorders>
            <w:shd w:val="clear" w:color="auto" w:fill="FFFFFF"/>
          </w:tcPr>
          <w:p w14:paraId="58ECF246" w14:textId="77777777" w:rsidR="003F0349" w:rsidRPr="00F169F5" w:rsidRDefault="003F0349" w:rsidP="00F322D5">
            <w:pPr>
              <w:adjustRightInd w:val="0"/>
              <w:spacing w:after="0" w:line="480" w:lineRule="auto"/>
              <w:jc w:val="center"/>
              <w:rPr>
                <w:rFonts w:cstheme="minorHAnsi"/>
              </w:rPr>
            </w:pPr>
            <w:r w:rsidRPr="00F169F5">
              <w:rPr>
                <w:rFonts w:cstheme="minorHAnsi"/>
              </w:rPr>
              <w:t>715197 (19.4)</w:t>
            </w:r>
          </w:p>
        </w:tc>
        <w:tc>
          <w:tcPr>
            <w:tcW w:w="1620" w:type="dxa"/>
            <w:tcBorders>
              <w:top w:val="nil"/>
              <w:left w:val="nil"/>
              <w:bottom w:val="nil"/>
              <w:right w:val="nil"/>
            </w:tcBorders>
            <w:shd w:val="clear" w:color="auto" w:fill="FFFFFF"/>
            <w:vAlign w:val="bottom"/>
          </w:tcPr>
          <w:p w14:paraId="15175C3F" w14:textId="77777777" w:rsidR="003F0349" w:rsidRPr="00F169F5" w:rsidRDefault="003F0349" w:rsidP="00F322D5">
            <w:pPr>
              <w:adjustRightInd w:val="0"/>
              <w:spacing w:after="0" w:line="480" w:lineRule="auto"/>
              <w:jc w:val="center"/>
              <w:rPr>
                <w:rFonts w:cstheme="minorHAnsi"/>
              </w:rPr>
            </w:pPr>
            <w:r w:rsidRPr="00F169F5">
              <w:rPr>
                <w:rFonts w:cstheme="minorHAnsi"/>
              </w:rPr>
              <w:t>789840 (11.2)</w:t>
            </w:r>
          </w:p>
        </w:tc>
      </w:tr>
      <w:tr w:rsidR="00F169F5" w:rsidRPr="00F169F5" w14:paraId="7F87FF6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EC6A5B1" w14:textId="77777777" w:rsidR="003F0349" w:rsidRPr="00F169F5" w:rsidRDefault="003F0349" w:rsidP="00F322D5">
            <w:pPr>
              <w:adjustRightInd w:val="0"/>
              <w:spacing w:after="0" w:line="480" w:lineRule="auto"/>
              <w:rPr>
                <w:rFonts w:cstheme="minorHAnsi"/>
              </w:rPr>
            </w:pPr>
            <w:r w:rsidRPr="00F169F5">
              <w:rPr>
                <w:rFonts w:cstheme="minorHAnsi"/>
              </w:rPr>
              <w:t>              Quarter 4</w:t>
            </w:r>
          </w:p>
        </w:tc>
        <w:tc>
          <w:tcPr>
            <w:tcW w:w="1474" w:type="dxa"/>
            <w:tcBorders>
              <w:top w:val="nil"/>
              <w:left w:val="nil"/>
              <w:bottom w:val="nil"/>
              <w:right w:val="nil"/>
            </w:tcBorders>
            <w:shd w:val="clear" w:color="auto" w:fill="FFFFFF"/>
          </w:tcPr>
          <w:p w14:paraId="15CF32F2" w14:textId="77777777" w:rsidR="003F0349" w:rsidRPr="00F169F5" w:rsidRDefault="003F0349" w:rsidP="00F322D5">
            <w:pPr>
              <w:adjustRightInd w:val="0"/>
              <w:spacing w:after="0" w:line="480" w:lineRule="auto"/>
              <w:jc w:val="center"/>
              <w:rPr>
                <w:rFonts w:cstheme="minorHAnsi"/>
              </w:rPr>
            </w:pPr>
            <w:r w:rsidRPr="00F169F5">
              <w:rPr>
                <w:rFonts w:cstheme="minorHAnsi"/>
              </w:rPr>
              <w:t>406162 (33.7)</w:t>
            </w:r>
          </w:p>
        </w:tc>
        <w:tc>
          <w:tcPr>
            <w:tcW w:w="1586" w:type="dxa"/>
            <w:tcBorders>
              <w:top w:val="nil"/>
              <w:left w:val="nil"/>
              <w:bottom w:val="nil"/>
              <w:right w:val="nil"/>
            </w:tcBorders>
            <w:shd w:val="clear" w:color="auto" w:fill="FFFFFF"/>
            <w:tcMar>
              <w:left w:w="67" w:type="dxa"/>
              <w:right w:w="67" w:type="dxa"/>
            </w:tcMar>
          </w:tcPr>
          <w:p w14:paraId="48E237DE" w14:textId="77777777" w:rsidR="003F0349" w:rsidRPr="00F169F5" w:rsidRDefault="003F0349" w:rsidP="00F322D5">
            <w:pPr>
              <w:adjustRightInd w:val="0"/>
              <w:spacing w:after="0" w:line="480" w:lineRule="auto"/>
              <w:jc w:val="center"/>
              <w:rPr>
                <w:rFonts w:cstheme="minorHAnsi"/>
              </w:rPr>
            </w:pPr>
            <w:r w:rsidRPr="00F169F5">
              <w:rPr>
                <w:rFonts w:cstheme="minorHAnsi"/>
              </w:rPr>
              <w:t>483324 (32.8)</w:t>
            </w:r>
          </w:p>
        </w:tc>
        <w:tc>
          <w:tcPr>
            <w:tcW w:w="1622" w:type="dxa"/>
            <w:tcBorders>
              <w:top w:val="nil"/>
              <w:left w:val="nil"/>
              <w:bottom w:val="nil"/>
              <w:right w:val="nil"/>
            </w:tcBorders>
            <w:shd w:val="clear" w:color="auto" w:fill="FFFFFF"/>
          </w:tcPr>
          <w:p w14:paraId="29862434" w14:textId="77777777" w:rsidR="003F0349" w:rsidRPr="00F169F5" w:rsidRDefault="003F0349" w:rsidP="00F322D5">
            <w:pPr>
              <w:adjustRightInd w:val="0"/>
              <w:spacing w:after="0" w:line="480" w:lineRule="auto"/>
              <w:jc w:val="center"/>
              <w:rPr>
                <w:rFonts w:cstheme="minorHAnsi"/>
              </w:rPr>
            </w:pPr>
            <w:r w:rsidRPr="00F169F5">
              <w:rPr>
                <w:rFonts w:cstheme="minorHAnsi"/>
              </w:rPr>
              <w:t>1044765 (28.3)</w:t>
            </w:r>
          </w:p>
        </w:tc>
        <w:tc>
          <w:tcPr>
            <w:tcW w:w="1620" w:type="dxa"/>
            <w:tcBorders>
              <w:top w:val="nil"/>
              <w:left w:val="nil"/>
              <w:bottom w:val="nil"/>
              <w:right w:val="nil"/>
            </w:tcBorders>
            <w:shd w:val="clear" w:color="auto" w:fill="FFFFFF"/>
            <w:vAlign w:val="bottom"/>
          </w:tcPr>
          <w:p w14:paraId="1A27AF97" w14:textId="77777777" w:rsidR="003F0349" w:rsidRPr="00F169F5" w:rsidRDefault="003F0349" w:rsidP="00F322D5">
            <w:pPr>
              <w:adjustRightInd w:val="0"/>
              <w:spacing w:after="0" w:line="480" w:lineRule="auto"/>
              <w:jc w:val="center"/>
              <w:rPr>
                <w:rFonts w:cstheme="minorHAnsi"/>
              </w:rPr>
            </w:pPr>
            <w:r w:rsidRPr="00F169F5">
              <w:rPr>
                <w:rFonts w:cstheme="minorHAnsi"/>
              </w:rPr>
              <w:t>2001012 (28.3)</w:t>
            </w:r>
          </w:p>
        </w:tc>
      </w:tr>
      <w:tr w:rsidR="00F169F5" w:rsidRPr="00F169F5" w14:paraId="52DC787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F5D300A"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HHS region </w:t>
            </w:r>
          </w:p>
        </w:tc>
        <w:tc>
          <w:tcPr>
            <w:tcW w:w="1474" w:type="dxa"/>
            <w:tcBorders>
              <w:top w:val="nil"/>
              <w:left w:val="nil"/>
              <w:bottom w:val="nil"/>
              <w:right w:val="nil"/>
            </w:tcBorders>
            <w:shd w:val="clear" w:color="auto" w:fill="FFFFFF"/>
          </w:tcPr>
          <w:p w14:paraId="5508B697"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4A519938"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376FD56E"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tcPr>
          <w:p w14:paraId="585BBFDD" w14:textId="77777777" w:rsidR="003F0349" w:rsidRPr="00F169F5" w:rsidRDefault="003F0349" w:rsidP="00F322D5">
            <w:pPr>
              <w:adjustRightInd w:val="0"/>
              <w:spacing w:after="0" w:line="480" w:lineRule="auto"/>
              <w:jc w:val="center"/>
              <w:rPr>
                <w:rFonts w:cstheme="minorHAnsi"/>
              </w:rPr>
            </w:pPr>
          </w:p>
        </w:tc>
      </w:tr>
      <w:tr w:rsidR="00F169F5" w:rsidRPr="00F169F5" w14:paraId="20147B1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F077999" w14:textId="77777777" w:rsidR="003F0349" w:rsidRPr="00F169F5" w:rsidRDefault="003F0349" w:rsidP="00F322D5">
            <w:pPr>
              <w:adjustRightInd w:val="0"/>
              <w:spacing w:after="0" w:line="480" w:lineRule="auto"/>
              <w:rPr>
                <w:rFonts w:cstheme="minorHAnsi"/>
              </w:rPr>
            </w:pPr>
            <w:r w:rsidRPr="00F169F5">
              <w:rPr>
                <w:rFonts w:cstheme="minorHAnsi"/>
              </w:rPr>
              <w:t>      Region 1 – Boston</w:t>
            </w:r>
          </w:p>
        </w:tc>
        <w:tc>
          <w:tcPr>
            <w:tcW w:w="1474" w:type="dxa"/>
            <w:tcBorders>
              <w:top w:val="nil"/>
              <w:left w:val="nil"/>
              <w:bottom w:val="nil"/>
              <w:right w:val="nil"/>
            </w:tcBorders>
            <w:shd w:val="clear" w:color="auto" w:fill="FFFFFF"/>
          </w:tcPr>
          <w:p w14:paraId="0CD0DE24" w14:textId="77777777" w:rsidR="003F0349" w:rsidRPr="00F169F5" w:rsidRDefault="003F0349" w:rsidP="00F322D5">
            <w:pPr>
              <w:adjustRightInd w:val="0"/>
              <w:spacing w:after="0" w:line="480" w:lineRule="auto"/>
              <w:jc w:val="center"/>
              <w:rPr>
                <w:rFonts w:cstheme="minorHAnsi"/>
              </w:rPr>
            </w:pPr>
            <w:r w:rsidRPr="00F169F5">
              <w:rPr>
                <w:rFonts w:cstheme="minorHAnsi"/>
              </w:rPr>
              <w:t>22 872 (1.9)</w:t>
            </w:r>
          </w:p>
        </w:tc>
        <w:tc>
          <w:tcPr>
            <w:tcW w:w="1586" w:type="dxa"/>
            <w:tcBorders>
              <w:top w:val="nil"/>
              <w:left w:val="nil"/>
              <w:bottom w:val="nil"/>
              <w:right w:val="nil"/>
            </w:tcBorders>
            <w:shd w:val="clear" w:color="auto" w:fill="FFFFFF"/>
            <w:tcMar>
              <w:left w:w="67" w:type="dxa"/>
              <w:right w:w="67" w:type="dxa"/>
            </w:tcMar>
          </w:tcPr>
          <w:p w14:paraId="43E6D2C9" w14:textId="77777777" w:rsidR="003F0349" w:rsidRPr="00F169F5" w:rsidRDefault="003F0349" w:rsidP="00F322D5">
            <w:pPr>
              <w:adjustRightInd w:val="0"/>
              <w:spacing w:after="0" w:line="480" w:lineRule="auto"/>
              <w:jc w:val="center"/>
              <w:rPr>
                <w:rFonts w:cstheme="minorHAnsi"/>
              </w:rPr>
            </w:pPr>
            <w:r w:rsidRPr="00F169F5">
              <w:rPr>
                <w:rFonts w:cstheme="minorHAnsi"/>
              </w:rPr>
              <w:t>34 767 (2.4)</w:t>
            </w:r>
          </w:p>
        </w:tc>
        <w:tc>
          <w:tcPr>
            <w:tcW w:w="1622" w:type="dxa"/>
            <w:tcBorders>
              <w:top w:val="nil"/>
              <w:left w:val="nil"/>
              <w:bottom w:val="nil"/>
              <w:right w:val="nil"/>
            </w:tcBorders>
            <w:shd w:val="clear" w:color="auto" w:fill="FFFFFF"/>
          </w:tcPr>
          <w:p w14:paraId="09313C58" w14:textId="77777777" w:rsidR="003F0349" w:rsidRPr="00F169F5" w:rsidRDefault="003F0349" w:rsidP="00F322D5">
            <w:pPr>
              <w:adjustRightInd w:val="0"/>
              <w:spacing w:after="0" w:line="480" w:lineRule="auto"/>
              <w:jc w:val="center"/>
              <w:rPr>
                <w:rFonts w:cstheme="minorHAnsi"/>
              </w:rPr>
            </w:pPr>
            <w:r w:rsidRPr="00F169F5">
              <w:rPr>
                <w:rFonts w:cstheme="minorHAnsi"/>
              </w:rPr>
              <w:t>105 462 (2.9)</w:t>
            </w:r>
          </w:p>
        </w:tc>
        <w:tc>
          <w:tcPr>
            <w:tcW w:w="1620" w:type="dxa"/>
            <w:tcBorders>
              <w:top w:val="nil"/>
              <w:left w:val="nil"/>
              <w:bottom w:val="nil"/>
              <w:right w:val="nil"/>
            </w:tcBorders>
            <w:shd w:val="clear" w:color="auto" w:fill="FFFFFF"/>
            <w:vAlign w:val="bottom"/>
          </w:tcPr>
          <w:p w14:paraId="40E4AED8" w14:textId="77777777" w:rsidR="003F0349" w:rsidRPr="00F169F5" w:rsidRDefault="003F0349" w:rsidP="00F322D5">
            <w:pPr>
              <w:adjustRightInd w:val="0"/>
              <w:spacing w:after="0" w:line="480" w:lineRule="auto"/>
              <w:jc w:val="center"/>
              <w:rPr>
                <w:rFonts w:cstheme="minorHAnsi"/>
              </w:rPr>
            </w:pPr>
            <w:r w:rsidRPr="00F169F5">
              <w:rPr>
                <w:rFonts w:cstheme="minorHAnsi"/>
              </w:rPr>
              <w:t>344 602 (4.9)</w:t>
            </w:r>
          </w:p>
        </w:tc>
      </w:tr>
      <w:tr w:rsidR="00F169F5" w:rsidRPr="00F169F5" w14:paraId="6159585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CC42842" w14:textId="77777777" w:rsidR="003F0349" w:rsidRPr="00F169F5" w:rsidRDefault="003F0349" w:rsidP="00F322D5">
            <w:pPr>
              <w:adjustRightInd w:val="0"/>
              <w:spacing w:after="0" w:line="480" w:lineRule="auto"/>
              <w:rPr>
                <w:rFonts w:cstheme="minorHAnsi"/>
              </w:rPr>
            </w:pPr>
            <w:r w:rsidRPr="00F169F5">
              <w:rPr>
                <w:rFonts w:cstheme="minorHAnsi"/>
              </w:rPr>
              <w:t>      Region 2 – New York</w:t>
            </w:r>
          </w:p>
        </w:tc>
        <w:tc>
          <w:tcPr>
            <w:tcW w:w="1474" w:type="dxa"/>
            <w:tcBorders>
              <w:top w:val="nil"/>
              <w:left w:val="nil"/>
              <w:bottom w:val="nil"/>
              <w:right w:val="nil"/>
            </w:tcBorders>
            <w:shd w:val="clear" w:color="auto" w:fill="FFFFFF"/>
          </w:tcPr>
          <w:p w14:paraId="1C493735" w14:textId="77777777" w:rsidR="003F0349" w:rsidRPr="00F169F5" w:rsidRDefault="003F0349" w:rsidP="00F322D5">
            <w:pPr>
              <w:adjustRightInd w:val="0"/>
              <w:spacing w:after="0" w:line="480" w:lineRule="auto"/>
              <w:jc w:val="center"/>
              <w:rPr>
                <w:rFonts w:cstheme="minorHAnsi"/>
              </w:rPr>
            </w:pPr>
            <w:r w:rsidRPr="00F169F5">
              <w:rPr>
                <w:rFonts w:cstheme="minorHAnsi"/>
              </w:rPr>
              <w:t>87 011 (7.2)</w:t>
            </w:r>
          </w:p>
        </w:tc>
        <w:tc>
          <w:tcPr>
            <w:tcW w:w="1586" w:type="dxa"/>
            <w:tcBorders>
              <w:top w:val="nil"/>
              <w:left w:val="nil"/>
              <w:bottom w:val="nil"/>
              <w:right w:val="nil"/>
            </w:tcBorders>
            <w:shd w:val="clear" w:color="auto" w:fill="FFFFFF"/>
            <w:tcMar>
              <w:left w:w="67" w:type="dxa"/>
              <w:right w:w="67" w:type="dxa"/>
            </w:tcMar>
          </w:tcPr>
          <w:p w14:paraId="3FD7ADD1" w14:textId="77777777" w:rsidR="003F0349" w:rsidRPr="00F169F5" w:rsidRDefault="003F0349" w:rsidP="00F322D5">
            <w:pPr>
              <w:adjustRightInd w:val="0"/>
              <w:spacing w:after="0" w:line="480" w:lineRule="auto"/>
              <w:jc w:val="center"/>
              <w:rPr>
                <w:rFonts w:cstheme="minorHAnsi"/>
              </w:rPr>
            </w:pPr>
            <w:r w:rsidRPr="00F169F5">
              <w:rPr>
                <w:rFonts w:cstheme="minorHAnsi"/>
              </w:rPr>
              <w:t>116 356 (7.9)</w:t>
            </w:r>
          </w:p>
        </w:tc>
        <w:tc>
          <w:tcPr>
            <w:tcW w:w="1622" w:type="dxa"/>
            <w:tcBorders>
              <w:top w:val="nil"/>
              <w:left w:val="nil"/>
              <w:bottom w:val="nil"/>
              <w:right w:val="nil"/>
            </w:tcBorders>
            <w:shd w:val="clear" w:color="auto" w:fill="FFFFFF"/>
          </w:tcPr>
          <w:p w14:paraId="5034024B" w14:textId="77777777" w:rsidR="003F0349" w:rsidRPr="00F169F5" w:rsidRDefault="003F0349" w:rsidP="00F322D5">
            <w:pPr>
              <w:adjustRightInd w:val="0"/>
              <w:spacing w:after="0" w:line="480" w:lineRule="auto"/>
              <w:jc w:val="center"/>
              <w:rPr>
                <w:rFonts w:cstheme="minorHAnsi"/>
              </w:rPr>
            </w:pPr>
            <w:r w:rsidRPr="00F169F5">
              <w:rPr>
                <w:rFonts w:cstheme="minorHAnsi"/>
              </w:rPr>
              <w:t>463 892 (12.6)</w:t>
            </w:r>
          </w:p>
        </w:tc>
        <w:tc>
          <w:tcPr>
            <w:tcW w:w="1620" w:type="dxa"/>
            <w:tcBorders>
              <w:top w:val="nil"/>
              <w:left w:val="nil"/>
              <w:bottom w:val="nil"/>
              <w:right w:val="nil"/>
            </w:tcBorders>
            <w:shd w:val="clear" w:color="auto" w:fill="FFFFFF"/>
            <w:vAlign w:val="bottom"/>
          </w:tcPr>
          <w:p w14:paraId="7648C924" w14:textId="77777777" w:rsidR="003F0349" w:rsidRPr="00F169F5" w:rsidRDefault="003F0349" w:rsidP="00F322D5">
            <w:pPr>
              <w:adjustRightInd w:val="0"/>
              <w:spacing w:after="0" w:line="480" w:lineRule="auto"/>
              <w:jc w:val="center"/>
              <w:rPr>
                <w:rFonts w:cstheme="minorHAnsi"/>
              </w:rPr>
            </w:pPr>
            <w:r w:rsidRPr="00F169F5">
              <w:rPr>
                <w:rFonts w:cstheme="minorHAnsi"/>
              </w:rPr>
              <w:t>644 095 (9.1)</w:t>
            </w:r>
          </w:p>
        </w:tc>
      </w:tr>
      <w:tr w:rsidR="00F169F5" w:rsidRPr="00F169F5" w14:paraId="02F1845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BA01CBD" w14:textId="77777777" w:rsidR="003F0349" w:rsidRPr="00F169F5" w:rsidRDefault="003F0349" w:rsidP="00F322D5">
            <w:pPr>
              <w:adjustRightInd w:val="0"/>
              <w:spacing w:after="0" w:line="480" w:lineRule="auto"/>
              <w:rPr>
                <w:rFonts w:cstheme="minorHAnsi"/>
              </w:rPr>
            </w:pPr>
            <w:r w:rsidRPr="00F169F5">
              <w:rPr>
                <w:rFonts w:cstheme="minorHAnsi"/>
              </w:rPr>
              <w:t>      Region 3 – Philadelphia</w:t>
            </w:r>
          </w:p>
        </w:tc>
        <w:tc>
          <w:tcPr>
            <w:tcW w:w="1474" w:type="dxa"/>
            <w:tcBorders>
              <w:top w:val="nil"/>
              <w:left w:val="nil"/>
              <w:bottom w:val="nil"/>
              <w:right w:val="nil"/>
            </w:tcBorders>
            <w:shd w:val="clear" w:color="auto" w:fill="FFFFFF"/>
          </w:tcPr>
          <w:p w14:paraId="087B4B8A" w14:textId="77777777" w:rsidR="003F0349" w:rsidRPr="00F169F5" w:rsidRDefault="003F0349" w:rsidP="00F322D5">
            <w:pPr>
              <w:adjustRightInd w:val="0"/>
              <w:spacing w:after="0" w:line="480" w:lineRule="auto"/>
              <w:jc w:val="center"/>
              <w:rPr>
                <w:rFonts w:cstheme="minorHAnsi"/>
              </w:rPr>
            </w:pPr>
            <w:r w:rsidRPr="00F169F5">
              <w:rPr>
                <w:rFonts w:cstheme="minorHAnsi"/>
              </w:rPr>
              <w:t>76 575 (6.3)</w:t>
            </w:r>
          </w:p>
        </w:tc>
        <w:tc>
          <w:tcPr>
            <w:tcW w:w="1586" w:type="dxa"/>
            <w:tcBorders>
              <w:top w:val="nil"/>
              <w:left w:val="nil"/>
              <w:bottom w:val="nil"/>
              <w:right w:val="nil"/>
            </w:tcBorders>
            <w:shd w:val="clear" w:color="auto" w:fill="FFFFFF"/>
            <w:tcMar>
              <w:left w:w="67" w:type="dxa"/>
              <w:right w:w="67" w:type="dxa"/>
            </w:tcMar>
          </w:tcPr>
          <w:p w14:paraId="7D0DAE8B" w14:textId="77777777" w:rsidR="003F0349" w:rsidRPr="00F169F5" w:rsidRDefault="003F0349" w:rsidP="00F322D5">
            <w:pPr>
              <w:adjustRightInd w:val="0"/>
              <w:spacing w:after="0" w:line="480" w:lineRule="auto"/>
              <w:jc w:val="center"/>
              <w:rPr>
                <w:rFonts w:cstheme="minorHAnsi"/>
              </w:rPr>
            </w:pPr>
            <w:r w:rsidRPr="00F169F5">
              <w:rPr>
                <w:rFonts w:cstheme="minorHAnsi"/>
              </w:rPr>
              <w:t>95 336 (6.5)</w:t>
            </w:r>
          </w:p>
        </w:tc>
        <w:tc>
          <w:tcPr>
            <w:tcW w:w="1622" w:type="dxa"/>
            <w:tcBorders>
              <w:top w:val="nil"/>
              <w:left w:val="nil"/>
              <w:bottom w:val="nil"/>
              <w:right w:val="nil"/>
            </w:tcBorders>
            <w:shd w:val="clear" w:color="auto" w:fill="FFFFFF"/>
          </w:tcPr>
          <w:p w14:paraId="10EDFA4B" w14:textId="77777777" w:rsidR="003F0349" w:rsidRPr="00F169F5" w:rsidRDefault="003F0349" w:rsidP="00F322D5">
            <w:pPr>
              <w:adjustRightInd w:val="0"/>
              <w:spacing w:after="0" w:line="480" w:lineRule="auto"/>
              <w:jc w:val="center"/>
              <w:rPr>
                <w:rFonts w:cstheme="minorHAnsi"/>
              </w:rPr>
            </w:pPr>
            <w:r w:rsidRPr="00F169F5">
              <w:rPr>
                <w:rFonts w:cstheme="minorHAnsi"/>
              </w:rPr>
              <w:t>313 624 (8.5)</w:t>
            </w:r>
          </w:p>
        </w:tc>
        <w:tc>
          <w:tcPr>
            <w:tcW w:w="1620" w:type="dxa"/>
            <w:tcBorders>
              <w:top w:val="nil"/>
              <w:left w:val="nil"/>
              <w:bottom w:val="nil"/>
              <w:right w:val="nil"/>
            </w:tcBorders>
            <w:shd w:val="clear" w:color="auto" w:fill="FFFFFF"/>
            <w:vAlign w:val="bottom"/>
          </w:tcPr>
          <w:p w14:paraId="14A7C306" w14:textId="77777777" w:rsidR="003F0349" w:rsidRPr="00F169F5" w:rsidRDefault="003F0349" w:rsidP="00F322D5">
            <w:pPr>
              <w:adjustRightInd w:val="0"/>
              <w:spacing w:after="0" w:line="480" w:lineRule="auto"/>
              <w:jc w:val="center"/>
              <w:rPr>
                <w:rFonts w:cstheme="minorHAnsi"/>
              </w:rPr>
            </w:pPr>
            <w:r w:rsidRPr="00F169F5">
              <w:rPr>
                <w:rFonts w:cstheme="minorHAnsi"/>
              </w:rPr>
              <w:t>540 713 (7.6)</w:t>
            </w:r>
          </w:p>
        </w:tc>
      </w:tr>
      <w:tr w:rsidR="00F169F5" w:rsidRPr="00F169F5" w14:paraId="1EA3F17C"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66FACB2" w14:textId="77777777" w:rsidR="003F0349" w:rsidRPr="00F169F5" w:rsidRDefault="003F0349" w:rsidP="00F322D5">
            <w:pPr>
              <w:adjustRightInd w:val="0"/>
              <w:spacing w:after="0" w:line="480" w:lineRule="auto"/>
              <w:rPr>
                <w:rFonts w:cstheme="minorHAnsi"/>
              </w:rPr>
            </w:pPr>
            <w:r w:rsidRPr="00F169F5">
              <w:rPr>
                <w:rFonts w:cstheme="minorHAnsi"/>
              </w:rPr>
              <w:lastRenderedPageBreak/>
              <w:t>      Region 4 – Atlanta</w:t>
            </w:r>
          </w:p>
        </w:tc>
        <w:tc>
          <w:tcPr>
            <w:tcW w:w="1474" w:type="dxa"/>
            <w:tcBorders>
              <w:top w:val="nil"/>
              <w:left w:val="nil"/>
              <w:bottom w:val="nil"/>
              <w:right w:val="nil"/>
            </w:tcBorders>
            <w:shd w:val="clear" w:color="auto" w:fill="FFFFFF"/>
          </w:tcPr>
          <w:p w14:paraId="0540D208" w14:textId="77777777" w:rsidR="003F0349" w:rsidRPr="00F169F5" w:rsidRDefault="003F0349" w:rsidP="00F322D5">
            <w:pPr>
              <w:adjustRightInd w:val="0"/>
              <w:spacing w:after="0" w:line="480" w:lineRule="auto"/>
              <w:jc w:val="center"/>
              <w:rPr>
                <w:rFonts w:cstheme="minorHAnsi"/>
              </w:rPr>
            </w:pPr>
            <w:r w:rsidRPr="00F169F5">
              <w:rPr>
                <w:rFonts w:cstheme="minorHAnsi"/>
              </w:rPr>
              <w:t>330 960 (27.4)</w:t>
            </w:r>
          </w:p>
        </w:tc>
        <w:tc>
          <w:tcPr>
            <w:tcW w:w="1586" w:type="dxa"/>
            <w:tcBorders>
              <w:top w:val="nil"/>
              <w:left w:val="nil"/>
              <w:bottom w:val="nil"/>
              <w:right w:val="nil"/>
            </w:tcBorders>
            <w:shd w:val="clear" w:color="auto" w:fill="FFFFFF"/>
            <w:tcMar>
              <w:left w:w="67" w:type="dxa"/>
              <w:right w:w="67" w:type="dxa"/>
            </w:tcMar>
          </w:tcPr>
          <w:p w14:paraId="22C62B34" w14:textId="77777777" w:rsidR="003F0349" w:rsidRPr="00F169F5" w:rsidRDefault="003F0349" w:rsidP="00F322D5">
            <w:pPr>
              <w:adjustRightInd w:val="0"/>
              <w:spacing w:after="0" w:line="480" w:lineRule="auto"/>
              <w:jc w:val="center"/>
              <w:rPr>
                <w:rFonts w:cstheme="minorHAnsi"/>
              </w:rPr>
            </w:pPr>
            <w:r w:rsidRPr="00F169F5">
              <w:rPr>
                <w:rFonts w:cstheme="minorHAnsi"/>
              </w:rPr>
              <w:t>370 442 (25.2)</w:t>
            </w:r>
          </w:p>
        </w:tc>
        <w:tc>
          <w:tcPr>
            <w:tcW w:w="1622" w:type="dxa"/>
            <w:tcBorders>
              <w:top w:val="nil"/>
              <w:left w:val="nil"/>
              <w:bottom w:val="nil"/>
              <w:right w:val="nil"/>
            </w:tcBorders>
            <w:shd w:val="clear" w:color="auto" w:fill="FFFFFF"/>
          </w:tcPr>
          <w:p w14:paraId="27743E37" w14:textId="77777777" w:rsidR="003F0349" w:rsidRPr="00F169F5" w:rsidRDefault="003F0349" w:rsidP="00F322D5">
            <w:pPr>
              <w:adjustRightInd w:val="0"/>
              <w:spacing w:after="0" w:line="480" w:lineRule="auto"/>
              <w:jc w:val="center"/>
              <w:rPr>
                <w:rFonts w:cstheme="minorHAnsi"/>
              </w:rPr>
            </w:pPr>
            <w:r w:rsidRPr="00F169F5">
              <w:rPr>
                <w:rFonts w:cstheme="minorHAnsi"/>
              </w:rPr>
              <w:t>896 490 (24.3)</w:t>
            </w:r>
          </w:p>
        </w:tc>
        <w:tc>
          <w:tcPr>
            <w:tcW w:w="1620" w:type="dxa"/>
            <w:tcBorders>
              <w:top w:val="nil"/>
              <w:left w:val="nil"/>
              <w:bottom w:val="nil"/>
              <w:right w:val="nil"/>
            </w:tcBorders>
            <w:shd w:val="clear" w:color="auto" w:fill="FFFFFF"/>
            <w:vAlign w:val="bottom"/>
          </w:tcPr>
          <w:p w14:paraId="31838C23" w14:textId="77777777" w:rsidR="003F0349" w:rsidRPr="00F169F5" w:rsidRDefault="003F0349" w:rsidP="00F322D5">
            <w:pPr>
              <w:adjustRightInd w:val="0"/>
              <w:spacing w:after="0" w:line="480" w:lineRule="auto"/>
              <w:jc w:val="center"/>
              <w:rPr>
                <w:rFonts w:cstheme="minorHAnsi"/>
              </w:rPr>
            </w:pPr>
            <w:r w:rsidRPr="00F169F5">
              <w:rPr>
                <w:rFonts w:cstheme="minorHAnsi"/>
              </w:rPr>
              <w:t>1 015 649 (14.3)</w:t>
            </w:r>
          </w:p>
        </w:tc>
      </w:tr>
      <w:tr w:rsidR="00F169F5" w:rsidRPr="00F169F5" w14:paraId="636EFC13" w14:textId="77777777" w:rsidTr="00F322D5">
        <w:trPr>
          <w:cantSplit/>
          <w:trHeight w:val="80"/>
          <w:jc w:val="center"/>
        </w:trPr>
        <w:tc>
          <w:tcPr>
            <w:tcW w:w="3240" w:type="dxa"/>
            <w:tcBorders>
              <w:top w:val="nil"/>
              <w:left w:val="nil"/>
              <w:bottom w:val="nil"/>
              <w:right w:val="nil"/>
            </w:tcBorders>
            <w:shd w:val="clear" w:color="auto" w:fill="FFFFFF"/>
            <w:tcMar>
              <w:left w:w="67" w:type="dxa"/>
              <w:right w:w="67" w:type="dxa"/>
            </w:tcMar>
          </w:tcPr>
          <w:p w14:paraId="1273E290" w14:textId="77777777" w:rsidR="003F0349" w:rsidRPr="00F169F5" w:rsidRDefault="003F0349" w:rsidP="00F322D5">
            <w:pPr>
              <w:adjustRightInd w:val="0"/>
              <w:spacing w:after="0" w:line="480" w:lineRule="auto"/>
              <w:rPr>
                <w:rFonts w:cstheme="minorHAnsi"/>
              </w:rPr>
            </w:pPr>
            <w:r w:rsidRPr="00F169F5">
              <w:rPr>
                <w:rFonts w:cstheme="minorHAnsi"/>
              </w:rPr>
              <w:t>      Region 5 – Chicago</w:t>
            </w:r>
          </w:p>
        </w:tc>
        <w:tc>
          <w:tcPr>
            <w:tcW w:w="1474" w:type="dxa"/>
            <w:tcBorders>
              <w:top w:val="nil"/>
              <w:left w:val="nil"/>
              <w:bottom w:val="nil"/>
              <w:right w:val="nil"/>
            </w:tcBorders>
            <w:shd w:val="clear" w:color="auto" w:fill="FFFFFF"/>
          </w:tcPr>
          <w:p w14:paraId="02C770DA" w14:textId="77777777" w:rsidR="003F0349" w:rsidRPr="00F169F5" w:rsidRDefault="003F0349" w:rsidP="00F322D5">
            <w:pPr>
              <w:adjustRightInd w:val="0"/>
              <w:spacing w:after="0" w:line="480" w:lineRule="auto"/>
              <w:jc w:val="center"/>
              <w:rPr>
                <w:rFonts w:cstheme="minorHAnsi"/>
              </w:rPr>
            </w:pPr>
            <w:r w:rsidRPr="00F169F5">
              <w:rPr>
                <w:rFonts w:cstheme="minorHAnsi"/>
              </w:rPr>
              <w:t>159 479 (13.2)</w:t>
            </w:r>
          </w:p>
        </w:tc>
        <w:tc>
          <w:tcPr>
            <w:tcW w:w="1586" w:type="dxa"/>
            <w:tcBorders>
              <w:top w:val="nil"/>
              <w:left w:val="nil"/>
              <w:bottom w:val="nil"/>
              <w:right w:val="nil"/>
            </w:tcBorders>
            <w:shd w:val="clear" w:color="auto" w:fill="FFFFFF"/>
            <w:tcMar>
              <w:left w:w="67" w:type="dxa"/>
              <w:right w:w="67" w:type="dxa"/>
            </w:tcMar>
          </w:tcPr>
          <w:p w14:paraId="38411A10" w14:textId="77777777" w:rsidR="003F0349" w:rsidRPr="00F169F5" w:rsidRDefault="003F0349" w:rsidP="00F322D5">
            <w:pPr>
              <w:adjustRightInd w:val="0"/>
              <w:spacing w:after="0" w:line="480" w:lineRule="auto"/>
              <w:jc w:val="center"/>
              <w:rPr>
                <w:rFonts w:cstheme="minorHAnsi"/>
              </w:rPr>
            </w:pPr>
            <w:r w:rsidRPr="00F169F5">
              <w:rPr>
                <w:rFonts w:cstheme="minorHAnsi"/>
              </w:rPr>
              <w:t>213 729 (14.5)</w:t>
            </w:r>
          </w:p>
        </w:tc>
        <w:tc>
          <w:tcPr>
            <w:tcW w:w="1622" w:type="dxa"/>
            <w:tcBorders>
              <w:top w:val="nil"/>
              <w:left w:val="nil"/>
              <w:bottom w:val="nil"/>
              <w:right w:val="nil"/>
            </w:tcBorders>
            <w:shd w:val="clear" w:color="auto" w:fill="FFFFFF"/>
          </w:tcPr>
          <w:p w14:paraId="34919A81" w14:textId="77777777" w:rsidR="003F0349" w:rsidRPr="00F169F5" w:rsidRDefault="003F0349" w:rsidP="00F322D5">
            <w:pPr>
              <w:adjustRightInd w:val="0"/>
              <w:spacing w:after="0" w:line="480" w:lineRule="auto"/>
              <w:jc w:val="center"/>
              <w:rPr>
                <w:rFonts w:cstheme="minorHAnsi"/>
              </w:rPr>
            </w:pPr>
            <w:r w:rsidRPr="00F169F5">
              <w:rPr>
                <w:rFonts w:cstheme="minorHAnsi"/>
              </w:rPr>
              <w:t>482 104 (13.1)</w:t>
            </w:r>
          </w:p>
        </w:tc>
        <w:tc>
          <w:tcPr>
            <w:tcW w:w="1620" w:type="dxa"/>
            <w:tcBorders>
              <w:top w:val="nil"/>
              <w:left w:val="nil"/>
              <w:bottom w:val="nil"/>
              <w:right w:val="nil"/>
            </w:tcBorders>
            <w:shd w:val="clear" w:color="auto" w:fill="FFFFFF"/>
            <w:vAlign w:val="bottom"/>
          </w:tcPr>
          <w:p w14:paraId="50E1044E" w14:textId="77777777" w:rsidR="003F0349" w:rsidRPr="00F169F5" w:rsidRDefault="003F0349" w:rsidP="00F322D5">
            <w:pPr>
              <w:adjustRightInd w:val="0"/>
              <w:spacing w:after="0" w:line="480" w:lineRule="auto"/>
              <w:jc w:val="center"/>
              <w:rPr>
                <w:rFonts w:cstheme="minorHAnsi"/>
              </w:rPr>
            </w:pPr>
            <w:r w:rsidRPr="00F169F5">
              <w:rPr>
                <w:rFonts w:cstheme="minorHAnsi"/>
              </w:rPr>
              <w:t>1 433 596 (20.3)</w:t>
            </w:r>
          </w:p>
        </w:tc>
      </w:tr>
      <w:tr w:rsidR="00F169F5" w:rsidRPr="00F169F5" w14:paraId="034A6652"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3C959A4" w14:textId="77777777" w:rsidR="003F0349" w:rsidRPr="00F169F5" w:rsidRDefault="003F0349" w:rsidP="00F322D5">
            <w:pPr>
              <w:adjustRightInd w:val="0"/>
              <w:spacing w:after="0" w:line="480" w:lineRule="auto"/>
              <w:rPr>
                <w:rFonts w:cstheme="minorHAnsi"/>
              </w:rPr>
            </w:pPr>
            <w:r w:rsidRPr="00F169F5">
              <w:rPr>
                <w:rFonts w:cstheme="minorHAnsi"/>
              </w:rPr>
              <w:t>      Region 6 – Dallas</w:t>
            </w:r>
          </w:p>
        </w:tc>
        <w:tc>
          <w:tcPr>
            <w:tcW w:w="1474" w:type="dxa"/>
            <w:tcBorders>
              <w:top w:val="nil"/>
              <w:left w:val="nil"/>
              <w:bottom w:val="nil"/>
              <w:right w:val="nil"/>
            </w:tcBorders>
            <w:shd w:val="clear" w:color="auto" w:fill="FFFFFF"/>
          </w:tcPr>
          <w:p w14:paraId="4E80C244" w14:textId="77777777" w:rsidR="003F0349" w:rsidRPr="00F169F5" w:rsidRDefault="003F0349" w:rsidP="00F322D5">
            <w:pPr>
              <w:adjustRightInd w:val="0"/>
              <w:spacing w:after="0" w:line="480" w:lineRule="auto"/>
              <w:jc w:val="center"/>
              <w:rPr>
                <w:rFonts w:cstheme="minorHAnsi"/>
              </w:rPr>
            </w:pPr>
            <w:r w:rsidRPr="00F169F5">
              <w:rPr>
                <w:rFonts w:cstheme="minorHAnsi"/>
              </w:rPr>
              <w:t>293 926 (24.4)</w:t>
            </w:r>
          </w:p>
        </w:tc>
        <w:tc>
          <w:tcPr>
            <w:tcW w:w="1586" w:type="dxa"/>
            <w:tcBorders>
              <w:top w:val="nil"/>
              <w:left w:val="nil"/>
              <w:bottom w:val="nil"/>
              <w:right w:val="nil"/>
            </w:tcBorders>
            <w:shd w:val="clear" w:color="auto" w:fill="FFFFFF"/>
            <w:tcMar>
              <w:left w:w="67" w:type="dxa"/>
              <w:right w:w="67" w:type="dxa"/>
            </w:tcMar>
          </w:tcPr>
          <w:p w14:paraId="3CA994CD" w14:textId="77777777" w:rsidR="003F0349" w:rsidRPr="00F169F5" w:rsidRDefault="003F0349" w:rsidP="00F322D5">
            <w:pPr>
              <w:adjustRightInd w:val="0"/>
              <w:spacing w:after="0" w:line="480" w:lineRule="auto"/>
              <w:jc w:val="center"/>
              <w:rPr>
                <w:rFonts w:cstheme="minorHAnsi"/>
              </w:rPr>
            </w:pPr>
            <w:r w:rsidRPr="00F169F5">
              <w:rPr>
                <w:rFonts w:cstheme="minorHAnsi"/>
              </w:rPr>
              <w:t>332 430 (22.6)</w:t>
            </w:r>
          </w:p>
        </w:tc>
        <w:tc>
          <w:tcPr>
            <w:tcW w:w="1622" w:type="dxa"/>
            <w:tcBorders>
              <w:top w:val="nil"/>
              <w:left w:val="nil"/>
              <w:bottom w:val="nil"/>
              <w:right w:val="nil"/>
            </w:tcBorders>
            <w:shd w:val="clear" w:color="auto" w:fill="FFFFFF"/>
          </w:tcPr>
          <w:p w14:paraId="50BE5E1B" w14:textId="77777777" w:rsidR="003F0349" w:rsidRPr="00F169F5" w:rsidRDefault="003F0349" w:rsidP="00F322D5">
            <w:pPr>
              <w:adjustRightInd w:val="0"/>
              <w:spacing w:after="0" w:line="480" w:lineRule="auto"/>
              <w:jc w:val="center"/>
              <w:rPr>
                <w:rFonts w:cstheme="minorHAnsi"/>
              </w:rPr>
            </w:pPr>
            <w:r w:rsidRPr="00F169F5">
              <w:rPr>
                <w:rFonts w:cstheme="minorHAnsi"/>
              </w:rPr>
              <w:t>690 343 (18.7)</w:t>
            </w:r>
          </w:p>
        </w:tc>
        <w:tc>
          <w:tcPr>
            <w:tcW w:w="1620" w:type="dxa"/>
            <w:tcBorders>
              <w:top w:val="nil"/>
              <w:left w:val="nil"/>
              <w:bottom w:val="nil"/>
              <w:right w:val="nil"/>
            </w:tcBorders>
            <w:shd w:val="clear" w:color="auto" w:fill="FFFFFF"/>
            <w:vAlign w:val="bottom"/>
          </w:tcPr>
          <w:p w14:paraId="322CFF49" w14:textId="77777777" w:rsidR="003F0349" w:rsidRPr="00F169F5" w:rsidRDefault="003F0349" w:rsidP="00F322D5">
            <w:pPr>
              <w:adjustRightInd w:val="0"/>
              <w:spacing w:after="0" w:line="480" w:lineRule="auto"/>
              <w:jc w:val="center"/>
              <w:rPr>
                <w:rFonts w:cstheme="minorHAnsi"/>
              </w:rPr>
            </w:pPr>
            <w:r w:rsidRPr="00F169F5">
              <w:rPr>
                <w:rFonts w:cstheme="minorHAnsi"/>
              </w:rPr>
              <w:t>987 792 (14.0)</w:t>
            </w:r>
          </w:p>
        </w:tc>
      </w:tr>
      <w:tr w:rsidR="00F169F5" w:rsidRPr="00F169F5" w14:paraId="5AA415F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8440040" w14:textId="77777777" w:rsidR="003F0349" w:rsidRPr="00F169F5" w:rsidRDefault="003F0349" w:rsidP="00F322D5">
            <w:pPr>
              <w:adjustRightInd w:val="0"/>
              <w:spacing w:after="0" w:line="480" w:lineRule="auto"/>
              <w:rPr>
                <w:rFonts w:cstheme="minorHAnsi"/>
              </w:rPr>
            </w:pPr>
            <w:r w:rsidRPr="00F169F5">
              <w:rPr>
                <w:rFonts w:cstheme="minorHAnsi"/>
              </w:rPr>
              <w:t>      Region 7 – Kansas City</w:t>
            </w:r>
          </w:p>
        </w:tc>
        <w:tc>
          <w:tcPr>
            <w:tcW w:w="1474" w:type="dxa"/>
            <w:tcBorders>
              <w:top w:val="nil"/>
              <w:left w:val="nil"/>
              <w:bottom w:val="nil"/>
              <w:right w:val="nil"/>
            </w:tcBorders>
            <w:shd w:val="clear" w:color="auto" w:fill="FFFFFF"/>
          </w:tcPr>
          <w:p w14:paraId="43CA7463" w14:textId="77777777" w:rsidR="003F0349" w:rsidRPr="00F169F5" w:rsidRDefault="003F0349" w:rsidP="00F322D5">
            <w:pPr>
              <w:adjustRightInd w:val="0"/>
              <w:spacing w:after="0" w:line="480" w:lineRule="auto"/>
              <w:jc w:val="center"/>
              <w:rPr>
                <w:rFonts w:cstheme="minorHAnsi"/>
              </w:rPr>
            </w:pPr>
            <w:r w:rsidRPr="00F169F5">
              <w:rPr>
                <w:rFonts w:cstheme="minorHAnsi"/>
              </w:rPr>
              <w:t>61007 (5.1)</w:t>
            </w:r>
          </w:p>
        </w:tc>
        <w:tc>
          <w:tcPr>
            <w:tcW w:w="1586" w:type="dxa"/>
            <w:tcBorders>
              <w:top w:val="nil"/>
              <w:left w:val="nil"/>
              <w:bottom w:val="nil"/>
              <w:right w:val="nil"/>
            </w:tcBorders>
            <w:shd w:val="clear" w:color="auto" w:fill="FFFFFF"/>
            <w:tcMar>
              <w:left w:w="67" w:type="dxa"/>
              <w:right w:w="67" w:type="dxa"/>
            </w:tcMar>
          </w:tcPr>
          <w:p w14:paraId="48DFE257" w14:textId="77777777" w:rsidR="003F0349" w:rsidRPr="00F169F5" w:rsidRDefault="003F0349" w:rsidP="00F322D5">
            <w:pPr>
              <w:adjustRightInd w:val="0"/>
              <w:spacing w:after="0" w:line="480" w:lineRule="auto"/>
              <w:jc w:val="center"/>
              <w:rPr>
                <w:rFonts w:cstheme="minorHAnsi"/>
              </w:rPr>
            </w:pPr>
            <w:r w:rsidRPr="00F169F5">
              <w:rPr>
                <w:rFonts w:cstheme="minorHAnsi"/>
              </w:rPr>
              <w:t>71565 (4.9)</w:t>
            </w:r>
          </w:p>
        </w:tc>
        <w:tc>
          <w:tcPr>
            <w:tcW w:w="1622" w:type="dxa"/>
            <w:tcBorders>
              <w:top w:val="nil"/>
              <w:left w:val="nil"/>
              <w:bottom w:val="nil"/>
              <w:right w:val="nil"/>
            </w:tcBorders>
            <w:shd w:val="clear" w:color="auto" w:fill="FFFFFF"/>
          </w:tcPr>
          <w:p w14:paraId="4FFAFE6B" w14:textId="77777777" w:rsidR="003F0349" w:rsidRPr="00F169F5" w:rsidRDefault="003F0349" w:rsidP="00F322D5">
            <w:pPr>
              <w:adjustRightInd w:val="0"/>
              <w:spacing w:after="0" w:line="480" w:lineRule="auto"/>
              <w:jc w:val="center"/>
              <w:rPr>
                <w:rFonts w:cstheme="minorHAnsi"/>
              </w:rPr>
            </w:pPr>
            <w:r w:rsidRPr="00F169F5">
              <w:rPr>
                <w:rFonts w:cstheme="minorHAnsi"/>
              </w:rPr>
              <w:t>126 648 (3.4)</w:t>
            </w:r>
          </w:p>
        </w:tc>
        <w:tc>
          <w:tcPr>
            <w:tcW w:w="1620" w:type="dxa"/>
            <w:tcBorders>
              <w:top w:val="nil"/>
              <w:left w:val="nil"/>
              <w:bottom w:val="nil"/>
              <w:right w:val="nil"/>
            </w:tcBorders>
            <w:shd w:val="clear" w:color="auto" w:fill="FFFFFF"/>
            <w:vAlign w:val="bottom"/>
          </w:tcPr>
          <w:p w14:paraId="6AFF2E67" w14:textId="77777777" w:rsidR="003F0349" w:rsidRPr="00F169F5" w:rsidRDefault="003F0349" w:rsidP="00F322D5">
            <w:pPr>
              <w:adjustRightInd w:val="0"/>
              <w:spacing w:after="0" w:line="480" w:lineRule="auto"/>
              <w:jc w:val="center"/>
              <w:rPr>
                <w:rFonts w:cstheme="minorHAnsi"/>
              </w:rPr>
            </w:pPr>
            <w:r w:rsidRPr="00F169F5">
              <w:rPr>
                <w:rFonts w:cstheme="minorHAnsi"/>
              </w:rPr>
              <w:t>338 078 (4.8)</w:t>
            </w:r>
          </w:p>
        </w:tc>
      </w:tr>
      <w:tr w:rsidR="00F169F5" w:rsidRPr="00F169F5" w14:paraId="38E28A4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3EB519C" w14:textId="77777777" w:rsidR="003F0349" w:rsidRPr="00F169F5" w:rsidRDefault="003F0349" w:rsidP="00F322D5">
            <w:pPr>
              <w:adjustRightInd w:val="0"/>
              <w:spacing w:after="0" w:line="480" w:lineRule="auto"/>
              <w:rPr>
                <w:rFonts w:cstheme="minorHAnsi"/>
              </w:rPr>
            </w:pPr>
            <w:r w:rsidRPr="00F169F5">
              <w:rPr>
                <w:rFonts w:cstheme="minorHAnsi"/>
              </w:rPr>
              <w:t>      Region 8 – Denver</w:t>
            </w:r>
          </w:p>
        </w:tc>
        <w:tc>
          <w:tcPr>
            <w:tcW w:w="1474" w:type="dxa"/>
            <w:tcBorders>
              <w:top w:val="nil"/>
              <w:left w:val="nil"/>
              <w:bottom w:val="nil"/>
              <w:right w:val="nil"/>
            </w:tcBorders>
            <w:shd w:val="clear" w:color="auto" w:fill="FFFFFF"/>
          </w:tcPr>
          <w:p w14:paraId="55A6C64E" w14:textId="77777777" w:rsidR="003F0349" w:rsidRPr="00F169F5" w:rsidRDefault="003F0349" w:rsidP="00F322D5">
            <w:pPr>
              <w:adjustRightInd w:val="0"/>
              <w:spacing w:after="0" w:line="480" w:lineRule="auto"/>
              <w:jc w:val="center"/>
              <w:rPr>
                <w:rFonts w:cstheme="minorHAnsi"/>
              </w:rPr>
            </w:pPr>
            <w:r w:rsidRPr="00F169F5">
              <w:rPr>
                <w:rFonts w:cstheme="minorHAnsi"/>
              </w:rPr>
              <w:t>28 701 (2.4)</w:t>
            </w:r>
          </w:p>
        </w:tc>
        <w:tc>
          <w:tcPr>
            <w:tcW w:w="1586" w:type="dxa"/>
            <w:tcBorders>
              <w:top w:val="nil"/>
              <w:left w:val="nil"/>
              <w:bottom w:val="nil"/>
              <w:right w:val="nil"/>
            </w:tcBorders>
            <w:shd w:val="clear" w:color="auto" w:fill="FFFFFF"/>
            <w:tcMar>
              <w:left w:w="67" w:type="dxa"/>
              <w:right w:w="67" w:type="dxa"/>
            </w:tcMar>
          </w:tcPr>
          <w:p w14:paraId="7A12891B" w14:textId="77777777" w:rsidR="003F0349" w:rsidRPr="00F169F5" w:rsidRDefault="003F0349" w:rsidP="00F322D5">
            <w:pPr>
              <w:adjustRightInd w:val="0"/>
              <w:spacing w:after="0" w:line="480" w:lineRule="auto"/>
              <w:jc w:val="center"/>
              <w:rPr>
                <w:rFonts w:cstheme="minorHAnsi"/>
              </w:rPr>
            </w:pPr>
            <w:r w:rsidRPr="00F169F5">
              <w:rPr>
                <w:rFonts w:cstheme="minorHAnsi"/>
              </w:rPr>
              <w:t>41 253 (2.8)</w:t>
            </w:r>
          </w:p>
        </w:tc>
        <w:tc>
          <w:tcPr>
            <w:tcW w:w="1622" w:type="dxa"/>
            <w:tcBorders>
              <w:top w:val="nil"/>
              <w:left w:val="nil"/>
              <w:bottom w:val="nil"/>
              <w:right w:val="nil"/>
            </w:tcBorders>
            <w:shd w:val="clear" w:color="auto" w:fill="FFFFFF"/>
          </w:tcPr>
          <w:p w14:paraId="3422CACB" w14:textId="77777777" w:rsidR="003F0349" w:rsidRPr="00F169F5" w:rsidRDefault="003F0349" w:rsidP="00F322D5">
            <w:pPr>
              <w:adjustRightInd w:val="0"/>
              <w:spacing w:after="0" w:line="480" w:lineRule="auto"/>
              <w:jc w:val="center"/>
              <w:rPr>
                <w:rFonts w:cstheme="minorHAnsi"/>
              </w:rPr>
            </w:pPr>
            <w:r w:rsidRPr="00F169F5">
              <w:rPr>
                <w:rFonts w:cstheme="minorHAnsi"/>
              </w:rPr>
              <w:t>83 340 (2.3)</w:t>
            </w:r>
          </w:p>
        </w:tc>
        <w:tc>
          <w:tcPr>
            <w:tcW w:w="1620" w:type="dxa"/>
            <w:tcBorders>
              <w:top w:val="nil"/>
              <w:left w:val="nil"/>
              <w:bottom w:val="nil"/>
              <w:right w:val="nil"/>
            </w:tcBorders>
            <w:shd w:val="clear" w:color="auto" w:fill="FFFFFF"/>
            <w:vAlign w:val="bottom"/>
          </w:tcPr>
          <w:p w14:paraId="35CA9C7F" w14:textId="77777777" w:rsidR="003F0349" w:rsidRPr="00F169F5" w:rsidRDefault="003F0349" w:rsidP="00F322D5">
            <w:pPr>
              <w:adjustRightInd w:val="0"/>
              <w:spacing w:after="0" w:line="480" w:lineRule="auto"/>
              <w:jc w:val="center"/>
              <w:rPr>
                <w:rFonts w:cstheme="minorHAnsi"/>
              </w:rPr>
            </w:pPr>
            <w:r w:rsidRPr="00F169F5">
              <w:rPr>
                <w:rFonts w:cstheme="minorHAnsi"/>
              </w:rPr>
              <w:t>484 185 (6.8)</w:t>
            </w:r>
          </w:p>
        </w:tc>
      </w:tr>
      <w:tr w:rsidR="00F169F5" w:rsidRPr="00F169F5" w14:paraId="277DA7FC"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5E0A7D4" w14:textId="77777777" w:rsidR="003F0349" w:rsidRPr="00F169F5" w:rsidRDefault="003F0349" w:rsidP="00F322D5">
            <w:pPr>
              <w:adjustRightInd w:val="0"/>
              <w:spacing w:after="0" w:line="480" w:lineRule="auto"/>
              <w:rPr>
                <w:rFonts w:cstheme="minorHAnsi"/>
              </w:rPr>
            </w:pPr>
            <w:r w:rsidRPr="00F169F5">
              <w:rPr>
                <w:rFonts w:cstheme="minorHAnsi"/>
              </w:rPr>
              <w:t>      Region 9 – San Francisco</w:t>
            </w:r>
          </w:p>
        </w:tc>
        <w:tc>
          <w:tcPr>
            <w:tcW w:w="1474" w:type="dxa"/>
            <w:tcBorders>
              <w:top w:val="nil"/>
              <w:left w:val="nil"/>
              <w:bottom w:val="nil"/>
              <w:right w:val="nil"/>
            </w:tcBorders>
            <w:shd w:val="clear" w:color="auto" w:fill="FFFFFF"/>
          </w:tcPr>
          <w:p w14:paraId="76935384" w14:textId="77777777" w:rsidR="003F0349" w:rsidRPr="00F169F5" w:rsidRDefault="003F0349" w:rsidP="00F322D5">
            <w:pPr>
              <w:adjustRightInd w:val="0"/>
              <w:spacing w:after="0" w:line="480" w:lineRule="auto"/>
              <w:jc w:val="center"/>
              <w:rPr>
                <w:rFonts w:cstheme="minorHAnsi"/>
              </w:rPr>
            </w:pPr>
            <w:r w:rsidRPr="00F169F5">
              <w:rPr>
                <w:rFonts w:cstheme="minorHAnsi"/>
              </w:rPr>
              <w:t>55 913 (4.6)</w:t>
            </w:r>
          </w:p>
        </w:tc>
        <w:tc>
          <w:tcPr>
            <w:tcW w:w="1586" w:type="dxa"/>
            <w:tcBorders>
              <w:top w:val="nil"/>
              <w:left w:val="nil"/>
              <w:bottom w:val="nil"/>
              <w:right w:val="nil"/>
            </w:tcBorders>
            <w:shd w:val="clear" w:color="auto" w:fill="FFFFFF"/>
            <w:tcMar>
              <w:left w:w="67" w:type="dxa"/>
              <w:right w:w="67" w:type="dxa"/>
            </w:tcMar>
          </w:tcPr>
          <w:p w14:paraId="0CF7F78D" w14:textId="77777777" w:rsidR="003F0349" w:rsidRPr="00F169F5" w:rsidRDefault="003F0349" w:rsidP="00F322D5">
            <w:pPr>
              <w:adjustRightInd w:val="0"/>
              <w:spacing w:after="0" w:line="480" w:lineRule="auto"/>
              <w:jc w:val="center"/>
              <w:rPr>
                <w:rFonts w:cstheme="minorHAnsi"/>
              </w:rPr>
            </w:pPr>
            <w:r w:rsidRPr="00F169F5">
              <w:rPr>
                <w:rFonts w:cstheme="minorHAnsi"/>
              </w:rPr>
              <w:t>81795 (5.6)</w:t>
            </w:r>
          </w:p>
        </w:tc>
        <w:tc>
          <w:tcPr>
            <w:tcW w:w="1622" w:type="dxa"/>
            <w:tcBorders>
              <w:top w:val="nil"/>
              <w:left w:val="nil"/>
              <w:bottom w:val="nil"/>
              <w:right w:val="nil"/>
            </w:tcBorders>
            <w:shd w:val="clear" w:color="auto" w:fill="FFFFFF"/>
          </w:tcPr>
          <w:p w14:paraId="1FE094CC" w14:textId="77777777" w:rsidR="003F0349" w:rsidRPr="00F169F5" w:rsidRDefault="003F0349" w:rsidP="00F322D5">
            <w:pPr>
              <w:adjustRightInd w:val="0"/>
              <w:spacing w:after="0" w:line="480" w:lineRule="auto"/>
              <w:jc w:val="center"/>
              <w:rPr>
                <w:rFonts w:cstheme="minorHAnsi"/>
              </w:rPr>
            </w:pPr>
            <w:r w:rsidRPr="00F169F5">
              <w:rPr>
                <w:rFonts w:cstheme="minorHAnsi"/>
              </w:rPr>
              <w:t>268 449 (7.3)</w:t>
            </w:r>
          </w:p>
        </w:tc>
        <w:tc>
          <w:tcPr>
            <w:tcW w:w="1620" w:type="dxa"/>
            <w:tcBorders>
              <w:top w:val="nil"/>
              <w:left w:val="nil"/>
              <w:bottom w:val="nil"/>
              <w:right w:val="nil"/>
            </w:tcBorders>
            <w:shd w:val="clear" w:color="auto" w:fill="FFFFFF"/>
            <w:vAlign w:val="bottom"/>
          </w:tcPr>
          <w:p w14:paraId="05B90EE9" w14:textId="77777777" w:rsidR="003F0349" w:rsidRPr="00F169F5" w:rsidRDefault="003F0349" w:rsidP="00F322D5">
            <w:pPr>
              <w:adjustRightInd w:val="0"/>
              <w:spacing w:after="0" w:line="480" w:lineRule="auto"/>
              <w:jc w:val="center"/>
              <w:rPr>
                <w:rFonts w:cstheme="minorHAnsi"/>
              </w:rPr>
            </w:pPr>
            <w:r w:rsidRPr="00F169F5">
              <w:rPr>
                <w:rFonts w:cstheme="minorHAnsi"/>
              </w:rPr>
              <w:t>806 913 (11.4)</w:t>
            </w:r>
          </w:p>
        </w:tc>
      </w:tr>
      <w:tr w:rsidR="00F169F5" w:rsidRPr="00F169F5" w14:paraId="0E6C364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AA22FE3" w14:textId="77777777" w:rsidR="003F0349" w:rsidRPr="00F169F5" w:rsidRDefault="003F0349" w:rsidP="00F322D5">
            <w:pPr>
              <w:adjustRightInd w:val="0"/>
              <w:spacing w:after="0" w:line="480" w:lineRule="auto"/>
              <w:rPr>
                <w:rFonts w:cstheme="minorHAnsi"/>
              </w:rPr>
            </w:pPr>
            <w:r w:rsidRPr="00F169F5">
              <w:rPr>
                <w:rFonts w:cstheme="minorHAnsi"/>
              </w:rPr>
              <w:t>      Region 10 – Seattle</w:t>
            </w:r>
          </w:p>
        </w:tc>
        <w:tc>
          <w:tcPr>
            <w:tcW w:w="1474" w:type="dxa"/>
            <w:tcBorders>
              <w:top w:val="nil"/>
              <w:left w:val="nil"/>
              <w:bottom w:val="nil"/>
              <w:right w:val="nil"/>
            </w:tcBorders>
            <w:shd w:val="clear" w:color="auto" w:fill="FFFFFF"/>
          </w:tcPr>
          <w:p w14:paraId="5B13D9ED" w14:textId="77777777" w:rsidR="003F0349" w:rsidRPr="00F169F5" w:rsidRDefault="003F0349" w:rsidP="00F322D5">
            <w:pPr>
              <w:adjustRightInd w:val="0"/>
              <w:spacing w:after="0" w:line="480" w:lineRule="auto"/>
              <w:jc w:val="center"/>
              <w:rPr>
                <w:rFonts w:cstheme="minorHAnsi"/>
              </w:rPr>
            </w:pPr>
            <w:r w:rsidRPr="00F169F5">
              <w:rPr>
                <w:rFonts w:cstheme="minorHAnsi"/>
              </w:rPr>
              <w:t>20 715 (1.7)</w:t>
            </w:r>
          </w:p>
        </w:tc>
        <w:tc>
          <w:tcPr>
            <w:tcW w:w="1586" w:type="dxa"/>
            <w:tcBorders>
              <w:top w:val="nil"/>
              <w:left w:val="nil"/>
              <w:bottom w:val="nil"/>
              <w:right w:val="nil"/>
            </w:tcBorders>
            <w:shd w:val="clear" w:color="auto" w:fill="FFFFFF"/>
            <w:tcMar>
              <w:left w:w="67" w:type="dxa"/>
              <w:right w:w="67" w:type="dxa"/>
            </w:tcMar>
          </w:tcPr>
          <w:p w14:paraId="239C375C" w14:textId="77777777" w:rsidR="003F0349" w:rsidRPr="00F169F5" w:rsidRDefault="003F0349" w:rsidP="00F322D5">
            <w:pPr>
              <w:adjustRightInd w:val="0"/>
              <w:spacing w:after="0" w:line="480" w:lineRule="auto"/>
              <w:jc w:val="center"/>
              <w:rPr>
                <w:rFonts w:cstheme="minorHAnsi"/>
              </w:rPr>
            </w:pPr>
            <w:r w:rsidRPr="00F169F5">
              <w:rPr>
                <w:rFonts w:cstheme="minorHAnsi"/>
              </w:rPr>
              <w:t>35 059 (2.4)</w:t>
            </w:r>
          </w:p>
        </w:tc>
        <w:tc>
          <w:tcPr>
            <w:tcW w:w="1622" w:type="dxa"/>
            <w:tcBorders>
              <w:top w:val="nil"/>
              <w:left w:val="nil"/>
              <w:bottom w:val="nil"/>
              <w:right w:val="nil"/>
            </w:tcBorders>
            <w:shd w:val="clear" w:color="auto" w:fill="FFFFFF"/>
          </w:tcPr>
          <w:p w14:paraId="3B048B3B" w14:textId="77777777" w:rsidR="003F0349" w:rsidRPr="00F169F5" w:rsidRDefault="003F0349" w:rsidP="00F322D5">
            <w:pPr>
              <w:adjustRightInd w:val="0"/>
              <w:spacing w:after="0" w:line="480" w:lineRule="auto"/>
              <w:jc w:val="center"/>
              <w:rPr>
                <w:rFonts w:cstheme="minorHAnsi"/>
              </w:rPr>
            </w:pPr>
            <w:r w:rsidRPr="00F169F5">
              <w:rPr>
                <w:rFonts w:cstheme="minorHAnsi"/>
              </w:rPr>
              <w:t>75 360 (2.0)</w:t>
            </w:r>
          </w:p>
        </w:tc>
        <w:tc>
          <w:tcPr>
            <w:tcW w:w="1620" w:type="dxa"/>
            <w:tcBorders>
              <w:top w:val="nil"/>
              <w:left w:val="nil"/>
              <w:bottom w:val="nil"/>
              <w:right w:val="nil"/>
            </w:tcBorders>
            <w:shd w:val="clear" w:color="auto" w:fill="FFFFFF"/>
            <w:vAlign w:val="bottom"/>
          </w:tcPr>
          <w:p w14:paraId="385E22DC" w14:textId="77777777" w:rsidR="003F0349" w:rsidRPr="00F169F5" w:rsidRDefault="003F0349" w:rsidP="00F322D5">
            <w:pPr>
              <w:adjustRightInd w:val="0"/>
              <w:spacing w:after="0" w:line="480" w:lineRule="auto"/>
              <w:jc w:val="center"/>
              <w:rPr>
                <w:rFonts w:cstheme="minorHAnsi"/>
              </w:rPr>
            </w:pPr>
            <w:r w:rsidRPr="00F169F5">
              <w:rPr>
                <w:rFonts w:cstheme="minorHAnsi"/>
              </w:rPr>
              <w:t>483 678 (6.8)</w:t>
            </w:r>
          </w:p>
        </w:tc>
      </w:tr>
      <w:tr w:rsidR="00F169F5" w:rsidRPr="00F169F5" w14:paraId="6799D3E9"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86A1767" w14:textId="77777777" w:rsidR="003F0349" w:rsidRPr="00F169F5" w:rsidRDefault="003F0349" w:rsidP="00F322D5">
            <w:pPr>
              <w:adjustRightInd w:val="0"/>
              <w:spacing w:after="0" w:line="480" w:lineRule="auto"/>
              <w:rPr>
                <w:rFonts w:cstheme="minorHAnsi"/>
              </w:rPr>
            </w:pPr>
            <w:r w:rsidRPr="00F169F5">
              <w:rPr>
                <w:rFonts w:cstheme="minorHAnsi"/>
              </w:rPr>
              <w:t>      Unknown</w:t>
            </w:r>
          </w:p>
        </w:tc>
        <w:tc>
          <w:tcPr>
            <w:tcW w:w="1474" w:type="dxa"/>
            <w:tcBorders>
              <w:top w:val="nil"/>
              <w:left w:val="nil"/>
              <w:bottom w:val="nil"/>
              <w:right w:val="nil"/>
            </w:tcBorders>
            <w:shd w:val="clear" w:color="auto" w:fill="FFFFFF"/>
          </w:tcPr>
          <w:p w14:paraId="4910C8AC" w14:textId="77777777" w:rsidR="003F0349" w:rsidRPr="00F169F5" w:rsidRDefault="003F0349" w:rsidP="00F322D5">
            <w:pPr>
              <w:adjustRightInd w:val="0"/>
              <w:spacing w:after="0" w:line="480" w:lineRule="auto"/>
              <w:jc w:val="center"/>
              <w:rPr>
                <w:rFonts w:cstheme="minorHAnsi"/>
              </w:rPr>
            </w:pPr>
            <w:r w:rsidRPr="00F169F5">
              <w:rPr>
                <w:rFonts w:cstheme="minorHAnsi"/>
              </w:rPr>
              <w:t>69 545 (5.8)</w:t>
            </w:r>
          </w:p>
        </w:tc>
        <w:tc>
          <w:tcPr>
            <w:tcW w:w="1586" w:type="dxa"/>
            <w:tcBorders>
              <w:top w:val="nil"/>
              <w:left w:val="nil"/>
              <w:bottom w:val="nil"/>
              <w:right w:val="nil"/>
            </w:tcBorders>
            <w:shd w:val="clear" w:color="auto" w:fill="FFFFFF"/>
            <w:tcMar>
              <w:left w:w="67" w:type="dxa"/>
              <w:right w:w="67" w:type="dxa"/>
            </w:tcMar>
          </w:tcPr>
          <w:p w14:paraId="23EF4ACC" w14:textId="77777777" w:rsidR="003F0349" w:rsidRPr="00F169F5" w:rsidRDefault="003F0349" w:rsidP="00F322D5">
            <w:pPr>
              <w:adjustRightInd w:val="0"/>
              <w:spacing w:after="0" w:line="480" w:lineRule="auto"/>
              <w:jc w:val="center"/>
              <w:rPr>
                <w:rFonts w:cstheme="minorHAnsi"/>
              </w:rPr>
            </w:pPr>
            <w:r w:rsidRPr="00F169F5">
              <w:rPr>
                <w:rFonts w:cstheme="minorHAnsi"/>
              </w:rPr>
              <w:t>79 045 (5.4)</w:t>
            </w:r>
          </w:p>
        </w:tc>
        <w:tc>
          <w:tcPr>
            <w:tcW w:w="1622" w:type="dxa"/>
            <w:tcBorders>
              <w:top w:val="nil"/>
              <w:left w:val="nil"/>
              <w:bottom w:val="nil"/>
              <w:right w:val="nil"/>
            </w:tcBorders>
            <w:shd w:val="clear" w:color="auto" w:fill="FFFFFF"/>
          </w:tcPr>
          <w:p w14:paraId="2E15458F" w14:textId="77777777" w:rsidR="003F0349" w:rsidRPr="00F169F5" w:rsidRDefault="003F0349" w:rsidP="00F322D5">
            <w:pPr>
              <w:adjustRightInd w:val="0"/>
              <w:spacing w:after="0" w:line="480" w:lineRule="auto"/>
              <w:jc w:val="center"/>
              <w:rPr>
                <w:rFonts w:cstheme="minorHAnsi"/>
              </w:rPr>
            </w:pPr>
            <w:r w:rsidRPr="00F169F5">
              <w:rPr>
                <w:rFonts w:cstheme="minorHAnsi"/>
              </w:rPr>
              <w:t>178 992 (4.9)</w:t>
            </w:r>
          </w:p>
        </w:tc>
        <w:tc>
          <w:tcPr>
            <w:tcW w:w="1620" w:type="dxa"/>
            <w:tcBorders>
              <w:top w:val="nil"/>
              <w:left w:val="nil"/>
              <w:bottom w:val="nil"/>
              <w:right w:val="nil"/>
            </w:tcBorders>
            <w:shd w:val="clear" w:color="auto" w:fill="FFFFFF"/>
            <w:vAlign w:val="bottom"/>
          </w:tcPr>
          <w:p w14:paraId="011A4370" w14:textId="77777777" w:rsidR="003F0349" w:rsidRPr="00F169F5" w:rsidRDefault="003F0349" w:rsidP="00F322D5">
            <w:pPr>
              <w:adjustRightInd w:val="0"/>
              <w:spacing w:after="0" w:line="480" w:lineRule="auto"/>
              <w:jc w:val="center"/>
              <w:rPr>
                <w:rFonts w:cstheme="minorHAnsi"/>
              </w:rPr>
            </w:pPr>
          </w:p>
        </w:tc>
      </w:tr>
      <w:tr w:rsidR="00F169F5" w:rsidRPr="00F169F5" w14:paraId="25736A3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36382A4"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Type of RSV tests </w:t>
            </w:r>
          </w:p>
        </w:tc>
        <w:tc>
          <w:tcPr>
            <w:tcW w:w="1474" w:type="dxa"/>
            <w:tcBorders>
              <w:top w:val="nil"/>
              <w:left w:val="nil"/>
              <w:bottom w:val="nil"/>
              <w:right w:val="nil"/>
            </w:tcBorders>
            <w:shd w:val="clear" w:color="auto" w:fill="FFFFFF"/>
          </w:tcPr>
          <w:p w14:paraId="6B978938"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2F7819AA"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2D7D4D06"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vAlign w:val="bottom"/>
          </w:tcPr>
          <w:p w14:paraId="3B00B6D9" w14:textId="77777777" w:rsidR="003F0349" w:rsidRPr="00F169F5" w:rsidRDefault="003F0349" w:rsidP="00F322D5">
            <w:pPr>
              <w:adjustRightInd w:val="0"/>
              <w:spacing w:after="0" w:line="480" w:lineRule="auto"/>
              <w:jc w:val="center"/>
              <w:rPr>
                <w:rFonts w:cstheme="minorHAnsi"/>
              </w:rPr>
            </w:pPr>
          </w:p>
        </w:tc>
      </w:tr>
      <w:tr w:rsidR="00F169F5" w:rsidRPr="00F169F5" w14:paraId="38D42EEB" w14:textId="77777777" w:rsidTr="00F322D5">
        <w:trPr>
          <w:cantSplit/>
          <w:trHeight w:val="360"/>
          <w:jc w:val="center"/>
        </w:trPr>
        <w:tc>
          <w:tcPr>
            <w:tcW w:w="3240" w:type="dxa"/>
            <w:tcBorders>
              <w:top w:val="nil"/>
              <w:left w:val="nil"/>
              <w:right w:val="nil"/>
            </w:tcBorders>
            <w:shd w:val="clear" w:color="auto" w:fill="auto"/>
            <w:tcMar>
              <w:left w:w="67" w:type="dxa"/>
              <w:right w:w="67" w:type="dxa"/>
            </w:tcMar>
          </w:tcPr>
          <w:p w14:paraId="57BF83F8" w14:textId="77777777" w:rsidR="003F0349" w:rsidRPr="00F169F5" w:rsidRDefault="003F0349" w:rsidP="00F322D5">
            <w:pPr>
              <w:adjustRightInd w:val="0"/>
              <w:spacing w:after="0" w:line="480" w:lineRule="auto"/>
              <w:rPr>
                <w:rFonts w:cstheme="minorHAnsi"/>
              </w:rPr>
            </w:pPr>
            <w:r w:rsidRPr="00F169F5">
              <w:rPr>
                <w:rFonts w:cstheme="minorHAnsi"/>
              </w:rPr>
              <w:t>      PCR      </w:t>
            </w:r>
          </w:p>
        </w:tc>
        <w:tc>
          <w:tcPr>
            <w:tcW w:w="1474" w:type="dxa"/>
            <w:tcBorders>
              <w:top w:val="nil"/>
              <w:left w:val="nil"/>
              <w:right w:val="nil"/>
            </w:tcBorders>
            <w:shd w:val="clear" w:color="auto" w:fill="auto"/>
          </w:tcPr>
          <w:p w14:paraId="6936AAD1" w14:textId="77777777" w:rsidR="003F0349" w:rsidRPr="00F169F5" w:rsidRDefault="003F0349" w:rsidP="00F322D5">
            <w:pPr>
              <w:adjustRightInd w:val="0"/>
              <w:spacing w:after="0" w:line="480" w:lineRule="auto"/>
              <w:jc w:val="center"/>
              <w:rPr>
                <w:rFonts w:cstheme="minorHAnsi"/>
              </w:rPr>
            </w:pPr>
            <w:r w:rsidRPr="00F169F5">
              <w:rPr>
                <w:rFonts w:cstheme="minorHAnsi"/>
              </w:rPr>
              <w:t>341 085 (28.3)</w:t>
            </w:r>
          </w:p>
        </w:tc>
        <w:tc>
          <w:tcPr>
            <w:tcW w:w="1586" w:type="dxa"/>
            <w:tcBorders>
              <w:top w:val="nil"/>
              <w:left w:val="nil"/>
              <w:right w:val="nil"/>
            </w:tcBorders>
            <w:shd w:val="clear" w:color="auto" w:fill="auto"/>
            <w:tcMar>
              <w:left w:w="67" w:type="dxa"/>
              <w:right w:w="67" w:type="dxa"/>
            </w:tcMar>
          </w:tcPr>
          <w:p w14:paraId="7143F914" w14:textId="77777777" w:rsidR="003F0349" w:rsidRPr="00F169F5" w:rsidRDefault="003F0349" w:rsidP="00F322D5">
            <w:pPr>
              <w:adjustRightInd w:val="0"/>
              <w:spacing w:after="0" w:line="480" w:lineRule="auto"/>
              <w:jc w:val="center"/>
              <w:rPr>
                <w:rFonts w:cstheme="minorHAnsi"/>
              </w:rPr>
            </w:pPr>
            <w:r w:rsidRPr="00F169F5">
              <w:rPr>
                <w:rFonts w:cstheme="minorHAnsi"/>
              </w:rPr>
              <w:t>548 091 (37.2)</w:t>
            </w:r>
          </w:p>
        </w:tc>
        <w:tc>
          <w:tcPr>
            <w:tcW w:w="1622" w:type="dxa"/>
            <w:tcBorders>
              <w:top w:val="nil"/>
              <w:left w:val="nil"/>
              <w:right w:val="nil"/>
            </w:tcBorders>
            <w:shd w:val="clear" w:color="auto" w:fill="auto"/>
          </w:tcPr>
          <w:p w14:paraId="57B75658" w14:textId="77777777" w:rsidR="003F0349" w:rsidRPr="00F169F5" w:rsidRDefault="003F0349" w:rsidP="00F322D5">
            <w:pPr>
              <w:adjustRightInd w:val="0"/>
              <w:spacing w:after="0" w:line="480" w:lineRule="auto"/>
              <w:jc w:val="center"/>
              <w:rPr>
                <w:rFonts w:cstheme="minorHAnsi"/>
              </w:rPr>
            </w:pPr>
            <w:r w:rsidRPr="00F169F5">
              <w:rPr>
                <w:rFonts w:cstheme="minorHAnsi"/>
              </w:rPr>
              <w:t>2 331 073 (63.3)</w:t>
            </w:r>
          </w:p>
        </w:tc>
        <w:tc>
          <w:tcPr>
            <w:tcW w:w="1620" w:type="dxa"/>
            <w:tcBorders>
              <w:top w:val="nil"/>
              <w:left w:val="nil"/>
              <w:right w:val="nil"/>
            </w:tcBorders>
            <w:shd w:val="clear" w:color="auto" w:fill="auto"/>
          </w:tcPr>
          <w:p w14:paraId="2F786555" w14:textId="77777777" w:rsidR="003F0349" w:rsidRPr="00F169F5" w:rsidRDefault="003F0349" w:rsidP="00F322D5">
            <w:pPr>
              <w:adjustRightInd w:val="0"/>
              <w:spacing w:after="0" w:line="480" w:lineRule="auto"/>
              <w:jc w:val="center"/>
              <w:rPr>
                <w:rFonts w:cstheme="minorHAnsi"/>
              </w:rPr>
            </w:pPr>
            <w:r w:rsidRPr="00F169F5">
              <w:rPr>
                <w:rFonts w:cstheme="minorHAnsi"/>
              </w:rPr>
              <w:t>4 624 153 (65.3)</w:t>
            </w:r>
          </w:p>
        </w:tc>
      </w:tr>
      <w:tr w:rsidR="00F169F5" w:rsidRPr="00F169F5" w14:paraId="71971629" w14:textId="77777777" w:rsidTr="00F322D5">
        <w:trPr>
          <w:cantSplit/>
          <w:trHeight w:val="360"/>
          <w:jc w:val="center"/>
        </w:trPr>
        <w:tc>
          <w:tcPr>
            <w:tcW w:w="3240" w:type="dxa"/>
            <w:tcBorders>
              <w:top w:val="nil"/>
              <w:left w:val="nil"/>
              <w:right w:val="nil"/>
            </w:tcBorders>
            <w:shd w:val="clear" w:color="auto" w:fill="FFFFFF"/>
            <w:tcMar>
              <w:left w:w="67" w:type="dxa"/>
              <w:right w:w="67" w:type="dxa"/>
            </w:tcMar>
          </w:tcPr>
          <w:p w14:paraId="3F18BA53" w14:textId="77777777" w:rsidR="003F0349" w:rsidRPr="00F169F5" w:rsidRDefault="003F0349" w:rsidP="00F322D5">
            <w:pPr>
              <w:adjustRightInd w:val="0"/>
              <w:spacing w:after="0" w:line="480" w:lineRule="auto"/>
              <w:rPr>
                <w:rFonts w:cstheme="minorHAnsi"/>
              </w:rPr>
            </w:pPr>
            <w:r w:rsidRPr="00F169F5">
              <w:rPr>
                <w:rFonts w:cstheme="minorHAnsi"/>
              </w:rPr>
              <w:t>      Viral isolation/culture</w:t>
            </w:r>
          </w:p>
        </w:tc>
        <w:tc>
          <w:tcPr>
            <w:tcW w:w="1474" w:type="dxa"/>
            <w:tcBorders>
              <w:top w:val="nil"/>
              <w:left w:val="nil"/>
              <w:right w:val="nil"/>
            </w:tcBorders>
            <w:shd w:val="clear" w:color="auto" w:fill="FFFFFF"/>
          </w:tcPr>
          <w:p w14:paraId="32B0CA89" w14:textId="77777777" w:rsidR="003F0349" w:rsidRPr="00F169F5" w:rsidRDefault="003F0349" w:rsidP="00F322D5">
            <w:pPr>
              <w:adjustRightInd w:val="0"/>
              <w:spacing w:after="0" w:line="480" w:lineRule="auto"/>
              <w:jc w:val="center"/>
              <w:rPr>
                <w:rFonts w:cstheme="minorHAnsi"/>
              </w:rPr>
            </w:pPr>
            <w:r w:rsidRPr="00F169F5">
              <w:rPr>
                <w:rFonts w:cstheme="minorHAnsi"/>
              </w:rPr>
              <w:t>0 (0)</w:t>
            </w:r>
          </w:p>
        </w:tc>
        <w:tc>
          <w:tcPr>
            <w:tcW w:w="1586" w:type="dxa"/>
            <w:tcBorders>
              <w:top w:val="nil"/>
              <w:left w:val="nil"/>
              <w:right w:val="nil"/>
            </w:tcBorders>
            <w:shd w:val="clear" w:color="auto" w:fill="FFFFFF"/>
            <w:tcMar>
              <w:left w:w="67" w:type="dxa"/>
              <w:right w:w="67" w:type="dxa"/>
            </w:tcMar>
          </w:tcPr>
          <w:p w14:paraId="4356AF14" w14:textId="77777777" w:rsidR="003F0349" w:rsidRPr="00F169F5" w:rsidRDefault="003F0349" w:rsidP="00F322D5">
            <w:pPr>
              <w:adjustRightInd w:val="0"/>
              <w:spacing w:after="0" w:line="480" w:lineRule="auto"/>
              <w:jc w:val="center"/>
              <w:rPr>
                <w:rFonts w:cstheme="minorHAnsi"/>
              </w:rPr>
            </w:pPr>
            <w:r w:rsidRPr="00F169F5">
              <w:rPr>
                <w:rFonts w:cstheme="minorHAnsi"/>
              </w:rPr>
              <w:t>68 930 (4.7)</w:t>
            </w:r>
          </w:p>
        </w:tc>
        <w:tc>
          <w:tcPr>
            <w:tcW w:w="1622" w:type="dxa"/>
            <w:tcBorders>
              <w:top w:val="nil"/>
              <w:left w:val="nil"/>
              <w:right w:val="nil"/>
            </w:tcBorders>
            <w:shd w:val="clear" w:color="auto" w:fill="FFFFFF"/>
          </w:tcPr>
          <w:p w14:paraId="6F876CC7" w14:textId="77777777" w:rsidR="003F0349" w:rsidRPr="00F169F5" w:rsidRDefault="003F0349" w:rsidP="00F322D5">
            <w:pPr>
              <w:adjustRightInd w:val="0"/>
              <w:spacing w:after="0" w:line="480" w:lineRule="auto"/>
              <w:jc w:val="center"/>
              <w:rPr>
                <w:rFonts w:cstheme="minorHAnsi"/>
              </w:rPr>
            </w:pPr>
            <w:r w:rsidRPr="00F169F5">
              <w:rPr>
                <w:rFonts w:cstheme="minorHAnsi"/>
              </w:rPr>
              <w:t>498 504 (13.5)</w:t>
            </w:r>
          </w:p>
        </w:tc>
        <w:tc>
          <w:tcPr>
            <w:tcW w:w="1620" w:type="dxa"/>
            <w:tcBorders>
              <w:top w:val="nil"/>
              <w:left w:val="nil"/>
              <w:right w:val="nil"/>
            </w:tcBorders>
            <w:shd w:val="clear" w:color="auto" w:fill="FFFFFF"/>
            <w:vAlign w:val="center"/>
          </w:tcPr>
          <w:p w14:paraId="3964F851" w14:textId="77777777" w:rsidR="003F0349" w:rsidRPr="00F169F5" w:rsidRDefault="003F0349" w:rsidP="00F322D5">
            <w:pPr>
              <w:spacing w:after="0" w:line="480" w:lineRule="auto"/>
              <w:jc w:val="center"/>
              <w:rPr>
                <w:rFonts w:cstheme="minorHAnsi"/>
              </w:rPr>
            </w:pPr>
            <w:r w:rsidRPr="00F169F5">
              <w:rPr>
                <w:rFonts w:cstheme="minorHAnsi"/>
              </w:rPr>
              <w:t>471 707 (6.7)</w:t>
            </w:r>
          </w:p>
        </w:tc>
      </w:tr>
      <w:tr w:rsidR="00F169F5" w:rsidRPr="00F169F5" w14:paraId="6FF9C034" w14:textId="77777777" w:rsidTr="00F322D5">
        <w:trPr>
          <w:cantSplit/>
          <w:trHeight w:val="360"/>
          <w:jc w:val="center"/>
        </w:trPr>
        <w:tc>
          <w:tcPr>
            <w:tcW w:w="3240" w:type="dxa"/>
            <w:tcBorders>
              <w:top w:val="nil"/>
              <w:left w:val="nil"/>
              <w:right w:val="nil"/>
            </w:tcBorders>
            <w:shd w:val="clear" w:color="auto" w:fill="FFFFFF"/>
            <w:tcMar>
              <w:left w:w="67" w:type="dxa"/>
              <w:right w:w="67" w:type="dxa"/>
            </w:tcMar>
          </w:tcPr>
          <w:p w14:paraId="4C3A21D3" w14:textId="77777777" w:rsidR="003F0349" w:rsidRPr="00F169F5" w:rsidRDefault="003F0349" w:rsidP="00F322D5">
            <w:pPr>
              <w:adjustRightInd w:val="0"/>
              <w:spacing w:after="0" w:line="480" w:lineRule="auto"/>
              <w:rPr>
                <w:rFonts w:cstheme="minorHAnsi"/>
              </w:rPr>
            </w:pPr>
            <w:r w:rsidRPr="00F169F5">
              <w:rPr>
                <w:rFonts w:cstheme="minorHAnsi"/>
              </w:rPr>
              <w:t>      Antigen     </w:t>
            </w:r>
          </w:p>
        </w:tc>
        <w:tc>
          <w:tcPr>
            <w:tcW w:w="1474" w:type="dxa"/>
            <w:tcBorders>
              <w:top w:val="nil"/>
              <w:left w:val="nil"/>
              <w:right w:val="nil"/>
            </w:tcBorders>
            <w:shd w:val="clear" w:color="auto" w:fill="FFFFFF"/>
          </w:tcPr>
          <w:p w14:paraId="6D306A1A" w14:textId="77777777" w:rsidR="003F0349" w:rsidRPr="00F169F5" w:rsidRDefault="003F0349" w:rsidP="00F322D5">
            <w:pPr>
              <w:adjustRightInd w:val="0"/>
              <w:spacing w:after="0" w:line="480" w:lineRule="auto"/>
              <w:jc w:val="center"/>
              <w:rPr>
                <w:rFonts w:cstheme="minorHAnsi"/>
              </w:rPr>
            </w:pPr>
            <w:r w:rsidRPr="00F169F5">
              <w:rPr>
                <w:rFonts w:cstheme="minorHAnsi"/>
              </w:rPr>
              <w:t>830 596 (68.8)</w:t>
            </w:r>
          </w:p>
        </w:tc>
        <w:tc>
          <w:tcPr>
            <w:tcW w:w="1586" w:type="dxa"/>
            <w:tcBorders>
              <w:top w:val="nil"/>
              <w:left w:val="nil"/>
              <w:right w:val="nil"/>
            </w:tcBorders>
            <w:shd w:val="clear" w:color="auto" w:fill="FFFFFF"/>
            <w:tcMar>
              <w:left w:w="67" w:type="dxa"/>
              <w:right w:w="67" w:type="dxa"/>
            </w:tcMar>
          </w:tcPr>
          <w:p w14:paraId="7563481A" w14:textId="77777777" w:rsidR="003F0349" w:rsidRPr="00F169F5" w:rsidRDefault="003F0349" w:rsidP="00F322D5">
            <w:pPr>
              <w:adjustRightInd w:val="0"/>
              <w:spacing w:after="0" w:line="480" w:lineRule="auto"/>
              <w:jc w:val="center"/>
              <w:rPr>
                <w:rFonts w:cstheme="minorHAnsi"/>
              </w:rPr>
            </w:pPr>
            <w:r w:rsidRPr="00F169F5">
              <w:rPr>
                <w:rFonts w:cstheme="minorHAnsi"/>
              </w:rPr>
              <w:t>820 426 (55.7)</w:t>
            </w:r>
          </w:p>
        </w:tc>
        <w:tc>
          <w:tcPr>
            <w:tcW w:w="1622" w:type="dxa"/>
            <w:tcBorders>
              <w:top w:val="nil"/>
              <w:left w:val="nil"/>
              <w:right w:val="nil"/>
            </w:tcBorders>
            <w:shd w:val="clear" w:color="auto" w:fill="FFFFFF"/>
          </w:tcPr>
          <w:p w14:paraId="7CD1F392" w14:textId="77777777" w:rsidR="003F0349" w:rsidRPr="00F169F5" w:rsidRDefault="003F0349" w:rsidP="00F322D5">
            <w:pPr>
              <w:adjustRightInd w:val="0"/>
              <w:spacing w:after="0" w:line="480" w:lineRule="auto"/>
              <w:jc w:val="center"/>
              <w:rPr>
                <w:rFonts w:cstheme="minorHAnsi"/>
              </w:rPr>
            </w:pPr>
            <w:r w:rsidRPr="00F169F5">
              <w:rPr>
                <w:rFonts w:cstheme="minorHAnsi"/>
              </w:rPr>
              <w:t>820 884 (22.3)</w:t>
            </w:r>
          </w:p>
        </w:tc>
        <w:tc>
          <w:tcPr>
            <w:tcW w:w="1620" w:type="dxa"/>
            <w:tcBorders>
              <w:top w:val="nil"/>
              <w:left w:val="nil"/>
              <w:right w:val="nil"/>
            </w:tcBorders>
            <w:shd w:val="clear" w:color="auto" w:fill="FFFFFF"/>
            <w:vAlign w:val="center"/>
          </w:tcPr>
          <w:p w14:paraId="1D7A180F" w14:textId="77777777" w:rsidR="003F0349" w:rsidRPr="00F169F5" w:rsidRDefault="003F0349" w:rsidP="00F322D5">
            <w:pPr>
              <w:spacing w:after="0" w:line="480" w:lineRule="auto"/>
              <w:jc w:val="center"/>
              <w:rPr>
                <w:rFonts w:cstheme="minorHAnsi"/>
              </w:rPr>
            </w:pPr>
            <w:r w:rsidRPr="00F169F5">
              <w:rPr>
                <w:rFonts w:cstheme="minorHAnsi"/>
              </w:rPr>
              <w:t>1 983 441 (28.0)</w:t>
            </w:r>
          </w:p>
        </w:tc>
      </w:tr>
      <w:tr w:rsidR="00F169F5" w:rsidRPr="00F169F5" w14:paraId="377D23F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B4F730A" w14:textId="77777777" w:rsidR="003F0349" w:rsidRPr="00F169F5" w:rsidRDefault="003F0349" w:rsidP="00F322D5">
            <w:pPr>
              <w:adjustRightInd w:val="0"/>
              <w:spacing w:after="0" w:line="480" w:lineRule="auto"/>
              <w:rPr>
                <w:rFonts w:cstheme="minorHAnsi"/>
              </w:rPr>
            </w:pPr>
            <w:r w:rsidRPr="00F169F5">
              <w:rPr>
                <w:rFonts w:cstheme="minorHAnsi"/>
              </w:rPr>
              <w:t>      Antibody</w:t>
            </w:r>
          </w:p>
        </w:tc>
        <w:tc>
          <w:tcPr>
            <w:tcW w:w="1474" w:type="dxa"/>
            <w:tcBorders>
              <w:top w:val="nil"/>
              <w:left w:val="nil"/>
              <w:bottom w:val="nil"/>
              <w:right w:val="nil"/>
            </w:tcBorders>
            <w:shd w:val="clear" w:color="auto" w:fill="FFFFFF"/>
          </w:tcPr>
          <w:p w14:paraId="11FD330F" w14:textId="77777777" w:rsidR="003F0349" w:rsidRPr="00F169F5" w:rsidRDefault="003F0349" w:rsidP="00F322D5">
            <w:pPr>
              <w:adjustRightInd w:val="0"/>
              <w:spacing w:after="0" w:line="480" w:lineRule="auto"/>
              <w:jc w:val="center"/>
              <w:rPr>
                <w:rFonts w:cstheme="minorHAnsi"/>
              </w:rPr>
            </w:pPr>
            <w:r w:rsidRPr="00F169F5">
              <w:rPr>
                <w:rFonts w:cstheme="minorHAnsi"/>
              </w:rPr>
              <w:t>35 023 (2.9)</w:t>
            </w:r>
          </w:p>
        </w:tc>
        <w:tc>
          <w:tcPr>
            <w:tcW w:w="1586" w:type="dxa"/>
            <w:tcBorders>
              <w:top w:val="nil"/>
              <w:left w:val="nil"/>
              <w:bottom w:val="nil"/>
              <w:right w:val="nil"/>
            </w:tcBorders>
            <w:shd w:val="clear" w:color="auto" w:fill="FFFFFF"/>
            <w:tcMar>
              <w:left w:w="67" w:type="dxa"/>
              <w:right w:w="67" w:type="dxa"/>
            </w:tcMar>
          </w:tcPr>
          <w:p w14:paraId="399C738F" w14:textId="77777777" w:rsidR="003F0349" w:rsidRPr="00F169F5" w:rsidRDefault="003F0349" w:rsidP="00F322D5">
            <w:pPr>
              <w:adjustRightInd w:val="0"/>
              <w:spacing w:after="0" w:line="480" w:lineRule="auto"/>
              <w:jc w:val="center"/>
              <w:rPr>
                <w:rFonts w:cstheme="minorHAnsi"/>
              </w:rPr>
            </w:pPr>
            <w:r w:rsidRPr="00F169F5">
              <w:rPr>
                <w:rFonts w:cstheme="minorHAnsi"/>
              </w:rPr>
              <w:t>34 330 (2.3)</w:t>
            </w:r>
          </w:p>
        </w:tc>
        <w:tc>
          <w:tcPr>
            <w:tcW w:w="1622" w:type="dxa"/>
            <w:tcBorders>
              <w:top w:val="nil"/>
              <w:left w:val="nil"/>
              <w:bottom w:val="nil"/>
              <w:right w:val="nil"/>
            </w:tcBorders>
            <w:shd w:val="clear" w:color="auto" w:fill="FFFFFF"/>
          </w:tcPr>
          <w:p w14:paraId="4209F5C3" w14:textId="77777777" w:rsidR="003F0349" w:rsidRPr="00F169F5" w:rsidRDefault="003F0349" w:rsidP="00F322D5">
            <w:pPr>
              <w:adjustRightInd w:val="0"/>
              <w:spacing w:after="0" w:line="480" w:lineRule="auto"/>
              <w:jc w:val="center"/>
              <w:rPr>
                <w:rFonts w:cstheme="minorHAnsi"/>
              </w:rPr>
            </w:pPr>
            <w:r w:rsidRPr="00F169F5">
              <w:rPr>
                <w:rFonts w:cstheme="minorHAnsi"/>
              </w:rPr>
              <w:t>34 243 (0.9)</w:t>
            </w:r>
          </w:p>
        </w:tc>
        <w:tc>
          <w:tcPr>
            <w:tcW w:w="1620" w:type="dxa"/>
            <w:tcBorders>
              <w:top w:val="nil"/>
              <w:left w:val="nil"/>
              <w:bottom w:val="nil"/>
              <w:right w:val="nil"/>
            </w:tcBorders>
            <w:shd w:val="clear" w:color="auto" w:fill="FFFFFF"/>
            <w:vAlign w:val="bottom"/>
          </w:tcPr>
          <w:p w14:paraId="13261841" w14:textId="77777777" w:rsidR="003F0349" w:rsidRPr="00F169F5" w:rsidRDefault="003F0349" w:rsidP="00F322D5">
            <w:pPr>
              <w:spacing w:after="0" w:line="480" w:lineRule="auto"/>
              <w:jc w:val="center"/>
              <w:rPr>
                <w:rFonts w:cstheme="minorHAnsi"/>
              </w:rPr>
            </w:pPr>
            <w:r w:rsidRPr="00F169F5">
              <w:rPr>
                <w:rFonts w:cstheme="minorHAnsi"/>
              </w:rPr>
              <w:t>0</w:t>
            </w:r>
          </w:p>
        </w:tc>
      </w:tr>
      <w:tr w:rsidR="00F169F5" w:rsidRPr="00F169F5" w14:paraId="43DEB0F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6DAB1D2"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Age group </w:t>
            </w:r>
          </w:p>
        </w:tc>
        <w:tc>
          <w:tcPr>
            <w:tcW w:w="1474" w:type="dxa"/>
            <w:tcBorders>
              <w:top w:val="nil"/>
              <w:left w:val="nil"/>
              <w:bottom w:val="nil"/>
              <w:right w:val="nil"/>
            </w:tcBorders>
            <w:shd w:val="clear" w:color="auto" w:fill="FFFFFF"/>
          </w:tcPr>
          <w:p w14:paraId="1EE4AA5F"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4568B343"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5CB1E662"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tcPr>
          <w:p w14:paraId="2FE01DA9" w14:textId="77777777" w:rsidR="003F0349" w:rsidRPr="00F169F5" w:rsidRDefault="003F0349" w:rsidP="00F322D5">
            <w:pPr>
              <w:adjustRightInd w:val="0"/>
              <w:spacing w:after="0" w:line="480" w:lineRule="auto"/>
              <w:jc w:val="center"/>
              <w:rPr>
                <w:rFonts w:cstheme="minorHAnsi"/>
              </w:rPr>
            </w:pPr>
          </w:p>
        </w:tc>
      </w:tr>
      <w:tr w:rsidR="00F169F5" w:rsidRPr="00F169F5" w14:paraId="1623094C"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138B685" w14:textId="77777777" w:rsidR="003F0349" w:rsidRPr="00F169F5" w:rsidRDefault="003F0349" w:rsidP="00F322D5">
            <w:pPr>
              <w:adjustRightInd w:val="0"/>
              <w:spacing w:after="0" w:line="480" w:lineRule="auto"/>
              <w:rPr>
                <w:rFonts w:cstheme="minorHAnsi"/>
              </w:rPr>
            </w:pPr>
            <w:r w:rsidRPr="00F169F5">
              <w:rPr>
                <w:rFonts w:cstheme="minorHAnsi"/>
              </w:rPr>
              <w:t>      0</w:t>
            </w:r>
          </w:p>
        </w:tc>
        <w:tc>
          <w:tcPr>
            <w:tcW w:w="1474" w:type="dxa"/>
            <w:tcBorders>
              <w:top w:val="nil"/>
              <w:left w:val="nil"/>
              <w:bottom w:val="nil"/>
              <w:right w:val="nil"/>
            </w:tcBorders>
            <w:shd w:val="clear" w:color="auto" w:fill="FFFFFF"/>
          </w:tcPr>
          <w:p w14:paraId="07BEF9A4" w14:textId="77777777" w:rsidR="003F0349" w:rsidRPr="00F169F5" w:rsidRDefault="003F0349" w:rsidP="00F322D5">
            <w:pPr>
              <w:adjustRightInd w:val="0"/>
              <w:spacing w:after="0" w:line="480" w:lineRule="auto"/>
              <w:jc w:val="center"/>
              <w:rPr>
                <w:rFonts w:cstheme="minorHAnsi"/>
              </w:rPr>
            </w:pPr>
            <w:r w:rsidRPr="00F169F5">
              <w:rPr>
                <w:rFonts w:cstheme="minorHAnsi"/>
              </w:rPr>
              <w:t>456 976 (37.9)</w:t>
            </w:r>
          </w:p>
        </w:tc>
        <w:tc>
          <w:tcPr>
            <w:tcW w:w="1586" w:type="dxa"/>
            <w:tcBorders>
              <w:top w:val="nil"/>
              <w:left w:val="nil"/>
              <w:bottom w:val="nil"/>
              <w:right w:val="nil"/>
            </w:tcBorders>
            <w:shd w:val="clear" w:color="auto" w:fill="FFFFFF"/>
            <w:tcMar>
              <w:left w:w="67" w:type="dxa"/>
              <w:right w:w="67" w:type="dxa"/>
            </w:tcMar>
          </w:tcPr>
          <w:p w14:paraId="447BBC94" w14:textId="77777777" w:rsidR="003F0349" w:rsidRPr="00F169F5" w:rsidRDefault="003F0349" w:rsidP="00F322D5">
            <w:pPr>
              <w:adjustRightInd w:val="0"/>
              <w:spacing w:after="0" w:line="480" w:lineRule="auto"/>
              <w:jc w:val="center"/>
              <w:rPr>
                <w:rFonts w:cstheme="minorHAnsi"/>
              </w:rPr>
            </w:pPr>
            <w:r w:rsidRPr="00F169F5">
              <w:rPr>
                <w:rFonts w:cstheme="minorHAnsi"/>
              </w:rPr>
              <w:t>477 387 (32.4)</w:t>
            </w:r>
          </w:p>
        </w:tc>
        <w:tc>
          <w:tcPr>
            <w:tcW w:w="1622" w:type="dxa"/>
            <w:tcBorders>
              <w:top w:val="nil"/>
              <w:left w:val="nil"/>
              <w:bottom w:val="nil"/>
              <w:right w:val="nil"/>
            </w:tcBorders>
            <w:shd w:val="clear" w:color="auto" w:fill="FFFFFF"/>
          </w:tcPr>
          <w:p w14:paraId="59FE55DA" w14:textId="77777777" w:rsidR="003F0349" w:rsidRPr="00F169F5" w:rsidRDefault="003F0349" w:rsidP="00F322D5">
            <w:pPr>
              <w:adjustRightInd w:val="0"/>
              <w:spacing w:after="0" w:line="480" w:lineRule="auto"/>
              <w:jc w:val="center"/>
              <w:rPr>
                <w:rFonts w:cstheme="minorHAnsi"/>
              </w:rPr>
            </w:pPr>
            <w:r w:rsidRPr="00F169F5">
              <w:rPr>
                <w:rFonts w:cstheme="minorHAnsi"/>
              </w:rPr>
              <w:t>487 683 (13.2)</w:t>
            </w:r>
          </w:p>
        </w:tc>
        <w:tc>
          <w:tcPr>
            <w:tcW w:w="1620" w:type="dxa"/>
            <w:tcBorders>
              <w:top w:val="nil"/>
              <w:left w:val="nil"/>
              <w:bottom w:val="nil"/>
              <w:right w:val="nil"/>
            </w:tcBorders>
            <w:shd w:val="clear" w:color="auto" w:fill="FFFFFF"/>
          </w:tcPr>
          <w:p w14:paraId="0D306F1B" w14:textId="77777777" w:rsidR="003F0349" w:rsidRPr="00F169F5" w:rsidRDefault="003F0349" w:rsidP="00F322D5">
            <w:pPr>
              <w:adjustRightInd w:val="0"/>
              <w:spacing w:after="0" w:line="480" w:lineRule="auto"/>
              <w:jc w:val="center"/>
              <w:rPr>
                <w:rFonts w:cstheme="minorHAnsi"/>
              </w:rPr>
            </w:pPr>
          </w:p>
        </w:tc>
      </w:tr>
      <w:tr w:rsidR="00F169F5" w:rsidRPr="00F169F5" w14:paraId="4E4E0EF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9285BB6" w14:textId="77777777" w:rsidR="003F0349" w:rsidRPr="00F169F5" w:rsidRDefault="003F0349" w:rsidP="00F322D5">
            <w:pPr>
              <w:adjustRightInd w:val="0"/>
              <w:spacing w:after="0" w:line="480" w:lineRule="auto"/>
              <w:rPr>
                <w:rFonts w:cstheme="minorHAnsi"/>
              </w:rPr>
            </w:pPr>
            <w:r w:rsidRPr="00F169F5">
              <w:rPr>
                <w:rFonts w:cstheme="minorHAnsi"/>
              </w:rPr>
              <w:t>      1</w:t>
            </w:r>
          </w:p>
        </w:tc>
        <w:tc>
          <w:tcPr>
            <w:tcW w:w="1474" w:type="dxa"/>
            <w:tcBorders>
              <w:top w:val="nil"/>
              <w:left w:val="nil"/>
              <w:bottom w:val="nil"/>
              <w:right w:val="nil"/>
            </w:tcBorders>
            <w:shd w:val="clear" w:color="auto" w:fill="FFFFFF"/>
          </w:tcPr>
          <w:p w14:paraId="7C532A4F" w14:textId="77777777" w:rsidR="003F0349" w:rsidRPr="00F169F5" w:rsidRDefault="003F0349" w:rsidP="00F322D5">
            <w:pPr>
              <w:adjustRightInd w:val="0"/>
              <w:spacing w:after="0" w:line="480" w:lineRule="auto"/>
              <w:jc w:val="center"/>
              <w:rPr>
                <w:rFonts w:cstheme="minorHAnsi"/>
              </w:rPr>
            </w:pPr>
            <w:r w:rsidRPr="00F169F5">
              <w:rPr>
                <w:rFonts w:cstheme="minorHAnsi"/>
              </w:rPr>
              <w:t>260 432 (21.6)</w:t>
            </w:r>
          </w:p>
        </w:tc>
        <w:tc>
          <w:tcPr>
            <w:tcW w:w="1586" w:type="dxa"/>
            <w:tcBorders>
              <w:top w:val="nil"/>
              <w:left w:val="nil"/>
              <w:bottom w:val="nil"/>
              <w:right w:val="nil"/>
            </w:tcBorders>
            <w:shd w:val="clear" w:color="auto" w:fill="FFFFFF"/>
            <w:tcMar>
              <w:left w:w="67" w:type="dxa"/>
              <w:right w:w="67" w:type="dxa"/>
            </w:tcMar>
          </w:tcPr>
          <w:p w14:paraId="1D8B06B2" w14:textId="77777777" w:rsidR="003F0349" w:rsidRPr="00F169F5" w:rsidRDefault="003F0349" w:rsidP="00F322D5">
            <w:pPr>
              <w:adjustRightInd w:val="0"/>
              <w:spacing w:after="0" w:line="480" w:lineRule="auto"/>
              <w:jc w:val="center"/>
              <w:rPr>
                <w:rFonts w:cstheme="minorHAnsi"/>
              </w:rPr>
            </w:pPr>
            <w:r w:rsidRPr="00F169F5">
              <w:rPr>
                <w:rFonts w:cstheme="minorHAnsi"/>
              </w:rPr>
              <w:t>272 390 (18.5)</w:t>
            </w:r>
          </w:p>
        </w:tc>
        <w:tc>
          <w:tcPr>
            <w:tcW w:w="1622" w:type="dxa"/>
            <w:tcBorders>
              <w:top w:val="nil"/>
              <w:left w:val="nil"/>
              <w:bottom w:val="nil"/>
              <w:right w:val="nil"/>
            </w:tcBorders>
            <w:shd w:val="clear" w:color="auto" w:fill="FFFFFF"/>
          </w:tcPr>
          <w:p w14:paraId="798CA703" w14:textId="77777777" w:rsidR="003F0349" w:rsidRPr="00F169F5" w:rsidRDefault="003F0349" w:rsidP="00F322D5">
            <w:pPr>
              <w:adjustRightInd w:val="0"/>
              <w:spacing w:after="0" w:line="480" w:lineRule="auto"/>
              <w:jc w:val="center"/>
              <w:rPr>
                <w:rFonts w:cstheme="minorHAnsi"/>
              </w:rPr>
            </w:pPr>
            <w:r w:rsidRPr="00F169F5">
              <w:rPr>
                <w:rFonts w:cstheme="minorHAnsi"/>
              </w:rPr>
              <w:t>279 392 (7.6)</w:t>
            </w:r>
          </w:p>
        </w:tc>
        <w:tc>
          <w:tcPr>
            <w:tcW w:w="1620" w:type="dxa"/>
            <w:tcBorders>
              <w:top w:val="nil"/>
              <w:left w:val="nil"/>
              <w:bottom w:val="nil"/>
              <w:right w:val="nil"/>
            </w:tcBorders>
            <w:shd w:val="clear" w:color="auto" w:fill="FFFFFF"/>
          </w:tcPr>
          <w:p w14:paraId="23F021D1" w14:textId="77777777" w:rsidR="003F0349" w:rsidRPr="00F169F5" w:rsidRDefault="003F0349" w:rsidP="00F322D5">
            <w:pPr>
              <w:adjustRightInd w:val="0"/>
              <w:spacing w:after="0" w:line="480" w:lineRule="auto"/>
              <w:jc w:val="center"/>
              <w:rPr>
                <w:rFonts w:cstheme="minorHAnsi"/>
              </w:rPr>
            </w:pPr>
          </w:p>
        </w:tc>
      </w:tr>
      <w:tr w:rsidR="00F169F5" w:rsidRPr="00F169F5" w14:paraId="4C860E6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3A1E55D" w14:textId="77777777" w:rsidR="003F0349" w:rsidRPr="00F169F5" w:rsidRDefault="003F0349" w:rsidP="00F322D5">
            <w:pPr>
              <w:adjustRightInd w:val="0"/>
              <w:spacing w:after="0" w:line="480" w:lineRule="auto"/>
              <w:rPr>
                <w:rFonts w:cstheme="minorHAnsi"/>
              </w:rPr>
            </w:pPr>
            <w:r w:rsidRPr="00F169F5">
              <w:rPr>
                <w:rFonts w:cstheme="minorHAnsi"/>
              </w:rPr>
              <w:t>      2</w:t>
            </w:r>
          </w:p>
        </w:tc>
        <w:tc>
          <w:tcPr>
            <w:tcW w:w="1474" w:type="dxa"/>
            <w:tcBorders>
              <w:top w:val="nil"/>
              <w:left w:val="nil"/>
              <w:bottom w:val="nil"/>
              <w:right w:val="nil"/>
            </w:tcBorders>
            <w:shd w:val="clear" w:color="auto" w:fill="FFFFFF"/>
          </w:tcPr>
          <w:p w14:paraId="14E8F861" w14:textId="77777777" w:rsidR="003F0349" w:rsidRPr="00F169F5" w:rsidRDefault="003F0349" w:rsidP="00F322D5">
            <w:pPr>
              <w:adjustRightInd w:val="0"/>
              <w:spacing w:after="0" w:line="480" w:lineRule="auto"/>
              <w:jc w:val="center"/>
              <w:rPr>
                <w:rFonts w:cstheme="minorHAnsi"/>
              </w:rPr>
            </w:pPr>
            <w:r w:rsidRPr="00F169F5">
              <w:rPr>
                <w:rFonts w:cstheme="minorHAnsi"/>
              </w:rPr>
              <w:t>113 034 (9.4)</w:t>
            </w:r>
          </w:p>
        </w:tc>
        <w:tc>
          <w:tcPr>
            <w:tcW w:w="1586" w:type="dxa"/>
            <w:tcBorders>
              <w:top w:val="nil"/>
              <w:left w:val="nil"/>
              <w:bottom w:val="nil"/>
              <w:right w:val="nil"/>
            </w:tcBorders>
            <w:shd w:val="clear" w:color="auto" w:fill="FFFFFF"/>
            <w:tcMar>
              <w:left w:w="67" w:type="dxa"/>
              <w:right w:w="67" w:type="dxa"/>
            </w:tcMar>
          </w:tcPr>
          <w:p w14:paraId="488D61AD" w14:textId="77777777" w:rsidR="003F0349" w:rsidRPr="00F169F5" w:rsidRDefault="003F0349" w:rsidP="00F322D5">
            <w:pPr>
              <w:adjustRightInd w:val="0"/>
              <w:spacing w:after="0" w:line="480" w:lineRule="auto"/>
              <w:jc w:val="center"/>
              <w:rPr>
                <w:rFonts w:cstheme="minorHAnsi"/>
              </w:rPr>
            </w:pPr>
            <w:r w:rsidRPr="00F169F5">
              <w:rPr>
                <w:rFonts w:cstheme="minorHAnsi"/>
              </w:rPr>
              <w:t>122 267 (8.3)</w:t>
            </w:r>
          </w:p>
        </w:tc>
        <w:tc>
          <w:tcPr>
            <w:tcW w:w="1622" w:type="dxa"/>
            <w:tcBorders>
              <w:top w:val="nil"/>
              <w:left w:val="nil"/>
              <w:bottom w:val="nil"/>
              <w:right w:val="nil"/>
            </w:tcBorders>
            <w:shd w:val="clear" w:color="auto" w:fill="FFFFFF"/>
          </w:tcPr>
          <w:p w14:paraId="72E90BC7" w14:textId="77777777" w:rsidR="003F0349" w:rsidRPr="00F169F5" w:rsidRDefault="003F0349" w:rsidP="00F322D5">
            <w:pPr>
              <w:adjustRightInd w:val="0"/>
              <w:spacing w:after="0" w:line="480" w:lineRule="auto"/>
              <w:jc w:val="center"/>
              <w:rPr>
                <w:rFonts w:cstheme="minorHAnsi"/>
              </w:rPr>
            </w:pPr>
            <w:r w:rsidRPr="00F169F5">
              <w:rPr>
                <w:rFonts w:cstheme="minorHAnsi"/>
              </w:rPr>
              <w:t>127 394 (3.5)</w:t>
            </w:r>
          </w:p>
        </w:tc>
        <w:tc>
          <w:tcPr>
            <w:tcW w:w="1620" w:type="dxa"/>
            <w:tcBorders>
              <w:top w:val="nil"/>
              <w:left w:val="nil"/>
              <w:bottom w:val="nil"/>
              <w:right w:val="nil"/>
            </w:tcBorders>
            <w:shd w:val="clear" w:color="auto" w:fill="FFFFFF"/>
          </w:tcPr>
          <w:p w14:paraId="7175BAA4" w14:textId="77777777" w:rsidR="003F0349" w:rsidRPr="00F169F5" w:rsidRDefault="003F0349" w:rsidP="00F322D5">
            <w:pPr>
              <w:adjustRightInd w:val="0"/>
              <w:spacing w:after="0" w:line="480" w:lineRule="auto"/>
              <w:jc w:val="center"/>
              <w:rPr>
                <w:rFonts w:cstheme="minorHAnsi"/>
              </w:rPr>
            </w:pPr>
          </w:p>
        </w:tc>
      </w:tr>
      <w:tr w:rsidR="00F169F5" w:rsidRPr="00F169F5" w14:paraId="6BA34B7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DE363C1" w14:textId="77777777" w:rsidR="003F0349" w:rsidRPr="00F169F5" w:rsidRDefault="003F0349" w:rsidP="00F322D5">
            <w:pPr>
              <w:adjustRightInd w:val="0"/>
              <w:spacing w:after="0" w:line="480" w:lineRule="auto"/>
              <w:rPr>
                <w:rFonts w:cstheme="minorHAnsi"/>
              </w:rPr>
            </w:pPr>
            <w:r w:rsidRPr="00F169F5">
              <w:rPr>
                <w:rFonts w:cstheme="minorHAnsi"/>
              </w:rPr>
              <w:t>      3</w:t>
            </w:r>
          </w:p>
        </w:tc>
        <w:tc>
          <w:tcPr>
            <w:tcW w:w="1474" w:type="dxa"/>
            <w:tcBorders>
              <w:top w:val="nil"/>
              <w:left w:val="nil"/>
              <w:bottom w:val="nil"/>
              <w:right w:val="nil"/>
            </w:tcBorders>
            <w:shd w:val="clear" w:color="auto" w:fill="FFFFFF"/>
          </w:tcPr>
          <w:p w14:paraId="2776B0E4" w14:textId="77777777" w:rsidR="003F0349" w:rsidRPr="00F169F5" w:rsidRDefault="003F0349" w:rsidP="00F322D5">
            <w:pPr>
              <w:adjustRightInd w:val="0"/>
              <w:spacing w:after="0" w:line="480" w:lineRule="auto"/>
              <w:jc w:val="center"/>
              <w:rPr>
                <w:rFonts w:cstheme="minorHAnsi"/>
              </w:rPr>
            </w:pPr>
            <w:r w:rsidRPr="00F169F5">
              <w:rPr>
                <w:rFonts w:cstheme="minorHAnsi"/>
              </w:rPr>
              <w:t>55 235 (4.6)</w:t>
            </w:r>
          </w:p>
        </w:tc>
        <w:tc>
          <w:tcPr>
            <w:tcW w:w="1586" w:type="dxa"/>
            <w:tcBorders>
              <w:top w:val="nil"/>
              <w:left w:val="nil"/>
              <w:bottom w:val="nil"/>
              <w:right w:val="nil"/>
            </w:tcBorders>
            <w:shd w:val="clear" w:color="auto" w:fill="FFFFFF"/>
            <w:tcMar>
              <w:left w:w="67" w:type="dxa"/>
              <w:right w:w="67" w:type="dxa"/>
            </w:tcMar>
          </w:tcPr>
          <w:p w14:paraId="0F6CE323" w14:textId="77777777" w:rsidR="003F0349" w:rsidRPr="00F169F5" w:rsidRDefault="003F0349" w:rsidP="00F322D5">
            <w:pPr>
              <w:adjustRightInd w:val="0"/>
              <w:spacing w:after="0" w:line="480" w:lineRule="auto"/>
              <w:jc w:val="center"/>
              <w:rPr>
                <w:rFonts w:cstheme="minorHAnsi"/>
              </w:rPr>
            </w:pPr>
            <w:r w:rsidRPr="00F169F5">
              <w:rPr>
                <w:rFonts w:cstheme="minorHAnsi"/>
              </w:rPr>
              <w:t>63 818 (4.3)</w:t>
            </w:r>
          </w:p>
        </w:tc>
        <w:tc>
          <w:tcPr>
            <w:tcW w:w="1622" w:type="dxa"/>
            <w:tcBorders>
              <w:top w:val="nil"/>
              <w:left w:val="nil"/>
              <w:bottom w:val="nil"/>
              <w:right w:val="nil"/>
            </w:tcBorders>
            <w:shd w:val="clear" w:color="auto" w:fill="FFFFFF"/>
          </w:tcPr>
          <w:p w14:paraId="5F52740E" w14:textId="77777777" w:rsidR="003F0349" w:rsidRPr="00F169F5" w:rsidRDefault="003F0349" w:rsidP="00F322D5">
            <w:pPr>
              <w:adjustRightInd w:val="0"/>
              <w:spacing w:after="0" w:line="480" w:lineRule="auto"/>
              <w:jc w:val="center"/>
              <w:rPr>
                <w:rFonts w:cstheme="minorHAnsi"/>
              </w:rPr>
            </w:pPr>
            <w:r w:rsidRPr="00F169F5">
              <w:rPr>
                <w:rFonts w:cstheme="minorHAnsi"/>
              </w:rPr>
              <w:t>68 172 (1.9)</w:t>
            </w:r>
          </w:p>
        </w:tc>
        <w:tc>
          <w:tcPr>
            <w:tcW w:w="1620" w:type="dxa"/>
            <w:tcBorders>
              <w:top w:val="nil"/>
              <w:left w:val="nil"/>
              <w:bottom w:val="nil"/>
              <w:right w:val="nil"/>
            </w:tcBorders>
            <w:shd w:val="clear" w:color="auto" w:fill="FFFFFF"/>
          </w:tcPr>
          <w:p w14:paraId="793B1BB8" w14:textId="77777777" w:rsidR="003F0349" w:rsidRPr="00F169F5" w:rsidRDefault="003F0349" w:rsidP="00F322D5">
            <w:pPr>
              <w:adjustRightInd w:val="0"/>
              <w:spacing w:after="0" w:line="480" w:lineRule="auto"/>
              <w:jc w:val="center"/>
              <w:rPr>
                <w:rFonts w:cstheme="minorHAnsi"/>
              </w:rPr>
            </w:pPr>
          </w:p>
        </w:tc>
      </w:tr>
      <w:tr w:rsidR="00F169F5" w:rsidRPr="00F169F5" w14:paraId="5206DA0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293FF1B" w14:textId="77777777" w:rsidR="003F0349" w:rsidRPr="00F169F5" w:rsidRDefault="003F0349" w:rsidP="00F322D5">
            <w:pPr>
              <w:adjustRightInd w:val="0"/>
              <w:spacing w:after="0" w:line="480" w:lineRule="auto"/>
              <w:rPr>
                <w:rFonts w:cstheme="minorHAnsi"/>
              </w:rPr>
            </w:pPr>
            <w:r w:rsidRPr="00F169F5">
              <w:rPr>
                <w:rFonts w:cstheme="minorHAnsi"/>
              </w:rPr>
              <w:t>      4</w:t>
            </w:r>
          </w:p>
        </w:tc>
        <w:tc>
          <w:tcPr>
            <w:tcW w:w="1474" w:type="dxa"/>
            <w:tcBorders>
              <w:top w:val="nil"/>
              <w:left w:val="nil"/>
              <w:bottom w:val="nil"/>
              <w:right w:val="nil"/>
            </w:tcBorders>
            <w:shd w:val="clear" w:color="auto" w:fill="FFFFFF"/>
          </w:tcPr>
          <w:p w14:paraId="32AEA306" w14:textId="77777777" w:rsidR="003F0349" w:rsidRPr="00F169F5" w:rsidRDefault="003F0349" w:rsidP="00F322D5">
            <w:pPr>
              <w:adjustRightInd w:val="0"/>
              <w:spacing w:after="0" w:line="480" w:lineRule="auto"/>
              <w:jc w:val="center"/>
              <w:rPr>
                <w:rFonts w:cstheme="minorHAnsi"/>
              </w:rPr>
            </w:pPr>
            <w:r w:rsidRPr="00F169F5">
              <w:rPr>
                <w:rFonts w:cstheme="minorHAnsi"/>
              </w:rPr>
              <w:t>30 982 (2.6)</w:t>
            </w:r>
          </w:p>
        </w:tc>
        <w:tc>
          <w:tcPr>
            <w:tcW w:w="1586" w:type="dxa"/>
            <w:tcBorders>
              <w:top w:val="nil"/>
              <w:left w:val="nil"/>
              <w:bottom w:val="nil"/>
              <w:right w:val="nil"/>
            </w:tcBorders>
            <w:shd w:val="clear" w:color="auto" w:fill="FFFFFF"/>
            <w:tcMar>
              <w:left w:w="67" w:type="dxa"/>
              <w:right w:w="67" w:type="dxa"/>
            </w:tcMar>
          </w:tcPr>
          <w:p w14:paraId="70B0EC87" w14:textId="77777777" w:rsidR="003F0349" w:rsidRPr="00F169F5" w:rsidRDefault="003F0349" w:rsidP="00F322D5">
            <w:pPr>
              <w:adjustRightInd w:val="0"/>
              <w:spacing w:after="0" w:line="480" w:lineRule="auto"/>
              <w:jc w:val="center"/>
              <w:rPr>
                <w:rFonts w:cstheme="minorHAnsi"/>
              </w:rPr>
            </w:pPr>
            <w:r w:rsidRPr="00F169F5">
              <w:rPr>
                <w:rFonts w:cstheme="minorHAnsi"/>
              </w:rPr>
              <w:t>38 617 (2.6)</w:t>
            </w:r>
          </w:p>
        </w:tc>
        <w:tc>
          <w:tcPr>
            <w:tcW w:w="1622" w:type="dxa"/>
            <w:tcBorders>
              <w:top w:val="nil"/>
              <w:left w:val="nil"/>
              <w:bottom w:val="nil"/>
              <w:right w:val="nil"/>
            </w:tcBorders>
            <w:shd w:val="clear" w:color="auto" w:fill="FFFFFF"/>
          </w:tcPr>
          <w:p w14:paraId="4E6EDE98" w14:textId="77777777" w:rsidR="003F0349" w:rsidRPr="00F169F5" w:rsidRDefault="003F0349" w:rsidP="00F322D5">
            <w:pPr>
              <w:adjustRightInd w:val="0"/>
              <w:spacing w:after="0" w:line="480" w:lineRule="auto"/>
              <w:jc w:val="center"/>
              <w:rPr>
                <w:rFonts w:cstheme="minorHAnsi"/>
              </w:rPr>
            </w:pPr>
            <w:r w:rsidRPr="00F169F5">
              <w:rPr>
                <w:rFonts w:cstheme="minorHAnsi"/>
              </w:rPr>
              <w:t>42 637 (1.2)</w:t>
            </w:r>
          </w:p>
        </w:tc>
        <w:tc>
          <w:tcPr>
            <w:tcW w:w="1620" w:type="dxa"/>
            <w:tcBorders>
              <w:top w:val="nil"/>
              <w:left w:val="nil"/>
              <w:bottom w:val="nil"/>
              <w:right w:val="nil"/>
            </w:tcBorders>
            <w:shd w:val="clear" w:color="auto" w:fill="FFFFFF"/>
          </w:tcPr>
          <w:p w14:paraId="0E5E4843" w14:textId="77777777" w:rsidR="003F0349" w:rsidRPr="00F169F5" w:rsidRDefault="003F0349" w:rsidP="00F322D5">
            <w:pPr>
              <w:adjustRightInd w:val="0"/>
              <w:spacing w:after="0" w:line="480" w:lineRule="auto"/>
              <w:jc w:val="center"/>
              <w:rPr>
                <w:rFonts w:cstheme="minorHAnsi"/>
              </w:rPr>
            </w:pPr>
          </w:p>
        </w:tc>
      </w:tr>
      <w:tr w:rsidR="00F169F5" w:rsidRPr="00F169F5" w14:paraId="3F147168"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BE808E6" w14:textId="77777777" w:rsidR="003F0349" w:rsidRPr="00F169F5" w:rsidRDefault="003F0349" w:rsidP="00F322D5">
            <w:pPr>
              <w:adjustRightInd w:val="0"/>
              <w:spacing w:after="0" w:line="480" w:lineRule="auto"/>
              <w:rPr>
                <w:rFonts w:cstheme="minorHAnsi"/>
              </w:rPr>
            </w:pPr>
            <w:r w:rsidRPr="00F169F5">
              <w:rPr>
                <w:rFonts w:cstheme="minorHAnsi"/>
              </w:rPr>
              <w:t>      5-9</w:t>
            </w:r>
          </w:p>
        </w:tc>
        <w:tc>
          <w:tcPr>
            <w:tcW w:w="1474" w:type="dxa"/>
            <w:tcBorders>
              <w:top w:val="nil"/>
              <w:left w:val="nil"/>
              <w:bottom w:val="nil"/>
              <w:right w:val="nil"/>
            </w:tcBorders>
            <w:shd w:val="clear" w:color="auto" w:fill="FFFFFF"/>
          </w:tcPr>
          <w:p w14:paraId="3FAA5A23" w14:textId="77777777" w:rsidR="003F0349" w:rsidRPr="00F169F5" w:rsidRDefault="003F0349" w:rsidP="00F322D5">
            <w:pPr>
              <w:adjustRightInd w:val="0"/>
              <w:spacing w:after="0" w:line="480" w:lineRule="auto"/>
              <w:jc w:val="center"/>
              <w:rPr>
                <w:rFonts w:cstheme="minorHAnsi"/>
              </w:rPr>
            </w:pPr>
            <w:r w:rsidRPr="00F169F5">
              <w:rPr>
                <w:rFonts w:cstheme="minorHAnsi"/>
              </w:rPr>
              <w:t>59 622 (4.9)</w:t>
            </w:r>
          </w:p>
        </w:tc>
        <w:tc>
          <w:tcPr>
            <w:tcW w:w="1586" w:type="dxa"/>
            <w:tcBorders>
              <w:top w:val="nil"/>
              <w:left w:val="nil"/>
              <w:bottom w:val="nil"/>
              <w:right w:val="nil"/>
            </w:tcBorders>
            <w:shd w:val="clear" w:color="auto" w:fill="FFFFFF"/>
            <w:tcMar>
              <w:left w:w="67" w:type="dxa"/>
              <w:right w:w="67" w:type="dxa"/>
            </w:tcMar>
          </w:tcPr>
          <w:p w14:paraId="0550D0DA" w14:textId="77777777" w:rsidR="003F0349" w:rsidRPr="00F169F5" w:rsidRDefault="003F0349" w:rsidP="00F322D5">
            <w:pPr>
              <w:adjustRightInd w:val="0"/>
              <w:spacing w:after="0" w:line="480" w:lineRule="auto"/>
              <w:jc w:val="center"/>
              <w:rPr>
                <w:rFonts w:cstheme="minorHAnsi"/>
              </w:rPr>
            </w:pPr>
            <w:r w:rsidRPr="00F169F5">
              <w:rPr>
                <w:rFonts w:cstheme="minorHAnsi"/>
              </w:rPr>
              <w:t>90 319 (6.1)</w:t>
            </w:r>
          </w:p>
        </w:tc>
        <w:tc>
          <w:tcPr>
            <w:tcW w:w="1622" w:type="dxa"/>
            <w:tcBorders>
              <w:top w:val="nil"/>
              <w:left w:val="nil"/>
              <w:bottom w:val="nil"/>
              <w:right w:val="nil"/>
            </w:tcBorders>
            <w:shd w:val="clear" w:color="auto" w:fill="FFFFFF"/>
          </w:tcPr>
          <w:p w14:paraId="0868F066" w14:textId="77777777" w:rsidR="003F0349" w:rsidRPr="00F169F5" w:rsidRDefault="003F0349" w:rsidP="00F322D5">
            <w:pPr>
              <w:adjustRightInd w:val="0"/>
              <w:spacing w:after="0" w:line="480" w:lineRule="auto"/>
              <w:jc w:val="center"/>
              <w:rPr>
                <w:rFonts w:cstheme="minorHAnsi"/>
              </w:rPr>
            </w:pPr>
            <w:r w:rsidRPr="00F169F5">
              <w:rPr>
                <w:rFonts w:cstheme="minorHAnsi"/>
              </w:rPr>
              <w:t>108 905 (3.0)</w:t>
            </w:r>
          </w:p>
        </w:tc>
        <w:tc>
          <w:tcPr>
            <w:tcW w:w="1620" w:type="dxa"/>
            <w:tcBorders>
              <w:top w:val="nil"/>
              <w:left w:val="nil"/>
              <w:bottom w:val="nil"/>
              <w:right w:val="nil"/>
            </w:tcBorders>
            <w:shd w:val="clear" w:color="auto" w:fill="FFFFFF"/>
          </w:tcPr>
          <w:p w14:paraId="3CDB2B2F" w14:textId="77777777" w:rsidR="003F0349" w:rsidRPr="00F169F5" w:rsidRDefault="003F0349" w:rsidP="00F322D5">
            <w:pPr>
              <w:adjustRightInd w:val="0"/>
              <w:spacing w:after="0" w:line="480" w:lineRule="auto"/>
              <w:jc w:val="center"/>
              <w:rPr>
                <w:rFonts w:cstheme="minorHAnsi"/>
              </w:rPr>
            </w:pPr>
          </w:p>
        </w:tc>
      </w:tr>
      <w:tr w:rsidR="00F169F5" w:rsidRPr="00F169F5" w14:paraId="3F8EA3F2"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E4F79A0" w14:textId="77777777" w:rsidR="003F0349" w:rsidRPr="00F169F5" w:rsidRDefault="003F0349" w:rsidP="00F322D5">
            <w:pPr>
              <w:adjustRightInd w:val="0"/>
              <w:spacing w:after="0" w:line="480" w:lineRule="auto"/>
              <w:rPr>
                <w:rFonts w:cstheme="minorHAnsi"/>
              </w:rPr>
            </w:pPr>
            <w:r w:rsidRPr="00F169F5">
              <w:rPr>
                <w:rFonts w:cstheme="minorHAnsi"/>
              </w:rPr>
              <w:t>      10-14</w:t>
            </w:r>
          </w:p>
        </w:tc>
        <w:tc>
          <w:tcPr>
            <w:tcW w:w="1474" w:type="dxa"/>
            <w:tcBorders>
              <w:top w:val="nil"/>
              <w:left w:val="nil"/>
              <w:bottom w:val="nil"/>
              <w:right w:val="nil"/>
            </w:tcBorders>
            <w:shd w:val="clear" w:color="auto" w:fill="FFFFFF"/>
          </w:tcPr>
          <w:p w14:paraId="19F9B69C" w14:textId="77777777" w:rsidR="003F0349" w:rsidRPr="00F169F5" w:rsidRDefault="003F0349" w:rsidP="00F322D5">
            <w:pPr>
              <w:adjustRightInd w:val="0"/>
              <w:spacing w:after="0" w:line="480" w:lineRule="auto"/>
              <w:jc w:val="center"/>
              <w:rPr>
                <w:rFonts w:cstheme="minorHAnsi"/>
              </w:rPr>
            </w:pPr>
            <w:r w:rsidRPr="00F169F5">
              <w:rPr>
                <w:rFonts w:cstheme="minorHAnsi"/>
              </w:rPr>
              <w:t>27 092 (2.2)</w:t>
            </w:r>
          </w:p>
        </w:tc>
        <w:tc>
          <w:tcPr>
            <w:tcW w:w="1586" w:type="dxa"/>
            <w:tcBorders>
              <w:top w:val="nil"/>
              <w:left w:val="nil"/>
              <w:bottom w:val="nil"/>
              <w:right w:val="nil"/>
            </w:tcBorders>
            <w:shd w:val="clear" w:color="auto" w:fill="FFFFFF"/>
            <w:tcMar>
              <w:left w:w="67" w:type="dxa"/>
              <w:right w:w="67" w:type="dxa"/>
            </w:tcMar>
          </w:tcPr>
          <w:p w14:paraId="1BDF3D17" w14:textId="77777777" w:rsidR="003F0349" w:rsidRPr="00F169F5" w:rsidRDefault="003F0349" w:rsidP="00F322D5">
            <w:pPr>
              <w:adjustRightInd w:val="0"/>
              <w:spacing w:after="0" w:line="480" w:lineRule="auto"/>
              <w:jc w:val="center"/>
              <w:rPr>
                <w:rFonts w:cstheme="minorHAnsi"/>
              </w:rPr>
            </w:pPr>
            <w:r w:rsidRPr="00F169F5">
              <w:rPr>
                <w:rFonts w:cstheme="minorHAnsi"/>
              </w:rPr>
              <w:t>53 413 (3.6)</w:t>
            </w:r>
          </w:p>
        </w:tc>
        <w:tc>
          <w:tcPr>
            <w:tcW w:w="1622" w:type="dxa"/>
            <w:tcBorders>
              <w:top w:val="nil"/>
              <w:left w:val="nil"/>
              <w:bottom w:val="nil"/>
              <w:right w:val="nil"/>
            </w:tcBorders>
            <w:shd w:val="clear" w:color="auto" w:fill="FFFFFF"/>
          </w:tcPr>
          <w:p w14:paraId="5E375A98" w14:textId="77777777" w:rsidR="003F0349" w:rsidRPr="00F169F5" w:rsidRDefault="003F0349" w:rsidP="00F322D5">
            <w:pPr>
              <w:adjustRightInd w:val="0"/>
              <w:spacing w:after="0" w:line="480" w:lineRule="auto"/>
              <w:jc w:val="center"/>
              <w:rPr>
                <w:rFonts w:cstheme="minorHAnsi"/>
              </w:rPr>
            </w:pPr>
            <w:r w:rsidRPr="00F169F5">
              <w:rPr>
                <w:rFonts w:cstheme="minorHAnsi"/>
              </w:rPr>
              <w:t>78 423 (2.1)</w:t>
            </w:r>
          </w:p>
        </w:tc>
        <w:tc>
          <w:tcPr>
            <w:tcW w:w="1620" w:type="dxa"/>
            <w:tcBorders>
              <w:top w:val="nil"/>
              <w:left w:val="nil"/>
              <w:bottom w:val="nil"/>
              <w:right w:val="nil"/>
            </w:tcBorders>
            <w:shd w:val="clear" w:color="auto" w:fill="FFFFFF"/>
          </w:tcPr>
          <w:p w14:paraId="0C9B5EC0" w14:textId="77777777" w:rsidR="003F0349" w:rsidRPr="00F169F5" w:rsidRDefault="003F0349" w:rsidP="00F322D5">
            <w:pPr>
              <w:adjustRightInd w:val="0"/>
              <w:spacing w:after="0" w:line="480" w:lineRule="auto"/>
              <w:jc w:val="center"/>
              <w:rPr>
                <w:rFonts w:cstheme="minorHAnsi"/>
              </w:rPr>
            </w:pPr>
          </w:p>
        </w:tc>
      </w:tr>
      <w:tr w:rsidR="00F169F5" w:rsidRPr="00F169F5" w14:paraId="7D5CFEB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E345D98" w14:textId="77777777" w:rsidR="003F0349" w:rsidRPr="00F169F5" w:rsidRDefault="003F0349" w:rsidP="00F322D5">
            <w:pPr>
              <w:adjustRightInd w:val="0"/>
              <w:spacing w:after="0" w:line="480" w:lineRule="auto"/>
              <w:rPr>
                <w:rFonts w:cstheme="minorHAnsi"/>
              </w:rPr>
            </w:pPr>
            <w:r w:rsidRPr="00F169F5">
              <w:rPr>
                <w:rFonts w:cstheme="minorHAnsi"/>
              </w:rPr>
              <w:lastRenderedPageBreak/>
              <w:t>      15-17</w:t>
            </w:r>
          </w:p>
        </w:tc>
        <w:tc>
          <w:tcPr>
            <w:tcW w:w="1474" w:type="dxa"/>
            <w:tcBorders>
              <w:top w:val="nil"/>
              <w:left w:val="nil"/>
              <w:bottom w:val="nil"/>
              <w:right w:val="nil"/>
            </w:tcBorders>
            <w:shd w:val="clear" w:color="auto" w:fill="FFFFFF"/>
          </w:tcPr>
          <w:p w14:paraId="19F77287" w14:textId="77777777" w:rsidR="003F0349" w:rsidRPr="00F169F5" w:rsidRDefault="003F0349" w:rsidP="00F322D5">
            <w:pPr>
              <w:adjustRightInd w:val="0"/>
              <w:spacing w:after="0" w:line="480" w:lineRule="auto"/>
              <w:jc w:val="center"/>
              <w:rPr>
                <w:rFonts w:cstheme="minorHAnsi"/>
              </w:rPr>
            </w:pPr>
            <w:r w:rsidRPr="00F169F5">
              <w:rPr>
                <w:rFonts w:cstheme="minorHAnsi"/>
              </w:rPr>
              <w:t>13 552 (1.1)</w:t>
            </w:r>
          </w:p>
        </w:tc>
        <w:tc>
          <w:tcPr>
            <w:tcW w:w="1586" w:type="dxa"/>
            <w:tcBorders>
              <w:top w:val="nil"/>
              <w:left w:val="nil"/>
              <w:bottom w:val="nil"/>
              <w:right w:val="nil"/>
            </w:tcBorders>
            <w:shd w:val="clear" w:color="auto" w:fill="FFFFFF"/>
            <w:tcMar>
              <w:left w:w="67" w:type="dxa"/>
              <w:right w:w="67" w:type="dxa"/>
            </w:tcMar>
          </w:tcPr>
          <w:p w14:paraId="44F16482" w14:textId="77777777" w:rsidR="003F0349" w:rsidRPr="00F169F5" w:rsidRDefault="003F0349" w:rsidP="00F322D5">
            <w:pPr>
              <w:adjustRightInd w:val="0"/>
              <w:spacing w:after="0" w:line="480" w:lineRule="auto"/>
              <w:jc w:val="center"/>
              <w:rPr>
                <w:rFonts w:cstheme="minorHAnsi"/>
              </w:rPr>
            </w:pPr>
            <w:r w:rsidRPr="00F169F5">
              <w:rPr>
                <w:rFonts w:cstheme="minorHAnsi"/>
              </w:rPr>
              <w:t>29 164 (2.0)</w:t>
            </w:r>
          </w:p>
        </w:tc>
        <w:tc>
          <w:tcPr>
            <w:tcW w:w="1622" w:type="dxa"/>
            <w:tcBorders>
              <w:top w:val="nil"/>
              <w:left w:val="nil"/>
              <w:bottom w:val="nil"/>
              <w:right w:val="nil"/>
            </w:tcBorders>
            <w:shd w:val="clear" w:color="auto" w:fill="FFFFFF"/>
          </w:tcPr>
          <w:p w14:paraId="7BA9A34B" w14:textId="77777777" w:rsidR="003F0349" w:rsidRPr="00F169F5" w:rsidRDefault="003F0349" w:rsidP="00F322D5">
            <w:pPr>
              <w:adjustRightInd w:val="0"/>
              <w:spacing w:after="0" w:line="480" w:lineRule="auto"/>
              <w:jc w:val="center"/>
              <w:rPr>
                <w:rFonts w:cstheme="minorHAnsi"/>
              </w:rPr>
            </w:pPr>
            <w:r w:rsidRPr="00F169F5">
              <w:rPr>
                <w:rFonts w:cstheme="minorHAnsi"/>
              </w:rPr>
              <w:t>93 310 (2.5)</w:t>
            </w:r>
          </w:p>
        </w:tc>
        <w:tc>
          <w:tcPr>
            <w:tcW w:w="1620" w:type="dxa"/>
            <w:tcBorders>
              <w:top w:val="nil"/>
              <w:left w:val="nil"/>
              <w:bottom w:val="nil"/>
              <w:right w:val="nil"/>
            </w:tcBorders>
            <w:shd w:val="clear" w:color="auto" w:fill="FFFFFF"/>
          </w:tcPr>
          <w:p w14:paraId="35EA6CCF" w14:textId="77777777" w:rsidR="003F0349" w:rsidRPr="00F169F5" w:rsidRDefault="003F0349" w:rsidP="00F322D5">
            <w:pPr>
              <w:adjustRightInd w:val="0"/>
              <w:spacing w:after="0" w:line="480" w:lineRule="auto"/>
              <w:jc w:val="center"/>
              <w:rPr>
                <w:rFonts w:cstheme="minorHAnsi"/>
              </w:rPr>
            </w:pPr>
          </w:p>
        </w:tc>
      </w:tr>
      <w:tr w:rsidR="00F169F5" w:rsidRPr="00F169F5" w14:paraId="5ABD621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3A49130" w14:textId="77777777" w:rsidR="003F0349" w:rsidRPr="00F169F5" w:rsidRDefault="003F0349" w:rsidP="00F322D5">
            <w:pPr>
              <w:adjustRightInd w:val="0"/>
              <w:spacing w:after="0" w:line="480" w:lineRule="auto"/>
              <w:rPr>
                <w:rFonts w:cstheme="minorHAnsi"/>
              </w:rPr>
            </w:pPr>
            <w:r w:rsidRPr="00F169F5">
              <w:rPr>
                <w:rFonts w:cstheme="minorHAnsi"/>
              </w:rPr>
              <w:t>      18-30</w:t>
            </w:r>
          </w:p>
        </w:tc>
        <w:tc>
          <w:tcPr>
            <w:tcW w:w="1474" w:type="dxa"/>
            <w:tcBorders>
              <w:top w:val="nil"/>
              <w:left w:val="nil"/>
              <w:bottom w:val="nil"/>
              <w:right w:val="nil"/>
            </w:tcBorders>
            <w:shd w:val="clear" w:color="auto" w:fill="FFFFFF"/>
          </w:tcPr>
          <w:p w14:paraId="0B62CF0F" w14:textId="77777777" w:rsidR="003F0349" w:rsidRPr="00F169F5" w:rsidRDefault="003F0349" w:rsidP="00F322D5">
            <w:pPr>
              <w:adjustRightInd w:val="0"/>
              <w:spacing w:after="0" w:line="480" w:lineRule="auto"/>
              <w:jc w:val="center"/>
              <w:rPr>
                <w:rFonts w:cstheme="minorHAnsi"/>
              </w:rPr>
            </w:pPr>
            <w:r w:rsidRPr="00F169F5">
              <w:rPr>
                <w:rFonts w:cstheme="minorHAnsi"/>
              </w:rPr>
              <w:t>41 083 (3.4)</w:t>
            </w:r>
          </w:p>
        </w:tc>
        <w:tc>
          <w:tcPr>
            <w:tcW w:w="1586" w:type="dxa"/>
            <w:tcBorders>
              <w:top w:val="nil"/>
              <w:left w:val="nil"/>
              <w:bottom w:val="nil"/>
              <w:right w:val="nil"/>
            </w:tcBorders>
            <w:shd w:val="clear" w:color="auto" w:fill="FFFFFF"/>
            <w:tcMar>
              <w:left w:w="67" w:type="dxa"/>
              <w:right w:w="67" w:type="dxa"/>
            </w:tcMar>
          </w:tcPr>
          <w:p w14:paraId="68AE2639" w14:textId="77777777" w:rsidR="003F0349" w:rsidRPr="00F169F5" w:rsidRDefault="003F0349" w:rsidP="00F322D5">
            <w:pPr>
              <w:adjustRightInd w:val="0"/>
              <w:spacing w:after="0" w:line="480" w:lineRule="auto"/>
              <w:jc w:val="center"/>
              <w:rPr>
                <w:rFonts w:cstheme="minorHAnsi"/>
              </w:rPr>
            </w:pPr>
            <w:r w:rsidRPr="00F169F5">
              <w:rPr>
                <w:rFonts w:cstheme="minorHAnsi"/>
              </w:rPr>
              <w:t>76 462 (5.2)</w:t>
            </w:r>
          </w:p>
        </w:tc>
        <w:tc>
          <w:tcPr>
            <w:tcW w:w="1622" w:type="dxa"/>
            <w:tcBorders>
              <w:top w:val="nil"/>
              <w:left w:val="nil"/>
              <w:bottom w:val="nil"/>
              <w:right w:val="nil"/>
            </w:tcBorders>
            <w:shd w:val="clear" w:color="auto" w:fill="FFFFFF"/>
          </w:tcPr>
          <w:p w14:paraId="7BFD4640" w14:textId="77777777" w:rsidR="003F0349" w:rsidRPr="00F169F5" w:rsidRDefault="003F0349" w:rsidP="00F322D5">
            <w:pPr>
              <w:adjustRightInd w:val="0"/>
              <w:spacing w:after="0" w:line="480" w:lineRule="auto"/>
              <w:jc w:val="center"/>
              <w:rPr>
                <w:rFonts w:cstheme="minorHAnsi"/>
              </w:rPr>
            </w:pPr>
            <w:r w:rsidRPr="00F169F5">
              <w:rPr>
                <w:rFonts w:cstheme="minorHAnsi"/>
              </w:rPr>
              <w:t>939 193 (25.5)</w:t>
            </w:r>
          </w:p>
        </w:tc>
        <w:tc>
          <w:tcPr>
            <w:tcW w:w="1620" w:type="dxa"/>
            <w:tcBorders>
              <w:top w:val="nil"/>
              <w:left w:val="nil"/>
              <w:bottom w:val="nil"/>
              <w:right w:val="nil"/>
            </w:tcBorders>
            <w:shd w:val="clear" w:color="auto" w:fill="FFFFFF"/>
          </w:tcPr>
          <w:p w14:paraId="3E7CF485" w14:textId="77777777" w:rsidR="003F0349" w:rsidRPr="00F169F5" w:rsidRDefault="003F0349" w:rsidP="00F322D5">
            <w:pPr>
              <w:adjustRightInd w:val="0"/>
              <w:spacing w:after="0" w:line="480" w:lineRule="auto"/>
              <w:jc w:val="center"/>
              <w:rPr>
                <w:rFonts w:cstheme="minorHAnsi"/>
              </w:rPr>
            </w:pPr>
          </w:p>
        </w:tc>
      </w:tr>
      <w:tr w:rsidR="00F169F5" w:rsidRPr="00F169F5" w14:paraId="141E837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E69DD89" w14:textId="77777777" w:rsidR="003F0349" w:rsidRPr="00F169F5" w:rsidRDefault="003F0349" w:rsidP="00F322D5">
            <w:pPr>
              <w:adjustRightInd w:val="0"/>
              <w:spacing w:after="0" w:line="480" w:lineRule="auto"/>
              <w:rPr>
                <w:rFonts w:cstheme="minorHAnsi"/>
              </w:rPr>
            </w:pPr>
            <w:r w:rsidRPr="00F169F5">
              <w:rPr>
                <w:rFonts w:cstheme="minorHAnsi"/>
              </w:rPr>
              <w:t>      31-40</w:t>
            </w:r>
          </w:p>
        </w:tc>
        <w:tc>
          <w:tcPr>
            <w:tcW w:w="1474" w:type="dxa"/>
            <w:tcBorders>
              <w:top w:val="nil"/>
              <w:left w:val="nil"/>
              <w:bottom w:val="nil"/>
              <w:right w:val="nil"/>
            </w:tcBorders>
            <w:shd w:val="clear" w:color="auto" w:fill="FFFFFF"/>
          </w:tcPr>
          <w:p w14:paraId="2E6492EF" w14:textId="77777777" w:rsidR="003F0349" w:rsidRPr="00F169F5" w:rsidRDefault="003F0349" w:rsidP="00F322D5">
            <w:pPr>
              <w:adjustRightInd w:val="0"/>
              <w:spacing w:after="0" w:line="480" w:lineRule="auto"/>
              <w:jc w:val="center"/>
              <w:rPr>
                <w:rFonts w:cstheme="minorHAnsi"/>
              </w:rPr>
            </w:pPr>
            <w:r w:rsidRPr="00F169F5">
              <w:rPr>
                <w:rFonts w:cstheme="minorHAnsi"/>
              </w:rPr>
              <w:t>35 340 (2.9)</w:t>
            </w:r>
          </w:p>
        </w:tc>
        <w:tc>
          <w:tcPr>
            <w:tcW w:w="1586" w:type="dxa"/>
            <w:tcBorders>
              <w:top w:val="nil"/>
              <w:left w:val="nil"/>
              <w:bottom w:val="nil"/>
              <w:right w:val="nil"/>
            </w:tcBorders>
            <w:shd w:val="clear" w:color="auto" w:fill="FFFFFF"/>
            <w:tcMar>
              <w:left w:w="67" w:type="dxa"/>
              <w:right w:w="67" w:type="dxa"/>
            </w:tcMar>
          </w:tcPr>
          <w:p w14:paraId="63659D35" w14:textId="77777777" w:rsidR="003F0349" w:rsidRPr="00F169F5" w:rsidRDefault="003F0349" w:rsidP="00F322D5">
            <w:pPr>
              <w:adjustRightInd w:val="0"/>
              <w:spacing w:after="0" w:line="480" w:lineRule="auto"/>
              <w:jc w:val="center"/>
              <w:rPr>
                <w:rFonts w:cstheme="minorHAnsi"/>
              </w:rPr>
            </w:pPr>
            <w:r w:rsidRPr="00F169F5">
              <w:rPr>
                <w:rFonts w:cstheme="minorHAnsi"/>
              </w:rPr>
              <w:t>61 306 (4.2)</w:t>
            </w:r>
          </w:p>
        </w:tc>
        <w:tc>
          <w:tcPr>
            <w:tcW w:w="1622" w:type="dxa"/>
            <w:tcBorders>
              <w:top w:val="nil"/>
              <w:left w:val="nil"/>
              <w:bottom w:val="nil"/>
              <w:right w:val="nil"/>
            </w:tcBorders>
            <w:shd w:val="clear" w:color="auto" w:fill="FFFFFF"/>
          </w:tcPr>
          <w:p w14:paraId="4C4CF7E9" w14:textId="77777777" w:rsidR="003F0349" w:rsidRPr="00F169F5" w:rsidRDefault="003F0349" w:rsidP="00F322D5">
            <w:pPr>
              <w:adjustRightInd w:val="0"/>
              <w:spacing w:after="0" w:line="480" w:lineRule="auto"/>
              <w:jc w:val="center"/>
              <w:rPr>
                <w:rFonts w:cstheme="minorHAnsi"/>
              </w:rPr>
            </w:pPr>
            <w:r w:rsidRPr="00F169F5">
              <w:rPr>
                <w:rFonts w:cstheme="minorHAnsi"/>
              </w:rPr>
              <w:t>57 4745 (15.6)</w:t>
            </w:r>
          </w:p>
        </w:tc>
        <w:tc>
          <w:tcPr>
            <w:tcW w:w="1620" w:type="dxa"/>
            <w:tcBorders>
              <w:top w:val="nil"/>
              <w:left w:val="nil"/>
              <w:bottom w:val="nil"/>
              <w:right w:val="nil"/>
            </w:tcBorders>
            <w:shd w:val="clear" w:color="auto" w:fill="FFFFFF"/>
          </w:tcPr>
          <w:p w14:paraId="3FCF7093" w14:textId="77777777" w:rsidR="003F0349" w:rsidRPr="00F169F5" w:rsidRDefault="003F0349" w:rsidP="00F322D5">
            <w:pPr>
              <w:adjustRightInd w:val="0"/>
              <w:spacing w:after="0" w:line="480" w:lineRule="auto"/>
              <w:jc w:val="center"/>
              <w:rPr>
                <w:rFonts w:cstheme="minorHAnsi"/>
              </w:rPr>
            </w:pPr>
          </w:p>
        </w:tc>
      </w:tr>
      <w:tr w:rsidR="00F169F5" w:rsidRPr="00F169F5" w14:paraId="6269CB1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1A5E0FD" w14:textId="77777777" w:rsidR="003F0349" w:rsidRPr="00F169F5" w:rsidRDefault="003F0349" w:rsidP="00F322D5">
            <w:pPr>
              <w:adjustRightInd w:val="0"/>
              <w:spacing w:after="0" w:line="480" w:lineRule="auto"/>
              <w:rPr>
                <w:rFonts w:cstheme="minorHAnsi"/>
              </w:rPr>
            </w:pPr>
            <w:r w:rsidRPr="00F169F5">
              <w:rPr>
                <w:rFonts w:cstheme="minorHAnsi"/>
              </w:rPr>
              <w:t>      41-50</w:t>
            </w:r>
          </w:p>
        </w:tc>
        <w:tc>
          <w:tcPr>
            <w:tcW w:w="1474" w:type="dxa"/>
            <w:tcBorders>
              <w:top w:val="nil"/>
              <w:left w:val="nil"/>
              <w:bottom w:val="nil"/>
              <w:right w:val="nil"/>
            </w:tcBorders>
            <w:shd w:val="clear" w:color="auto" w:fill="FFFFFF"/>
          </w:tcPr>
          <w:p w14:paraId="03B540AD" w14:textId="77777777" w:rsidR="003F0349" w:rsidRPr="00F169F5" w:rsidRDefault="003F0349" w:rsidP="00F322D5">
            <w:pPr>
              <w:adjustRightInd w:val="0"/>
              <w:spacing w:after="0" w:line="480" w:lineRule="auto"/>
              <w:jc w:val="center"/>
              <w:rPr>
                <w:rFonts w:cstheme="minorHAnsi"/>
              </w:rPr>
            </w:pPr>
            <w:r w:rsidRPr="00F169F5">
              <w:rPr>
                <w:rFonts w:cstheme="minorHAnsi"/>
              </w:rPr>
              <w:t>37 047 (3.1)</w:t>
            </w:r>
          </w:p>
        </w:tc>
        <w:tc>
          <w:tcPr>
            <w:tcW w:w="1586" w:type="dxa"/>
            <w:tcBorders>
              <w:top w:val="nil"/>
              <w:left w:val="nil"/>
              <w:bottom w:val="nil"/>
              <w:right w:val="nil"/>
            </w:tcBorders>
            <w:shd w:val="clear" w:color="auto" w:fill="FFFFFF"/>
            <w:tcMar>
              <w:left w:w="67" w:type="dxa"/>
              <w:right w:w="67" w:type="dxa"/>
            </w:tcMar>
          </w:tcPr>
          <w:p w14:paraId="5B7EDC93" w14:textId="77777777" w:rsidR="003F0349" w:rsidRPr="00F169F5" w:rsidRDefault="003F0349" w:rsidP="00F322D5">
            <w:pPr>
              <w:adjustRightInd w:val="0"/>
              <w:spacing w:after="0" w:line="480" w:lineRule="auto"/>
              <w:jc w:val="center"/>
              <w:rPr>
                <w:rFonts w:cstheme="minorHAnsi"/>
              </w:rPr>
            </w:pPr>
            <w:r w:rsidRPr="00F169F5">
              <w:rPr>
                <w:rFonts w:cstheme="minorHAnsi"/>
              </w:rPr>
              <w:t>64 366 (4.4)</w:t>
            </w:r>
          </w:p>
        </w:tc>
        <w:tc>
          <w:tcPr>
            <w:tcW w:w="1622" w:type="dxa"/>
            <w:tcBorders>
              <w:top w:val="nil"/>
              <w:left w:val="nil"/>
              <w:bottom w:val="nil"/>
              <w:right w:val="nil"/>
            </w:tcBorders>
            <w:shd w:val="clear" w:color="auto" w:fill="FFFFFF"/>
          </w:tcPr>
          <w:p w14:paraId="2CE0E84B" w14:textId="77777777" w:rsidR="003F0349" w:rsidRPr="00F169F5" w:rsidRDefault="003F0349" w:rsidP="00F322D5">
            <w:pPr>
              <w:adjustRightInd w:val="0"/>
              <w:spacing w:after="0" w:line="480" w:lineRule="auto"/>
              <w:jc w:val="center"/>
              <w:rPr>
                <w:rFonts w:cstheme="minorHAnsi"/>
              </w:rPr>
            </w:pPr>
            <w:r w:rsidRPr="00F169F5">
              <w:rPr>
                <w:rFonts w:cstheme="minorHAnsi"/>
              </w:rPr>
              <w:t>419 292 (11.4)</w:t>
            </w:r>
          </w:p>
        </w:tc>
        <w:tc>
          <w:tcPr>
            <w:tcW w:w="1620" w:type="dxa"/>
            <w:tcBorders>
              <w:top w:val="nil"/>
              <w:left w:val="nil"/>
              <w:bottom w:val="nil"/>
              <w:right w:val="nil"/>
            </w:tcBorders>
            <w:shd w:val="clear" w:color="auto" w:fill="FFFFFF"/>
          </w:tcPr>
          <w:p w14:paraId="4B3C4682" w14:textId="77777777" w:rsidR="003F0349" w:rsidRPr="00F169F5" w:rsidRDefault="003F0349" w:rsidP="00F322D5">
            <w:pPr>
              <w:adjustRightInd w:val="0"/>
              <w:spacing w:after="0" w:line="480" w:lineRule="auto"/>
              <w:jc w:val="center"/>
              <w:rPr>
                <w:rFonts w:cstheme="minorHAnsi"/>
              </w:rPr>
            </w:pPr>
          </w:p>
        </w:tc>
      </w:tr>
      <w:tr w:rsidR="00F169F5" w:rsidRPr="00F169F5" w14:paraId="0C26357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FA0C703" w14:textId="77777777" w:rsidR="003F0349" w:rsidRPr="00F169F5" w:rsidRDefault="003F0349" w:rsidP="00F322D5">
            <w:pPr>
              <w:adjustRightInd w:val="0"/>
              <w:spacing w:after="0" w:line="480" w:lineRule="auto"/>
              <w:rPr>
                <w:rFonts w:cstheme="minorHAnsi"/>
              </w:rPr>
            </w:pPr>
            <w:r w:rsidRPr="00F169F5">
              <w:rPr>
                <w:rFonts w:cstheme="minorHAnsi"/>
              </w:rPr>
              <w:t>      51-64</w:t>
            </w:r>
          </w:p>
        </w:tc>
        <w:tc>
          <w:tcPr>
            <w:tcW w:w="1474" w:type="dxa"/>
            <w:tcBorders>
              <w:top w:val="nil"/>
              <w:left w:val="nil"/>
              <w:bottom w:val="nil"/>
              <w:right w:val="nil"/>
            </w:tcBorders>
            <w:shd w:val="clear" w:color="auto" w:fill="FFFFFF"/>
          </w:tcPr>
          <w:p w14:paraId="25FF8486" w14:textId="77777777" w:rsidR="003F0349" w:rsidRPr="00F169F5" w:rsidRDefault="003F0349" w:rsidP="00F322D5">
            <w:pPr>
              <w:adjustRightInd w:val="0"/>
              <w:spacing w:after="0" w:line="480" w:lineRule="auto"/>
              <w:jc w:val="center"/>
              <w:rPr>
                <w:rFonts w:cstheme="minorHAnsi"/>
              </w:rPr>
            </w:pPr>
            <w:r w:rsidRPr="00F169F5">
              <w:rPr>
                <w:rFonts w:cstheme="minorHAnsi"/>
              </w:rPr>
              <w:t>63 001 (5.2)</w:t>
            </w:r>
          </w:p>
        </w:tc>
        <w:tc>
          <w:tcPr>
            <w:tcW w:w="1586" w:type="dxa"/>
            <w:tcBorders>
              <w:top w:val="nil"/>
              <w:left w:val="nil"/>
              <w:bottom w:val="nil"/>
              <w:right w:val="nil"/>
            </w:tcBorders>
            <w:shd w:val="clear" w:color="auto" w:fill="FFFFFF"/>
            <w:tcMar>
              <w:left w:w="67" w:type="dxa"/>
              <w:right w:w="67" w:type="dxa"/>
            </w:tcMar>
          </w:tcPr>
          <w:p w14:paraId="568BD8A1" w14:textId="77777777" w:rsidR="003F0349" w:rsidRPr="00F169F5" w:rsidRDefault="003F0349" w:rsidP="00F322D5">
            <w:pPr>
              <w:adjustRightInd w:val="0"/>
              <w:spacing w:after="0" w:line="480" w:lineRule="auto"/>
              <w:jc w:val="center"/>
              <w:rPr>
                <w:rFonts w:cstheme="minorHAnsi"/>
              </w:rPr>
            </w:pPr>
            <w:r w:rsidRPr="00F169F5">
              <w:rPr>
                <w:rFonts w:cstheme="minorHAnsi"/>
              </w:rPr>
              <w:t>101 416 (6.9)</w:t>
            </w:r>
          </w:p>
        </w:tc>
        <w:tc>
          <w:tcPr>
            <w:tcW w:w="1622" w:type="dxa"/>
            <w:tcBorders>
              <w:top w:val="nil"/>
              <w:left w:val="nil"/>
              <w:bottom w:val="nil"/>
              <w:right w:val="nil"/>
            </w:tcBorders>
            <w:shd w:val="clear" w:color="auto" w:fill="FFFFFF"/>
          </w:tcPr>
          <w:p w14:paraId="4E026B0F" w14:textId="77777777" w:rsidR="003F0349" w:rsidRPr="00F169F5" w:rsidRDefault="003F0349" w:rsidP="00F322D5">
            <w:pPr>
              <w:adjustRightInd w:val="0"/>
              <w:spacing w:after="0" w:line="480" w:lineRule="auto"/>
              <w:jc w:val="center"/>
              <w:rPr>
                <w:rFonts w:cstheme="minorHAnsi"/>
              </w:rPr>
            </w:pPr>
            <w:r w:rsidRPr="00F169F5">
              <w:rPr>
                <w:rFonts w:cstheme="minorHAnsi"/>
              </w:rPr>
              <w:t>415 951 (11.3)</w:t>
            </w:r>
          </w:p>
        </w:tc>
        <w:tc>
          <w:tcPr>
            <w:tcW w:w="1620" w:type="dxa"/>
            <w:tcBorders>
              <w:top w:val="nil"/>
              <w:left w:val="nil"/>
              <w:bottom w:val="nil"/>
              <w:right w:val="nil"/>
            </w:tcBorders>
            <w:shd w:val="clear" w:color="auto" w:fill="FFFFFF"/>
          </w:tcPr>
          <w:p w14:paraId="4DD1FEBB" w14:textId="77777777" w:rsidR="003F0349" w:rsidRPr="00F169F5" w:rsidRDefault="003F0349" w:rsidP="00F322D5">
            <w:pPr>
              <w:adjustRightInd w:val="0"/>
              <w:spacing w:after="0" w:line="480" w:lineRule="auto"/>
              <w:jc w:val="center"/>
              <w:rPr>
                <w:rFonts w:cstheme="minorHAnsi"/>
              </w:rPr>
            </w:pPr>
          </w:p>
        </w:tc>
      </w:tr>
      <w:tr w:rsidR="00F169F5" w:rsidRPr="00F169F5" w14:paraId="3E0C78F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0DCB393" w14:textId="77777777" w:rsidR="003F0349" w:rsidRPr="00F169F5" w:rsidRDefault="003F0349" w:rsidP="00F322D5">
            <w:pPr>
              <w:adjustRightInd w:val="0"/>
              <w:spacing w:after="0" w:line="480" w:lineRule="auto"/>
              <w:rPr>
                <w:rFonts w:cstheme="minorHAnsi"/>
              </w:rPr>
            </w:pPr>
            <w:r w:rsidRPr="00F169F5">
              <w:rPr>
                <w:rFonts w:cstheme="minorHAnsi"/>
              </w:rPr>
              <w:t>      &gt;=65</w:t>
            </w:r>
          </w:p>
        </w:tc>
        <w:tc>
          <w:tcPr>
            <w:tcW w:w="1474" w:type="dxa"/>
            <w:tcBorders>
              <w:top w:val="nil"/>
              <w:left w:val="nil"/>
              <w:bottom w:val="nil"/>
              <w:right w:val="nil"/>
            </w:tcBorders>
            <w:shd w:val="clear" w:color="auto" w:fill="FFFFFF"/>
          </w:tcPr>
          <w:p w14:paraId="1DE1D67C" w14:textId="77777777" w:rsidR="003F0349" w:rsidRPr="00F169F5" w:rsidRDefault="003F0349" w:rsidP="00F322D5">
            <w:pPr>
              <w:adjustRightInd w:val="0"/>
              <w:spacing w:after="0" w:line="480" w:lineRule="auto"/>
              <w:jc w:val="center"/>
              <w:rPr>
                <w:rFonts w:cstheme="minorHAnsi"/>
              </w:rPr>
            </w:pPr>
            <w:r w:rsidRPr="00F169F5">
              <w:rPr>
                <w:rFonts w:cstheme="minorHAnsi"/>
              </w:rPr>
              <w:t>13 308 (1.1)</w:t>
            </w:r>
          </w:p>
        </w:tc>
        <w:tc>
          <w:tcPr>
            <w:tcW w:w="1586" w:type="dxa"/>
            <w:tcBorders>
              <w:top w:val="nil"/>
              <w:left w:val="nil"/>
              <w:bottom w:val="nil"/>
              <w:right w:val="nil"/>
            </w:tcBorders>
            <w:shd w:val="clear" w:color="auto" w:fill="FFFFFF"/>
            <w:tcMar>
              <w:left w:w="67" w:type="dxa"/>
              <w:right w:w="67" w:type="dxa"/>
            </w:tcMar>
          </w:tcPr>
          <w:p w14:paraId="7BEE22D8" w14:textId="77777777" w:rsidR="003F0349" w:rsidRPr="00F169F5" w:rsidRDefault="003F0349" w:rsidP="00F322D5">
            <w:pPr>
              <w:adjustRightInd w:val="0"/>
              <w:spacing w:after="0" w:line="480" w:lineRule="auto"/>
              <w:jc w:val="center"/>
              <w:rPr>
                <w:rFonts w:cstheme="minorHAnsi"/>
              </w:rPr>
            </w:pPr>
            <w:r w:rsidRPr="00F169F5">
              <w:rPr>
                <w:rFonts w:cstheme="minorHAnsi"/>
              </w:rPr>
              <w:t>20 852 (1.4)</w:t>
            </w:r>
          </w:p>
        </w:tc>
        <w:tc>
          <w:tcPr>
            <w:tcW w:w="1622" w:type="dxa"/>
            <w:tcBorders>
              <w:top w:val="nil"/>
              <w:left w:val="nil"/>
              <w:bottom w:val="nil"/>
              <w:right w:val="nil"/>
            </w:tcBorders>
            <w:shd w:val="clear" w:color="auto" w:fill="FFFFFF"/>
          </w:tcPr>
          <w:p w14:paraId="79BBA377" w14:textId="77777777" w:rsidR="003F0349" w:rsidRPr="00F169F5" w:rsidRDefault="003F0349" w:rsidP="00F322D5">
            <w:pPr>
              <w:adjustRightInd w:val="0"/>
              <w:spacing w:after="0" w:line="480" w:lineRule="auto"/>
              <w:jc w:val="center"/>
              <w:rPr>
                <w:rFonts w:cstheme="minorHAnsi"/>
              </w:rPr>
            </w:pPr>
            <w:r w:rsidRPr="00F169F5">
              <w:rPr>
                <w:rFonts w:cstheme="minorHAnsi"/>
              </w:rPr>
              <w:t>49 607 (1.3)</w:t>
            </w:r>
          </w:p>
        </w:tc>
        <w:tc>
          <w:tcPr>
            <w:tcW w:w="1620" w:type="dxa"/>
            <w:tcBorders>
              <w:top w:val="nil"/>
              <w:left w:val="nil"/>
              <w:bottom w:val="nil"/>
              <w:right w:val="nil"/>
            </w:tcBorders>
            <w:shd w:val="clear" w:color="auto" w:fill="FFFFFF"/>
          </w:tcPr>
          <w:p w14:paraId="2E7AF4C2" w14:textId="77777777" w:rsidR="003F0349" w:rsidRPr="00F169F5" w:rsidRDefault="003F0349" w:rsidP="00F322D5">
            <w:pPr>
              <w:adjustRightInd w:val="0"/>
              <w:spacing w:after="0" w:line="480" w:lineRule="auto"/>
              <w:jc w:val="center"/>
              <w:rPr>
                <w:rFonts w:cstheme="minorHAnsi"/>
              </w:rPr>
            </w:pPr>
          </w:p>
        </w:tc>
      </w:tr>
      <w:tr w:rsidR="00F169F5" w:rsidRPr="00F169F5" w14:paraId="7866102A" w14:textId="77777777" w:rsidTr="00F322D5">
        <w:trPr>
          <w:cantSplit/>
          <w:trHeight w:val="70"/>
          <w:jc w:val="center"/>
        </w:trPr>
        <w:tc>
          <w:tcPr>
            <w:tcW w:w="3240" w:type="dxa"/>
            <w:tcBorders>
              <w:top w:val="nil"/>
              <w:left w:val="nil"/>
              <w:bottom w:val="nil"/>
              <w:right w:val="nil"/>
            </w:tcBorders>
            <w:shd w:val="clear" w:color="auto" w:fill="FFFFFF"/>
            <w:tcMar>
              <w:left w:w="67" w:type="dxa"/>
              <w:right w:w="67" w:type="dxa"/>
            </w:tcMar>
          </w:tcPr>
          <w:p w14:paraId="7F886D72"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Clinical setting </w:t>
            </w:r>
          </w:p>
        </w:tc>
        <w:tc>
          <w:tcPr>
            <w:tcW w:w="1474" w:type="dxa"/>
            <w:tcBorders>
              <w:top w:val="nil"/>
              <w:left w:val="nil"/>
              <w:bottom w:val="nil"/>
              <w:right w:val="nil"/>
            </w:tcBorders>
            <w:shd w:val="clear" w:color="auto" w:fill="FFFFFF"/>
          </w:tcPr>
          <w:p w14:paraId="2FDB9B96"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16EC95FF"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0D431C93"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tcPr>
          <w:p w14:paraId="62ABEB13" w14:textId="77777777" w:rsidR="003F0349" w:rsidRPr="00F169F5" w:rsidRDefault="003F0349" w:rsidP="00F322D5">
            <w:pPr>
              <w:adjustRightInd w:val="0"/>
              <w:spacing w:after="0" w:line="480" w:lineRule="auto"/>
              <w:jc w:val="center"/>
              <w:rPr>
                <w:rFonts w:cstheme="minorHAnsi"/>
              </w:rPr>
            </w:pPr>
          </w:p>
        </w:tc>
      </w:tr>
      <w:tr w:rsidR="00F169F5" w:rsidRPr="00F169F5" w14:paraId="6D24882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E871A68" w14:textId="77777777" w:rsidR="003F0349" w:rsidRPr="00F169F5" w:rsidRDefault="003F0349" w:rsidP="00F322D5">
            <w:pPr>
              <w:adjustRightInd w:val="0"/>
              <w:spacing w:after="0" w:line="480" w:lineRule="auto"/>
              <w:rPr>
                <w:rFonts w:cstheme="minorHAnsi"/>
              </w:rPr>
            </w:pPr>
            <w:r w:rsidRPr="00F169F5">
              <w:rPr>
                <w:rFonts w:cstheme="minorHAnsi"/>
              </w:rPr>
              <w:t>    Inpatient visit</w:t>
            </w:r>
          </w:p>
        </w:tc>
        <w:tc>
          <w:tcPr>
            <w:tcW w:w="1474" w:type="dxa"/>
            <w:tcBorders>
              <w:top w:val="nil"/>
              <w:left w:val="nil"/>
              <w:bottom w:val="nil"/>
              <w:right w:val="nil"/>
            </w:tcBorders>
            <w:shd w:val="clear" w:color="auto" w:fill="FFFFFF"/>
          </w:tcPr>
          <w:p w14:paraId="200D116D" w14:textId="77777777" w:rsidR="003F0349" w:rsidRPr="00F169F5" w:rsidRDefault="003F0349" w:rsidP="00F322D5">
            <w:pPr>
              <w:adjustRightInd w:val="0"/>
              <w:spacing w:after="0" w:line="480" w:lineRule="auto"/>
              <w:jc w:val="center"/>
              <w:rPr>
                <w:rFonts w:cstheme="minorHAnsi"/>
              </w:rPr>
            </w:pPr>
            <w:r w:rsidRPr="00F169F5">
              <w:rPr>
                <w:rFonts w:cstheme="minorHAnsi"/>
              </w:rPr>
              <w:t>32 990 (2.7)</w:t>
            </w:r>
          </w:p>
        </w:tc>
        <w:tc>
          <w:tcPr>
            <w:tcW w:w="1586" w:type="dxa"/>
            <w:tcBorders>
              <w:top w:val="nil"/>
              <w:left w:val="nil"/>
              <w:bottom w:val="nil"/>
              <w:right w:val="nil"/>
            </w:tcBorders>
            <w:shd w:val="clear" w:color="auto" w:fill="FFFFFF"/>
            <w:tcMar>
              <w:left w:w="67" w:type="dxa"/>
              <w:right w:w="67" w:type="dxa"/>
            </w:tcMar>
          </w:tcPr>
          <w:p w14:paraId="30625000" w14:textId="77777777" w:rsidR="003F0349" w:rsidRPr="00F169F5" w:rsidRDefault="003F0349" w:rsidP="00F322D5">
            <w:pPr>
              <w:adjustRightInd w:val="0"/>
              <w:spacing w:after="0" w:line="480" w:lineRule="auto"/>
              <w:jc w:val="center"/>
              <w:rPr>
                <w:rFonts w:cstheme="minorHAnsi"/>
              </w:rPr>
            </w:pPr>
            <w:r w:rsidRPr="00F169F5">
              <w:rPr>
                <w:rFonts w:cstheme="minorHAnsi"/>
              </w:rPr>
              <w:t>46 023 (3.1)</w:t>
            </w:r>
          </w:p>
        </w:tc>
        <w:tc>
          <w:tcPr>
            <w:tcW w:w="1622" w:type="dxa"/>
            <w:tcBorders>
              <w:top w:val="nil"/>
              <w:left w:val="nil"/>
              <w:bottom w:val="nil"/>
              <w:right w:val="nil"/>
            </w:tcBorders>
            <w:shd w:val="clear" w:color="auto" w:fill="FFFFFF"/>
          </w:tcPr>
          <w:p w14:paraId="46A3DBD4" w14:textId="77777777" w:rsidR="003F0349" w:rsidRPr="00F169F5" w:rsidRDefault="003F0349" w:rsidP="00F322D5">
            <w:pPr>
              <w:adjustRightInd w:val="0"/>
              <w:spacing w:after="0" w:line="480" w:lineRule="auto"/>
              <w:jc w:val="center"/>
              <w:rPr>
                <w:rFonts w:cstheme="minorHAnsi"/>
              </w:rPr>
            </w:pPr>
            <w:r w:rsidRPr="00F169F5">
              <w:rPr>
                <w:rFonts w:cstheme="minorHAnsi"/>
              </w:rPr>
              <w:t>60 464 (1.6)</w:t>
            </w:r>
          </w:p>
        </w:tc>
        <w:tc>
          <w:tcPr>
            <w:tcW w:w="1620" w:type="dxa"/>
            <w:tcBorders>
              <w:top w:val="nil"/>
              <w:left w:val="nil"/>
              <w:bottom w:val="nil"/>
              <w:right w:val="nil"/>
            </w:tcBorders>
            <w:shd w:val="clear" w:color="auto" w:fill="FFFFFF"/>
          </w:tcPr>
          <w:p w14:paraId="173526F7" w14:textId="77777777" w:rsidR="003F0349" w:rsidRPr="00F169F5" w:rsidRDefault="003F0349" w:rsidP="00F322D5">
            <w:pPr>
              <w:adjustRightInd w:val="0"/>
              <w:spacing w:after="0" w:line="480" w:lineRule="auto"/>
              <w:jc w:val="center"/>
              <w:rPr>
                <w:rFonts w:cstheme="minorHAnsi"/>
              </w:rPr>
            </w:pPr>
          </w:p>
        </w:tc>
      </w:tr>
      <w:tr w:rsidR="00F169F5" w:rsidRPr="00F169F5" w14:paraId="37F237D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D872EE2" w14:textId="77777777" w:rsidR="003F0349" w:rsidRPr="00F169F5" w:rsidRDefault="003F0349" w:rsidP="00F322D5">
            <w:pPr>
              <w:adjustRightInd w:val="0"/>
              <w:spacing w:after="0" w:line="480" w:lineRule="auto"/>
              <w:rPr>
                <w:rFonts w:cstheme="minorHAnsi"/>
              </w:rPr>
            </w:pPr>
            <w:r w:rsidRPr="00F169F5">
              <w:rPr>
                <w:rFonts w:cstheme="minorHAnsi"/>
              </w:rPr>
              <w:t>    Emergency visit</w:t>
            </w:r>
            <w:r w:rsidRPr="00F169F5">
              <w:rPr>
                <w:rFonts w:cstheme="minorHAnsi"/>
                <w:vertAlign w:val="superscript"/>
              </w:rPr>
              <w:t>a</w:t>
            </w:r>
          </w:p>
        </w:tc>
        <w:tc>
          <w:tcPr>
            <w:tcW w:w="1474" w:type="dxa"/>
            <w:tcBorders>
              <w:top w:val="nil"/>
              <w:left w:val="nil"/>
              <w:bottom w:val="nil"/>
              <w:right w:val="nil"/>
            </w:tcBorders>
            <w:shd w:val="clear" w:color="auto" w:fill="FFFFFF"/>
          </w:tcPr>
          <w:p w14:paraId="361E664D" w14:textId="77777777" w:rsidR="003F0349" w:rsidRPr="00F169F5" w:rsidRDefault="003F0349" w:rsidP="00F322D5">
            <w:pPr>
              <w:adjustRightInd w:val="0"/>
              <w:spacing w:after="0" w:line="480" w:lineRule="auto"/>
              <w:jc w:val="center"/>
              <w:rPr>
                <w:rFonts w:cstheme="minorHAnsi"/>
              </w:rPr>
            </w:pPr>
            <w:r w:rsidRPr="00F169F5">
              <w:rPr>
                <w:rFonts w:cstheme="minorHAnsi"/>
              </w:rPr>
              <w:t>241 790 (20.0)</w:t>
            </w:r>
          </w:p>
        </w:tc>
        <w:tc>
          <w:tcPr>
            <w:tcW w:w="1586" w:type="dxa"/>
            <w:tcBorders>
              <w:top w:val="nil"/>
              <w:left w:val="nil"/>
              <w:bottom w:val="nil"/>
              <w:right w:val="nil"/>
            </w:tcBorders>
            <w:shd w:val="clear" w:color="auto" w:fill="FFFFFF"/>
            <w:tcMar>
              <w:left w:w="67" w:type="dxa"/>
              <w:right w:w="67" w:type="dxa"/>
            </w:tcMar>
          </w:tcPr>
          <w:p w14:paraId="4747556A" w14:textId="77777777" w:rsidR="003F0349" w:rsidRPr="00F169F5" w:rsidRDefault="003F0349" w:rsidP="00F322D5">
            <w:pPr>
              <w:adjustRightInd w:val="0"/>
              <w:spacing w:after="0" w:line="480" w:lineRule="auto"/>
              <w:jc w:val="center"/>
              <w:rPr>
                <w:rFonts w:cstheme="minorHAnsi"/>
              </w:rPr>
            </w:pPr>
            <w:r w:rsidRPr="00F169F5">
              <w:rPr>
                <w:rFonts w:cstheme="minorHAnsi"/>
              </w:rPr>
              <w:t>273 127 (18.6)</w:t>
            </w:r>
          </w:p>
        </w:tc>
        <w:tc>
          <w:tcPr>
            <w:tcW w:w="1622" w:type="dxa"/>
            <w:tcBorders>
              <w:top w:val="nil"/>
              <w:left w:val="nil"/>
              <w:bottom w:val="nil"/>
              <w:right w:val="nil"/>
            </w:tcBorders>
            <w:shd w:val="clear" w:color="auto" w:fill="FFFFFF"/>
          </w:tcPr>
          <w:p w14:paraId="16A49B40" w14:textId="77777777" w:rsidR="003F0349" w:rsidRPr="00F169F5" w:rsidRDefault="003F0349" w:rsidP="00F322D5">
            <w:pPr>
              <w:adjustRightInd w:val="0"/>
              <w:spacing w:after="0" w:line="480" w:lineRule="auto"/>
              <w:jc w:val="center"/>
              <w:rPr>
                <w:rFonts w:cstheme="minorHAnsi"/>
              </w:rPr>
            </w:pPr>
            <w:r w:rsidRPr="00F169F5">
              <w:rPr>
                <w:rFonts w:cstheme="minorHAnsi"/>
              </w:rPr>
              <w:t>306 439 (8.3)</w:t>
            </w:r>
          </w:p>
        </w:tc>
        <w:tc>
          <w:tcPr>
            <w:tcW w:w="1620" w:type="dxa"/>
            <w:tcBorders>
              <w:top w:val="nil"/>
              <w:left w:val="nil"/>
              <w:bottom w:val="nil"/>
              <w:right w:val="nil"/>
            </w:tcBorders>
            <w:shd w:val="clear" w:color="auto" w:fill="FFFFFF"/>
          </w:tcPr>
          <w:p w14:paraId="43E4B4A0" w14:textId="77777777" w:rsidR="003F0349" w:rsidRPr="00F169F5" w:rsidRDefault="003F0349" w:rsidP="00F322D5">
            <w:pPr>
              <w:adjustRightInd w:val="0"/>
              <w:spacing w:after="0" w:line="480" w:lineRule="auto"/>
              <w:jc w:val="center"/>
              <w:rPr>
                <w:rFonts w:cstheme="minorHAnsi"/>
              </w:rPr>
            </w:pPr>
          </w:p>
        </w:tc>
      </w:tr>
      <w:tr w:rsidR="00F169F5" w:rsidRPr="00F169F5" w14:paraId="611CAF0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25410A9" w14:textId="77777777" w:rsidR="003F0349" w:rsidRPr="00F169F5" w:rsidRDefault="003F0349" w:rsidP="00F322D5">
            <w:pPr>
              <w:adjustRightInd w:val="0"/>
              <w:spacing w:after="0" w:line="480" w:lineRule="auto"/>
              <w:rPr>
                <w:rFonts w:cstheme="minorHAnsi"/>
              </w:rPr>
            </w:pPr>
            <w:r w:rsidRPr="00F169F5">
              <w:rPr>
                <w:rFonts w:cstheme="minorHAnsi"/>
              </w:rPr>
              <w:t>    Outpatient visit</w:t>
            </w:r>
            <w:r w:rsidRPr="00F169F5">
              <w:rPr>
                <w:rFonts w:cstheme="minorHAnsi"/>
                <w:vertAlign w:val="superscript"/>
              </w:rPr>
              <w:t>a</w:t>
            </w:r>
          </w:p>
        </w:tc>
        <w:tc>
          <w:tcPr>
            <w:tcW w:w="1474" w:type="dxa"/>
            <w:tcBorders>
              <w:top w:val="nil"/>
              <w:left w:val="nil"/>
              <w:bottom w:val="nil"/>
              <w:right w:val="nil"/>
            </w:tcBorders>
            <w:shd w:val="clear" w:color="auto" w:fill="FFFFFF"/>
          </w:tcPr>
          <w:p w14:paraId="4E100507" w14:textId="77777777" w:rsidR="003F0349" w:rsidRPr="00F169F5" w:rsidRDefault="003F0349" w:rsidP="00F322D5">
            <w:pPr>
              <w:adjustRightInd w:val="0"/>
              <w:spacing w:after="0" w:line="480" w:lineRule="auto"/>
              <w:jc w:val="center"/>
              <w:rPr>
                <w:rFonts w:cstheme="minorHAnsi"/>
              </w:rPr>
            </w:pPr>
            <w:r w:rsidRPr="00F169F5">
              <w:rPr>
                <w:rFonts w:cstheme="minorHAnsi"/>
              </w:rPr>
              <w:t>931 924 (77.2)</w:t>
            </w:r>
          </w:p>
        </w:tc>
        <w:tc>
          <w:tcPr>
            <w:tcW w:w="1586" w:type="dxa"/>
            <w:tcBorders>
              <w:top w:val="nil"/>
              <w:left w:val="nil"/>
              <w:bottom w:val="nil"/>
              <w:right w:val="nil"/>
            </w:tcBorders>
            <w:shd w:val="clear" w:color="auto" w:fill="FFFFFF"/>
            <w:tcMar>
              <w:left w:w="67" w:type="dxa"/>
              <w:right w:w="67" w:type="dxa"/>
            </w:tcMar>
          </w:tcPr>
          <w:p w14:paraId="579DAB05" w14:textId="77777777" w:rsidR="003F0349" w:rsidRPr="00F169F5" w:rsidRDefault="003F0349" w:rsidP="00F322D5">
            <w:pPr>
              <w:adjustRightInd w:val="0"/>
              <w:spacing w:after="0" w:line="480" w:lineRule="auto"/>
              <w:ind w:right="-66"/>
              <w:jc w:val="center"/>
              <w:rPr>
                <w:rFonts w:cstheme="minorHAnsi"/>
              </w:rPr>
            </w:pPr>
            <w:r w:rsidRPr="00F169F5">
              <w:rPr>
                <w:rFonts w:cstheme="minorHAnsi"/>
              </w:rPr>
              <w:t>1 152 627 (78.3)</w:t>
            </w:r>
          </w:p>
        </w:tc>
        <w:tc>
          <w:tcPr>
            <w:tcW w:w="1622" w:type="dxa"/>
            <w:tcBorders>
              <w:top w:val="nil"/>
              <w:left w:val="nil"/>
              <w:bottom w:val="nil"/>
              <w:right w:val="nil"/>
            </w:tcBorders>
            <w:shd w:val="clear" w:color="auto" w:fill="FFFFFF"/>
          </w:tcPr>
          <w:p w14:paraId="56B6B19C" w14:textId="77777777" w:rsidR="003F0349" w:rsidRPr="00F169F5" w:rsidRDefault="003F0349" w:rsidP="00F322D5">
            <w:pPr>
              <w:adjustRightInd w:val="0"/>
              <w:spacing w:after="0" w:line="480" w:lineRule="auto"/>
              <w:jc w:val="center"/>
              <w:rPr>
                <w:rFonts w:cstheme="minorHAnsi"/>
              </w:rPr>
            </w:pPr>
            <w:r w:rsidRPr="00F169F5">
              <w:rPr>
                <w:rFonts w:cstheme="minorHAnsi"/>
              </w:rPr>
              <w:t>3 317 801 (90.0)</w:t>
            </w:r>
          </w:p>
        </w:tc>
        <w:tc>
          <w:tcPr>
            <w:tcW w:w="1620" w:type="dxa"/>
            <w:tcBorders>
              <w:top w:val="nil"/>
              <w:left w:val="nil"/>
              <w:bottom w:val="nil"/>
              <w:right w:val="nil"/>
            </w:tcBorders>
            <w:shd w:val="clear" w:color="auto" w:fill="FFFFFF"/>
          </w:tcPr>
          <w:p w14:paraId="39C8A2DC" w14:textId="77777777" w:rsidR="003F0349" w:rsidRPr="00F169F5" w:rsidRDefault="003F0349" w:rsidP="00F322D5">
            <w:pPr>
              <w:adjustRightInd w:val="0"/>
              <w:spacing w:after="0" w:line="480" w:lineRule="auto"/>
              <w:jc w:val="center"/>
              <w:rPr>
                <w:rFonts w:cstheme="minorHAnsi"/>
              </w:rPr>
            </w:pPr>
          </w:p>
        </w:tc>
      </w:tr>
      <w:tr w:rsidR="00F169F5" w:rsidRPr="00F169F5" w14:paraId="3B0E451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474A3D3"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Indications for testing </w:t>
            </w:r>
          </w:p>
        </w:tc>
        <w:tc>
          <w:tcPr>
            <w:tcW w:w="1474" w:type="dxa"/>
            <w:tcBorders>
              <w:top w:val="nil"/>
              <w:left w:val="nil"/>
              <w:bottom w:val="nil"/>
              <w:right w:val="nil"/>
            </w:tcBorders>
            <w:shd w:val="clear" w:color="auto" w:fill="FFFFFF"/>
          </w:tcPr>
          <w:p w14:paraId="29BD932C"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68C3B754"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375D0222"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tcPr>
          <w:p w14:paraId="0627AC6B" w14:textId="77777777" w:rsidR="003F0349" w:rsidRPr="00F169F5" w:rsidRDefault="003F0349" w:rsidP="00F322D5">
            <w:pPr>
              <w:adjustRightInd w:val="0"/>
              <w:spacing w:after="0" w:line="480" w:lineRule="auto"/>
              <w:jc w:val="center"/>
              <w:rPr>
                <w:rFonts w:cstheme="minorHAnsi"/>
              </w:rPr>
            </w:pPr>
          </w:p>
        </w:tc>
      </w:tr>
      <w:tr w:rsidR="00F169F5" w:rsidRPr="00F169F5" w14:paraId="6C03733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D7D2A05" w14:textId="77777777" w:rsidR="003F0349" w:rsidRPr="00F169F5" w:rsidRDefault="003F0349" w:rsidP="00F322D5">
            <w:pPr>
              <w:adjustRightInd w:val="0"/>
              <w:spacing w:after="0" w:line="480" w:lineRule="auto"/>
              <w:rPr>
                <w:rFonts w:cstheme="minorHAnsi"/>
              </w:rPr>
            </w:pPr>
            <w:r w:rsidRPr="00F169F5">
              <w:rPr>
                <w:rFonts w:cstheme="minorHAnsi"/>
              </w:rPr>
              <w:t>      Severe complication</w:t>
            </w:r>
          </w:p>
        </w:tc>
        <w:tc>
          <w:tcPr>
            <w:tcW w:w="1474" w:type="dxa"/>
            <w:tcBorders>
              <w:top w:val="nil"/>
              <w:left w:val="nil"/>
              <w:bottom w:val="nil"/>
              <w:right w:val="nil"/>
            </w:tcBorders>
            <w:shd w:val="clear" w:color="auto" w:fill="FFFFFF"/>
          </w:tcPr>
          <w:p w14:paraId="35C1D12B" w14:textId="77777777" w:rsidR="003F0349" w:rsidRPr="00F169F5" w:rsidRDefault="003F0349" w:rsidP="00F322D5">
            <w:pPr>
              <w:adjustRightInd w:val="0"/>
              <w:spacing w:after="0" w:line="480" w:lineRule="auto"/>
              <w:jc w:val="center"/>
              <w:rPr>
                <w:rFonts w:cstheme="minorHAnsi"/>
              </w:rPr>
            </w:pPr>
            <w:r w:rsidRPr="00F169F5">
              <w:rPr>
                <w:rFonts w:cstheme="minorHAnsi"/>
              </w:rPr>
              <w:t>14 390 (1.2)</w:t>
            </w:r>
          </w:p>
        </w:tc>
        <w:tc>
          <w:tcPr>
            <w:tcW w:w="1586" w:type="dxa"/>
            <w:tcBorders>
              <w:top w:val="nil"/>
              <w:left w:val="nil"/>
              <w:bottom w:val="nil"/>
              <w:right w:val="nil"/>
            </w:tcBorders>
            <w:shd w:val="clear" w:color="auto" w:fill="FFFFFF"/>
            <w:tcMar>
              <w:left w:w="67" w:type="dxa"/>
              <w:right w:w="67" w:type="dxa"/>
            </w:tcMar>
          </w:tcPr>
          <w:p w14:paraId="67821FCE" w14:textId="77777777" w:rsidR="003F0349" w:rsidRPr="00F169F5" w:rsidRDefault="003F0349" w:rsidP="00F322D5">
            <w:pPr>
              <w:adjustRightInd w:val="0"/>
              <w:spacing w:after="0" w:line="480" w:lineRule="auto"/>
              <w:jc w:val="center"/>
              <w:rPr>
                <w:rFonts w:cstheme="minorHAnsi"/>
              </w:rPr>
            </w:pPr>
            <w:r w:rsidRPr="00F169F5">
              <w:rPr>
                <w:rFonts w:cstheme="minorHAnsi"/>
              </w:rPr>
              <w:t>21 192 (1.4)</w:t>
            </w:r>
          </w:p>
        </w:tc>
        <w:tc>
          <w:tcPr>
            <w:tcW w:w="1622" w:type="dxa"/>
            <w:tcBorders>
              <w:top w:val="nil"/>
              <w:left w:val="nil"/>
              <w:bottom w:val="nil"/>
              <w:right w:val="nil"/>
            </w:tcBorders>
            <w:shd w:val="clear" w:color="auto" w:fill="FFFFFF"/>
          </w:tcPr>
          <w:p w14:paraId="060B2317" w14:textId="77777777" w:rsidR="003F0349" w:rsidRPr="00F169F5" w:rsidRDefault="003F0349" w:rsidP="00F322D5">
            <w:pPr>
              <w:adjustRightInd w:val="0"/>
              <w:spacing w:after="0" w:line="480" w:lineRule="auto"/>
              <w:jc w:val="center"/>
              <w:rPr>
                <w:rFonts w:cstheme="minorHAnsi"/>
              </w:rPr>
            </w:pPr>
            <w:r w:rsidRPr="00F169F5">
              <w:rPr>
                <w:rFonts w:cstheme="minorHAnsi"/>
              </w:rPr>
              <w:t>21 148 (0.6)</w:t>
            </w:r>
          </w:p>
        </w:tc>
        <w:tc>
          <w:tcPr>
            <w:tcW w:w="1620" w:type="dxa"/>
            <w:tcBorders>
              <w:top w:val="nil"/>
              <w:left w:val="nil"/>
              <w:bottom w:val="nil"/>
              <w:right w:val="nil"/>
            </w:tcBorders>
            <w:shd w:val="clear" w:color="auto" w:fill="FFFFFF"/>
          </w:tcPr>
          <w:p w14:paraId="744DE97E" w14:textId="77777777" w:rsidR="003F0349" w:rsidRPr="00F169F5" w:rsidRDefault="003F0349" w:rsidP="00F322D5">
            <w:pPr>
              <w:adjustRightInd w:val="0"/>
              <w:spacing w:after="0" w:line="480" w:lineRule="auto"/>
              <w:jc w:val="center"/>
              <w:rPr>
                <w:rFonts w:cstheme="minorHAnsi"/>
              </w:rPr>
            </w:pPr>
          </w:p>
        </w:tc>
      </w:tr>
      <w:tr w:rsidR="00F169F5" w:rsidRPr="00F169F5" w14:paraId="4F594828"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B6718B5" w14:textId="77777777" w:rsidR="003F0349" w:rsidRPr="00F169F5" w:rsidRDefault="003F0349" w:rsidP="00F322D5">
            <w:pPr>
              <w:adjustRightInd w:val="0"/>
              <w:spacing w:after="0" w:line="480" w:lineRule="auto"/>
              <w:rPr>
                <w:rFonts w:cstheme="minorHAnsi"/>
              </w:rPr>
            </w:pPr>
            <w:r w:rsidRPr="00F169F5">
              <w:rPr>
                <w:rFonts w:cstheme="minorHAnsi"/>
              </w:rPr>
              <w:t xml:space="preserve">      LRTI </w:t>
            </w:r>
          </w:p>
        </w:tc>
        <w:tc>
          <w:tcPr>
            <w:tcW w:w="1474" w:type="dxa"/>
            <w:tcBorders>
              <w:top w:val="nil"/>
              <w:left w:val="nil"/>
              <w:bottom w:val="nil"/>
              <w:right w:val="nil"/>
            </w:tcBorders>
            <w:shd w:val="clear" w:color="auto" w:fill="FFFFFF"/>
          </w:tcPr>
          <w:p w14:paraId="1D2BC5FA" w14:textId="77777777" w:rsidR="003F0349" w:rsidRPr="00F169F5" w:rsidRDefault="003F0349" w:rsidP="00F322D5">
            <w:pPr>
              <w:adjustRightInd w:val="0"/>
              <w:spacing w:after="0" w:line="480" w:lineRule="auto"/>
              <w:jc w:val="center"/>
              <w:rPr>
                <w:rFonts w:cstheme="minorHAnsi"/>
              </w:rPr>
            </w:pPr>
            <w:r w:rsidRPr="00F169F5">
              <w:rPr>
                <w:rFonts w:cstheme="minorHAnsi"/>
              </w:rPr>
              <w:t>304 748 (25.3)</w:t>
            </w:r>
          </w:p>
        </w:tc>
        <w:tc>
          <w:tcPr>
            <w:tcW w:w="1586" w:type="dxa"/>
            <w:tcBorders>
              <w:top w:val="nil"/>
              <w:left w:val="nil"/>
              <w:bottom w:val="nil"/>
              <w:right w:val="nil"/>
            </w:tcBorders>
            <w:shd w:val="clear" w:color="auto" w:fill="FFFFFF"/>
            <w:tcMar>
              <w:left w:w="67" w:type="dxa"/>
              <w:right w:w="67" w:type="dxa"/>
            </w:tcMar>
          </w:tcPr>
          <w:p w14:paraId="3356C2B7" w14:textId="77777777" w:rsidR="003F0349" w:rsidRPr="00F169F5" w:rsidRDefault="003F0349" w:rsidP="00F322D5">
            <w:pPr>
              <w:adjustRightInd w:val="0"/>
              <w:spacing w:after="0" w:line="480" w:lineRule="auto"/>
              <w:jc w:val="center"/>
              <w:rPr>
                <w:rFonts w:cstheme="minorHAnsi"/>
              </w:rPr>
            </w:pPr>
            <w:r w:rsidRPr="00F169F5">
              <w:rPr>
                <w:rFonts w:cstheme="minorHAnsi"/>
              </w:rPr>
              <w:t>331 609 (22.5)</w:t>
            </w:r>
          </w:p>
        </w:tc>
        <w:tc>
          <w:tcPr>
            <w:tcW w:w="1622" w:type="dxa"/>
            <w:tcBorders>
              <w:top w:val="nil"/>
              <w:left w:val="nil"/>
              <w:bottom w:val="nil"/>
              <w:right w:val="nil"/>
            </w:tcBorders>
            <w:shd w:val="clear" w:color="auto" w:fill="FFFFFF"/>
          </w:tcPr>
          <w:p w14:paraId="2278B77B" w14:textId="77777777" w:rsidR="003F0349" w:rsidRPr="00F169F5" w:rsidRDefault="003F0349" w:rsidP="00F322D5">
            <w:pPr>
              <w:adjustRightInd w:val="0"/>
              <w:spacing w:after="0" w:line="480" w:lineRule="auto"/>
              <w:jc w:val="center"/>
              <w:rPr>
                <w:rFonts w:cstheme="minorHAnsi"/>
              </w:rPr>
            </w:pPr>
            <w:r w:rsidRPr="00F169F5">
              <w:rPr>
                <w:rFonts w:cstheme="minorHAnsi"/>
              </w:rPr>
              <w:t>331 373 (9.0)</w:t>
            </w:r>
          </w:p>
        </w:tc>
        <w:tc>
          <w:tcPr>
            <w:tcW w:w="1620" w:type="dxa"/>
            <w:tcBorders>
              <w:top w:val="nil"/>
              <w:left w:val="nil"/>
              <w:bottom w:val="nil"/>
              <w:right w:val="nil"/>
            </w:tcBorders>
            <w:shd w:val="clear" w:color="auto" w:fill="FFFFFF"/>
          </w:tcPr>
          <w:p w14:paraId="0C23AABA" w14:textId="77777777" w:rsidR="003F0349" w:rsidRPr="00F169F5" w:rsidRDefault="003F0349" w:rsidP="00F322D5">
            <w:pPr>
              <w:adjustRightInd w:val="0"/>
              <w:spacing w:after="0" w:line="480" w:lineRule="auto"/>
              <w:jc w:val="center"/>
              <w:rPr>
                <w:rFonts w:cstheme="minorHAnsi"/>
              </w:rPr>
            </w:pPr>
          </w:p>
        </w:tc>
      </w:tr>
      <w:tr w:rsidR="00F169F5" w:rsidRPr="00F169F5" w14:paraId="0DF0FBDB"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F321547" w14:textId="77777777" w:rsidR="003F0349" w:rsidRPr="00F169F5" w:rsidRDefault="003F0349" w:rsidP="00F322D5">
            <w:pPr>
              <w:adjustRightInd w:val="0"/>
              <w:spacing w:after="0" w:line="480" w:lineRule="auto"/>
              <w:ind w:firstLine="288"/>
              <w:rPr>
                <w:rFonts w:cstheme="minorHAnsi"/>
              </w:rPr>
            </w:pPr>
            <w:r w:rsidRPr="00F169F5">
              <w:rPr>
                <w:rFonts w:cstheme="minorHAnsi"/>
              </w:rPr>
              <w:t>Asthma exacerbation</w:t>
            </w:r>
          </w:p>
        </w:tc>
        <w:tc>
          <w:tcPr>
            <w:tcW w:w="1474" w:type="dxa"/>
            <w:tcBorders>
              <w:top w:val="nil"/>
              <w:left w:val="nil"/>
              <w:bottom w:val="nil"/>
              <w:right w:val="nil"/>
            </w:tcBorders>
            <w:shd w:val="clear" w:color="auto" w:fill="FFFFFF"/>
          </w:tcPr>
          <w:p w14:paraId="2F670A1A" w14:textId="77777777" w:rsidR="003F0349" w:rsidRPr="00F169F5" w:rsidRDefault="003F0349" w:rsidP="00F322D5">
            <w:pPr>
              <w:adjustRightInd w:val="0"/>
              <w:spacing w:after="0" w:line="480" w:lineRule="auto"/>
              <w:jc w:val="center"/>
              <w:rPr>
                <w:rFonts w:cstheme="minorHAnsi"/>
              </w:rPr>
            </w:pPr>
            <w:r w:rsidRPr="00F169F5">
              <w:rPr>
                <w:rFonts w:cstheme="minorHAnsi"/>
              </w:rPr>
              <w:t>13 719 (1.1)</w:t>
            </w:r>
          </w:p>
        </w:tc>
        <w:tc>
          <w:tcPr>
            <w:tcW w:w="1586" w:type="dxa"/>
            <w:tcBorders>
              <w:top w:val="nil"/>
              <w:left w:val="nil"/>
              <w:bottom w:val="nil"/>
              <w:right w:val="nil"/>
            </w:tcBorders>
            <w:shd w:val="clear" w:color="auto" w:fill="FFFFFF"/>
            <w:tcMar>
              <w:left w:w="67" w:type="dxa"/>
              <w:right w:w="67" w:type="dxa"/>
            </w:tcMar>
          </w:tcPr>
          <w:p w14:paraId="1EFB61F6" w14:textId="77777777" w:rsidR="003F0349" w:rsidRPr="00F169F5" w:rsidRDefault="003F0349" w:rsidP="00F322D5">
            <w:pPr>
              <w:adjustRightInd w:val="0"/>
              <w:spacing w:after="0" w:line="480" w:lineRule="auto"/>
              <w:jc w:val="center"/>
              <w:rPr>
                <w:rFonts w:cstheme="minorHAnsi"/>
              </w:rPr>
            </w:pPr>
            <w:r w:rsidRPr="00F169F5">
              <w:rPr>
                <w:rFonts w:cstheme="minorHAnsi"/>
              </w:rPr>
              <w:t>15 981 (1.1)</w:t>
            </w:r>
          </w:p>
        </w:tc>
        <w:tc>
          <w:tcPr>
            <w:tcW w:w="1622" w:type="dxa"/>
            <w:tcBorders>
              <w:top w:val="nil"/>
              <w:left w:val="nil"/>
              <w:bottom w:val="nil"/>
              <w:right w:val="nil"/>
            </w:tcBorders>
            <w:shd w:val="clear" w:color="auto" w:fill="FFFFFF"/>
          </w:tcPr>
          <w:p w14:paraId="2CE9DE07" w14:textId="77777777" w:rsidR="003F0349" w:rsidRPr="00F169F5" w:rsidRDefault="003F0349" w:rsidP="00F322D5">
            <w:pPr>
              <w:adjustRightInd w:val="0"/>
              <w:spacing w:after="0" w:line="480" w:lineRule="auto"/>
              <w:jc w:val="center"/>
              <w:rPr>
                <w:rFonts w:cstheme="minorHAnsi"/>
              </w:rPr>
            </w:pPr>
            <w:r w:rsidRPr="00F169F5">
              <w:rPr>
                <w:rFonts w:cstheme="minorHAnsi"/>
              </w:rPr>
              <w:t>15 977 (0.4)</w:t>
            </w:r>
          </w:p>
        </w:tc>
        <w:tc>
          <w:tcPr>
            <w:tcW w:w="1620" w:type="dxa"/>
            <w:tcBorders>
              <w:top w:val="nil"/>
              <w:left w:val="nil"/>
              <w:bottom w:val="nil"/>
              <w:right w:val="nil"/>
            </w:tcBorders>
            <w:shd w:val="clear" w:color="auto" w:fill="FFFFFF"/>
          </w:tcPr>
          <w:p w14:paraId="22F78D35" w14:textId="77777777" w:rsidR="003F0349" w:rsidRPr="00F169F5" w:rsidRDefault="003F0349" w:rsidP="00F322D5">
            <w:pPr>
              <w:adjustRightInd w:val="0"/>
              <w:spacing w:after="0" w:line="480" w:lineRule="auto"/>
              <w:jc w:val="center"/>
              <w:rPr>
                <w:rFonts w:cstheme="minorHAnsi"/>
              </w:rPr>
            </w:pPr>
          </w:p>
        </w:tc>
      </w:tr>
      <w:tr w:rsidR="00F169F5" w:rsidRPr="00F169F5" w14:paraId="3C8F6D9E" w14:textId="77777777" w:rsidTr="00F322D5">
        <w:trPr>
          <w:cantSplit/>
          <w:trHeight w:val="73"/>
          <w:jc w:val="center"/>
        </w:trPr>
        <w:tc>
          <w:tcPr>
            <w:tcW w:w="3240" w:type="dxa"/>
            <w:tcBorders>
              <w:top w:val="nil"/>
              <w:left w:val="nil"/>
              <w:bottom w:val="nil"/>
              <w:right w:val="nil"/>
            </w:tcBorders>
            <w:shd w:val="clear" w:color="auto" w:fill="FFFFFF"/>
            <w:tcMar>
              <w:left w:w="67" w:type="dxa"/>
              <w:right w:w="67" w:type="dxa"/>
            </w:tcMar>
          </w:tcPr>
          <w:p w14:paraId="70FAAC9D" w14:textId="77777777" w:rsidR="003F0349" w:rsidRPr="00F169F5" w:rsidRDefault="003F0349" w:rsidP="00F322D5">
            <w:pPr>
              <w:adjustRightInd w:val="0"/>
              <w:spacing w:after="0" w:line="480" w:lineRule="auto"/>
              <w:rPr>
                <w:rFonts w:cstheme="minorHAnsi"/>
              </w:rPr>
            </w:pPr>
            <w:r w:rsidRPr="00F169F5">
              <w:rPr>
                <w:rFonts w:cstheme="minorHAnsi"/>
              </w:rPr>
              <w:t>      URTI</w:t>
            </w:r>
          </w:p>
        </w:tc>
        <w:tc>
          <w:tcPr>
            <w:tcW w:w="1474" w:type="dxa"/>
            <w:tcBorders>
              <w:top w:val="nil"/>
              <w:left w:val="nil"/>
              <w:bottom w:val="nil"/>
              <w:right w:val="nil"/>
            </w:tcBorders>
            <w:shd w:val="clear" w:color="auto" w:fill="FFFFFF"/>
          </w:tcPr>
          <w:p w14:paraId="5BBCFBBE" w14:textId="77777777" w:rsidR="003F0349" w:rsidRPr="00F169F5" w:rsidRDefault="003F0349" w:rsidP="00F322D5">
            <w:pPr>
              <w:adjustRightInd w:val="0"/>
              <w:spacing w:after="0" w:line="480" w:lineRule="auto"/>
              <w:jc w:val="center"/>
              <w:rPr>
                <w:rFonts w:cstheme="minorHAnsi"/>
              </w:rPr>
            </w:pPr>
            <w:r w:rsidRPr="00F169F5">
              <w:rPr>
                <w:rFonts w:cstheme="minorHAnsi"/>
              </w:rPr>
              <w:t>399 391 (33.1)</w:t>
            </w:r>
          </w:p>
        </w:tc>
        <w:tc>
          <w:tcPr>
            <w:tcW w:w="1586" w:type="dxa"/>
            <w:tcBorders>
              <w:top w:val="nil"/>
              <w:left w:val="nil"/>
              <w:bottom w:val="nil"/>
              <w:right w:val="nil"/>
            </w:tcBorders>
            <w:shd w:val="clear" w:color="auto" w:fill="FFFFFF"/>
            <w:tcMar>
              <w:left w:w="67" w:type="dxa"/>
              <w:right w:w="67" w:type="dxa"/>
            </w:tcMar>
          </w:tcPr>
          <w:p w14:paraId="7C1299D6" w14:textId="77777777" w:rsidR="003F0349" w:rsidRPr="00F169F5" w:rsidRDefault="003F0349" w:rsidP="00F322D5">
            <w:pPr>
              <w:adjustRightInd w:val="0"/>
              <w:spacing w:after="0" w:line="480" w:lineRule="auto"/>
              <w:jc w:val="center"/>
              <w:rPr>
                <w:rFonts w:cstheme="minorHAnsi"/>
              </w:rPr>
            </w:pPr>
            <w:r w:rsidRPr="00F169F5">
              <w:rPr>
                <w:rFonts w:cstheme="minorHAnsi"/>
              </w:rPr>
              <w:t>469 696 (31.9)</w:t>
            </w:r>
          </w:p>
        </w:tc>
        <w:tc>
          <w:tcPr>
            <w:tcW w:w="1622" w:type="dxa"/>
            <w:tcBorders>
              <w:top w:val="nil"/>
              <w:left w:val="nil"/>
              <w:bottom w:val="nil"/>
              <w:right w:val="nil"/>
            </w:tcBorders>
            <w:shd w:val="clear" w:color="auto" w:fill="FFFFFF"/>
          </w:tcPr>
          <w:p w14:paraId="70A4A392" w14:textId="77777777" w:rsidR="003F0349" w:rsidRPr="00F169F5" w:rsidRDefault="003F0349" w:rsidP="00F322D5">
            <w:pPr>
              <w:adjustRightInd w:val="0"/>
              <w:spacing w:after="0" w:line="480" w:lineRule="auto"/>
              <w:jc w:val="center"/>
              <w:rPr>
                <w:rFonts w:cstheme="minorHAnsi"/>
              </w:rPr>
            </w:pPr>
            <w:r w:rsidRPr="00F169F5">
              <w:rPr>
                <w:rFonts w:cstheme="minorHAnsi"/>
              </w:rPr>
              <w:t>469 121 (12.7)</w:t>
            </w:r>
          </w:p>
        </w:tc>
        <w:tc>
          <w:tcPr>
            <w:tcW w:w="1620" w:type="dxa"/>
            <w:tcBorders>
              <w:top w:val="nil"/>
              <w:left w:val="nil"/>
              <w:bottom w:val="nil"/>
              <w:right w:val="nil"/>
            </w:tcBorders>
            <w:shd w:val="clear" w:color="auto" w:fill="FFFFFF"/>
          </w:tcPr>
          <w:p w14:paraId="7724098D" w14:textId="77777777" w:rsidR="003F0349" w:rsidRPr="00F169F5" w:rsidRDefault="003F0349" w:rsidP="00F322D5">
            <w:pPr>
              <w:adjustRightInd w:val="0"/>
              <w:spacing w:after="0" w:line="480" w:lineRule="auto"/>
              <w:jc w:val="center"/>
              <w:rPr>
                <w:rFonts w:cstheme="minorHAnsi"/>
              </w:rPr>
            </w:pPr>
          </w:p>
        </w:tc>
      </w:tr>
      <w:tr w:rsidR="00F169F5" w:rsidRPr="00F169F5" w14:paraId="1BDBEAB4" w14:textId="77777777" w:rsidTr="00F322D5">
        <w:trPr>
          <w:cantSplit/>
          <w:trHeight w:val="117"/>
          <w:jc w:val="center"/>
        </w:trPr>
        <w:tc>
          <w:tcPr>
            <w:tcW w:w="3240" w:type="dxa"/>
            <w:tcBorders>
              <w:top w:val="nil"/>
              <w:left w:val="nil"/>
              <w:bottom w:val="nil"/>
              <w:right w:val="nil"/>
            </w:tcBorders>
            <w:shd w:val="clear" w:color="auto" w:fill="FFFFFF"/>
            <w:tcMar>
              <w:left w:w="67" w:type="dxa"/>
              <w:right w:w="67" w:type="dxa"/>
            </w:tcMar>
          </w:tcPr>
          <w:p w14:paraId="656D28ED" w14:textId="77777777" w:rsidR="003F0349" w:rsidRPr="00F169F5" w:rsidRDefault="003F0349" w:rsidP="00F322D5">
            <w:pPr>
              <w:adjustRightInd w:val="0"/>
              <w:spacing w:after="0" w:line="480" w:lineRule="auto"/>
              <w:rPr>
                <w:rFonts w:cstheme="minorHAnsi"/>
              </w:rPr>
            </w:pPr>
            <w:r w:rsidRPr="00F169F5">
              <w:rPr>
                <w:rFonts w:cstheme="minorHAnsi"/>
              </w:rPr>
              <w:t>      Respiratory symptoms</w:t>
            </w:r>
          </w:p>
        </w:tc>
        <w:tc>
          <w:tcPr>
            <w:tcW w:w="1474" w:type="dxa"/>
            <w:tcBorders>
              <w:top w:val="nil"/>
              <w:left w:val="nil"/>
              <w:bottom w:val="nil"/>
              <w:right w:val="nil"/>
            </w:tcBorders>
            <w:shd w:val="clear" w:color="auto" w:fill="FFFFFF"/>
          </w:tcPr>
          <w:p w14:paraId="27C806D5" w14:textId="77777777" w:rsidR="003F0349" w:rsidRPr="00F169F5" w:rsidRDefault="003F0349" w:rsidP="00F322D5">
            <w:pPr>
              <w:adjustRightInd w:val="0"/>
              <w:spacing w:after="0" w:line="480" w:lineRule="auto"/>
              <w:jc w:val="center"/>
              <w:rPr>
                <w:rFonts w:cstheme="minorHAnsi"/>
              </w:rPr>
            </w:pPr>
            <w:r w:rsidRPr="00F169F5">
              <w:rPr>
                <w:rFonts w:cstheme="minorHAnsi"/>
              </w:rPr>
              <w:t>276 290 (22.9)</w:t>
            </w:r>
          </w:p>
        </w:tc>
        <w:tc>
          <w:tcPr>
            <w:tcW w:w="1586" w:type="dxa"/>
            <w:tcBorders>
              <w:top w:val="nil"/>
              <w:left w:val="nil"/>
              <w:bottom w:val="nil"/>
              <w:right w:val="nil"/>
            </w:tcBorders>
            <w:shd w:val="clear" w:color="auto" w:fill="FFFFFF"/>
            <w:tcMar>
              <w:left w:w="67" w:type="dxa"/>
              <w:right w:w="67" w:type="dxa"/>
            </w:tcMar>
          </w:tcPr>
          <w:p w14:paraId="3FBAE116" w14:textId="77777777" w:rsidR="003F0349" w:rsidRPr="00F169F5" w:rsidRDefault="003F0349" w:rsidP="00F322D5">
            <w:pPr>
              <w:adjustRightInd w:val="0"/>
              <w:spacing w:after="0" w:line="480" w:lineRule="auto"/>
              <w:jc w:val="center"/>
              <w:rPr>
                <w:rFonts w:cstheme="minorHAnsi"/>
              </w:rPr>
            </w:pPr>
            <w:r w:rsidRPr="00F169F5">
              <w:rPr>
                <w:rFonts w:cstheme="minorHAnsi"/>
              </w:rPr>
              <w:t>410 035 (27.9)</w:t>
            </w:r>
          </w:p>
        </w:tc>
        <w:tc>
          <w:tcPr>
            <w:tcW w:w="1622" w:type="dxa"/>
            <w:tcBorders>
              <w:top w:val="nil"/>
              <w:left w:val="nil"/>
              <w:bottom w:val="nil"/>
              <w:right w:val="nil"/>
            </w:tcBorders>
            <w:shd w:val="clear" w:color="auto" w:fill="FFFFFF"/>
          </w:tcPr>
          <w:p w14:paraId="7F59DC4F" w14:textId="77777777" w:rsidR="003F0349" w:rsidRPr="00F169F5" w:rsidRDefault="003F0349" w:rsidP="00F322D5">
            <w:pPr>
              <w:adjustRightInd w:val="0"/>
              <w:spacing w:after="0" w:line="480" w:lineRule="auto"/>
              <w:jc w:val="center"/>
              <w:rPr>
                <w:rFonts w:cstheme="minorHAnsi"/>
              </w:rPr>
            </w:pPr>
            <w:r w:rsidRPr="00F169F5">
              <w:rPr>
                <w:rFonts w:cstheme="minorHAnsi"/>
              </w:rPr>
              <w:t>409 520 (11.1)</w:t>
            </w:r>
          </w:p>
        </w:tc>
        <w:tc>
          <w:tcPr>
            <w:tcW w:w="1620" w:type="dxa"/>
            <w:tcBorders>
              <w:top w:val="nil"/>
              <w:left w:val="nil"/>
              <w:bottom w:val="nil"/>
              <w:right w:val="nil"/>
            </w:tcBorders>
            <w:shd w:val="clear" w:color="auto" w:fill="FFFFFF"/>
          </w:tcPr>
          <w:p w14:paraId="3565C24E" w14:textId="77777777" w:rsidR="003F0349" w:rsidRPr="00F169F5" w:rsidRDefault="003F0349" w:rsidP="00F322D5">
            <w:pPr>
              <w:adjustRightInd w:val="0"/>
              <w:spacing w:after="0" w:line="480" w:lineRule="auto"/>
              <w:jc w:val="center"/>
              <w:rPr>
                <w:rFonts w:cstheme="minorHAnsi"/>
              </w:rPr>
            </w:pPr>
          </w:p>
        </w:tc>
      </w:tr>
      <w:tr w:rsidR="00F169F5" w:rsidRPr="00F169F5" w14:paraId="3788AC12"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EC7AFFD" w14:textId="77777777" w:rsidR="003F0349" w:rsidRPr="00F169F5" w:rsidRDefault="003F0349" w:rsidP="00F322D5">
            <w:pPr>
              <w:adjustRightInd w:val="0"/>
              <w:spacing w:after="0" w:line="480" w:lineRule="auto"/>
              <w:rPr>
                <w:rFonts w:cstheme="minorHAnsi"/>
              </w:rPr>
            </w:pPr>
            <w:r w:rsidRPr="00F169F5">
              <w:rPr>
                <w:rFonts w:cstheme="minorHAnsi"/>
              </w:rPr>
              <w:t>      Others (e.g., flu/RSV infection)</w:t>
            </w:r>
          </w:p>
        </w:tc>
        <w:tc>
          <w:tcPr>
            <w:tcW w:w="1474" w:type="dxa"/>
            <w:tcBorders>
              <w:top w:val="nil"/>
              <w:left w:val="nil"/>
              <w:bottom w:val="nil"/>
              <w:right w:val="nil"/>
            </w:tcBorders>
            <w:shd w:val="clear" w:color="auto" w:fill="FFFFFF"/>
          </w:tcPr>
          <w:p w14:paraId="2DB76A62" w14:textId="77777777" w:rsidR="003F0349" w:rsidRPr="00F169F5" w:rsidRDefault="003F0349" w:rsidP="00F322D5">
            <w:pPr>
              <w:adjustRightInd w:val="0"/>
              <w:spacing w:after="0" w:line="480" w:lineRule="auto"/>
              <w:jc w:val="center"/>
              <w:rPr>
                <w:rFonts w:cstheme="minorHAnsi"/>
              </w:rPr>
            </w:pPr>
            <w:r w:rsidRPr="00F169F5">
              <w:rPr>
                <w:rFonts w:cstheme="minorHAnsi"/>
              </w:rPr>
              <w:t>198 166 (16.4)</w:t>
            </w:r>
          </w:p>
        </w:tc>
        <w:tc>
          <w:tcPr>
            <w:tcW w:w="1586" w:type="dxa"/>
            <w:tcBorders>
              <w:top w:val="nil"/>
              <w:left w:val="nil"/>
              <w:bottom w:val="nil"/>
              <w:right w:val="nil"/>
            </w:tcBorders>
            <w:shd w:val="clear" w:color="auto" w:fill="FFFFFF"/>
            <w:tcMar>
              <w:left w:w="67" w:type="dxa"/>
              <w:right w:w="67" w:type="dxa"/>
            </w:tcMar>
          </w:tcPr>
          <w:p w14:paraId="7078F389" w14:textId="77777777" w:rsidR="003F0349" w:rsidRPr="00F169F5" w:rsidRDefault="003F0349" w:rsidP="00F322D5">
            <w:pPr>
              <w:adjustRightInd w:val="0"/>
              <w:spacing w:after="0" w:line="480" w:lineRule="auto"/>
              <w:jc w:val="center"/>
              <w:rPr>
                <w:rFonts w:cstheme="minorHAnsi"/>
              </w:rPr>
            </w:pPr>
            <w:r w:rsidRPr="00F169F5">
              <w:rPr>
                <w:rFonts w:cstheme="minorHAnsi"/>
              </w:rPr>
              <w:t>223 264 (15.2)</w:t>
            </w:r>
          </w:p>
        </w:tc>
        <w:tc>
          <w:tcPr>
            <w:tcW w:w="1622" w:type="dxa"/>
            <w:tcBorders>
              <w:top w:val="nil"/>
              <w:left w:val="nil"/>
              <w:bottom w:val="nil"/>
              <w:right w:val="nil"/>
            </w:tcBorders>
            <w:shd w:val="clear" w:color="auto" w:fill="FFFFFF"/>
          </w:tcPr>
          <w:p w14:paraId="6B23C8FA" w14:textId="77777777" w:rsidR="003F0349" w:rsidRPr="00F169F5" w:rsidRDefault="003F0349" w:rsidP="00F322D5">
            <w:pPr>
              <w:adjustRightInd w:val="0"/>
              <w:spacing w:after="0" w:line="480" w:lineRule="auto"/>
              <w:jc w:val="center"/>
              <w:rPr>
                <w:rFonts w:cstheme="minorHAnsi"/>
              </w:rPr>
            </w:pPr>
            <w:r w:rsidRPr="00F169F5">
              <w:rPr>
                <w:rFonts w:cstheme="minorHAnsi"/>
              </w:rPr>
              <w:t>2 437 565 (66.2)</w:t>
            </w:r>
          </w:p>
        </w:tc>
        <w:tc>
          <w:tcPr>
            <w:tcW w:w="1620" w:type="dxa"/>
            <w:tcBorders>
              <w:top w:val="nil"/>
              <w:left w:val="nil"/>
              <w:bottom w:val="nil"/>
              <w:right w:val="nil"/>
            </w:tcBorders>
            <w:shd w:val="clear" w:color="auto" w:fill="FFFFFF"/>
          </w:tcPr>
          <w:p w14:paraId="56E2028C" w14:textId="77777777" w:rsidR="003F0349" w:rsidRPr="00F169F5" w:rsidRDefault="003F0349" w:rsidP="00F322D5">
            <w:pPr>
              <w:adjustRightInd w:val="0"/>
              <w:spacing w:after="0" w:line="480" w:lineRule="auto"/>
              <w:jc w:val="center"/>
              <w:rPr>
                <w:rFonts w:cstheme="minorHAnsi"/>
              </w:rPr>
            </w:pPr>
          </w:p>
        </w:tc>
      </w:tr>
      <w:tr w:rsidR="00F169F5" w:rsidRPr="00F169F5" w14:paraId="4ADFA44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13E0802" w14:textId="77777777" w:rsidR="003F0349" w:rsidRPr="00F169F5" w:rsidRDefault="003F0349" w:rsidP="00F322D5">
            <w:pPr>
              <w:adjustRightInd w:val="0"/>
              <w:spacing w:after="0" w:line="480" w:lineRule="auto"/>
              <w:rPr>
                <w:rFonts w:cstheme="minorHAnsi"/>
              </w:rPr>
            </w:pPr>
            <w:r w:rsidRPr="00F169F5">
              <w:rPr>
                <w:rFonts w:cstheme="minorHAnsi"/>
                <w:b/>
                <w:bCs/>
              </w:rPr>
              <w:t xml:space="preserve">RSV diagnosis on test claims </w:t>
            </w:r>
          </w:p>
        </w:tc>
        <w:tc>
          <w:tcPr>
            <w:tcW w:w="1474" w:type="dxa"/>
            <w:tcBorders>
              <w:top w:val="nil"/>
              <w:left w:val="nil"/>
              <w:bottom w:val="nil"/>
              <w:right w:val="nil"/>
            </w:tcBorders>
            <w:shd w:val="clear" w:color="auto" w:fill="FFFFFF"/>
          </w:tcPr>
          <w:p w14:paraId="13C5E38F" w14:textId="77777777" w:rsidR="003F0349" w:rsidRPr="00F169F5" w:rsidRDefault="003F0349" w:rsidP="00F322D5">
            <w:pPr>
              <w:adjustRightInd w:val="0"/>
              <w:spacing w:after="0" w:line="480" w:lineRule="auto"/>
              <w:jc w:val="center"/>
              <w:rPr>
                <w:rFonts w:cstheme="minorHAnsi"/>
              </w:rPr>
            </w:pPr>
          </w:p>
        </w:tc>
        <w:tc>
          <w:tcPr>
            <w:tcW w:w="1586" w:type="dxa"/>
            <w:tcBorders>
              <w:top w:val="nil"/>
              <w:left w:val="nil"/>
              <w:bottom w:val="nil"/>
              <w:right w:val="nil"/>
            </w:tcBorders>
            <w:shd w:val="clear" w:color="auto" w:fill="FFFFFF"/>
            <w:tcMar>
              <w:left w:w="67" w:type="dxa"/>
              <w:right w:w="67" w:type="dxa"/>
            </w:tcMar>
          </w:tcPr>
          <w:p w14:paraId="29B7AC95" w14:textId="77777777" w:rsidR="003F0349" w:rsidRPr="00F169F5" w:rsidRDefault="003F0349" w:rsidP="00F322D5">
            <w:pPr>
              <w:adjustRightInd w:val="0"/>
              <w:spacing w:after="0" w:line="480" w:lineRule="auto"/>
              <w:jc w:val="center"/>
              <w:rPr>
                <w:rFonts w:cstheme="minorHAnsi"/>
              </w:rPr>
            </w:pPr>
          </w:p>
        </w:tc>
        <w:tc>
          <w:tcPr>
            <w:tcW w:w="1622" w:type="dxa"/>
            <w:tcBorders>
              <w:top w:val="nil"/>
              <w:left w:val="nil"/>
              <w:bottom w:val="nil"/>
              <w:right w:val="nil"/>
            </w:tcBorders>
            <w:shd w:val="clear" w:color="auto" w:fill="FFFFFF"/>
          </w:tcPr>
          <w:p w14:paraId="06649C7C" w14:textId="77777777" w:rsidR="003F0349" w:rsidRPr="00F169F5" w:rsidRDefault="003F0349" w:rsidP="00F322D5">
            <w:pPr>
              <w:adjustRightInd w:val="0"/>
              <w:spacing w:after="0" w:line="480" w:lineRule="auto"/>
              <w:jc w:val="center"/>
              <w:rPr>
                <w:rFonts w:cstheme="minorHAnsi"/>
              </w:rPr>
            </w:pPr>
          </w:p>
        </w:tc>
        <w:tc>
          <w:tcPr>
            <w:tcW w:w="1620" w:type="dxa"/>
            <w:tcBorders>
              <w:top w:val="nil"/>
              <w:left w:val="nil"/>
              <w:bottom w:val="nil"/>
              <w:right w:val="nil"/>
            </w:tcBorders>
            <w:shd w:val="clear" w:color="auto" w:fill="FFFFFF"/>
          </w:tcPr>
          <w:p w14:paraId="5CD3F80B" w14:textId="77777777" w:rsidR="003F0349" w:rsidRPr="00F169F5" w:rsidRDefault="003F0349" w:rsidP="00F322D5">
            <w:pPr>
              <w:adjustRightInd w:val="0"/>
              <w:spacing w:after="0" w:line="480" w:lineRule="auto"/>
              <w:jc w:val="center"/>
              <w:rPr>
                <w:rFonts w:cstheme="minorHAnsi"/>
              </w:rPr>
            </w:pPr>
          </w:p>
        </w:tc>
      </w:tr>
      <w:tr w:rsidR="00F169F5" w:rsidRPr="00F169F5" w14:paraId="7FE343EF" w14:textId="77777777" w:rsidTr="00F322D5">
        <w:trPr>
          <w:cantSplit/>
          <w:jc w:val="center"/>
        </w:trPr>
        <w:tc>
          <w:tcPr>
            <w:tcW w:w="3240" w:type="dxa"/>
            <w:tcBorders>
              <w:top w:val="nil"/>
              <w:left w:val="nil"/>
              <w:bottom w:val="single" w:sz="4" w:space="0" w:color="auto"/>
              <w:right w:val="nil"/>
            </w:tcBorders>
            <w:shd w:val="clear" w:color="auto" w:fill="FFFFFF"/>
            <w:tcMar>
              <w:left w:w="67" w:type="dxa"/>
              <w:right w:w="67" w:type="dxa"/>
            </w:tcMar>
          </w:tcPr>
          <w:p w14:paraId="00ADE8F3" w14:textId="77777777" w:rsidR="003F0349" w:rsidRPr="00F169F5" w:rsidRDefault="003F0349" w:rsidP="00F322D5">
            <w:pPr>
              <w:adjustRightInd w:val="0"/>
              <w:spacing w:after="0" w:line="480" w:lineRule="auto"/>
              <w:rPr>
                <w:rFonts w:cstheme="minorHAnsi"/>
              </w:rPr>
            </w:pPr>
            <w:r w:rsidRPr="00F169F5">
              <w:rPr>
                <w:rFonts w:cstheme="minorHAnsi"/>
              </w:rPr>
              <w:t>      Yes</w:t>
            </w:r>
          </w:p>
        </w:tc>
        <w:tc>
          <w:tcPr>
            <w:tcW w:w="1474" w:type="dxa"/>
            <w:tcBorders>
              <w:top w:val="nil"/>
              <w:left w:val="nil"/>
              <w:bottom w:val="single" w:sz="4" w:space="0" w:color="auto"/>
              <w:right w:val="nil"/>
            </w:tcBorders>
            <w:shd w:val="clear" w:color="auto" w:fill="FFFFFF"/>
          </w:tcPr>
          <w:p w14:paraId="2ACE6BC0" w14:textId="77777777" w:rsidR="003F0349" w:rsidRPr="00F169F5" w:rsidRDefault="003F0349" w:rsidP="00F322D5">
            <w:pPr>
              <w:adjustRightInd w:val="0"/>
              <w:spacing w:after="0" w:line="480" w:lineRule="auto"/>
              <w:jc w:val="center"/>
              <w:rPr>
                <w:rFonts w:cstheme="minorHAnsi"/>
              </w:rPr>
            </w:pPr>
            <w:r w:rsidRPr="00F169F5">
              <w:rPr>
                <w:rFonts w:cstheme="minorHAnsi"/>
              </w:rPr>
              <w:t>164 357 (13.6)</w:t>
            </w:r>
          </w:p>
        </w:tc>
        <w:tc>
          <w:tcPr>
            <w:tcW w:w="1586" w:type="dxa"/>
            <w:tcBorders>
              <w:top w:val="nil"/>
              <w:left w:val="nil"/>
              <w:bottom w:val="single" w:sz="4" w:space="0" w:color="auto"/>
              <w:right w:val="nil"/>
            </w:tcBorders>
            <w:shd w:val="clear" w:color="auto" w:fill="FFFFFF"/>
            <w:tcMar>
              <w:left w:w="67" w:type="dxa"/>
              <w:right w:w="67" w:type="dxa"/>
            </w:tcMar>
          </w:tcPr>
          <w:p w14:paraId="4C086471" w14:textId="77777777" w:rsidR="003F0349" w:rsidRPr="00F169F5" w:rsidRDefault="003F0349" w:rsidP="00F322D5">
            <w:pPr>
              <w:adjustRightInd w:val="0"/>
              <w:spacing w:after="0" w:line="480" w:lineRule="auto"/>
              <w:jc w:val="center"/>
              <w:rPr>
                <w:rFonts w:cstheme="minorHAnsi"/>
              </w:rPr>
            </w:pPr>
            <w:r w:rsidRPr="00F169F5">
              <w:rPr>
                <w:rFonts w:cstheme="minorHAnsi"/>
              </w:rPr>
              <w:t>165 831 (11.3)</w:t>
            </w:r>
          </w:p>
        </w:tc>
        <w:tc>
          <w:tcPr>
            <w:tcW w:w="1622" w:type="dxa"/>
            <w:tcBorders>
              <w:top w:val="nil"/>
              <w:left w:val="nil"/>
              <w:bottom w:val="single" w:sz="4" w:space="0" w:color="auto"/>
              <w:right w:val="nil"/>
            </w:tcBorders>
            <w:shd w:val="clear" w:color="auto" w:fill="FFFFFF"/>
          </w:tcPr>
          <w:p w14:paraId="79021129" w14:textId="77777777" w:rsidR="003F0349" w:rsidRPr="00F169F5" w:rsidRDefault="003F0349" w:rsidP="00F322D5">
            <w:pPr>
              <w:pStyle w:val="ListParagraph"/>
              <w:numPr>
                <w:ilvl w:val="0"/>
                <w:numId w:val="11"/>
              </w:numPr>
              <w:adjustRightInd w:val="0"/>
              <w:spacing w:after="0" w:line="480" w:lineRule="auto"/>
              <w:jc w:val="center"/>
              <w:rPr>
                <w:rFonts w:cstheme="minorHAnsi"/>
              </w:rPr>
            </w:pPr>
            <w:r w:rsidRPr="00F169F5">
              <w:rPr>
                <w:rFonts w:cstheme="minorHAnsi"/>
              </w:rPr>
              <w:t>059 (4.5)</w:t>
            </w:r>
          </w:p>
        </w:tc>
        <w:tc>
          <w:tcPr>
            <w:tcW w:w="1620" w:type="dxa"/>
            <w:tcBorders>
              <w:top w:val="nil"/>
              <w:left w:val="nil"/>
              <w:bottom w:val="single" w:sz="4" w:space="0" w:color="auto"/>
              <w:right w:val="nil"/>
            </w:tcBorders>
            <w:shd w:val="clear" w:color="auto" w:fill="FFFFFF"/>
          </w:tcPr>
          <w:p w14:paraId="5F594CC6" w14:textId="77777777" w:rsidR="003F0349" w:rsidRPr="00F169F5" w:rsidRDefault="003F0349" w:rsidP="00F322D5">
            <w:pPr>
              <w:adjustRightInd w:val="0"/>
              <w:spacing w:after="0" w:line="480" w:lineRule="auto"/>
              <w:jc w:val="center"/>
              <w:rPr>
                <w:rFonts w:cstheme="minorHAnsi"/>
              </w:rPr>
            </w:pPr>
          </w:p>
        </w:tc>
      </w:tr>
    </w:tbl>
    <w:p w14:paraId="4CB21944" w14:textId="77777777" w:rsidR="003F0349" w:rsidRPr="00F169F5" w:rsidRDefault="003F0349" w:rsidP="003F0349">
      <w:pPr>
        <w:spacing w:line="480" w:lineRule="auto"/>
        <w:rPr>
          <w:rFonts w:cstheme="minorHAnsi"/>
        </w:rPr>
      </w:pPr>
      <w:r w:rsidRPr="00F169F5">
        <w:rPr>
          <w:rFonts w:cstheme="minorHAnsi"/>
          <w:vertAlign w:val="superscript"/>
        </w:rPr>
        <w:t xml:space="preserve">a </w:t>
      </w:r>
      <w:r w:rsidRPr="00F169F5">
        <w:rPr>
          <w:rFonts w:cstheme="minorHAnsi"/>
        </w:rPr>
        <w:t>Nearly 2% of tests in outpatient setting was overlapped with an admission within 3 days.</w:t>
      </w:r>
    </w:p>
    <w:p w14:paraId="67801FD7" w14:textId="77777777" w:rsidR="003F0349" w:rsidRPr="00F169F5" w:rsidRDefault="003F0349" w:rsidP="003F0349">
      <w:pPr>
        <w:spacing w:line="480" w:lineRule="auto"/>
        <w:rPr>
          <w:rFonts w:cstheme="minorHAnsi"/>
        </w:rPr>
      </w:pPr>
      <w:r w:rsidRPr="00F169F5">
        <w:rPr>
          <w:rFonts w:cstheme="minorHAnsi"/>
        </w:rPr>
        <w:lastRenderedPageBreak/>
        <w:t>Abbreviations – MarketScan: MarketScan Commercial Claims and Medicare Supplemental Databases; NREVSS: National Respiratory and Enteric Virus Surveillance System; RSV: respiratory syncytial virus; PCR: polymerase chain reaction; HHS region: the U.S. Department of Health and Human Services region LRTIs: lower respiratory tract infections; URTIs: upper respiratory tract infections.</w:t>
      </w:r>
    </w:p>
    <w:p w14:paraId="395268A7" w14:textId="77777777" w:rsidR="003F0349" w:rsidRPr="00F169F5" w:rsidRDefault="003F0349" w:rsidP="003F0349">
      <w:pPr>
        <w:rPr>
          <w:rFonts w:cstheme="minorHAnsi"/>
        </w:rPr>
      </w:pPr>
      <w:r w:rsidRPr="00F169F5">
        <w:rPr>
          <w:rFonts w:cstheme="minorHAnsi"/>
        </w:rPr>
        <w:br w:type="page"/>
      </w:r>
    </w:p>
    <w:p w14:paraId="29859793" w14:textId="77777777" w:rsidR="003F0349" w:rsidRPr="00F169F5" w:rsidRDefault="003F0349" w:rsidP="003F0349">
      <w:pPr>
        <w:spacing w:line="480" w:lineRule="auto"/>
        <w:rPr>
          <w:rFonts w:cstheme="minorHAnsi"/>
          <w:b/>
          <w:bCs/>
        </w:rPr>
        <w:sectPr w:rsidR="003F0349" w:rsidRPr="00F169F5" w:rsidSect="00F044D7">
          <w:pgSz w:w="12240" w:h="15840"/>
          <w:pgMar w:top="1440" w:right="1440" w:bottom="1440" w:left="1440" w:header="720" w:footer="720" w:gutter="0"/>
          <w:cols w:space="720"/>
          <w:docGrid w:linePitch="360"/>
        </w:sectPr>
      </w:pPr>
    </w:p>
    <w:p w14:paraId="0514B221" w14:textId="77777777" w:rsidR="003F0349" w:rsidRPr="00F169F5" w:rsidRDefault="003F0349" w:rsidP="003F0349">
      <w:pPr>
        <w:spacing w:line="480" w:lineRule="auto"/>
        <w:rPr>
          <w:rFonts w:cstheme="minorHAnsi"/>
        </w:rPr>
      </w:pPr>
      <w:r w:rsidRPr="00F169F5">
        <w:rPr>
          <w:rFonts w:cstheme="minorHAnsi"/>
          <w:b/>
          <w:bCs/>
        </w:rPr>
        <w:lastRenderedPageBreak/>
        <w:t>Table S4.</w:t>
      </w:r>
      <w:r w:rsidRPr="00F169F5">
        <w:rPr>
          <w:rFonts w:cstheme="minorHAnsi"/>
        </w:rPr>
        <w:t xml:space="preserve"> Crude distribution of RSV tests in MarketScan Commercial Claims and Medicare Supplemental Databases and the National Respiratory and Enteric Virus Surveillance System (2011-2019), stratified by test type</w:t>
      </w:r>
    </w:p>
    <w:tbl>
      <w:tblPr>
        <w:tblW w:w="13748" w:type="dxa"/>
        <w:jc w:val="center"/>
        <w:tblLayout w:type="fixed"/>
        <w:tblCellMar>
          <w:left w:w="0" w:type="dxa"/>
          <w:right w:w="0" w:type="dxa"/>
        </w:tblCellMar>
        <w:tblLook w:val="0000" w:firstRow="0" w:lastRow="0" w:firstColumn="0" w:lastColumn="0" w:noHBand="0" w:noVBand="0"/>
      </w:tblPr>
      <w:tblGrid>
        <w:gridCol w:w="3240"/>
        <w:gridCol w:w="1441"/>
        <w:gridCol w:w="1529"/>
        <w:gridCol w:w="1414"/>
        <w:gridCol w:w="1196"/>
        <w:gridCol w:w="540"/>
        <w:gridCol w:w="1710"/>
        <w:gridCol w:w="1260"/>
        <w:gridCol w:w="1418"/>
      </w:tblGrid>
      <w:tr w:rsidR="00F169F5" w:rsidRPr="00F169F5" w14:paraId="4E027A08" w14:textId="77777777" w:rsidTr="00F322D5">
        <w:trPr>
          <w:cantSplit/>
          <w:tblHeader/>
          <w:jc w:val="center"/>
        </w:trPr>
        <w:tc>
          <w:tcPr>
            <w:tcW w:w="3240" w:type="dxa"/>
            <w:tcBorders>
              <w:top w:val="single" w:sz="4" w:space="0" w:color="000000"/>
              <w:left w:val="nil"/>
              <w:bottom w:val="single" w:sz="4" w:space="0" w:color="000000"/>
              <w:right w:val="nil"/>
            </w:tcBorders>
            <w:shd w:val="clear" w:color="auto" w:fill="FFFFFF"/>
            <w:tcMar>
              <w:left w:w="67" w:type="dxa"/>
              <w:right w:w="67" w:type="dxa"/>
            </w:tcMar>
            <w:vAlign w:val="bottom"/>
          </w:tcPr>
          <w:p w14:paraId="060259A8" w14:textId="77777777" w:rsidR="003F0349" w:rsidRPr="00F169F5" w:rsidRDefault="003F0349" w:rsidP="00F322D5">
            <w:pPr>
              <w:keepNext/>
              <w:adjustRightInd w:val="0"/>
              <w:spacing w:after="0" w:line="480" w:lineRule="auto"/>
              <w:jc w:val="center"/>
              <w:rPr>
                <w:rFonts w:cstheme="minorHAnsi"/>
                <w:b/>
                <w:bCs/>
                <w:sz w:val="20"/>
                <w:szCs w:val="20"/>
              </w:rPr>
            </w:pPr>
          </w:p>
        </w:tc>
        <w:tc>
          <w:tcPr>
            <w:tcW w:w="5580" w:type="dxa"/>
            <w:gridSpan w:val="4"/>
            <w:tcBorders>
              <w:top w:val="single" w:sz="4" w:space="0" w:color="000000"/>
              <w:left w:val="nil"/>
              <w:bottom w:val="single" w:sz="4" w:space="0" w:color="000000"/>
              <w:right w:val="nil"/>
            </w:tcBorders>
            <w:shd w:val="clear" w:color="auto" w:fill="FFFFFF"/>
            <w:tcMar>
              <w:left w:w="67" w:type="dxa"/>
              <w:right w:w="67" w:type="dxa"/>
            </w:tcMar>
            <w:vAlign w:val="bottom"/>
          </w:tcPr>
          <w:p w14:paraId="23364851"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MarketScan* (N, %)</w:t>
            </w:r>
          </w:p>
        </w:tc>
        <w:tc>
          <w:tcPr>
            <w:tcW w:w="540" w:type="dxa"/>
            <w:tcBorders>
              <w:top w:val="single" w:sz="4" w:space="0" w:color="000000"/>
              <w:left w:val="nil"/>
              <w:bottom w:val="single" w:sz="4" w:space="0" w:color="000000"/>
              <w:right w:val="nil"/>
            </w:tcBorders>
            <w:shd w:val="clear" w:color="auto" w:fill="FFFFFF"/>
          </w:tcPr>
          <w:p w14:paraId="74810D6F" w14:textId="77777777" w:rsidR="003F0349" w:rsidRPr="00F169F5" w:rsidRDefault="003F0349" w:rsidP="00F322D5">
            <w:pPr>
              <w:keepNext/>
              <w:adjustRightInd w:val="0"/>
              <w:spacing w:after="0" w:line="480" w:lineRule="auto"/>
              <w:jc w:val="center"/>
              <w:rPr>
                <w:rFonts w:cstheme="minorHAnsi"/>
                <w:b/>
                <w:bCs/>
                <w:sz w:val="20"/>
                <w:szCs w:val="20"/>
              </w:rPr>
            </w:pPr>
          </w:p>
        </w:tc>
        <w:tc>
          <w:tcPr>
            <w:tcW w:w="4388" w:type="dxa"/>
            <w:gridSpan w:val="3"/>
            <w:tcBorders>
              <w:top w:val="single" w:sz="4" w:space="0" w:color="000000"/>
              <w:left w:val="nil"/>
              <w:bottom w:val="single" w:sz="4" w:space="0" w:color="000000"/>
              <w:right w:val="nil"/>
            </w:tcBorders>
            <w:shd w:val="clear" w:color="auto" w:fill="FFFFFF"/>
          </w:tcPr>
          <w:p w14:paraId="15ED5C81"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NREVSS (N, %)</w:t>
            </w:r>
          </w:p>
        </w:tc>
      </w:tr>
      <w:tr w:rsidR="00F169F5" w:rsidRPr="00F169F5" w14:paraId="17FA03FD" w14:textId="77777777" w:rsidTr="00F322D5">
        <w:trPr>
          <w:cantSplit/>
          <w:tblHeader/>
          <w:jc w:val="center"/>
        </w:trPr>
        <w:tc>
          <w:tcPr>
            <w:tcW w:w="3240" w:type="dxa"/>
            <w:tcBorders>
              <w:top w:val="single" w:sz="4" w:space="0" w:color="000000"/>
              <w:left w:val="nil"/>
              <w:bottom w:val="single" w:sz="4" w:space="0" w:color="000000"/>
              <w:right w:val="nil"/>
            </w:tcBorders>
            <w:shd w:val="clear" w:color="auto" w:fill="FFFFFF"/>
            <w:tcMar>
              <w:left w:w="67" w:type="dxa"/>
              <w:right w:w="67" w:type="dxa"/>
            </w:tcMar>
            <w:vAlign w:val="bottom"/>
          </w:tcPr>
          <w:p w14:paraId="50107573" w14:textId="77777777" w:rsidR="003F0349" w:rsidRPr="00F169F5" w:rsidRDefault="003F0349" w:rsidP="00F322D5">
            <w:pPr>
              <w:keepNext/>
              <w:adjustRightInd w:val="0"/>
              <w:spacing w:after="0" w:line="480" w:lineRule="auto"/>
              <w:jc w:val="center"/>
              <w:rPr>
                <w:rFonts w:cstheme="minorHAnsi"/>
                <w:b/>
                <w:bCs/>
                <w:sz w:val="20"/>
                <w:szCs w:val="20"/>
              </w:rPr>
            </w:pPr>
            <w:bookmarkStart w:id="2" w:name="_Hlk61423441"/>
            <w:r w:rsidRPr="00F169F5">
              <w:rPr>
                <w:rFonts w:cstheme="minorHAnsi"/>
                <w:b/>
                <w:bCs/>
                <w:sz w:val="20"/>
                <w:szCs w:val="20"/>
              </w:rPr>
              <w:t>Variables</w:t>
            </w:r>
          </w:p>
        </w:tc>
        <w:tc>
          <w:tcPr>
            <w:tcW w:w="1441" w:type="dxa"/>
            <w:tcBorders>
              <w:top w:val="single" w:sz="4" w:space="0" w:color="000000"/>
              <w:left w:val="nil"/>
              <w:bottom w:val="single" w:sz="4" w:space="0" w:color="000000"/>
              <w:right w:val="nil"/>
            </w:tcBorders>
            <w:shd w:val="clear" w:color="auto" w:fill="FFFFFF"/>
            <w:tcMar>
              <w:left w:w="67" w:type="dxa"/>
              <w:right w:w="67" w:type="dxa"/>
            </w:tcMar>
            <w:vAlign w:val="bottom"/>
          </w:tcPr>
          <w:p w14:paraId="22768FE0"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Antibody</w:t>
            </w:r>
            <w:r w:rsidRPr="00F169F5">
              <w:rPr>
                <w:rFonts w:cstheme="minorHAnsi"/>
                <w:b/>
                <w:bCs/>
                <w:sz w:val="20"/>
                <w:szCs w:val="20"/>
              </w:rPr>
              <w:br/>
              <w:t>(N=34 330)</w:t>
            </w:r>
          </w:p>
        </w:tc>
        <w:tc>
          <w:tcPr>
            <w:tcW w:w="1529" w:type="dxa"/>
            <w:tcBorders>
              <w:top w:val="single" w:sz="4" w:space="0" w:color="000000"/>
              <w:left w:val="nil"/>
              <w:bottom w:val="single" w:sz="4" w:space="0" w:color="000000"/>
              <w:right w:val="nil"/>
            </w:tcBorders>
            <w:shd w:val="clear" w:color="auto" w:fill="FFFFFF"/>
            <w:tcMar>
              <w:left w:w="67" w:type="dxa"/>
              <w:right w:w="67" w:type="dxa"/>
            </w:tcMar>
            <w:vAlign w:val="bottom"/>
          </w:tcPr>
          <w:p w14:paraId="397A48B6"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Antigen</w:t>
            </w:r>
            <w:r w:rsidRPr="00F169F5">
              <w:rPr>
                <w:rFonts w:cstheme="minorHAnsi"/>
                <w:b/>
                <w:bCs/>
                <w:sz w:val="20"/>
                <w:szCs w:val="20"/>
              </w:rPr>
              <w:br/>
              <w:t>(N=820 426)</w:t>
            </w:r>
          </w:p>
        </w:tc>
        <w:tc>
          <w:tcPr>
            <w:tcW w:w="1414" w:type="dxa"/>
            <w:tcBorders>
              <w:top w:val="single" w:sz="4" w:space="0" w:color="000000"/>
              <w:left w:val="nil"/>
              <w:bottom w:val="single" w:sz="4" w:space="0" w:color="000000"/>
              <w:right w:val="nil"/>
            </w:tcBorders>
            <w:shd w:val="clear" w:color="auto" w:fill="FFFFFF"/>
            <w:tcMar>
              <w:left w:w="67" w:type="dxa"/>
              <w:right w:w="67" w:type="dxa"/>
            </w:tcMar>
            <w:vAlign w:val="bottom"/>
          </w:tcPr>
          <w:p w14:paraId="23443AC5"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Viral culture (N=68 930)</w:t>
            </w:r>
          </w:p>
        </w:tc>
        <w:tc>
          <w:tcPr>
            <w:tcW w:w="1196" w:type="dxa"/>
            <w:tcBorders>
              <w:top w:val="single" w:sz="4" w:space="0" w:color="000000"/>
              <w:left w:val="nil"/>
              <w:bottom w:val="single" w:sz="4" w:space="0" w:color="000000"/>
              <w:right w:val="nil"/>
            </w:tcBorders>
            <w:shd w:val="clear" w:color="auto" w:fill="FFFFFF"/>
            <w:vAlign w:val="bottom"/>
          </w:tcPr>
          <w:p w14:paraId="0B8F6A71"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PCR</w:t>
            </w:r>
            <w:r w:rsidRPr="00F169F5">
              <w:rPr>
                <w:rFonts w:cstheme="minorHAnsi"/>
                <w:b/>
                <w:bCs/>
                <w:sz w:val="20"/>
                <w:szCs w:val="20"/>
              </w:rPr>
              <w:br/>
              <w:t>(N=548 091)</w:t>
            </w:r>
          </w:p>
        </w:tc>
        <w:tc>
          <w:tcPr>
            <w:tcW w:w="540" w:type="dxa"/>
            <w:tcBorders>
              <w:top w:val="single" w:sz="4" w:space="0" w:color="000000"/>
              <w:left w:val="nil"/>
              <w:bottom w:val="single" w:sz="4" w:space="0" w:color="000000"/>
              <w:right w:val="nil"/>
            </w:tcBorders>
            <w:shd w:val="clear" w:color="auto" w:fill="FFFFFF"/>
          </w:tcPr>
          <w:p w14:paraId="17F3207C" w14:textId="77777777" w:rsidR="003F0349" w:rsidRPr="00F169F5" w:rsidRDefault="003F0349" w:rsidP="00F322D5">
            <w:pPr>
              <w:keepNext/>
              <w:adjustRightInd w:val="0"/>
              <w:spacing w:after="0" w:line="480" w:lineRule="auto"/>
              <w:jc w:val="center"/>
              <w:rPr>
                <w:rFonts w:cstheme="minorHAnsi"/>
                <w:b/>
                <w:bCs/>
                <w:sz w:val="20"/>
                <w:szCs w:val="20"/>
              </w:rPr>
            </w:pPr>
          </w:p>
        </w:tc>
        <w:tc>
          <w:tcPr>
            <w:tcW w:w="1710" w:type="dxa"/>
            <w:tcBorders>
              <w:top w:val="single" w:sz="4" w:space="0" w:color="000000"/>
              <w:left w:val="nil"/>
              <w:bottom w:val="single" w:sz="4" w:space="0" w:color="000000"/>
              <w:right w:val="nil"/>
            </w:tcBorders>
            <w:shd w:val="clear" w:color="auto" w:fill="FFFFFF"/>
            <w:vAlign w:val="bottom"/>
          </w:tcPr>
          <w:p w14:paraId="6531E7B2"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Antigen</w:t>
            </w:r>
            <w:r w:rsidRPr="00F169F5">
              <w:rPr>
                <w:rFonts w:cstheme="minorHAnsi"/>
                <w:b/>
                <w:bCs/>
                <w:sz w:val="20"/>
                <w:szCs w:val="20"/>
              </w:rPr>
              <w:br/>
              <w:t>(N=1 983 441)</w:t>
            </w:r>
          </w:p>
        </w:tc>
        <w:tc>
          <w:tcPr>
            <w:tcW w:w="1260" w:type="dxa"/>
            <w:tcBorders>
              <w:top w:val="single" w:sz="4" w:space="0" w:color="000000"/>
              <w:left w:val="nil"/>
              <w:bottom w:val="single" w:sz="4" w:space="0" w:color="000000"/>
              <w:right w:val="nil"/>
            </w:tcBorders>
            <w:shd w:val="clear" w:color="auto" w:fill="FFFFFF"/>
            <w:vAlign w:val="bottom"/>
          </w:tcPr>
          <w:p w14:paraId="46928FC6"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Viral culture (N=471 707)</w:t>
            </w:r>
          </w:p>
        </w:tc>
        <w:tc>
          <w:tcPr>
            <w:tcW w:w="1414" w:type="dxa"/>
            <w:tcBorders>
              <w:top w:val="single" w:sz="4" w:space="0" w:color="000000"/>
              <w:left w:val="nil"/>
              <w:bottom w:val="single" w:sz="4" w:space="0" w:color="000000"/>
              <w:right w:val="nil"/>
            </w:tcBorders>
            <w:shd w:val="clear" w:color="auto" w:fill="FFFFFF"/>
            <w:vAlign w:val="bottom"/>
          </w:tcPr>
          <w:p w14:paraId="7FA27F49" w14:textId="77777777" w:rsidR="003F0349" w:rsidRPr="00F169F5" w:rsidRDefault="003F0349" w:rsidP="00F322D5">
            <w:pPr>
              <w:keepNext/>
              <w:adjustRightInd w:val="0"/>
              <w:spacing w:after="0" w:line="480" w:lineRule="auto"/>
              <w:jc w:val="center"/>
              <w:rPr>
                <w:rFonts w:cstheme="minorHAnsi"/>
                <w:b/>
                <w:bCs/>
                <w:sz w:val="20"/>
                <w:szCs w:val="20"/>
              </w:rPr>
            </w:pPr>
            <w:r w:rsidRPr="00F169F5">
              <w:rPr>
                <w:rFonts w:cstheme="minorHAnsi"/>
                <w:b/>
                <w:bCs/>
                <w:sz w:val="20"/>
                <w:szCs w:val="20"/>
              </w:rPr>
              <w:t>PCR</w:t>
            </w:r>
            <w:r w:rsidRPr="00F169F5">
              <w:rPr>
                <w:rFonts w:cstheme="minorHAnsi"/>
                <w:b/>
                <w:bCs/>
                <w:sz w:val="20"/>
                <w:szCs w:val="20"/>
              </w:rPr>
              <w:br/>
              <w:t>(N=4 624 152)</w:t>
            </w:r>
          </w:p>
        </w:tc>
      </w:tr>
      <w:tr w:rsidR="00F169F5" w:rsidRPr="00F169F5" w14:paraId="0382C5E8"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D77CD1C" w14:textId="77777777" w:rsidR="003F0349" w:rsidRPr="00F169F5" w:rsidRDefault="003F0349" w:rsidP="00F322D5">
            <w:pPr>
              <w:adjustRightInd w:val="0"/>
              <w:spacing w:after="0" w:line="480" w:lineRule="auto"/>
              <w:rPr>
                <w:rFonts w:cstheme="minorHAnsi"/>
                <w:b/>
                <w:bCs/>
                <w:sz w:val="20"/>
                <w:szCs w:val="20"/>
              </w:rPr>
            </w:pPr>
            <w:r w:rsidRPr="00F169F5">
              <w:rPr>
                <w:rFonts w:cstheme="minorHAnsi"/>
                <w:b/>
                <w:bCs/>
                <w:sz w:val="20"/>
                <w:szCs w:val="20"/>
              </w:rPr>
              <w:t xml:space="preserve">Calendar year </w:t>
            </w:r>
          </w:p>
        </w:tc>
        <w:tc>
          <w:tcPr>
            <w:tcW w:w="1441" w:type="dxa"/>
            <w:tcBorders>
              <w:top w:val="nil"/>
              <w:left w:val="nil"/>
              <w:bottom w:val="nil"/>
              <w:right w:val="nil"/>
            </w:tcBorders>
            <w:shd w:val="clear" w:color="auto" w:fill="FFFFFF"/>
            <w:tcMar>
              <w:left w:w="67" w:type="dxa"/>
              <w:right w:w="67" w:type="dxa"/>
            </w:tcMar>
          </w:tcPr>
          <w:p w14:paraId="2804A0F6"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tcPr>
          <w:p w14:paraId="549FC586"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tcPr>
          <w:p w14:paraId="10697C73" w14:textId="77777777" w:rsidR="003F0349" w:rsidRPr="00F169F5" w:rsidRDefault="003F0349" w:rsidP="00F322D5">
            <w:pPr>
              <w:adjustRightInd w:val="0"/>
              <w:spacing w:after="0" w:line="480" w:lineRule="auto"/>
              <w:jc w:val="center"/>
              <w:rPr>
                <w:rFonts w:cstheme="minorHAnsi"/>
                <w:sz w:val="20"/>
                <w:szCs w:val="20"/>
              </w:rPr>
            </w:pPr>
          </w:p>
        </w:tc>
        <w:tc>
          <w:tcPr>
            <w:tcW w:w="1196" w:type="dxa"/>
            <w:tcBorders>
              <w:top w:val="nil"/>
              <w:left w:val="nil"/>
              <w:bottom w:val="nil"/>
              <w:right w:val="nil"/>
            </w:tcBorders>
            <w:shd w:val="clear" w:color="auto" w:fill="FFFFFF"/>
          </w:tcPr>
          <w:p w14:paraId="39D8084B" w14:textId="77777777" w:rsidR="003F0349" w:rsidRPr="00F169F5" w:rsidRDefault="003F0349" w:rsidP="00F322D5">
            <w:pPr>
              <w:adjustRightInd w:val="0"/>
              <w:spacing w:after="0" w:line="480" w:lineRule="auto"/>
              <w:jc w:val="center"/>
              <w:rPr>
                <w:rFonts w:cstheme="minorHAnsi"/>
                <w:sz w:val="20"/>
                <w:szCs w:val="20"/>
              </w:rPr>
            </w:pPr>
          </w:p>
        </w:tc>
        <w:tc>
          <w:tcPr>
            <w:tcW w:w="540" w:type="dxa"/>
            <w:tcBorders>
              <w:top w:val="nil"/>
              <w:left w:val="nil"/>
              <w:bottom w:val="nil"/>
              <w:right w:val="nil"/>
            </w:tcBorders>
            <w:shd w:val="clear" w:color="auto" w:fill="FFFFFF"/>
          </w:tcPr>
          <w:p w14:paraId="2FC2E7C9"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6342C8E2"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tcPr>
          <w:p w14:paraId="14216F27"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Pr>
          <w:p w14:paraId="61B1F7F8"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5D0FCD6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AEEFC78"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2011</w:t>
            </w:r>
          </w:p>
        </w:tc>
        <w:tc>
          <w:tcPr>
            <w:tcW w:w="1441" w:type="dxa"/>
            <w:tcBorders>
              <w:top w:val="nil"/>
              <w:left w:val="nil"/>
              <w:bottom w:val="nil"/>
              <w:right w:val="nil"/>
            </w:tcBorders>
            <w:shd w:val="clear" w:color="auto" w:fill="FFFFFF"/>
            <w:tcMar>
              <w:left w:w="67" w:type="dxa"/>
              <w:right w:w="67" w:type="dxa"/>
            </w:tcMar>
          </w:tcPr>
          <w:p w14:paraId="4D58615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6 614 (19.3)</w:t>
            </w:r>
          </w:p>
        </w:tc>
        <w:tc>
          <w:tcPr>
            <w:tcW w:w="1529" w:type="dxa"/>
            <w:tcBorders>
              <w:top w:val="nil"/>
              <w:left w:val="nil"/>
              <w:bottom w:val="nil"/>
              <w:right w:val="nil"/>
            </w:tcBorders>
            <w:shd w:val="clear" w:color="auto" w:fill="FFFFFF"/>
            <w:tcMar>
              <w:left w:w="67" w:type="dxa"/>
              <w:right w:w="67" w:type="dxa"/>
            </w:tcMar>
          </w:tcPr>
          <w:p w14:paraId="529BD12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103 912 (12.7)</w:t>
            </w:r>
          </w:p>
        </w:tc>
        <w:tc>
          <w:tcPr>
            <w:tcW w:w="1414" w:type="dxa"/>
            <w:tcBorders>
              <w:top w:val="nil"/>
              <w:left w:val="nil"/>
              <w:bottom w:val="nil"/>
              <w:right w:val="nil"/>
            </w:tcBorders>
            <w:shd w:val="clear" w:color="auto" w:fill="FFFFFF"/>
            <w:tcMar>
              <w:left w:w="67" w:type="dxa"/>
              <w:right w:w="67" w:type="dxa"/>
            </w:tcMar>
          </w:tcPr>
          <w:p w14:paraId="3EB2962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12 926 (18.8)</w:t>
            </w:r>
          </w:p>
        </w:tc>
        <w:tc>
          <w:tcPr>
            <w:tcW w:w="1196" w:type="dxa"/>
            <w:tcBorders>
              <w:top w:val="nil"/>
              <w:left w:val="nil"/>
              <w:bottom w:val="nil"/>
              <w:right w:val="nil"/>
            </w:tcBorders>
            <w:shd w:val="clear" w:color="auto" w:fill="FFFFFF"/>
          </w:tcPr>
          <w:p w14:paraId="64368A9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23 913 (4.4)</w:t>
            </w:r>
          </w:p>
        </w:tc>
        <w:tc>
          <w:tcPr>
            <w:tcW w:w="540" w:type="dxa"/>
            <w:tcBorders>
              <w:top w:val="nil"/>
              <w:left w:val="nil"/>
              <w:bottom w:val="nil"/>
              <w:right w:val="nil"/>
            </w:tcBorders>
            <w:shd w:val="clear" w:color="auto" w:fill="FFFFFF"/>
          </w:tcPr>
          <w:p w14:paraId="1B6EABF4"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7FC769D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402 383 (20.3)</w:t>
            </w:r>
          </w:p>
        </w:tc>
        <w:tc>
          <w:tcPr>
            <w:tcW w:w="1260" w:type="dxa"/>
            <w:tcBorders>
              <w:top w:val="nil"/>
              <w:left w:val="nil"/>
              <w:bottom w:val="nil"/>
              <w:right w:val="nil"/>
            </w:tcBorders>
            <w:shd w:val="clear" w:color="auto" w:fill="FFFFFF"/>
            <w:vAlign w:val="bottom"/>
          </w:tcPr>
          <w:p w14:paraId="2034FBE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107981 (22.9)</w:t>
            </w:r>
          </w:p>
        </w:tc>
        <w:tc>
          <w:tcPr>
            <w:tcW w:w="1414" w:type="dxa"/>
            <w:tcBorders>
              <w:top w:val="nil"/>
              <w:left w:val="nil"/>
              <w:bottom w:val="nil"/>
              <w:right w:val="nil"/>
            </w:tcBorders>
            <w:shd w:val="clear" w:color="auto" w:fill="FFFFFF"/>
            <w:vAlign w:val="bottom"/>
          </w:tcPr>
          <w:p w14:paraId="2BB1BF9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163 893 (3.5)</w:t>
            </w:r>
          </w:p>
        </w:tc>
      </w:tr>
      <w:tr w:rsidR="00F169F5" w:rsidRPr="00F169F5" w14:paraId="3CBEBC83"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2490366"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2012</w:t>
            </w:r>
          </w:p>
        </w:tc>
        <w:tc>
          <w:tcPr>
            <w:tcW w:w="1441" w:type="dxa"/>
            <w:tcBorders>
              <w:top w:val="nil"/>
              <w:left w:val="nil"/>
              <w:bottom w:val="nil"/>
              <w:right w:val="nil"/>
            </w:tcBorders>
            <w:shd w:val="clear" w:color="auto" w:fill="FFFFFF"/>
            <w:tcMar>
              <w:left w:w="67" w:type="dxa"/>
              <w:right w:w="67" w:type="dxa"/>
            </w:tcMar>
          </w:tcPr>
          <w:p w14:paraId="0614455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7 165 (20.9)</w:t>
            </w:r>
          </w:p>
        </w:tc>
        <w:tc>
          <w:tcPr>
            <w:tcW w:w="1529" w:type="dxa"/>
            <w:tcBorders>
              <w:top w:val="nil"/>
              <w:left w:val="nil"/>
              <w:bottom w:val="nil"/>
              <w:right w:val="nil"/>
            </w:tcBorders>
            <w:shd w:val="clear" w:color="auto" w:fill="FFFFFF"/>
            <w:tcMar>
              <w:left w:w="67" w:type="dxa"/>
              <w:right w:w="67" w:type="dxa"/>
            </w:tcMar>
          </w:tcPr>
          <w:p w14:paraId="52B5A41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123 467 (15.0)</w:t>
            </w:r>
          </w:p>
        </w:tc>
        <w:tc>
          <w:tcPr>
            <w:tcW w:w="1414" w:type="dxa"/>
            <w:tcBorders>
              <w:top w:val="nil"/>
              <w:left w:val="nil"/>
              <w:bottom w:val="nil"/>
              <w:right w:val="nil"/>
            </w:tcBorders>
            <w:shd w:val="clear" w:color="auto" w:fill="FFFFFF"/>
            <w:tcMar>
              <w:left w:w="67" w:type="dxa"/>
              <w:right w:w="67" w:type="dxa"/>
            </w:tcMar>
          </w:tcPr>
          <w:p w14:paraId="1D645BF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12 106 (17.6)</w:t>
            </w:r>
          </w:p>
        </w:tc>
        <w:tc>
          <w:tcPr>
            <w:tcW w:w="1196" w:type="dxa"/>
            <w:tcBorders>
              <w:top w:val="nil"/>
              <w:left w:val="nil"/>
              <w:bottom w:val="nil"/>
              <w:right w:val="nil"/>
            </w:tcBorders>
            <w:shd w:val="clear" w:color="auto" w:fill="FFFFFF"/>
          </w:tcPr>
          <w:p w14:paraId="2E28341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41 266 (7.5)</w:t>
            </w:r>
          </w:p>
        </w:tc>
        <w:tc>
          <w:tcPr>
            <w:tcW w:w="540" w:type="dxa"/>
            <w:tcBorders>
              <w:top w:val="nil"/>
              <w:left w:val="nil"/>
              <w:bottom w:val="nil"/>
              <w:right w:val="nil"/>
            </w:tcBorders>
            <w:shd w:val="clear" w:color="auto" w:fill="FFFFFF"/>
          </w:tcPr>
          <w:p w14:paraId="57636D1C"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1C5DB6B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359 045 (18.1)</w:t>
            </w:r>
          </w:p>
        </w:tc>
        <w:tc>
          <w:tcPr>
            <w:tcW w:w="1260" w:type="dxa"/>
            <w:tcBorders>
              <w:top w:val="nil"/>
              <w:left w:val="nil"/>
              <w:bottom w:val="nil"/>
              <w:right w:val="nil"/>
            </w:tcBorders>
            <w:shd w:val="clear" w:color="auto" w:fill="FFFFFF"/>
            <w:vAlign w:val="bottom"/>
          </w:tcPr>
          <w:p w14:paraId="5236973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91769 (19.5)</w:t>
            </w:r>
          </w:p>
        </w:tc>
        <w:tc>
          <w:tcPr>
            <w:tcW w:w="1414" w:type="dxa"/>
            <w:tcBorders>
              <w:top w:val="nil"/>
              <w:left w:val="nil"/>
              <w:bottom w:val="nil"/>
              <w:right w:val="nil"/>
            </w:tcBorders>
            <w:shd w:val="clear" w:color="auto" w:fill="FFFFFF"/>
            <w:vAlign w:val="bottom"/>
          </w:tcPr>
          <w:p w14:paraId="1354F16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188 728 (4.1)</w:t>
            </w:r>
          </w:p>
        </w:tc>
      </w:tr>
      <w:tr w:rsidR="00F169F5" w:rsidRPr="00F169F5" w14:paraId="038F97A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C52C63A"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2013</w:t>
            </w:r>
          </w:p>
        </w:tc>
        <w:tc>
          <w:tcPr>
            <w:tcW w:w="1441" w:type="dxa"/>
            <w:tcBorders>
              <w:top w:val="nil"/>
              <w:left w:val="nil"/>
              <w:bottom w:val="nil"/>
              <w:right w:val="nil"/>
            </w:tcBorders>
            <w:shd w:val="clear" w:color="auto" w:fill="FFFFFF"/>
            <w:tcMar>
              <w:left w:w="67" w:type="dxa"/>
              <w:right w:w="67" w:type="dxa"/>
            </w:tcMar>
          </w:tcPr>
          <w:p w14:paraId="0E8B9AB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4 915 (14.3)</w:t>
            </w:r>
          </w:p>
        </w:tc>
        <w:tc>
          <w:tcPr>
            <w:tcW w:w="1529" w:type="dxa"/>
            <w:tcBorders>
              <w:top w:val="nil"/>
              <w:left w:val="nil"/>
              <w:bottom w:val="nil"/>
              <w:right w:val="nil"/>
            </w:tcBorders>
            <w:shd w:val="clear" w:color="auto" w:fill="FFFFFF"/>
            <w:tcMar>
              <w:left w:w="67" w:type="dxa"/>
              <w:right w:w="67" w:type="dxa"/>
            </w:tcMar>
          </w:tcPr>
          <w:p w14:paraId="1CBABA2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97 454 (11.9)</w:t>
            </w:r>
          </w:p>
        </w:tc>
        <w:tc>
          <w:tcPr>
            <w:tcW w:w="1414" w:type="dxa"/>
            <w:tcBorders>
              <w:top w:val="nil"/>
              <w:left w:val="nil"/>
              <w:bottom w:val="nil"/>
              <w:right w:val="nil"/>
            </w:tcBorders>
            <w:shd w:val="clear" w:color="auto" w:fill="FFFFFF"/>
            <w:tcMar>
              <w:left w:w="67" w:type="dxa"/>
              <w:right w:w="67" w:type="dxa"/>
            </w:tcMar>
          </w:tcPr>
          <w:p w14:paraId="4283CD3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10 983 (15.9)</w:t>
            </w:r>
          </w:p>
        </w:tc>
        <w:tc>
          <w:tcPr>
            <w:tcW w:w="1196" w:type="dxa"/>
            <w:tcBorders>
              <w:top w:val="nil"/>
              <w:left w:val="nil"/>
              <w:bottom w:val="nil"/>
              <w:right w:val="nil"/>
            </w:tcBorders>
            <w:shd w:val="clear" w:color="auto" w:fill="FFFFFF"/>
          </w:tcPr>
          <w:p w14:paraId="5565BF6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42 533 (7.8)</w:t>
            </w:r>
          </w:p>
        </w:tc>
        <w:tc>
          <w:tcPr>
            <w:tcW w:w="540" w:type="dxa"/>
            <w:tcBorders>
              <w:top w:val="nil"/>
              <w:left w:val="nil"/>
              <w:bottom w:val="nil"/>
              <w:right w:val="nil"/>
            </w:tcBorders>
            <w:shd w:val="clear" w:color="auto" w:fill="FFFFFF"/>
          </w:tcPr>
          <w:p w14:paraId="3B6BCFBE"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320D8E4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275 506 (13.9)</w:t>
            </w:r>
          </w:p>
        </w:tc>
        <w:tc>
          <w:tcPr>
            <w:tcW w:w="1260" w:type="dxa"/>
            <w:tcBorders>
              <w:top w:val="nil"/>
              <w:left w:val="nil"/>
              <w:bottom w:val="nil"/>
              <w:right w:val="nil"/>
            </w:tcBorders>
            <w:shd w:val="clear" w:color="auto" w:fill="FFFFFF"/>
            <w:vAlign w:val="bottom"/>
          </w:tcPr>
          <w:p w14:paraId="4D17327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70098 (14.9)</w:t>
            </w:r>
          </w:p>
        </w:tc>
        <w:tc>
          <w:tcPr>
            <w:tcW w:w="1414" w:type="dxa"/>
            <w:tcBorders>
              <w:top w:val="nil"/>
              <w:left w:val="nil"/>
              <w:bottom w:val="nil"/>
              <w:right w:val="nil"/>
            </w:tcBorders>
            <w:shd w:val="clear" w:color="auto" w:fill="FFFFFF"/>
            <w:vAlign w:val="bottom"/>
          </w:tcPr>
          <w:p w14:paraId="0DF8242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275 579 (6.0)</w:t>
            </w:r>
          </w:p>
        </w:tc>
      </w:tr>
      <w:tr w:rsidR="00F169F5" w:rsidRPr="00F169F5" w14:paraId="019730DC"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6B8BC7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2014</w:t>
            </w:r>
          </w:p>
        </w:tc>
        <w:tc>
          <w:tcPr>
            <w:tcW w:w="1441" w:type="dxa"/>
            <w:tcBorders>
              <w:top w:val="nil"/>
              <w:left w:val="nil"/>
              <w:bottom w:val="nil"/>
              <w:right w:val="nil"/>
            </w:tcBorders>
            <w:shd w:val="clear" w:color="auto" w:fill="FFFFFF"/>
            <w:tcMar>
              <w:left w:w="67" w:type="dxa"/>
              <w:right w:w="67" w:type="dxa"/>
            </w:tcMar>
          </w:tcPr>
          <w:p w14:paraId="6822741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4 280 (12.5)</w:t>
            </w:r>
          </w:p>
        </w:tc>
        <w:tc>
          <w:tcPr>
            <w:tcW w:w="1529" w:type="dxa"/>
            <w:tcBorders>
              <w:top w:val="nil"/>
              <w:left w:val="nil"/>
              <w:bottom w:val="nil"/>
              <w:right w:val="nil"/>
            </w:tcBorders>
            <w:shd w:val="clear" w:color="auto" w:fill="FFFFFF"/>
            <w:tcMar>
              <w:left w:w="67" w:type="dxa"/>
              <w:right w:w="67" w:type="dxa"/>
            </w:tcMar>
          </w:tcPr>
          <w:p w14:paraId="0CCDBC2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97 914 (11.9)</w:t>
            </w:r>
          </w:p>
        </w:tc>
        <w:tc>
          <w:tcPr>
            <w:tcW w:w="1414" w:type="dxa"/>
            <w:tcBorders>
              <w:top w:val="nil"/>
              <w:left w:val="nil"/>
              <w:bottom w:val="nil"/>
              <w:right w:val="nil"/>
            </w:tcBorders>
            <w:shd w:val="clear" w:color="auto" w:fill="FFFFFF"/>
            <w:tcMar>
              <w:left w:w="67" w:type="dxa"/>
              <w:right w:w="67" w:type="dxa"/>
            </w:tcMar>
          </w:tcPr>
          <w:p w14:paraId="4BB702E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10 041 (14.6)</w:t>
            </w:r>
          </w:p>
        </w:tc>
        <w:tc>
          <w:tcPr>
            <w:tcW w:w="1196" w:type="dxa"/>
            <w:tcBorders>
              <w:top w:val="nil"/>
              <w:left w:val="nil"/>
              <w:bottom w:val="nil"/>
              <w:right w:val="nil"/>
            </w:tcBorders>
            <w:shd w:val="clear" w:color="auto" w:fill="FFFFFF"/>
          </w:tcPr>
          <w:p w14:paraId="46F7F5C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60 047 (11.0)</w:t>
            </w:r>
          </w:p>
        </w:tc>
        <w:tc>
          <w:tcPr>
            <w:tcW w:w="540" w:type="dxa"/>
            <w:tcBorders>
              <w:top w:val="nil"/>
              <w:left w:val="nil"/>
              <w:bottom w:val="nil"/>
              <w:right w:val="nil"/>
            </w:tcBorders>
            <w:shd w:val="clear" w:color="auto" w:fill="FFFFFF"/>
          </w:tcPr>
          <w:p w14:paraId="319C5ED5"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56EEEA2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176 952 (8.9)</w:t>
            </w:r>
          </w:p>
        </w:tc>
        <w:tc>
          <w:tcPr>
            <w:tcW w:w="1260" w:type="dxa"/>
            <w:tcBorders>
              <w:top w:val="nil"/>
              <w:left w:val="nil"/>
              <w:bottom w:val="nil"/>
              <w:right w:val="nil"/>
            </w:tcBorders>
            <w:shd w:val="clear" w:color="auto" w:fill="FFFFFF"/>
            <w:vAlign w:val="bottom"/>
          </w:tcPr>
          <w:p w14:paraId="269A56D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51082 (10.8)</w:t>
            </w:r>
          </w:p>
        </w:tc>
        <w:tc>
          <w:tcPr>
            <w:tcW w:w="1414" w:type="dxa"/>
            <w:tcBorders>
              <w:top w:val="nil"/>
              <w:left w:val="nil"/>
              <w:bottom w:val="nil"/>
              <w:right w:val="nil"/>
            </w:tcBorders>
            <w:shd w:val="clear" w:color="auto" w:fill="FFFFFF"/>
            <w:vAlign w:val="bottom"/>
          </w:tcPr>
          <w:p w14:paraId="0A01C96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304 162 (6.6)</w:t>
            </w:r>
          </w:p>
        </w:tc>
      </w:tr>
      <w:tr w:rsidR="00F169F5" w:rsidRPr="00F169F5" w14:paraId="731A097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03A1841"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2015</w:t>
            </w:r>
          </w:p>
        </w:tc>
        <w:tc>
          <w:tcPr>
            <w:tcW w:w="1441" w:type="dxa"/>
            <w:tcBorders>
              <w:top w:val="nil"/>
              <w:left w:val="nil"/>
              <w:bottom w:val="nil"/>
              <w:right w:val="nil"/>
            </w:tcBorders>
            <w:shd w:val="clear" w:color="auto" w:fill="FFFFFF"/>
            <w:tcMar>
              <w:left w:w="67" w:type="dxa"/>
              <w:right w:w="67" w:type="dxa"/>
            </w:tcMar>
          </w:tcPr>
          <w:p w14:paraId="6FC12F2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2 586 (7.5)</w:t>
            </w:r>
          </w:p>
        </w:tc>
        <w:tc>
          <w:tcPr>
            <w:tcW w:w="1529" w:type="dxa"/>
            <w:tcBorders>
              <w:top w:val="nil"/>
              <w:left w:val="nil"/>
              <w:bottom w:val="nil"/>
              <w:right w:val="nil"/>
            </w:tcBorders>
            <w:shd w:val="clear" w:color="auto" w:fill="FFFFFF"/>
            <w:tcMar>
              <w:left w:w="67" w:type="dxa"/>
              <w:right w:w="67" w:type="dxa"/>
            </w:tcMar>
          </w:tcPr>
          <w:p w14:paraId="613B0A0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72 782 (8.9)</w:t>
            </w:r>
          </w:p>
        </w:tc>
        <w:tc>
          <w:tcPr>
            <w:tcW w:w="1414" w:type="dxa"/>
            <w:tcBorders>
              <w:top w:val="nil"/>
              <w:left w:val="nil"/>
              <w:bottom w:val="nil"/>
              <w:right w:val="nil"/>
            </w:tcBorders>
            <w:shd w:val="clear" w:color="auto" w:fill="FFFFFF"/>
            <w:tcMar>
              <w:left w:w="67" w:type="dxa"/>
              <w:right w:w="67" w:type="dxa"/>
            </w:tcMar>
          </w:tcPr>
          <w:p w14:paraId="30FD885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5 153 (7.5)</w:t>
            </w:r>
          </w:p>
        </w:tc>
        <w:tc>
          <w:tcPr>
            <w:tcW w:w="1196" w:type="dxa"/>
            <w:tcBorders>
              <w:top w:val="nil"/>
              <w:left w:val="nil"/>
              <w:bottom w:val="nil"/>
              <w:right w:val="nil"/>
            </w:tcBorders>
            <w:shd w:val="clear" w:color="auto" w:fill="FFFFFF"/>
          </w:tcPr>
          <w:p w14:paraId="09642F8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41 740 (7.6)</w:t>
            </w:r>
          </w:p>
        </w:tc>
        <w:tc>
          <w:tcPr>
            <w:tcW w:w="540" w:type="dxa"/>
            <w:tcBorders>
              <w:top w:val="nil"/>
              <w:left w:val="nil"/>
              <w:bottom w:val="nil"/>
              <w:right w:val="nil"/>
            </w:tcBorders>
            <w:shd w:val="clear" w:color="auto" w:fill="FFFFFF"/>
          </w:tcPr>
          <w:p w14:paraId="637EF653"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18BCAA2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171 897 (8.7)</w:t>
            </w:r>
          </w:p>
        </w:tc>
        <w:tc>
          <w:tcPr>
            <w:tcW w:w="1260" w:type="dxa"/>
            <w:tcBorders>
              <w:top w:val="nil"/>
              <w:left w:val="nil"/>
              <w:bottom w:val="nil"/>
              <w:right w:val="nil"/>
            </w:tcBorders>
            <w:shd w:val="clear" w:color="auto" w:fill="FFFFFF"/>
            <w:vAlign w:val="bottom"/>
          </w:tcPr>
          <w:p w14:paraId="18D8E93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40071 (8.5)</w:t>
            </w:r>
          </w:p>
        </w:tc>
        <w:tc>
          <w:tcPr>
            <w:tcW w:w="1414" w:type="dxa"/>
            <w:tcBorders>
              <w:top w:val="nil"/>
              <w:left w:val="nil"/>
              <w:bottom w:val="nil"/>
              <w:right w:val="nil"/>
            </w:tcBorders>
            <w:shd w:val="clear" w:color="auto" w:fill="FFFFFF"/>
            <w:vAlign w:val="bottom"/>
          </w:tcPr>
          <w:p w14:paraId="5476F82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447 271 (9.7)</w:t>
            </w:r>
          </w:p>
        </w:tc>
      </w:tr>
      <w:tr w:rsidR="00F169F5" w:rsidRPr="00F169F5" w14:paraId="1E7AC4C8"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8E90CC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2016</w:t>
            </w:r>
          </w:p>
        </w:tc>
        <w:tc>
          <w:tcPr>
            <w:tcW w:w="1441" w:type="dxa"/>
            <w:tcBorders>
              <w:top w:val="nil"/>
              <w:left w:val="nil"/>
              <w:bottom w:val="nil"/>
              <w:right w:val="nil"/>
            </w:tcBorders>
            <w:shd w:val="clear" w:color="auto" w:fill="FFFFFF"/>
            <w:tcMar>
              <w:left w:w="67" w:type="dxa"/>
              <w:right w:w="67" w:type="dxa"/>
            </w:tcMar>
          </w:tcPr>
          <w:p w14:paraId="2F9B977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2 644 (7.7)</w:t>
            </w:r>
          </w:p>
        </w:tc>
        <w:tc>
          <w:tcPr>
            <w:tcW w:w="1529" w:type="dxa"/>
            <w:tcBorders>
              <w:top w:val="nil"/>
              <w:left w:val="nil"/>
              <w:bottom w:val="nil"/>
              <w:right w:val="nil"/>
            </w:tcBorders>
            <w:shd w:val="clear" w:color="auto" w:fill="FFFFFF"/>
            <w:tcMar>
              <w:left w:w="67" w:type="dxa"/>
              <w:right w:w="67" w:type="dxa"/>
            </w:tcMar>
          </w:tcPr>
          <w:p w14:paraId="7F0D948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82 923 (10.1)</w:t>
            </w:r>
          </w:p>
        </w:tc>
        <w:tc>
          <w:tcPr>
            <w:tcW w:w="1414" w:type="dxa"/>
            <w:tcBorders>
              <w:top w:val="nil"/>
              <w:left w:val="nil"/>
              <w:bottom w:val="nil"/>
              <w:right w:val="nil"/>
            </w:tcBorders>
            <w:shd w:val="clear" w:color="auto" w:fill="FFFFFF"/>
            <w:tcMar>
              <w:left w:w="67" w:type="dxa"/>
              <w:right w:w="67" w:type="dxa"/>
            </w:tcMar>
          </w:tcPr>
          <w:p w14:paraId="4707EE0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4 761 (6.9)</w:t>
            </w:r>
          </w:p>
        </w:tc>
        <w:tc>
          <w:tcPr>
            <w:tcW w:w="1196" w:type="dxa"/>
            <w:tcBorders>
              <w:top w:val="nil"/>
              <w:left w:val="nil"/>
              <w:bottom w:val="nil"/>
              <w:right w:val="nil"/>
            </w:tcBorders>
            <w:shd w:val="clear" w:color="auto" w:fill="FFFFFF"/>
          </w:tcPr>
          <w:p w14:paraId="1642C36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54 725 (10.0)</w:t>
            </w:r>
          </w:p>
        </w:tc>
        <w:tc>
          <w:tcPr>
            <w:tcW w:w="540" w:type="dxa"/>
            <w:tcBorders>
              <w:top w:val="nil"/>
              <w:left w:val="nil"/>
              <w:bottom w:val="nil"/>
              <w:right w:val="nil"/>
            </w:tcBorders>
            <w:shd w:val="clear" w:color="auto" w:fill="FFFFFF"/>
          </w:tcPr>
          <w:p w14:paraId="1A4E355C"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4561CB1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167 762 (8.5)</w:t>
            </w:r>
          </w:p>
        </w:tc>
        <w:tc>
          <w:tcPr>
            <w:tcW w:w="1260" w:type="dxa"/>
            <w:tcBorders>
              <w:top w:val="nil"/>
              <w:left w:val="nil"/>
              <w:bottom w:val="nil"/>
              <w:right w:val="nil"/>
            </w:tcBorders>
            <w:shd w:val="clear" w:color="auto" w:fill="FFFFFF"/>
            <w:vAlign w:val="bottom"/>
          </w:tcPr>
          <w:p w14:paraId="53B8DB7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32066 (6.8)</w:t>
            </w:r>
          </w:p>
        </w:tc>
        <w:tc>
          <w:tcPr>
            <w:tcW w:w="1414" w:type="dxa"/>
            <w:tcBorders>
              <w:top w:val="nil"/>
              <w:left w:val="nil"/>
              <w:bottom w:val="nil"/>
              <w:right w:val="nil"/>
            </w:tcBorders>
            <w:shd w:val="clear" w:color="auto" w:fill="FFFFFF"/>
            <w:vAlign w:val="bottom"/>
          </w:tcPr>
          <w:p w14:paraId="75C8413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639 085 (13.8)</w:t>
            </w:r>
          </w:p>
        </w:tc>
      </w:tr>
      <w:tr w:rsidR="00F169F5" w:rsidRPr="00F169F5" w14:paraId="6F03D94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6DBF26A"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2017</w:t>
            </w:r>
          </w:p>
        </w:tc>
        <w:tc>
          <w:tcPr>
            <w:tcW w:w="1441" w:type="dxa"/>
            <w:tcBorders>
              <w:top w:val="nil"/>
              <w:left w:val="nil"/>
              <w:bottom w:val="nil"/>
              <w:right w:val="nil"/>
            </w:tcBorders>
            <w:shd w:val="clear" w:color="auto" w:fill="FFFFFF"/>
            <w:tcMar>
              <w:left w:w="67" w:type="dxa"/>
              <w:right w:w="67" w:type="dxa"/>
            </w:tcMar>
          </w:tcPr>
          <w:p w14:paraId="1EEFAA7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2 202 (6.4)</w:t>
            </w:r>
          </w:p>
        </w:tc>
        <w:tc>
          <w:tcPr>
            <w:tcW w:w="1529" w:type="dxa"/>
            <w:tcBorders>
              <w:top w:val="nil"/>
              <w:left w:val="nil"/>
              <w:bottom w:val="nil"/>
              <w:right w:val="nil"/>
            </w:tcBorders>
            <w:shd w:val="clear" w:color="auto" w:fill="FFFFFF"/>
            <w:tcMar>
              <w:left w:w="67" w:type="dxa"/>
              <w:right w:w="67" w:type="dxa"/>
            </w:tcMar>
          </w:tcPr>
          <w:p w14:paraId="6B6B8EE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85 178 (10.4)</w:t>
            </w:r>
          </w:p>
        </w:tc>
        <w:tc>
          <w:tcPr>
            <w:tcW w:w="1414" w:type="dxa"/>
            <w:tcBorders>
              <w:top w:val="nil"/>
              <w:left w:val="nil"/>
              <w:bottom w:val="nil"/>
              <w:right w:val="nil"/>
            </w:tcBorders>
            <w:shd w:val="clear" w:color="auto" w:fill="FFFFFF"/>
            <w:tcMar>
              <w:left w:w="67" w:type="dxa"/>
              <w:right w:w="67" w:type="dxa"/>
            </w:tcMar>
          </w:tcPr>
          <w:p w14:paraId="18559DB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4 413 (6.4)</w:t>
            </w:r>
          </w:p>
        </w:tc>
        <w:tc>
          <w:tcPr>
            <w:tcW w:w="1196" w:type="dxa"/>
            <w:tcBorders>
              <w:top w:val="nil"/>
              <w:left w:val="nil"/>
              <w:bottom w:val="nil"/>
              <w:right w:val="nil"/>
            </w:tcBorders>
            <w:shd w:val="clear" w:color="auto" w:fill="FFFFFF"/>
          </w:tcPr>
          <w:p w14:paraId="27913E7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66 263 (12.1)</w:t>
            </w:r>
          </w:p>
        </w:tc>
        <w:tc>
          <w:tcPr>
            <w:tcW w:w="540" w:type="dxa"/>
            <w:tcBorders>
              <w:top w:val="nil"/>
              <w:left w:val="nil"/>
              <w:bottom w:val="nil"/>
              <w:right w:val="nil"/>
            </w:tcBorders>
            <w:shd w:val="clear" w:color="auto" w:fill="FFFFFF"/>
          </w:tcPr>
          <w:p w14:paraId="0A1731A8"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36D8B14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150 800 (7.6)</w:t>
            </w:r>
          </w:p>
        </w:tc>
        <w:tc>
          <w:tcPr>
            <w:tcW w:w="1260" w:type="dxa"/>
            <w:tcBorders>
              <w:top w:val="nil"/>
              <w:left w:val="nil"/>
              <w:bottom w:val="nil"/>
              <w:right w:val="nil"/>
            </w:tcBorders>
            <w:shd w:val="clear" w:color="auto" w:fill="FFFFFF"/>
            <w:vAlign w:val="bottom"/>
          </w:tcPr>
          <w:p w14:paraId="3214DF6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26830 (5.7)</w:t>
            </w:r>
          </w:p>
        </w:tc>
        <w:tc>
          <w:tcPr>
            <w:tcW w:w="1414" w:type="dxa"/>
            <w:tcBorders>
              <w:top w:val="nil"/>
              <w:left w:val="nil"/>
              <w:bottom w:val="nil"/>
              <w:right w:val="nil"/>
            </w:tcBorders>
            <w:shd w:val="clear" w:color="auto" w:fill="FFFFFF"/>
            <w:vAlign w:val="bottom"/>
          </w:tcPr>
          <w:p w14:paraId="65CC707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759 691 (16.4)</w:t>
            </w:r>
          </w:p>
        </w:tc>
      </w:tr>
      <w:tr w:rsidR="00F169F5" w:rsidRPr="00F169F5" w14:paraId="499D2F7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1B35449"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2018</w:t>
            </w:r>
          </w:p>
        </w:tc>
        <w:tc>
          <w:tcPr>
            <w:tcW w:w="1441" w:type="dxa"/>
            <w:tcBorders>
              <w:top w:val="nil"/>
              <w:left w:val="nil"/>
              <w:bottom w:val="nil"/>
              <w:right w:val="nil"/>
            </w:tcBorders>
            <w:shd w:val="clear" w:color="auto" w:fill="FFFFFF"/>
            <w:tcMar>
              <w:left w:w="67" w:type="dxa"/>
              <w:right w:w="67" w:type="dxa"/>
            </w:tcMar>
          </w:tcPr>
          <w:p w14:paraId="57B51FC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2 145 (6.2)</w:t>
            </w:r>
          </w:p>
        </w:tc>
        <w:tc>
          <w:tcPr>
            <w:tcW w:w="1529" w:type="dxa"/>
            <w:tcBorders>
              <w:top w:val="nil"/>
              <w:left w:val="nil"/>
              <w:bottom w:val="nil"/>
              <w:right w:val="nil"/>
            </w:tcBorders>
            <w:shd w:val="clear" w:color="auto" w:fill="FFFFFF"/>
            <w:tcMar>
              <w:left w:w="67" w:type="dxa"/>
              <w:right w:w="67" w:type="dxa"/>
            </w:tcMar>
          </w:tcPr>
          <w:p w14:paraId="5A90018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76 837 (9.4)</w:t>
            </w:r>
          </w:p>
        </w:tc>
        <w:tc>
          <w:tcPr>
            <w:tcW w:w="1414" w:type="dxa"/>
            <w:tcBorders>
              <w:top w:val="nil"/>
              <w:left w:val="nil"/>
              <w:bottom w:val="nil"/>
              <w:right w:val="nil"/>
            </w:tcBorders>
            <w:shd w:val="clear" w:color="auto" w:fill="FFFFFF"/>
            <w:tcMar>
              <w:left w:w="67" w:type="dxa"/>
              <w:right w:w="67" w:type="dxa"/>
            </w:tcMar>
          </w:tcPr>
          <w:p w14:paraId="6197CE1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4 860 (7.1)</w:t>
            </w:r>
          </w:p>
        </w:tc>
        <w:tc>
          <w:tcPr>
            <w:tcW w:w="1196" w:type="dxa"/>
            <w:tcBorders>
              <w:top w:val="nil"/>
              <w:left w:val="nil"/>
              <w:bottom w:val="nil"/>
              <w:right w:val="nil"/>
            </w:tcBorders>
            <w:shd w:val="clear" w:color="auto" w:fill="FFFFFF"/>
          </w:tcPr>
          <w:p w14:paraId="17CB3D93"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100 021 (18.2)</w:t>
            </w:r>
          </w:p>
        </w:tc>
        <w:tc>
          <w:tcPr>
            <w:tcW w:w="540" w:type="dxa"/>
            <w:tcBorders>
              <w:top w:val="nil"/>
              <w:left w:val="nil"/>
              <w:bottom w:val="nil"/>
              <w:right w:val="nil"/>
            </w:tcBorders>
            <w:shd w:val="clear" w:color="auto" w:fill="FFFFFF"/>
          </w:tcPr>
          <w:p w14:paraId="6B0600B9"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6056AE9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141 615 (7.1)</w:t>
            </w:r>
          </w:p>
        </w:tc>
        <w:tc>
          <w:tcPr>
            <w:tcW w:w="1260" w:type="dxa"/>
            <w:tcBorders>
              <w:top w:val="nil"/>
              <w:left w:val="nil"/>
              <w:bottom w:val="nil"/>
              <w:right w:val="nil"/>
            </w:tcBorders>
            <w:shd w:val="clear" w:color="auto" w:fill="FFFFFF"/>
            <w:vAlign w:val="bottom"/>
          </w:tcPr>
          <w:p w14:paraId="7875D58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26887 (5.7)</w:t>
            </w:r>
          </w:p>
        </w:tc>
        <w:tc>
          <w:tcPr>
            <w:tcW w:w="1414" w:type="dxa"/>
            <w:tcBorders>
              <w:top w:val="nil"/>
              <w:left w:val="nil"/>
              <w:bottom w:val="nil"/>
              <w:right w:val="nil"/>
            </w:tcBorders>
            <w:shd w:val="clear" w:color="auto" w:fill="FFFFFF"/>
            <w:vAlign w:val="bottom"/>
          </w:tcPr>
          <w:p w14:paraId="5B8CF4E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873 122 (18.9)</w:t>
            </w:r>
          </w:p>
        </w:tc>
      </w:tr>
      <w:tr w:rsidR="00F169F5" w:rsidRPr="00F169F5" w14:paraId="690C583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E33D73B"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2019</w:t>
            </w:r>
          </w:p>
        </w:tc>
        <w:tc>
          <w:tcPr>
            <w:tcW w:w="1441" w:type="dxa"/>
            <w:tcBorders>
              <w:top w:val="nil"/>
              <w:left w:val="nil"/>
              <w:bottom w:val="nil"/>
              <w:right w:val="nil"/>
            </w:tcBorders>
            <w:shd w:val="clear" w:color="auto" w:fill="FFFFFF"/>
            <w:tcMar>
              <w:left w:w="67" w:type="dxa"/>
              <w:right w:w="67" w:type="dxa"/>
            </w:tcMar>
          </w:tcPr>
          <w:p w14:paraId="15D4BFD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1 779 (5.2)</w:t>
            </w:r>
          </w:p>
        </w:tc>
        <w:tc>
          <w:tcPr>
            <w:tcW w:w="1529" w:type="dxa"/>
            <w:tcBorders>
              <w:top w:val="nil"/>
              <w:left w:val="nil"/>
              <w:bottom w:val="nil"/>
              <w:right w:val="nil"/>
            </w:tcBorders>
            <w:shd w:val="clear" w:color="auto" w:fill="FFFFFF"/>
            <w:tcMar>
              <w:left w:w="67" w:type="dxa"/>
              <w:right w:w="67" w:type="dxa"/>
            </w:tcMar>
          </w:tcPr>
          <w:p w14:paraId="1DD0409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79 959 (9.7)</w:t>
            </w:r>
          </w:p>
        </w:tc>
        <w:tc>
          <w:tcPr>
            <w:tcW w:w="1414" w:type="dxa"/>
            <w:tcBorders>
              <w:top w:val="nil"/>
              <w:left w:val="nil"/>
              <w:bottom w:val="nil"/>
              <w:right w:val="nil"/>
            </w:tcBorders>
            <w:shd w:val="clear" w:color="auto" w:fill="FFFFFF"/>
            <w:tcMar>
              <w:left w:w="67" w:type="dxa"/>
              <w:right w:w="67" w:type="dxa"/>
            </w:tcMar>
          </w:tcPr>
          <w:p w14:paraId="5949F3F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3 687 (5.3)</w:t>
            </w:r>
          </w:p>
        </w:tc>
        <w:tc>
          <w:tcPr>
            <w:tcW w:w="1196" w:type="dxa"/>
            <w:tcBorders>
              <w:top w:val="nil"/>
              <w:left w:val="nil"/>
              <w:bottom w:val="nil"/>
              <w:right w:val="nil"/>
            </w:tcBorders>
            <w:shd w:val="clear" w:color="auto" w:fill="FFFFFF"/>
          </w:tcPr>
          <w:p w14:paraId="0521E750"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117 583 (21.5)</w:t>
            </w:r>
          </w:p>
        </w:tc>
        <w:tc>
          <w:tcPr>
            <w:tcW w:w="540" w:type="dxa"/>
            <w:tcBorders>
              <w:top w:val="nil"/>
              <w:left w:val="nil"/>
              <w:bottom w:val="nil"/>
              <w:right w:val="nil"/>
            </w:tcBorders>
            <w:shd w:val="clear" w:color="auto" w:fill="FFFFFF"/>
          </w:tcPr>
          <w:p w14:paraId="00B39699"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bottom"/>
          </w:tcPr>
          <w:p w14:paraId="04A5175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137 481 (6.9)</w:t>
            </w:r>
          </w:p>
        </w:tc>
        <w:tc>
          <w:tcPr>
            <w:tcW w:w="1260" w:type="dxa"/>
            <w:tcBorders>
              <w:top w:val="nil"/>
              <w:left w:val="nil"/>
              <w:bottom w:val="nil"/>
              <w:right w:val="nil"/>
            </w:tcBorders>
            <w:shd w:val="clear" w:color="auto" w:fill="FFFFFF"/>
            <w:vAlign w:val="bottom"/>
          </w:tcPr>
          <w:p w14:paraId="4C7D417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24923 (5.3)</w:t>
            </w:r>
          </w:p>
        </w:tc>
        <w:tc>
          <w:tcPr>
            <w:tcW w:w="1414" w:type="dxa"/>
            <w:tcBorders>
              <w:top w:val="nil"/>
              <w:left w:val="nil"/>
              <w:bottom w:val="nil"/>
              <w:right w:val="nil"/>
            </w:tcBorders>
            <w:shd w:val="clear" w:color="auto" w:fill="FFFFFF"/>
            <w:vAlign w:val="bottom"/>
          </w:tcPr>
          <w:p w14:paraId="7C44736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972 622 (21)</w:t>
            </w:r>
          </w:p>
        </w:tc>
      </w:tr>
      <w:tr w:rsidR="00F169F5" w:rsidRPr="00F169F5" w14:paraId="663F05A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9A00993" w14:textId="77777777" w:rsidR="003F0349" w:rsidRPr="00F169F5" w:rsidRDefault="003F0349" w:rsidP="00F322D5">
            <w:pPr>
              <w:adjustRightInd w:val="0"/>
              <w:spacing w:after="0" w:line="480" w:lineRule="auto"/>
              <w:rPr>
                <w:rFonts w:cstheme="minorHAnsi"/>
                <w:b/>
                <w:bCs/>
                <w:sz w:val="20"/>
                <w:szCs w:val="20"/>
              </w:rPr>
            </w:pPr>
            <w:r w:rsidRPr="00F169F5">
              <w:rPr>
                <w:rFonts w:cstheme="minorHAnsi"/>
                <w:b/>
                <w:bCs/>
                <w:sz w:val="20"/>
                <w:szCs w:val="20"/>
              </w:rPr>
              <w:t>Calendar quarter</w:t>
            </w:r>
          </w:p>
        </w:tc>
        <w:tc>
          <w:tcPr>
            <w:tcW w:w="1441" w:type="dxa"/>
            <w:tcBorders>
              <w:top w:val="nil"/>
              <w:left w:val="nil"/>
              <w:bottom w:val="nil"/>
              <w:right w:val="nil"/>
            </w:tcBorders>
            <w:shd w:val="clear" w:color="auto" w:fill="FFFFFF"/>
            <w:tcMar>
              <w:left w:w="67" w:type="dxa"/>
              <w:right w:w="67" w:type="dxa"/>
            </w:tcMar>
          </w:tcPr>
          <w:p w14:paraId="2B9C019A"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tcPr>
          <w:p w14:paraId="1AF64970"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tcPr>
          <w:p w14:paraId="756C1504" w14:textId="77777777" w:rsidR="003F0349" w:rsidRPr="00F169F5" w:rsidRDefault="003F0349" w:rsidP="00F322D5">
            <w:pPr>
              <w:adjustRightInd w:val="0"/>
              <w:spacing w:after="0" w:line="480" w:lineRule="auto"/>
              <w:rPr>
                <w:rFonts w:cstheme="minorHAnsi"/>
                <w:sz w:val="20"/>
                <w:szCs w:val="20"/>
              </w:rPr>
            </w:pPr>
          </w:p>
        </w:tc>
        <w:tc>
          <w:tcPr>
            <w:tcW w:w="1196" w:type="dxa"/>
            <w:tcBorders>
              <w:top w:val="nil"/>
              <w:left w:val="nil"/>
              <w:bottom w:val="nil"/>
              <w:right w:val="nil"/>
            </w:tcBorders>
            <w:shd w:val="clear" w:color="auto" w:fill="FFFFFF"/>
          </w:tcPr>
          <w:p w14:paraId="4E6F37A8" w14:textId="77777777" w:rsidR="003F0349" w:rsidRPr="00F169F5" w:rsidRDefault="003F0349" w:rsidP="00F322D5">
            <w:pPr>
              <w:adjustRightInd w:val="0"/>
              <w:spacing w:after="0" w:line="480" w:lineRule="auto"/>
              <w:rPr>
                <w:rFonts w:cstheme="minorHAnsi"/>
                <w:sz w:val="20"/>
                <w:szCs w:val="20"/>
              </w:rPr>
            </w:pPr>
          </w:p>
        </w:tc>
        <w:tc>
          <w:tcPr>
            <w:tcW w:w="540" w:type="dxa"/>
            <w:tcBorders>
              <w:top w:val="nil"/>
              <w:left w:val="nil"/>
              <w:bottom w:val="nil"/>
              <w:right w:val="nil"/>
            </w:tcBorders>
            <w:shd w:val="clear" w:color="auto" w:fill="FFFFFF"/>
          </w:tcPr>
          <w:p w14:paraId="1BB715F4"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59D1F706"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tcPr>
          <w:p w14:paraId="66FE82A9"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Pr>
          <w:p w14:paraId="4CE7734C"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792D940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AC87F62"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1</w:t>
            </w:r>
          </w:p>
        </w:tc>
        <w:tc>
          <w:tcPr>
            <w:tcW w:w="1441" w:type="dxa"/>
            <w:tcBorders>
              <w:top w:val="nil"/>
              <w:left w:val="nil"/>
              <w:bottom w:val="nil"/>
              <w:right w:val="nil"/>
            </w:tcBorders>
            <w:shd w:val="clear" w:color="auto" w:fill="FFFFFF"/>
            <w:tcMar>
              <w:left w:w="67" w:type="dxa"/>
              <w:right w:w="67" w:type="dxa"/>
            </w:tcMar>
          </w:tcPr>
          <w:p w14:paraId="18CB906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17 350 (50.5)</w:t>
            </w:r>
          </w:p>
        </w:tc>
        <w:tc>
          <w:tcPr>
            <w:tcW w:w="1529" w:type="dxa"/>
            <w:tcBorders>
              <w:top w:val="nil"/>
              <w:left w:val="nil"/>
              <w:bottom w:val="nil"/>
              <w:right w:val="nil"/>
            </w:tcBorders>
            <w:shd w:val="clear" w:color="auto" w:fill="FFFFFF"/>
            <w:tcMar>
              <w:left w:w="67" w:type="dxa"/>
              <w:right w:w="67" w:type="dxa"/>
            </w:tcMar>
          </w:tcPr>
          <w:p w14:paraId="54702D1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408 115 (49.7)</w:t>
            </w:r>
          </w:p>
        </w:tc>
        <w:tc>
          <w:tcPr>
            <w:tcW w:w="1414" w:type="dxa"/>
            <w:tcBorders>
              <w:top w:val="nil"/>
              <w:left w:val="nil"/>
              <w:bottom w:val="nil"/>
              <w:right w:val="nil"/>
            </w:tcBorders>
            <w:shd w:val="clear" w:color="auto" w:fill="FFFFFF"/>
            <w:tcMar>
              <w:left w:w="67" w:type="dxa"/>
              <w:right w:w="67" w:type="dxa"/>
            </w:tcMar>
          </w:tcPr>
          <w:p w14:paraId="6E7EAB7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28 106 (40.8)</w:t>
            </w:r>
          </w:p>
        </w:tc>
        <w:tc>
          <w:tcPr>
            <w:tcW w:w="1196" w:type="dxa"/>
            <w:tcBorders>
              <w:top w:val="nil"/>
              <w:left w:val="nil"/>
              <w:bottom w:val="nil"/>
              <w:right w:val="nil"/>
            </w:tcBorders>
            <w:shd w:val="clear" w:color="auto" w:fill="FFFFFF"/>
          </w:tcPr>
          <w:p w14:paraId="0C85B5F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192 570 (35.1)</w:t>
            </w:r>
          </w:p>
        </w:tc>
        <w:tc>
          <w:tcPr>
            <w:tcW w:w="540" w:type="dxa"/>
            <w:tcBorders>
              <w:top w:val="nil"/>
              <w:left w:val="nil"/>
              <w:bottom w:val="nil"/>
              <w:right w:val="nil"/>
            </w:tcBorders>
            <w:shd w:val="clear" w:color="auto" w:fill="FFFFFF"/>
          </w:tcPr>
          <w:p w14:paraId="00A2EA1A"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04FB965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929 033 (46.8)</w:t>
            </w:r>
          </w:p>
        </w:tc>
        <w:tc>
          <w:tcPr>
            <w:tcW w:w="1260" w:type="dxa"/>
            <w:tcBorders>
              <w:top w:val="nil"/>
              <w:left w:val="nil"/>
              <w:bottom w:val="nil"/>
              <w:right w:val="nil"/>
            </w:tcBorders>
            <w:shd w:val="clear" w:color="auto" w:fill="FFFFFF"/>
          </w:tcPr>
          <w:p w14:paraId="42C3C94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191352 (40.6) </w:t>
            </w:r>
          </w:p>
        </w:tc>
        <w:tc>
          <w:tcPr>
            <w:tcW w:w="1414" w:type="dxa"/>
            <w:tcBorders>
              <w:top w:val="nil"/>
              <w:left w:val="nil"/>
              <w:bottom w:val="nil"/>
              <w:right w:val="nil"/>
            </w:tcBorders>
            <w:shd w:val="clear" w:color="auto" w:fill="FFFFFF"/>
          </w:tcPr>
          <w:p w14:paraId="6C0E3C5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1875 055 (40.5)</w:t>
            </w:r>
          </w:p>
        </w:tc>
      </w:tr>
      <w:tr w:rsidR="00F169F5" w:rsidRPr="00F169F5" w14:paraId="4868E8C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494697E"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w:t>
            </w:r>
          </w:p>
        </w:tc>
        <w:tc>
          <w:tcPr>
            <w:tcW w:w="1441" w:type="dxa"/>
            <w:tcBorders>
              <w:top w:val="nil"/>
              <w:left w:val="nil"/>
              <w:bottom w:val="nil"/>
              <w:right w:val="nil"/>
            </w:tcBorders>
            <w:shd w:val="clear" w:color="auto" w:fill="FFFFFF"/>
            <w:tcMar>
              <w:left w:w="67" w:type="dxa"/>
              <w:right w:w="67" w:type="dxa"/>
            </w:tcMar>
          </w:tcPr>
          <w:p w14:paraId="2C9FF35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3 883 (11.3)</w:t>
            </w:r>
          </w:p>
        </w:tc>
        <w:tc>
          <w:tcPr>
            <w:tcW w:w="1529" w:type="dxa"/>
            <w:tcBorders>
              <w:top w:val="nil"/>
              <w:left w:val="nil"/>
              <w:bottom w:val="nil"/>
              <w:right w:val="nil"/>
            </w:tcBorders>
            <w:shd w:val="clear" w:color="auto" w:fill="FFFFFF"/>
            <w:tcMar>
              <w:left w:w="67" w:type="dxa"/>
              <w:right w:w="67" w:type="dxa"/>
            </w:tcMar>
          </w:tcPr>
          <w:p w14:paraId="0F47586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84 310 (10.3)</w:t>
            </w:r>
          </w:p>
        </w:tc>
        <w:tc>
          <w:tcPr>
            <w:tcW w:w="1414" w:type="dxa"/>
            <w:tcBorders>
              <w:top w:val="nil"/>
              <w:left w:val="nil"/>
              <w:bottom w:val="nil"/>
              <w:right w:val="nil"/>
            </w:tcBorders>
            <w:shd w:val="clear" w:color="auto" w:fill="FFFFFF"/>
            <w:tcMar>
              <w:left w:w="67" w:type="dxa"/>
              <w:right w:w="67" w:type="dxa"/>
            </w:tcMar>
          </w:tcPr>
          <w:p w14:paraId="3F1639C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12 836 (18.6)</w:t>
            </w:r>
          </w:p>
        </w:tc>
        <w:tc>
          <w:tcPr>
            <w:tcW w:w="1196" w:type="dxa"/>
            <w:tcBorders>
              <w:top w:val="nil"/>
              <w:left w:val="nil"/>
              <w:bottom w:val="nil"/>
              <w:right w:val="nil"/>
            </w:tcBorders>
            <w:shd w:val="clear" w:color="auto" w:fill="FFFFFF"/>
          </w:tcPr>
          <w:p w14:paraId="52B4995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101 543 (18.5)</w:t>
            </w:r>
          </w:p>
        </w:tc>
        <w:tc>
          <w:tcPr>
            <w:tcW w:w="540" w:type="dxa"/>
            <w:tcBorders>
              <w:top w:val="nil"/>
              <w:left w:val="nil"/>
              <w:bottom w:val="nil"/>
              <w:right w:val="nil"/>
            </w:tcBorders>
            <w:shd w:val="clear" w:color="auto" w:fill="FFFFFF"/>
          </w:tcPr>
          <w:p w14:paraId="756C2C1F"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51E588F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336 002 (16.9)</w:t>
            </w:r>
          </w:p>
        </w:tc>
        <w:tc>
          <w:tcPr>
            <w:tcW w:w="1260" w:type="dxa"/>
            <w:tcBorders>
              <w:top w:val="nil"/>
              <w:left w:val="nil"/>
              <w:bottom w:val="nil"/>
              <w:right w:val="nil"/>
            </w:tcBorders>
            <w:shd w:val="clear" w:color="auto" w:fill="FFFFFF"/>
          </w:tcPr>
          <w:p w14:paraId="6DC42E3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97060 (20.6)</w:t>
            </w:r>
          </w:p>
        </w:tc>
        <w:tc>
          <w:tcPr>
            <w:tcW w:w="1414" w:type="dxa"/>
            <w:tcBorders>
              <w:top w:val="nil"/>
              <w:left w:val="nil"/>
              <w:bottom w:val="nil"/>
              <w:right w:val="nil"/>
            </w:tcBorders>
            <w:shd w:val="clear" w:color="auto" w:fill="FFFFFF"/>
          </w:tcPr>
          <w:p w14:paraId="1A2CEC1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859 947 (18.6)</w:t>
            </w:r>
          </w:p>
        </w:tc>
      </w:tr>
      <w:tr w:rsidR="00F169F5" w:rsidRPr="00F169F5" w14:paraId="373E16B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BB6A7ED"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lastRenderedPageBreak/>
              <w:t>       3</w:t>
            </w:r>
          </w:p>
        </w:tc>
        <w:tc>
          <w:tcPr>
            <w:tcW w:w="1441" w:type="dxa"/>
            <w:tcBorders>
              <w:top w:val="nil"/>
              <w:left w:val="nil"/>
              <w:bottom w:val="nil"/>
              <w:right w:val="nil"/>
            </w:tcBorders>
            <w:shd w:val="clear" w:color="auto" w:fill="FFFFFF"/>
            <w:tcMar>
              <w:left w:w="67" w:type="dxa"/>
              <w:right w:w="67" w:type="dxa"/>
            </w:tcMar>
          </w:tcPr>
          <w:p w14:paraId="2955318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2 069 (6.0)</w:t>
            </w:r>
          </w:p>
        </w:tc>
        <w:tc>
          <w:tcPr>
            <w:tcW w:w="1529" w:type="dxa"/>
            <w:tcBorders>
              <w:top w:val="nil"/>
              <w:left w:val="nil"/>
              <w:bottom w:val="nil"/>
              <w:right w:val="nil"/>
            </w:tcBorders>
            <w:shd w:val="clear" w:color="auto" w:fill="FFFFFF"/>
            <w:tcMar>
              <w:left w:w="67" w:type="dxa"/>
              <w:right w:w="67" w:type="dxa"/>
            </w:tcMar>
          </w:tcPr>
          <w:p w14:paraId="445AAAD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44 748 (5.5)</w:t>
            </w:r>
          </w:p>
        </w:tc>
        <w:tc>
          <w:tcPr>
            <w:tcW w:w="1414" w:type="dxa"/>
            <w:tcBorders>
              <w:top w:val="nil"/>
              <w:left w:val="nil"/>
              <w:bottom w:val="nil"/>
              <w:right w:val="nil"/>
            </w:tcBorders>
            <w:shd w:val="clear" w:color="auto" w:fill="FFFFFF"/>
            <w:tcMar>
              <w:left w:w="67" w:type="dxa"/>
              <w:right w:w="67" w:type="dxa"/>
            </w:tcMar>
          </w:tcPr>
          <w:p w14:paraId="6558D1E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9 960 (14.4)</w:t>
            </w:r>
          </w:p>
        </w:tc>
        <w:tc>
          <w:tcPr>
            <w:tcW w:w="1196" w:type="dxa"/>
            <w:tcBorders>
              <w:top w:val="nil"/>
              <w:left w:val="nil"/>
              <w:bottom w:val="nil"/>
              <w:right w:val="nil"/>
            </w:tcBorders>
            <w:shd w:val="clear" w:color="auto" w:fill="FFFFFF"/>
          </w:tcPr>
          <w:p w14:paraId="1B7A201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82 963 (15.1)</w:t>
            </w:r>
          </w:p>
        </w:tc>
        <w:tc>
          <w:tcPr>
            <w:tcW w:w="540" w:type="dxa"/>
            <w:tcBorders>
              <w:top w:val="nil"/>
              <w:left w:val="nil"/>
              <w:bottom w:val="nil"/>
              <w:right w:val="nil"/>
            </w:tcBorders>
            <w:shd w:val="clear" w:color="auto" w:fill="FFFFFF"/>
          </w:tcPr>
          <w:p w14:paraId="372D74D6"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65E7F9D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177 290 (8.9)</w:t>
            </w:r>
          </w:p>
        </w:tc>
        <w:tc>
          <w:tcPr>
            <w:tcW w:w="1260" w:type="dxa"/>
            <w:tcBorders>
              <w:top w:val="nil"/>
              <w:left w:val="nil"/>
              <w:bottom w:val="nil"/>
              <w:right w:val="nil"/>
            </w:tcBorders>
            <w:shd w:val="clear" w:color="auto" w:fill="FFFFFF"/>
          </w:tcPr>
          <w:p w14:paraId="0F68FE4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65 975 (14.0)</w:t>
            </w:r>
          </w:p>
        </w:tc>
        <w:tc>
          <w:tcPr>
            <w:tcW w:w="1414" w:type="dxa"/>
            <w:tcBorders>
              <w:top w:val="nil"/>
              <w:left w:val="nil"/>
              <w:bottom w:val="nil"/>
              <w:right w:val="nil"/>
            </w:tcBorders>
            <w:shd w:val="clear" w:color="auto" w:fill="FFFFFF"/>
          </w:tcPr>
          <w:p w14:paraId="49F0D59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546 575 (11.8)</w:t>
            </w:r>
          </w:p>
        </w:tc>
      </w:tr>
      <w:tr w:rsidR="00F169F5" w:rsidRPr="00F169F5" w14:paraId="53F5271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3FA0155"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4</w:t>
            </w:r>
          </w:p>
        </w:tc>
        <w:tc>
          <w:tcPr>
            <w:tcW w:w="1441" w:type="dxa"/>
            <w:tcBorders>
              <w:top w:val="nil"/>
              <w:left w:val="nil"/>
              <w:bottom w:val="nil"/>
              <w:right w:val="nil"/>
            </w:tcBorders>
            <w:shd w:val="clear" w:color="auto" w:fill="FFFFFF"/>
            <w:tcMar>
              <w:left w:w="67" w:type="dxa"/>
              <w:right w:w="67" w:type="dxa"/>
            </w:tcMar>
          </w:tcPr>
          <w:p w14:paraId="0912031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11 028 (32.1)</w:t>
            </w:r>
          </w:p>
        </w:tc>
        <w:tc>
          <w:tcPr>
            <w:tcW w:w="1529" w:type="dxa"/>
            <w:tcBorders>
              <w:top w:val="nil"/>
              <w:left w:val="nil"/>
              <w:bottom w:val="nil"/>
              <w:right w:val="nil"/>
            </w:tcBorders>
            <w:shd w:val="clear" w:color="auto" w:fill="FFFFFF"/>
            <w:tcMar>
              <w:left w:w="67" w:type="dxa"/>
              <w:right w:w="67" w:type="dxa"/>
            </w:tcMar>
          </w:tcPr>
          <w:p w14:paraId="130CF10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283 253 (34.5)</w:t>
            </w:r>
          </w:p>
        </w:tc>
        <w:tc>
          <w:tcPr>
            <w:tcW w:w="1414" w:type="dxa"/>
            <w:tcBorders>
              <w:top w:val="nil"/>
              <w:left w:val="nil"/>
              <w:bottom w:val="nil"/>
              <w:right w:val="nil"/>
            </w:tcBorders>
            <w:shd w:val="clear" w:color="auto" w:fill="FFFFFF"/>
            <w:tcMar>
              <w:left w:w="67" w:type="dxa"/>
              <w:right w:w="67" w:type="dxa"/>
            </w:tcMar>
          </w:tcPr>
          <w:p w14:paraId="72868BE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18 028 (26.2)</w:t>
            </w:r>
          </w:p>
        </w:tc>
        <w:tc>
          <w:tcPr>
            <w:tcW w:w="1196" w:type="dxa"/>
            <w:tcBorders>
              <w:top w:val="nil"/>
              <w:left w:val="nil"/>
              <w:bottom w:val="nil"/>
              <w:right w:val="nil"/>
            </w:tcBorders>
            <w:shd w:val="clear" w:color="auto" w:fill="FFFFFF"/>
          </w:tcPr>
          <w:p w14:paraId="2EB2F7C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171 015 (31.2)</w:t>
            </w:r>
          </w:p>
        </w:tc>
        <w:tc>
          <w:tcPr>
            <w:tcW w:w="540" w:type="dxa"/>
            <w:tcBorders>
              <w:top w:val="nil"/>
              <w:left w:val="nil"/>
              <w:bottom w:val="nil"/>
              <w:right w:val="nil"/>
            </w:tcBorders>
            <w:shd w:val="clear" w:color="auto" w:fill="FFFFFF"/>
          </w:tcPr>
          <w:p w14:paraId="22D7C6A3"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4AEC2A0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541 116 (27.3)</w:t>
            </w:r>
          </w:p>
        </w:tc>
        <w:tc>
          <w:tcPr>
            <w:tcW w:w="1260" w:type="dxa"/>
            <w:tcBorders>
              <w:top w:val="nil"/>
              <w:left w:val="nil"/>
              <w:bottom w:val="nil"/>
              <w:right w:val="nil"/>
            </w:tcBorders>
            <w:shd w:val="clear" w:color="auto" w:fill="FFFFFF"/>
          </w:tcPr>
          <w:p w14:paraId="61159EC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117 320 (24.9)</w:t>
            </w:r>
          </w:p>
        </w:tc>
        <w:tc>
          <w:tcPr>
            <w:tcW w:w="1414" w:type="dxa"/>
            <w:tcBorders>
              <w:top w:val="nil"/>
              <w:left w:val="nil"/>
              <w:bottom w:val="nil"/>
              <w:right w:val="nil"/>
            </w:tcBorders>
            <w:shd w:val="clear" w:color="auto" w:fill="FFFFFF"/>
          </w:tcPr>
          <w:p w14:paraId="1578BCF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 xml:space="preserve"> 1342 576 (29.0)</w:t>
            </w:r>
          </w:p>
        </w:tc>
      </w:tr>
      <w:tr w:rsidR="00F169F5" w:rsidRPr="00F169F5" w14:paraId="1B3741A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EE895E2" w14:textId="77777777" w:rsidR="003F0349" w:rsidRPr="00F169F5" w:rsidRDefault="003F0349" w:rsidP="00F322D5">
            <w:pPr>
              <w:adjustRightInd w:val="0"/>
              <w:spacing w:after="0" w:line="480" w:lineRule="auto"/>
              <w:rPr>
                <w:rFonts w:cstheme="minorHAnsi"/>
                <w:sz w:val="20"/>
                <w:szCs w:val="20"/>
              </w:rPr>
            </w:pPr>
            <w:r w:rsidRPr="00F169F5">
              <w:rPr>
                <w:rFonts w:cstheme="minorHAnsi"/>
                <w:b/>
                <w:bCs/>
                <w:sz w:val="20"/>
                <w:szCs w:val="20"/>
              </w:rPr>
              <w:t xml:space="preserve">HHS region </w:t>
            </w:r>
          </w:p>
        </w:tc>
        <w:tc>
          <w:tcPr>
            <w:tcW w:w="1441" w:type="dxa"/>
            <w:tcBorders>
              <w:top w:val="nil"/>
              <w:left w:val="nil"/>
              <w:bottom w:val="nil"/>
              <w:right w:val="nil"/>
            </w:tcBorders>
            <w:shd w:val="clear" w:color="auto" w:fill="FFFFFF"/>
            <w:tcMar>
              <w:left w:w="67" w:type="dxa"/>
              <w:right w:w="67" w:type="dxa"/>
            </w:tcMar>
          </w:tcPr>
          <w:p w14:paraId="3BCAEFB8"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tcPr>
          <w:p w14:paraId="735B3FFB"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tcPr>
          <w:p w14:paraId="0EB26DBB" w14:textId="77777777" w:rsidR="003F0349" w:rsidRPr="00F169F5" w:rsidRDefault="003F0349" w:rsidP="00F322D5">
            <w:pPr>
              <w:adjustRightInd w:val="0"/>
              <w:spacing w:after="0" w:line="480" w:lineRule="auto"/>
              <w:jc w:val="center"/>
              <w:rPr>
                <w:rFonts w:cstheme="minorHAnsi"/>
                <w:sz w:val="20"/>
                <w:szCs w:val="20"/>
              </w:rPr>
            </w:pPr>
          </w:p>
        </w:tc>
        <w:tc>
          <w:tcPr>
            <w:tcW w:w="1196" w:type="dxa"/>
            <w:tcBorders>
              <w:top w:val="nil"/>
              <w:left w:val="nil"/>
              <w:bottom w:val="nil"/>
              <w:right w:val="nil"/>
            </w:tcBorders>
            <w:shd w:val="clear" w:color="auto" w:fill="FFFFFF"/>
          </w:tcPr>
          <w:p w14:paraId="6E2867FC" w14:textId="77777777" w:rsidR="003F0349" w:rsidRPr="00F169F5" w:rsidRDefault="003F0349" w:rsidP="00F322D5">
            <w:pPr>
              <w:adjustRightInd w:val="0"/>
              <w:spacing w:after="0" w:line="480" w:lineRule="auto"/>
              <w:jc w:val="center"/>
              <w:rPr>
                <w:rFonts w:cstheme="minorHAnsi"/>
                <w:sz w:val="20"/>
                <w:szCs w:val="20"/>
              </w:rPr>
            </w:pPr>
          </w:p>
        </w:tc>
        <w:tc>
          <w:tcPr>
            <w:tcW w:w="540" w:type="dxa"/>
            <w:tcBorders>
              <w:top w:val="nil"/>
              <w:left w:val="nil"/>
              <w:bottom w:val="nil"/>
              <w:right w:val="nil"/>
            </w:tcBorders>
            <w:shd w:val="clear" w:color="auto" w:fill="FFFFFF"/>
          </w:tcPr>
          <w:p w14:paraId="1F2A3293"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tcPr>
          <w:p w14:paraId="30E2E6FA"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tcPr>
          <w:p w14:paraId="0BC3D9CB"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Pr>
          <w:p w14:paraId="7386F378"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2BD31D6B"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1DF3FB9"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1 - Boston</w:t>
            </w:r>
          </w:p>
        </w:tc>
        <w:tc>
          <w:tcPr>
            <w:tcW w:w="1441" w:type="dxa"/>
            <w:tcBorders>
              <w:top w:val="nil"/>
              <w:left w:val="nil"/>
              <w:bottom w:val="nil"/>
              <w:right w:val="nil"/>
            </w:tcBorders>
            <w:shd w:val="clear" w:color="auto" w:fill="FFFFFF"/>
            <w:tcMar>
              <w:left w:w="67" w:type="dxa"/>
              <w:right w:w="67" w:type="dxa"/>
            </w:tcMar>
            <w:vAlign w:val="center"/>
          </w:tcPr>
          <w:p w14:paraId="5C9C66A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419 (1.2)</w:t>
            </w:r>
          </w:p>
        </w:tc>
        <w:tc>
          <w:tcPr>
            <w:tcW w:w="1529" w:type="dxa"/>
            <w:tcBorders>
              <w:top w:val="nil"/>
              <w:left w:val="nil"/>
              <w:bottom w:val="nil"/>
              <w:right w:val="nil"/>
            </w:tcBorders>
            <w:shd w:val="clear" w:color="auto" w:fill="FFFFFF"/>
            <w:tcMar>
              <w:left w:w="67" w:type="dxa"/>
              <w:right w:w="67" w:type="dxa"/>
            </w:tcMar>
            <w:vAlign w:val="center"/>
          </w:tcPr>
          <w:p w14:paraId="771C368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14 355 (1.7)</w:t>
            </w:r>
          </w:p>
        </w:tc>
        <w:tc>
          <w:tcPr>
            <w:tcW w:w="1414" w:type="dxa"/>
            <w:tcBorders>
              <w:top w:val="nil"/>
              <w:left w:val="nil"/>
              <w:bottom w:val="nil"/>
              <w:right w:val="nil"/>
            </w:tcBorders>
            <w:shd w:val="clear" w:color="auto" w:fill="FFFFFF"/>
            <w:tcMar>
              <w:left w:w="67" w:type="dxa"/>
              <w:right w:w="67" w:type="dxa"/>
            </w:tcMar>
            <w:vAlign w:val="center"/>
          </w:tcPr>
          <w:p w14:paraId="10654CB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3 127 (4.5)</w:t>
            </w:r>
          </w:p>
        </w:tc>
        <w:tc>
          <w:tcPr>
            <w:tcW w:w="1196" w:type="dxa"/>
            <w:tcBorders>
              <w:top w:val="nil"/>
              <w:left w:val="nil"/>
              <w:bottom w:val="nil"/>
              <w:right w:val="nil"/>
            </w:tcBorders>
            <w:shd w:val="clear" w:color="auto" w:fill="FFFFFF"/>
            <w:vAlign w:val="center"/>
          </w:tcPr>
          <w:p w14:paraId="193CB04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16 866 (3.1)</w:t>
            </w:r>
          </w:p>
        </w:tc>
        <w:tc>
          <w:tcPr>
            <w:tcW w:w="540" w:type="dxa"/>
            <w:tcBorders>
              <w:top w:val="nil"/>
              <w:left w:val="nil"/>
              <w:bottom w:val="nil"/>
              <w:right w:val="nil"/>
            </w:tcBorders>
            <w:shd w:val="clear" w:color="auto" w:fill="FFFFFF"/>
          </w:tcPr>
          <w:p w14:paraId="48430BDA"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F2A7A4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147 590 (7.4)</w:t>
            </w:r>
          </w:p>
        </w:tc>
        <w:tc>
          <w:tcPr>
            <w:tcW w:w="1260" w:type="dxa"/>
            <w:tcBorders>
              <w:top w:val="nil"/>
              <w:left w:val="nil"/>
              <w:bottom w:val="nil"/>
              <w:right w:val="nil"/>
            </w:tcBorders>
            <w:shd w:val="clear" w:color="auto" w:fill="FFFFFF"/>
            <w:vAlign w:val="center"/>
          </w:tcPr>
          <w:p w14:paraId="2BA26FC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8 897 (1.9)</w:t>
            </w:r>
          </w:p>
        </w:tc>
        <w:tc>
          <w:tcPr>
            <w:tcW w:w="1414" w:type="dxa"/>
            <w:tcBorders>
              <w:top w:val="nil"/>
              <w:left w:val="nil"/>
              <w:bottom w:val="nil"/>
              <w:right w:val="nil"/>
            </w:tcBorders>
            <w:shd w:val="clear" w:color="auto" w:fill="FFFFFF"/>
            <w:vAlign w:val="center"/>
          </w:tcPr>
          <w:p w14:paraId="11A6172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188 115 (4.1)</w:t>
            </w:r>
          </w:p>
        </w:tc>
      </w:tr>
      <w:tr w:rsidR="00F169F5" w:rsidRPr="00F169F5" w14:paraId="5BA9AB0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D1C5B13"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2 - New York</w:t>
            </w:r>
          </w:p>
        </w:tc>
        <w:tc>
          <w:tcPr>
            <w:tcW w:w="1441" w:type="dxa"/>
            <w:tcBorders>
              <w:top w:val="nil"/>
              <w:left w:val="nil"/>
              <w:bottom w:val="nil"/>
              <w:right w:val="nil"/>
            </w:tcBorders>
            <w:shd w:val="clear" w:color="auto" w:fill="FFFFFF"/>
            <w:tcMar>
              <w:left w:w="67" w:type="dxa"/>
              <w:right w:w="67" w:type="dxa"/>
            </w:tcMar>
            <w:vAlign w:val="center"/>
          </w:tcPr>
          <w:p w14:paraId="23DED38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1 928 (5.6)</w:t>
            </w:r>
          </w:p>
        </w:tc>
        <w:tc>
          <w:tcPr>
            <w:tcW w:w="1529" w:type="dxa"/>
            <w:tcBorders>
              <w:top w:val="nil"/>
              <w:left w:val="nil"/>
              <w:bottom w:val="nil"/>
              <w:right w:val="nil"/>
            </w:tcBorders>
            <w:shd w:val="clear" w:color="auto" w:fill="FFFFFF"/>
            <w:tcMar>
              <w:left w:w="67" w:type="dxa"/>
              <w:right w:w="67" w:type="dxa"/>
            </w:tcMar>
            <w:vAlign w:val="center"/>
          </w:tcPr>
          <w:p w14:paraId="3664A90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33 805 (4.1)</w:t>
            </w:r>
          </w:p>
        </w:tc>
        <w:tc>
          <w:tcPr>
            <w:tcW w:w="1414" w:type="dxa"/>
            <w:tcBorders>
              <w:top w:val="nil"/>
              <w:left w:val="nil"/>
              <w:bottom w:val="nil"/>
              <w:right w:val="nil"/>
            </w:tcBorders>
            <w:shd w:val="clear" w:color="auto" w:fill="FFFFFF"/>
            <w:tcMar>
              <w:left w:w="67" w:type="dxa"/>
              <w:right w:w="67" w:type="dxa"/>
            </w:tcMar>
            <w:vAlign w:val="center"/>
          </w:tcPr>
          <w:p w14:paraId="4EB5F92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12 286 (17.8)</w:t>
            </w:r>
          </w:p>
        </w:tc>
        <w:tc>
          <w:tcPr>
            <w:tcW w:w="1196" w:type="dxa"/>
            <w:tcBorders>
              <w:top w:val="nil"/>
              <w:left w:val="nil"/>
              <w:bottom w:val="nil"/>
              <w:right w:val="nil"/>
            </w:tcBorders>
            <w:shd w:val="clear" w:color="auto" w:fill="FFFFFF"/>
            <w:vAlign w:val="center"/>
          </w:tcPr>
          <w:p w14:paraId="3623B45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68 337 (12.5)</w:t>
            </w:r>
          </w:p>
        </w:tc>
        <w:tc>
          <w:tcPr>
            <w:tcW w:w="540" w:type="dxa"/>
            <w:tcBorders>
              <w:top w:val="nil"/>
              <w:left w:val="nil"/>
              <w:bottom w:val="nil"/>
              <w:right w:val="nil"/>
            </w:tcBorders>
            <w:shd w:val="clear" w:color="auto" w:fill="FFFFFF"/>
          </w:tcPr>
          <w:p w14:paraId="12CB4F45"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CACCAB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112 873 (5.7)</w:t>
            </w:r>
          </w:p>
        </w:tc>
        <w:tc>
          <w:tcPr>
            <w:tcW w:w="1260" w:type="dxa"/>
            <w:tcBorders>
              <w:top w:val="nil"/>
              <w:left w:val="nil"/>
              <w:bottom w:val="nil"/>
              <w:right w:val="nil"/>
            </w:tcBorders>
            <w:shd w:val="clear" w:color="auto" w:fill="FFFFFF"/>
            <w:vAlign w:val="center"/>
          </w:tcPr>
          <w:p w14:paraId="2BEA386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62 928 (13.3)</w:t>
            </w:r>
          </w:p>
        </w:tc>
        <w:tc>
          <w:tcPr>
            <w:tcW w:w="1414" w:type="dxa"/>
            <w:tcBorders>
              <w:top w:val="nil"/>
              <w:left w:val="nil"/>
              <w:bottom w:val="nil"/>
              <w:right w:val="nil"/>
            </w:tcBorders>
            <w:shd w:val="clear" w:color="auto" w:fill="FFFFFF"/>
            <w:vAlign w:val="center"/>
          </w:tcPr>
          <w:p w14:paraId="5382CAC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468 294 (10.1)</w:t>
            </w:r>
          </w:p>
        </w:tc>
      </w:tr>
      <w:tr w:rsidR="00F169F5" w:rsidRPr="00F169F5" w14:paraId="7CA061A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7120B20"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3 - Philadelphia</w:t>
            </w:r>
          </w:p>
        </w:tc>
        <w:tc>
          <w:tcPr>
            <w:tcW w:w="1441" w:type="dxa"/>
            <w:tcBorders>
              <w:top w:val="nil"/>
              <w:left w:val="nil"/>
              <w:bottom w:val="nil"/>
              <w:right w:val="nil"/>
            </w:tcBorders>
            <w:shd w:val="clear" w:color="auto" w:fill="FFFFFF"/>
            <w:tcMar>
              <w:left w:w="67" w:type="dxa"/>
              <w:right w:w="67" w:type="dxa"/>
            </w:tcMar>
            <w:vAlign w:val="center"/>
          </w:tcPr>
          <w:p w14:paraId="2A41823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1 981 (5.8)</w:t>
            </w:r>
          </w:p>
        </w:tc>
        <w:tc>
          <w:tcPr>
            <w:tcW w:w="1529" w:type="dxa"/>
            <w:tcBorders>
              <w:top w:val="nil"/>
              <w:left w:val="nil"/>
              <w:bottom w:val="nil"/>
              <w:right w:val="nil"/>
            </w:tcBorders>
            <w:shd w:val="clear" w:color="auto" w:fill="FFFFFF"/>
            <w:tcMar>
              <w:left w:w="67" w:type="dxa"/>
              <w:right w:w="67" w:type="dxa"/>
            </w:tcMar>
            <w:vAlign w:val="center"/>
          </w:tcPr>
          <w:p w14:paraId="2E2D960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45 600 (5.6)</w:t>
            </w:r>
          </w:p>
        </w:tc>
        <w:tc>
          <w:tcPr>
            <w:tcW w:w="1414" w:type="dxa"/>
            <w:tcBorders>
              <w:top w:val="nil"/>
              <w:left w:val="nil"/>
              <w:bottom w:val="nil"/>
              <w:right w:val="nil"/>
            </w:tcBorders>
            <w:shd w:val="clear" w:color="auto" w:fill="FFFFFF"/>
            <w:tcMar>
              <w:left w:w="67" w:type="dxa"/>
              <w:right w:w="67" w:type="dxa"/>
            </w:tcMar>
            <w:vAlign w:val="center"/>
          </w:tcPr>
          <w:p w14:paraId="25E0814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5 372 (7.8)</w:t>
            </w:r>
          </w:p>
        </w:tc>
        <w:tc>
          <w:tcPr>
            <w:tcW w:w="1196" w:type="dxa"/>
            <w:tcBorders>
              <w:top w:val="nil"/>
              <w:left w:val="nil"/>
              <w:bottom w:val="nil"/>
              <w:right w:val="nil"/>
            </w:tcBorders>
            <w:shd w:val="clear" w:color="auto" w:fill="FFFFFF"/>
            <w:vAlign w:val="center"/>
          </w:tcPr>
          <w:p w14:paraId="30CC3D4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42 383 (7.7)</w:t>
            </w:r>
          </w:p>
        </w:tc>
        <w:tc>
          <w:tcPr>
            <w:tcW w:w="540" w:type="dxa"/>
            <w:tcBorders>
              <w:top w:val="nil"/>
              <w:left w:val="nil"/>
              <w:bottom w:val="nil"/>
              <w:right w:val="nil"/>
            </w:tcBorders>
            <w:shd w:val="clear" w:color="auto" w:fill="FFFFFF"/>
          </w:tcPr>
          <w:p w14:paraId="2656FD39"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723D2AE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167 182 (8.4)</w:t>
            </w:r>
          </w:p>
        </w:tc>
        <w:tc>
          <w:tcPr>
            <w:tcW w:w="1260" w:type="dxa"/>
            <w:tcBorders>
              <w:top w:val="nil"/>
              <w:left w:val="nil"/>
              <w:bottom w:val="nil"/>
              <w:right w:val="nil"/>
            </w:tcBorders>
            <w:shd w:val="clear" w:color="auto" w:fill="FFFFFF"/>
            <w:vAlign w:val="center"/>
          </w:tcPr>
          <w:p w14:paraId="2FA4C14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49 017 (10.4)</w:t>
            </w:r>
          </w:p>
        </w:tc>
        <w:tc>
          <w:tcPr>
            <w:tcW w:w="1414" w:type="dxa"/>
            <w:tcBorders>
              <w:top w:val="nil"/>
              <w:left w:val="nil"/>
              <w:bottom w:val="nil"/>
              <w:right w:val="nil"/>
            </w:tcBorders>
            <w:shd w:val="clear" w:color="auto" w:fill="FFFFFF"/>
            <w:vAlign w:val="center"/>
          </w:tcPr>
          <w:p w14:paraId="5E97B24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324 514 (7)</w:t>
            </w:r>
          </w:p>
        </w:tc>
      </w:tr>
      <w:tr w:rsidR="00F169F5" w:rsidRPr="00F169F5" w14:paraId="4000A906"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FCF4585"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4 - Atlanta</w:t>
            </w:r>
          </w:p>
        </w:tc>
        <w:tc>
          <w:tcPr>
            <w:tcW w:w="1441" w:type="dxa"/>
            <w:tcBorders>
              <w:top w:val="nil"/>
              <w:left w:val="nil"/>
              <w:bottom w:val="nil"/>
              <w:right w:val="nil"/>
            </w:tcBorders>
            <w:shd w:val="clear" w:color="auto" w:fill="FFFFFF"/>
            <w:tcMar>
              <w:left w:w="67" w:type="dxa"/>
              <w:right w:w="67" w:type="dxa"/>
            </w:tcMar>
            <w:vAlign w:val="center"/>
          </w:tcPr>
          <w:p w14:paraId="3DAAD0E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11 657 (34.0)</w:t>
            </w:r>
          </w:p>
        </w:tc>
        <w:tc>
          <w:tcPr>
            <w:tcW w:w="1529" w:type="dxa"/>
            <w:tcBorders>
              <w:top w:val="nil"/>
              <w:left w:val="nil"/>
              <w:bottom w:val="nil"/>
              <w:right w:val="nil"/>
            </w:tcBorders>
            <w:shd w:val="clear" w:color="auto" w:fill="FFFFFF"/>
            <w:tcMar>
              <w:left w:w="67" w:type="dxa"/>
              <w:right w:w="67" w:type="dxa"/>
            </w:tcMar>
            <w:vAlign w:val="center"/>
          </w:tcPr>
          <w:p w14:paraId="5D1D736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242 825 (29.6)</w:t>
            </w:r>
          </w:p>
        </w:tc>
        <w:tc>
          <w:tcPr>
            <w:tcW w:w="1414" w:type="dxa"/>
            <w:tcBorders>
              <w:top w:val="nil"/>
              <w:left w:val="nil"/>
              <w:bottom w:val="nil"/>
              <w:right w:val="nil"/>
            </w:tcBorders>
            <w:shd w:val="clear" w:color="auto" w:fill="FFFFFF"/>
            <w:tcMar>
              <w:left w:w="67" w:type="dxa"/>
              <w:right w:w="67" w:type="dxa"/>
            </w:tcMar>
            <w:vAlign w:val="center"/>
          </w:tcPr>
          <w:p w14:paraId="4DE2154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11 046 (16.0)</w:t>
            </w:r>
          </w:p>
        </w:tc>
        <w:tc>
          <w:tcPr>
            <w:tcW w:w="1196" w:type="dxa"/>
            <w:tcBorders>
              <w:top w:val="nil"/>
              <w:left w:val="nil"/>
              <w:bottom w:val="nil"/>
              <w:right w:val="nil"/>
            </w:tcBorders>
            <w:shd w:val="clear" w:color="auto" w:fill="FFFFFF"/>
            <w:vAlign w:val="center"/>
          </w:tcPr>
          <w:p w14:paraId="7558431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104 914 (19.1)</w:t>
            </w:r>
          </w:p>
        </w:tc>
        <w:tc>
          <w:tcPr>
            <w:tcW w:w="540" w:type="dxa"/>
            <w:tcBorders>
              <w:top w:val="nil"/>
              <w:left w:val="nil"/>
              <w:bottom w:val="nil"/>
              <w:right w:val="nil"/>
            </w:tcBorders>
            <w:shd w:val="clear" w:color="auto" w:fill="FFFFFF"/>
          </w:tcPr>
          <w:p w14:paraId="561225C3"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13F9F6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499 785 (25.2)</w:t>
            </w:r>
          </w:p>
        </w:tc>
        <w:tc>
          <w:tcPr>
            <w:tcW w:w="1260" w:type="dxa"/>
            <w:tcBorders>
              <w:top w:val="nil"/>
              <w:left w:val="nil"/>
              <w:bottom w:val="nil"/>
              <w:right w:val="nil"/>
            </w:tcBorders>
            <w:shd w:val="clear" w:color="auto" w:fill="FFFFFF"/>
            <w:vAlign w:val="center"/>
          </w:tcPr>
          <w:p w14:paraId="50D30C0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75 170 (15.9)</w:t>
            </w:r>
          </w:p>
        </w:tc>
        <w:tc>
          <w:tcPr>
            <w:tcW w:w="1414" w:type="dxa"/>
            <w:tcBorders>
              <w:top w:val="nil"/>
              <w:left w:val="nil"/>
              <w:bottom w:val="nil"/>
              <w:right w:val="nil"/>
            </w:tcBorders>
            <w:shd w:val="clear" w:color="auto" w:fill="FFFFFF"/>
            <w:vAlign w:val="center"/>
          </w:tcPr>
          <w:p w14:paraId="4B81720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440 694 (9.5)</w:t>
            </w:r>
          </w:p>
        </w:tc>
      </w:tr>
      <w:tr w:rsidR="00F169F5" w:rsidRPr="00F169F5" w14:paraId="6EEEBD83"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4611847"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5 - Chicago</w:t>
            </w:r>
          </w:p>
        </w:tc>
        <w:tc>
          <w:tcPr>
            <w:tcW w:w="1441" w:type="dxa"/>
            <w:tcBorders>
              <w:top w:val="nil"/>
              <w:left w:val="nil"/>
              <w:bottom w:val="nil"/>
              <w:right w:val="nil"/>
            </w:tcBorders>
            <w:shd w:val="clear" w:color="auto" w:fill="FFFFFF"/>
            <w:tcMar>
              <w:left w:w="67" w:type="dxa"/>
              <w:right w:w="67" w:type="dxa"/>
            </w:tcMar>
            <w:vAlign w:val="center"/>
          </w:tcPr>
          <w:p w14:paraId="4BED587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3 390 (9.9)</w:t>
            </w:r>
          </w:p>
        </w:tc>
        <w:tc>
          <w:tcPr>
            <w:tcW w:w="1529" w:type="dxa"/>
            <w:tcBorders>
              <w:top w:val="nil"/>
              <w:left w:val="nil"/>
              <w:bottom w:val="nil"/>
              <w:right w:val="nil"/>
            </w:tcBorders>
            <w:shd w:val="clear" w:color="auto" w:fill="FFFFFF"/>
            <w:tcMar>
              <w:left w:w="67" w:type="dxa"/>
              <w:right w:w="67" w:type="dxa"/>
            </w:tcMar>
            <w:vAlign w:val="center"/>
          </w:tcPr>
          <w:p w14:paraId="6B67FD6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92 899 (11.3)</w:t>
            </w:r>
          </w:p>
        </w:tc>
        <w:tc>
          <w:tcPr>
            <w:tcW w:w="1414" w:type="dxa"/>
            <w:tcBorders>
              <w:top w:val="nil"/>
              <w:left w:val="nil"/>
              <w:bottom w:val="nil"/>
              <w:right w:val="nil"/>
            </w:tcBorders>
            <w:shd w:val="clear" w:color="auto" w:fill="FFFFFF"/>
            <w:tcMar>
              <w:left w:w="67" w:type="dxa"/>
              <w:right w:w="67" w:type="dxa"/>
            </w:tcMar>
            <w:vAlign w:val="center"/>
          </w:tcPr>
          <w:p w14:paraId="0F709A3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10 851 (15.7)</w:t>
            </w:r>
          </w:p>
        </w:tc>
        <w:tc>
          <w:tcPr>
            <w:tcW w:w="1196" w:type="dxa"/>
            <w:tcBorders>
              <w:top w:val="nil"/>
              <w:left w:val="nil"/>
              <w:bottom w:val="nil"/>
              <w:right w:val="nil"/>
            </w:tcBorders>
            <w:shd w:val="clear" w:color="auto" w:fill="FFFFFF"/>
            <w:vAlign w:val="center"/>
          </w:tcPr>
          <w:p w14:paraId="6DD9863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106 589 (19.4)</w:t>
            </w:r>
          </w:p>
        </w:tc>
        <w:tc>
          <w:tcPr>
            <w:tcW w:w="540" w:type="dxa"/>
            <w:tcBorders>
              <w:top w:val="nil"/>
              <w:left w:val="nil"/>
              <w:bottom w:val="nil"/>
              <w:right w:val="nil"/>
            </w:tcBorders>
            <w:shd w:val="clear" w:color="auto" w:fill="FFFFFF"/>
          </w:tcPr>
          <w:p w14:paraId="4CFE3848"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FC1EF6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266 606 (13.4)</w:t>
            </w:r>
          </w:p>
        </w:tc>
        <w:tc>
          <w:tcPr>
            <w:tcW w:w="1260" w:type="dxa"/>
            <w:tcBorders>
              <w:top w:val="nil"/>
              <w:left w:val="nil"/>
              <w:bottom w:val="nil"/>
              <w:right w:val="nil"/>
            </w:tcBorders>
            <w:shd w:val="clear" w:color="auto" w:fill="FFFFFF"/>
            <w:vAlign w:val="center"/>
          </w:tcPr>
          <w:p w14:paraId="5E0A4D0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103 969 (22)</w:t>
            </w:r>
          </w:p>
        </w:tc>
        <w:tc>
          <w:tcPr>
            <w:tcW w:w="1414" w:type="dxa"/>
            <w:tcBorders>
              <w:top w:val="nil"/>
              <w:left w:val="nil"/>
              <w:bottom w:val="nil"/>
              <w:right w:val="nil"/>
            </w:tcBorders>
            <w:shd w:val="clear" w:color="auto" w:fill="FFFFFF"/>
            <w:vAlign w:val="center"/>
          </w:tcPr>
          <w:p w14:paraId="4C3A2D7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1063 021 (23)</w:t>
            </w:r>
          </w:p>
        </w:tc>
      </w:tr>
      <w:tr w:rsidR="00F169F5" w:rsidRPr="00F169F5" w14:paraId="6E36E7CF"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7E94CE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6 - Dallas</w:t>
            </w:r>
          </w:p>
        </w:tc>
        <w:tc>
          <w:tcPr>
            <w:tcW w:w="1441" w:type="dxa"/>
            <w:tcBorders>
              <w:top w:val="nil"/>
              <w:left w:val="nil"/>
              <w:bottom w:val="nil"/>
              <w:right w:val="nil"/>
            </w:tcBorders>
            <w:shd w:val="clear" w:color="auto" w:fill="FFFFFF"/>
            <w:tcMar>
              <w:left w:w="67" w:type="dxa"/>
              <w:right w:w="67" w:type="dxa"/>
            </w:tcMar>
            <w:vAlign w:val="center"/>
          </w:tcPr>
          <w:p w14:paraId="2C379BE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8 427 (24.5)</w:t>
            </w:r>
          </w:p>
        </w:tc>
        <w:tc>
          <w:tcPr>
            <w:tcW w:w="1529" w:type="dxa"/>
            <w:tcBorders>
              <w:top w:val="nil"/>
              <w:left w:val="nil"/>
              <w:bottom w:val="nil"/>
              <w:right w:val="nil"/>
            </w:tcBorders>
            <w:shd w:val="clear" w:color="auto" w:fill="FFFFFF"/>
            <w:tcMar>
              <w:left w:w="67" w:type="dxa"/>
              <w:right w:w="67" w:type="dxa"/>
            </w:tcMar>
            <w:vAlign w:val="center"/>
          </w:tcPr>
          <w:p w14:paraId="6C639A1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232 684 (28.4)</w:t>
            </w:r>
          </w:p>
        </w:tc>
        <w:tc>
          <w:tcPr>
            <w:tcW w:w="1414" w:type="dxa"/>
            <w:tcBorders>
              <w:top w:val="nil"/>
              <w:left w:val="nil"/>
              <w:bottom w:val="nil"/>
              <w:right w:val="nil"/>
            </w:tcBorders>
            <w:shd w:val="clear" w:color="auto" w:fill="FFFFFF"/>
            <w:tcMar>
              <w:left w:w="67" w:type="dxa"/>
              <w:right w:w="67" w:type="dxa"/>
            </w:tcMar>
            <w:vAlign w:val="center"/>
          </w:tcPr>
          <w:p w14:paraId="441A792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13 337 (19.3)</w:t>
            </w:r>
          </w:p>
        </w:tc>
        <w:tc>
          <w:tcPr>
            <w:tcW w:w="1196" w:type="dxa"/>
            <w:tcBorders>
              <w:top w:val="nil"/>
              <w:left w:val="nil"/>
              <w:bottom w:val="nil"/>
              <w:right w:val="nil"/>
            </w:tcBorders>
            <w:shd w:val="clear" w:color="auto" w:fill="FFFFFF"/>
            <w:vAlign w:val="center"/>
          </w:tcPr>
          <w:p w14:paraId="46A5EA0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77 982 (14.2)</w:t>
            </w:r>
          </w:p>
        </w:tc>
        <w:tc>
          <w:tcPr>
            <w:tcW w:w="540" w:type="dxa"/>
            <w:tcBorders>
              <w:top w:val="nil"/>
              <w:left w:val="nil"/>
              <w:bottom w:val="nil"/>
              <w:right w:val="nil"/>
            </w:tcBorders>
            <w:shd w:val="clear" w:color="auto" w:fill="FFFFFF"/>
          </w:tcPr>
          <w:p w14:paraId="66104F8E"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AC8F73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306 394 (15.4)</w:t>
            </w:r>
          </w:p>
        </w:tc>
        <w:tc>
          <w:tcPr>
            <w:tcW w:w="1260" w:type="dxa"/>
            <w:tcBorders>
              <w:top w:val="nil"/>
              <w:left w:val="nil"/>
              <w:bottom w:val="nil"/>
              <w:right w:val="nil"/>
            </w:tcBorders>
            <w:shd w:val="clear" w:color="auto" w:fill="FFFFFF"/>
            <w:vAlign w:val="center"/>
          </w:tcPr>
          <w:p w14:paraId="2ABFEF4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28 644 (6.1)</w:t>
            </w:r>
          </w:p>
        </w:tc>
        <w:tc>
          <w:tcPr>
            <w:tcW w:w="1414" w:type="dxa"/>
            <w:tcBorders>
              <w:top w:val="nil"/>
              <w:left w:val="nil"/>
              <w:bottom w:val="nil"/>
              <w:right w:val="nil"/>
            </w:tcBorders>
            <w:shd w:val="clear" w:color="auto" w:fill="FFFFFF"/>
            <w:vAlign w:val="center"/>
          </w:tcPr>
          <w:p w14:paraId="204ABCB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652 754 (14.1)</w:t>
            </w:r>
          </w:p>
        </w:tc>
      </w:tr>
      <w:tr w:rsidR="00F169F5" w:rsidRPr="00F169F5" w14:paraId="26478ECA"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B67F1E6"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7 - Kansas City</w:t>
            </w:r>
          </w:p>
        </w:tc>
        <w:tc>
          <w:tcPr>
            <w:tcW w:w="1441" w:type="dxa"/>
            <w:tcBorders>
              <w:top w:val="nil"/>
              <w:left w:val="nil"/>
              <w:bottom w:val="nil"/>
              <w:right w:val="nil"/>
            </w:tcBorders>
            <w:shd w:val="clear" w:color="auto" w:fill="FFFFFF"/>
            <w:tcMar>
              <w:left w:w="67" w:type="dxa"/>
              <w:right w:w="67" w:type="dxa"/>
            </w:tcMar>
            <w:vAlign w:val="center"/>
          </w:tcPr>
          <w:p w14:paraId="6DB7EE9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1 775 (5.2)</w:t>
            </w:r>
          </w:p>
        </w:tc>
        <w:tc>
          <w:tcPr>
            <w:tcW w:w="1529" w:type="dxa"/>
            <w:tcBorders>
              <w:top w:val="nil"/>
              <w:left w:val="nil"/>
              <w:bottom w:val="nil"/>
              <w:right w:val="nil"/>
            </w:tcBorders>
            <w:shd w:val="clear" w:color="auto" w:fill="FFFFFF"/>
            <w:tcMar>
              <w:left w:w="67" w:type="dxa"/>
              <w:right w:w="67" w:type="dxa"/>
            </w:tcMar>
            <w:vAlign w:val="center"/>
          </w:tcPr>
          <w:p w14:paraId="44487E6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43 923 (5.4)</w:t>
            </w:r>
          </w:p>
        </w:tc>
        <w:tc>
          <w:tcPr>
            <w:tcW w:w="1414" w:type="dxa"/>
            <w:tcBorders>
              <w:top w:val="nil"/>
              <w:left w:val="nil"/>
              <w:bottom w:val="nil"/>
              <w:right w:val="nil"/>
            </w:tcBorders>
            <w:shd w:val="clear" w:color="auto" w:fill="FFFFFF"/>
            <w:tcMar>
              <w:left w:w="67" w:type="dxa"/>
              <w:right w:w="67" w:type="dxa"/>
            </w:tcMar>
            <w:vAlign w:val="center"/>
          </w:tcPr>
          <w:p w14:paraId="2C2713B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1 768 (2.6)</w:t>
            </w:r>
          </w:p>
        </w:tc>
        <w:tc>
          <w:tcPr>
            <w:tcW w:w="1196" w:type="dxa"/>
            <w:tcBorders>
              <w:top w:val="nil"/>
              <w:left w:val="nil"/>
              <w:bottom w:val="nil"/>
              <w:right w:val="nil"/>
            </w:tcBorders>
            <w:shd w:val="clear" w:color="auto" w:fill="FFFFFF"/>
            <w:vAlign w:val="center"/>
          </w:tcPr>
          <w:p w14:paraId="722BE71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24 099 (4.4)</w:t>
            </w:r>
          </w:p>
        </w:tc>
        <w:tc>
          <w:tcPr>
            <w:tcW w:w="540" w:type="dxa"/>
            <w:tcBorders>
              <w:top w:val="nil"/>
              <w:left w:val="nil"/>
              <w:bottom w:val="nil"/>
              <w:right w:val="nil"/>
            </w:tcBorders>
            <w:shd w:val="clear" w:color="auto" w:fill="FFFFFF"/>
          </w:tcPr>
          <w:p w14:paraId="194E0DA4"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626E18C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114 547 (5.8)</w:t>
            </w:r>
          </w:p>
        </w:tc>
        <w:tc>
          <w:tcPr>
            <w:tcW w:w="1260" w:type="dxa"/>
            <w:tcBorders>
              <w:top w:val="nil"/>
              <w:left w:val="nil"/>
              <w:bottom w:val="nil"/>
              <w:right w:val="nil"/>
            </w:tcBorders>
            <w:shd w:val="clear" w:color="auto" w:fill="FFFFFF"/>
            <w:vAlign w:val="center"/>
          </w:tcPr>
          <w:p w14:paraId="34B9801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34 901 (7.4)</w:t>
            </w:r>
          </w:p>
        </w:tc>
        <w:tc>
          <w:tcPr>
            <w:tcW w:w="1414" w:type="dxa"/>
            <w:tcBorders>
              <w:top w:val="nil"/>
              <w:left w:val="nil"/>
              <w:bottom w:val="nil"/>
              <w:right w:val="nil"/>
            </w:tcBorders>
            <w:shd w:val="clear" w:color="auto" w:fill="FFFFFF"/>
            <w:vAlign w:val="center"/>
          </w:tcPr>
          <w:p w14:paraId="4B736DC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188 630 (4.1)</w:t>
            </w:r>
          </w:p>
        </w:tc>
      </w:tr>
      <w:tr w:rsidR="00F169F5" w:rsidRPr="00F169F5" w14:paraId="0CF96847" w14:textId="77777777" w:rsidTr="00F322D5">
        <w:trPr>
          <w:cantSplit/>
          <w:trHeight w:val="95"/>
          <w:jc w:val="center"/>
        </w:trPr>
        <w:tc>
          <w:tcPr>
            <w:tcW w:w="3240" w:type="dxa"/>
            <w:tcBorders>
              <w:top w:val="nil"/>
              <w:left w:val="nil"/>
              <w:bottom w:val="nil"/>
              <w:right w:val="nil"/>
            </w:tcBorders>
            <w:shd w:val="clear" w:color="auto" w:fill="FFFFFF"/>
            <w:tcMar>
              <w:left w:w="67" w:type="dxa"/>
              <w:right w:w="67" w:type="dxa"/>
            </w:tcMar>
          </w:tcPr>
          <w:p w14:paraId="223D9BE6"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8 - Denver</w:t>
            </w:r>
          </w:p>
        </w:tc>
        <w:tc>
          <w:tcPr>
            <w:tcW w:w="1441" w:type="dxa"/>
            <w:tcBorders>
              <w:top w:val="nil"/>
              <w:left w:val="nil"/>
              <w:bottom w:val="nil"/>
              <w:right w:val="nil"/>
            </w:tcBorders>
            <w:shd w:val="clear" w:color="auto" w:fill="FFFFFF"/>
            <w:tcMar>
              <w:left w:w="67" w:type="dxa"/>
              <w:right w:w="67" w:type="dxa"/>
            </w:tcMar>
            <w:vAlign w:val="center"/>
          </w:tcPr>
          <w:p w14:paraId="3092891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420 (1.2)</w:t>
            </w:r>
          </w:p>
        </w:tc>
        <w:tc>
          <w:tcPr>
            <w:tcW w:w="1529" w:type="dxa"/>
            <w:tcBorders>
              <w:top w:val="nil"/>
              <w:left w:val="nil"/>
              <w:bottom w:val="nil"/>
              <w:right w:val="nil"/>
            </w:tcBorders>
            <w:shd w:val="clear" w:color="auto" w:fill="FFFFFF"/>
            <w:tcMar>
              <w:left w:w="67" w:type="dxa"/>
              <w:right w:w="67" w:type="dxa"/>
            </w:tcMar>
            <w:vAlign w:val="center"/>
          </w:tcPr>
          <w:p w14:paraId="00A21C9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19 191 (2.3)</w:t>
            </w:r>
          </w:p>
        </w:tc>
        <w:tc>
          <w:tcPr>
            <w:tcW w:w="1414" w:type="dxa"/>
            <w:tcBorders>
              <w:top w:val="nil"/>
              <w:left w:val="nil"/>
              <w:bottom w:val="nil"/>
              <w:right w:val="nil"/>
            </w:tcBorders>
            <w:shd w:val="clear" w:color="auto" w:fill="FFFFFF"/>
            <w:tcMar>
              <w:left w:w="67" w:type="dxa"/>
              <w:right w:w="67" w:type="dxa"/>
            </w:tcMar>
            <w:vAlign w:val="center"/>
          </w:tcPr>
          <w:p w14:paraId="662F692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936 (1.4)</w:t>
            </w:r>
          </w:p>
        </w:tc>
        <w:tc>
          <w:tcPr>
            <w:tcW w:w="1196" w:type="dxa"/>
            <w:tcBorders>
              <w:top w:val="nil"/>
              <w:left w:val="nil"/>
              <w:bottom w:val="nil"/>
              <w:right w:val="nil"/>
            </w:tcBorders>
            <w:shd w:val="clear" w:color="auto" w:fill="FFFFFF"/>
            <w:vAlign w:val="center"/>
          </w:tcPr>
          <w:p w14:paraId="43E2D68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20 706 (3.8)</w:t>
            </w:r>
          </w:p>
        </w:tc>
        <w:tc>
          <w:tcPr>
            <w:tcW w:w="540" w:type="dxa"/>
            <w:tcBorders>
              <w:top w:val="nil"/>
              <w:left w:val="nil"/>
              <w:bottom w:val="nil"/>
              <w:right w:val="nil"/>
            </w:tcBorders>
            <w:shd w:val="clear" w:color="auto" w:fill="FFFFFF"/>
          </w:tcPr>
          <w:p w14:paraId="704C4BDC"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3A0722D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85 547 (4.3)</w:t>
            </w:r>
          </w:p>
        </w:tc>
        <w:tc>
          <w:tcPr>
            <w:tcW w:w="1260" w:type="dxa"/>
            <w:tcBorders>
              <w:top w:val="nil"/>
              <w:left w:val="nil"/>
              <w:bottom w:val="nil"/>
              <w:right w:val="nil"/>
            </w:tcBorders>
            <w:shd w:val="clear" w:color="auto" w:fill="FFFFFF"/>
            <w:vAlign w:val="center"/>
          </w:tcPr>
          <w:p w14:paraId="3ECF9B5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19 953 (4.2)</w:t>
            </w:r>
          </w:p>
        </w:tc>
        <w:tc>
          <w:tcPr>
            <w:tcW w:w="1414" w:type="dxa"/>
            <w:tcBorders>
              <w:top w:val="nil"/>
              <w:left w:val="nil"/>
              <w:bottom w:val="nil"/>
              <w:right w:val="nil"/>
            </w:tcBorders>
            <w:shd w:val="clear" w:color="auto" w:fill="FFFFFF"/>
            <w:vAlign w:val="center"/>
          </w:tcPr>
          <w:p w14:paraId="3D875CA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378 685 (8.2)</w:t>
            </w:r>
          </w:p>
        </w:tc>
      </w:tr>
      <w:tr w:rsidR="00F169F5" w:rsidRPr="00F169F5" w14:paraId="34270973"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72232D3"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9 - San Francisco</w:t>
            </w:r>
          </w:p>
        </w:tc>
        <w:tc>
          <w:tcPr>
            <w:tcW w:w="1441" w:type="dxa"/>
            <w:tcBorders>
              <w:top w:val="nil"/>
              <w:left w:val="nil"/>
              <w:bottom w:val="nil"/>
              <w:right w:val="nil"/>
            </w:tcBorders>
            <w:shd w:val="clear" w:color="auto" w:fill="FFFFFF"/>
            <w:tcMar>
              <w:left w:w="67" w:type="dxa"/>
              <w:right w:w="67" w:type="dxa"/>
            </w:tcMar>
            <w:vAlign w:val="center"/>
          </w:tcPr>
          <w:p w14:paraId="5604A9F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2 100 (6.1)</w:t>
            </w:r>
          </w:p>
        </w:tc>
        <w:tc>
          <w:tcPr>
            <w:tcW w:w="1529" w:type="dxa"/>
            <w:tcBorders>
              <w:top w:val="nil"/>
              <w:left w:val="nil"/>
              <w:bottom w:val="nil"/>
              <w:right w:val="nil"/>
            </w:tcBorders>
            <w:shd w:val="clear" w:color="auto" w:fill="FFFFFF"/>
            <w:tcMar>
              <w:left w:w="67" w:type="dxa"/>
              <w:right w:w="67" w:type="dxa"/>
            </w:tcMar>
            <w:vAlign w:val="center"/>
          </w:tcPr>
          <w:p w14:paraId="0BFA008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36 531 (4.5)</w:t>
            </w:r>
          </w:p>
        </w:tc>
        <w:tc>
          <w:tcPr>
            <w:tcW w:w="1414" w:type="dxa"/>
            <w:tcBorders>
              <w:top w:val="nil"/>
              <w:left w:val="nil"/>
              <w:bottom w:val="nil"/>
              <w:right w:val="nil"/>
            </w:tcBorders>
            <w:shd w:val="clear" w:color="auto" w:fill="FFFFFF"/>
            <w:tcMar>
              <w:left w:w="67" w:type="dxa"/>
              <w:right w:w="67" w:type="dxa"/>
            </w:tcMar>
            <w:vAlign w:val="center"/>
          </w:tcPr>
          <w:p w14:paraId="10F284D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5 672 (8.2)</w:t>
            </w:r>
          </w:p>
        </w:tc>
        <w:tc>
          <w:tcPr>
            <w:tcW w:w="1196" w:type="dxa"/>
            <w:tcBorders>
              <w:top w:val="nil"/>
              <w:left w:val="nil"/>
              <w:bottom w:val="nil"/>
              <w:right w:val="nil"/>
            </w:tcBorders>
            <w:shd w:val="clear" w:color="auto" w:fill="FFFFFF"/>
            <w:vAlign w:val="center"/>
          </w:tcPr>
          <w:p w14:paraId="42E02C5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37 492 (6.8)</w:t>
            </w:r>
          </w:p>
        </w:tc>
        <w:tc>
          <w:tcPr>
            <w:tcW w:w="540" w:type="dxa"/>
            <w:tcBorders>
              <w:top w:val="nil"/>
              <w:left w:val="nil"/>
              <w:bottom w:val="nil"/>
              <w:right w:val="nil"/>
            </w:tcBorders>
            <w:shd w:val="clear" w:color="auto" w:fill="FFFFFF"/>
          </w:tcPr>
          <w:p w14:paraId="2D11CA77"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E910E4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178 850 (9)</w:t>
            </w:r>
          </w:p>
        </w:tc>
        <w:tc>
          <w:tcPr>
            <w:tcW w:w="1260" w:type="dxa"/>
            <w:tcBorders>
              <w:top w:val="nil"/>
              <w:left w:val="nil"/>
              <w:bottom w:val="nil"/>
              <w:right w:val="nil"/>
            </w:tcBorders>
            <w:shd w:val="clear" w:color="auto" w:fill="FFFFFF"/>
            <w:vAlign w:val="center"/>
          </w:tcPr>
          <w:p w14:paraId="3DDE55F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35 450 (7.5)</w:t>
            </w:r>
          </w:p>
        </w:tc>
        <w:tc>
          <w:tcPr>
            <w:tcW w:w="1414" w:type="dxa"/>
            <w:tcBorders>
              <w:top w:val="nil"/>
              <w:left w:val="nil"/>
              <w:bottom w:val="nil"/>
              <w:right w:val="nil"/>
            </w:tcBorders>
            <w:shd w:val="clear" w:color="auto" w:fill="FFFFFF"/>
            <w:vAlign w:val="center"/>
          </w:tcPr>
          <w:p w14:paraId="1595F00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592 613 (12.8)</w:t>
            </w:r>
          </w:p>
        </w:tc>
      </w:tr>
      <w:tr w:rsidR="00F169F5" w:rsidRPr="00F169F5" w14:paraId="46C3A1D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8A25BBD"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Region 10 - Seattle</w:t>
            </w:r>
          </w:p>
        </w:tc>
        <w:tc>
          <w:tcPr>
            <w:tcW w:w="1441" w:type="dxa"/>
            <w:tcBorders>
              <w:top w:val="nil"/>
              <w:left w:val="nil"/>
              <w:bottom w:val="nil"/>
              <w:right w:val="nil"/>
            </w:tcBorders>
            <w:shd w:val="clear" w:color="auto" w:fill="FFFFFF"/>
            <w:tcMar>
              <w:left w:w="67" w:type="dxa"/>
              <w:right w:w="67" w:type="dxa"/>
            </w:tcMar>
            <w:vAlign w:val="center"/>
          </w:tcPr>
          <w:p w14:paraId="67A64F2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422 (1.2)</w:t>
            </w:r>
          </w:p>
        </w:tc>
        <w:tc>
          <w:tcPr>
            <w:tcW w:w="1529" w:type="dxa"/>
            <w:tcBorders>
              <w:top w:val="nil"/>
              <w:left w:val="nil"/>
              <w:bottom w:val="nil"/>
              <w:right w:val="nil"/>
            </w:tcBorders>
            <w:shd w:val="clear" w:color="auto" w:fill="FFFFFF"/>
            <w:tcMar>
              <w:left w:w="67" w:type="dxa"/>
              <w:right w:w="67" w:type="dxa"/>
            </w:tcMar>
            <w:vAlign w:val="center"/>
          </w:tcPr>
          <w:p w14:paraId="72368D4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11 273 (1.4)</w:t>
            </w:r>
          </w:p>
        </w:tc>
        <w:tc>
          <w:tcPr>
            <w:tcW w:w="1414" w:type="dxa"/>
            <w:tcBorders>
              <w:top w:val="nil"/>
              <w:left w:val="nil"/>
              <w:bottom w:val="nil"/>
              <w:right w:val="nil"/>
            </w:tcBorders>
            <w:shd w:val="clear" w:color="auto" w:fill="FFFFFF"/>
            <w:tcMar>
              <w:left w:w="67" w:type="dxa"/>
              <w:right w:w="67" w:type="dxa"/>
            </w:tcMar>
            <w:vAlign w:val="center"/>
          </w:tcPr>
          <w:p w14:paraId="31D723B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2 243 (3.3)</w:t>
            </w:r>
          </w:p>
        </w:tc>
        <w:tc>
          <w:tcPr>
            <w:tcW w:w="1196" w:type="dxa"/>
            <w:tcBorders>
              <w:top w:val="nil"/>
              <w:left w:val="nil"/>
              <w:bottom w:val="nil"/>
              <w:right w:val="nil"/>
            </w:tcBorders>
            <w:shd w:val="clear" w:color="auto" w:fill="FFFFFF"/>
            <w:vAlign w:val="center"/>
          </w:tcPr>
          <w:p w14:paraId="25827A4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21 121 (3.9)</w:t>
            </w:r>
          </w:p>
        </w:tc>
        <w:tc>
          <w:tcPr>
            <w:tcW w:w="540" w:type="dxa"/>
            <w:tcBorders>
              <w:top w:val="nil"/>
              <w:left w:val="nil"/>
              <w:bottom w:val="nil"/>
              <w:right w:val="nil"/>
            </w:tcBorders>
            <w:shd w:val="clear" w:color="auto" w:fill="FFFFFF"/>
          </w:tcPr>
          <w:p w14:paraId="199AACBF"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5DE1EDE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104 067 (5.2)</w:t>
            </w:r>
          </w:p>
        </w:tc>
        <w:tc>
          <w:tcPr>
            <w:tcW w:w="1260" w:type="dxa"/>
            <w:tcBorders>
              <w:top w:val="nil"/>
              <w:left w:val="nil"/>
              <w:bottom w:val="nil"/>
              <w:right w:val="nil"/>
            </w:tcBorders>
            <w:shd w:val="clear" w:color="auto" w:fill="FFFFFF"/>
            <w:vAlign w:val="center"/>
          </w:tcPr>
          <w:p w14:paraId="3F6FD06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52 778 (11.2)</w:t>
            </w:r>
          </w:p>
        </w:tc>
        <w:tc>
          <w:tcPr>
            <w:tcW w:w="1414" w:type="dxa"/>
            <w:tcBorders>
              <w:top w:val="nil"/>
              <w:left w:val="nil"/>
              <w:bottom w:val="nil"/>
              <w:right w:val="nil"/>
            </w:tcBorders>
            <w:shd w:val="clear" w:color="auto" w:fill="FFFFFF"/>
            <w:vAlign w:val="center"/>
          </w:tcPr>
          <w:p w14:paraId="3F9B602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326 833 (7.1)</w:t>
            </w:r>
          </w:p>
        </w:tc>
      </w:tr>
      <w:tr w:rsidR="00F169F5" w:rsidRPr="00F169F5" w14:paraId="6A9F202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5A2566E3"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Unknown</w:t>
            </w:r>
          </w:p>
        </w:tc>
        <w:tc>
          <w:tcPr>
            <w:tcW w:w="1441" w:type="dxa"/>
            <w:tcBorders>
              <w:top w:val="nil"/>
              <w:left w:val="nil"/>
              <w:bottom w:val="nil"/>
              <w:right w:val="nil"/>
            </w:tcBorders>
            <w:shd w:val="clear" w:color="auto" w:fill="FFFFFF"/>
            <w:tcMar>
              <w:left w:w="67" w:type="dxa"/>
              <w:right w:w="67" w:type="dxa"/>
            </w:tcMar>
            <w:vAlign w:val="center"/>
          </w:tcPr>
          <w:p w14:paraId="67E8F6D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1 811 (5.3)</w:t>
            </w:r>
          </w:p>
        </w:tc>
        <w:tc>
          <w:tcPr>
            <w:tcW w:w="1529" w:type="dxa"/>
            <w:tcBorders>
              <w:top w:val="nil"/>
              <w:left w:val="nil"/>
              <w:bottom w:val="nil"/>
              <w:right w:val="nil"/>
            </w:tcBorders>
            <w:shd w:val="clear" w:color="auto" w:fill="FFFFFF"/>
            <w:tcMar>
              <w:left w:w="67" w:type="dxa"/>
              <w:right w:w="67" w:type="dxa"/>
            </w:tcMar>
            <w:vAlign w:val="center"/>
          </w:tcPr>
          <w:p w14:paraId="6F538BC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47 340 (5.8)</w:t>
            </w:r>
          </w:p>
        </w:tc>
        <w:tc>
          <w:tcPr>
            <w:tcW w:w="1414" w:type="dxa"/>
            <w:tcBorders>
              <w:top w:val="nil"/>
              <w:left w:val="nil"/>
              <w:bottom w:val="nil"/>
              <w:right w:val="nil"/>
            </w:tcBorders>
            <w:shd w:val="clear" w:color="auto" w:fill="FFFFFF"/>
            <w:tcMar>
              <w:left w:w="67" w:type="dxa"/>
              <w:right w:w="67" w:type="dxa"/>
            </w:tcMar>
            <w:vAlign w:val="center"/>
          </w:tcPr>
          <w:p w14:paraId="7325FEB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2 292 (3.3)</w:t>
            </w:r>
          </w:p>
        </w:tc>
        <w:tc>
          <w:tcPr>
            <w:tcW w:w="1196" w:type="dxa"/>
            <w:tcBorders>
              <w:top w:val="nil"/>
              <w:left w:val="nil"/>
              <w:bottom w:val="nil"/>
              <w:right w:val="nil"/>
            </w:tcBorders>
            <w:shd w:val="clear" w:color="auto" w:fill="FFFFFF"/>
            <w:vAlign w:val="center"/>
          </w:tcPr>
          <w:p w14:paraId="13A8F5D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27 602 (5.0)</w:t>
            </w:r>
          </w:p>
        </w:tc>
        <w:tc>
          <w:tcPr>
            <w:tcW w:w="540" w:type="dxa"/>
            <w:tcBorders>
              <w:top w:val="nil"/>
              <w:left w:val="nil"/>
              <w:bottom w:val="nil"/>
              <w:right w:val="nil"/>
            </w:tcBorders>
            <w:shd w:val="clear" w:color="auto" w:fill="FFFFFF"/>
          </w:tcPr>
          <w:p w14:paraId="53ECFB39"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56E8EAD"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3D645BF0"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4E27DEE7"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2BD0728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5A16902" w14:textId="77777777" w:rsidR="003F0349" w:rsidRPr="00F169F5" w:rsidRDefault="003F0349" w:rsidP="00F322D5">
            <w:pPr>
              <w:adjustRightInd w:val="0"/>
              <w:spacing w:after="0" w:line="480" w:lineRule="auto"/>
              <w:rPr>
                <w:rFonts w:cstheme="minorHAnsi"/>
                <w:sz w:val="20"/>
                <w:szCs w:val="20"/>
              </w:rPr>
            </w:pPr>
            <w:r w:rsidRPr="00F169F5">
              <w:rPr>
                <w:rFonts w:cstheme="minorHAnsi"/>
                <w:b/>
                <w:bCs/>
                <w:sz w:val="20"/>
                <w:szCs w:val="20"/>
              </w:rPr>
              <w:t xml:space="preserve">Age group </w:t>
            </w:r>
          </w:p>
        </w:tc>
        <w:tc>
          <w:tcPr>
            <w:tcW w:w="1441" w:type="dxa"/>
            <w:tcBorders>
              <w:top w:val="nil"/>
              <w:left w:val="nil"/>
              <w:bottom w:val="nil"/>
              <w:right w:val="nil"/>
            </w:tcBorders>
            <w:shd w:val="clear" w:color="auto" w:fill="FFFFFF"/>
            <w:tcMar>
              <w:left w:w="67" w:type="dxa"/>
              <w:right w:w="67" w:type="dxa"/>
            </w:tcMar>
            <w:vAlign w:val="center"/>
          </w:tcPr>
          <w:p w14:paraId="4C4660B2"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vAlign w:val="center"/>
          </w:tcPr>
          <w:p w14:paraId="42F866F4"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vAlign w:val="center"/>
          </w:tcPr>
          <w:p w14:paraId="4E9273C2" w14:textId="77777777" w:rsidR="003F0349" w:rsidRPr="00F169F5" w:rsidRDefault="003F0349" w:rsidP="00F322D5">
            <w:pPr>
              <w:adjustRightInd w:val="0"/>
              <w:spacing w:after="0" w:line="480" w:lineRule="auto"/>
              <w:jc w:val="center"/>
              <w:rPr>
                <w:rFonts w:cstheme="minorHAnsi"/>
                <w:sz w:val="20"/>
                <w:szCs w:val="20"/>
              </w:rPr>
            </w:pPr>
          </w:p>
        </w:tc>
        <w:tc>
          <w:tcPr>
            <w:tcW w:w="1196" w:type="dxa"/>
            <w:tcBorders>
              <w:top w:val="nil"/>
              <w:left w:val="nil"/>
              <w:bottom w:val="nil"/>
              <w:right w:val="nil"/>
            </w:tcBorders>
            <w:shd w:val="clear" w:color="auto" w:fill="FFFFFF"/>
            <w:vAlign w:val="center"/>
          </w:tcPr>
          <w:p w14:paraId="636FC080" w14:textId="77777777" w:rsidR="003F0349" w:rsidRPr="00F169F5" w:rsidRDefault="003F0349" w:rsidP="00F322D5">
            <w:pPr>
              <w:adjustRightInd w:val="0"/>
              <w:spacing w:after="0" w:line="480" w:lineRule="auto"/>
              <w:jc w:val="center"/>
              <w:rPr>
                <w:rFonts w:cstheme="minorHAnsi"/>
                <w:sz w:val="20"/>
                <w:szCs w:val="20"/>
              </w:rPr>
            </w:pPr>
          </w:p>
        </w:tc>
        <w:tc>
          <w:tcPr>
            <w:tcW w:w="540" w:type="dxa"/>
            <w:tcBorders>
              <w:top w:val="nil"/>
              <w:left w:val="nil"/>
              <w:bottom w:val="nil"/>
              <w:right w:val="nil"/>
            </w:tcBorders>
            <w:shd w:val="clear" w:color="auto" w:fill="FFFFFF"/>
          </w:tcPr>
          <w:p w14:paraId="5138E556"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0EC2F13B"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67AD27DE"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8DF5BC4"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74F9BAC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6C6767D"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0</w:t>
            </w:r>
          </w:p>
        </w:tc>
        <w:tc>
          <w:tcPr>
            <w:tcW w:w="1441" w:type="dxa"/>
            <w:tcBorders>
              <w:top w:val="nil"/>
              <w:left w:val="nil"/>
              <w:bottom w:val="nil"/>
              <w:right w:val="nil"/>
            </w:tcBorders>
            <w:shd w:val="clear" w:color="auto" w:fill="FFFFFF"/>
            <w:tcMar>
              <w:left w:w="67" w:type="dxa"/>
              <w:right w:w="67" w:type="dxa"/>
            </w:tcMar>
            <w:vAlign w:val="center"/>
          </w:tcPr>
          <w:p w14:paraId="36BC844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15 944 (46.4)</w:t>
            </w:r>
          </w:p>
        </w:tc>
        <w:tc>
          <w:tcPr>
            <w:tcW w:w="1529" w:type="dxa"/>
            <w:tcBorders>
              <w:top w:val="nil"/>
              <w:left w:val="nil"/>
              <w:bottom w:val="nil"/>
              <w:right w:val="nil"/>
            </w:tcBorders>
            <w:shd w:val="clear" w:color="auto" w:fill="FFFFFF"/>
            <w:tcMar>
              <w:left w:w="67" w:type="dxa"/>
              <w:right w:w="67" w:type="dxa"/>
            </w:tcMar>
            <w:vAlign w:val="center"/>
          </w:tcPr>
          <w:p w14:paraId="792AB2B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394 374 (48.1)</w:t>
            </w:r>
          </w:p>
        </w:tc>
        <w:tc>
          <w:tcPr>
            <w:tcW w:w="1414" w:type="dxa"/>
            <w:tcBorders>
              <w:top w:val="nil"/>
              <w:left w:val="nil"/>
              <w:bottom w:val="nil"/>
              <w:right w:val="nil"/>
            </w:tcBorders>
            <w:shd w:val="clear" w:color="auto" w:fill="FFFFFF"/>
            <w:tcMar>
              <w:left w:w="67" w:type="dxa"/>
              <w:right w:w="67" w:type="dxa"/>
            </w:tcMar>
            <w:vAlign w:val="center"/>
          </w:tcPr>
          <w:p w14:paraId="7616EF0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4 641 (6.7)</w:t>
            </w:r>
          </w:p>
        </w:tc>
        <w:tc>
          <w:tcPr>
            <w:tcW w:w="1196" w:type="dxa"/>
            <w:tcBorders>
              <w:top w:val="nil"/>
              <w:left w:val="nil"/>
              <w:bottom w:val="nil"/>
              <w:right w:val="nil"/>
            </w:tcBorders>
            <w:shd w:val="clear" w:color="auto" w:fill="FFFFFF"/>
            <w:vAlign w:val="center"/>
          </w:tcPr>
          <w:p w14:paraId="68DD6DC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62 428 (11.4)</w:t>
            </w:r>
          </w:p>
        </w:tc>
        <w:tc>
          <w:tcPr>
            <w:tcW w:w="540" w:type="dxa"/>
            <w:tcBorders>
              <w:top w:val="nil"/>
              <w:left w:val="nil"/>
              <w:bottom w:val="nil"/>
              <w:right w:val="nil"/>
            </w:tcBorders>
            <w:shd w:val="clear" w:color="auto" w:fill="FFFFFF"/>
          </w:tcPr>
          <w:p w14:paraId="11CA7EEF"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20745D69"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2B303CAB"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4943672"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5D4CD404"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B8079BB"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lastRenderedPageBreak/>
              <w:t>      1</w:t>
            </w:r>
          </w:p>
        </w:tc>
        <w:tc>
          <w:tcPr>
            <w:tcW w:w="1441" w:type="dxa"/>
            <w:tcBorders>
              <w:top w:val="nil"/>
              <w:left w:val="nil"/>
              <w:bottom w:val="nil"/>
              <w:right w:val="nil"/>
            </w:tcBorders>
            <w:shd w:val="clear" w:color="auto" w:fill="FFFFFF"/>
            <w:tcMar>
              <w:left w:w="67" w:type="dxa"/>
              <w:right w:w="67" w:type="dxa"/>
            </w:tcMar>
            <w:vAlign w:val="center"/>
          </w:tcPr>
          <w:p w14:paraId="7ACACF6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9 175 (26.7)</w:t>
            </w:r>
          </w:p>
        </w:tc>
        <w:tc>
          <w:tcPr>
            <w:tcW w:w="1529" w:type="dxa"/>
            <w:tcBorders>
              <w:top w:val="nil"/>
              <w:left w:val="nil"/>
              <w:bottom w:val="nil"/>
              <w:right w:val="nil"/>
            </w:tcBorders>
            <w:shd w:val="clear" w:color="auto" w:fill="FFFFFF"/>
            <w:tcMar>
              <w:left w:w="67" w:type="dxa"/>
              <w:right w:w="67" w:type="dxa"/>
            </w:tcMar>
            <w:vAlign w:val="center"/>
          </w:tcPr>
          <w:p w14:paraId="51828AE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220 306 (26.9)</w:t>
            </w:r>
          </w:p>
        </w:tc>
        <w:tc>
          <w:tcPr>
            <w:tcW w:w="1414" w:type="dxa"/>
            <w:tcBorders>
              <w:top w:val="nil"/>
              <w:left w:val="nil"/>
              <w:bottom w:val="nil"/>
              <w:right w:val="nil"/>
            </w:tcBorders>
            <w:shd w:val="clear" w:color="auto" w:fill="FFFFFF"/>
            <w:tcMar>
              <w:left w:w="67" w:type="dxa"/>
              <w:right w:w="67" w:type="dxa"/>
            </w:tcMar>
            <w:vAlign w:val="center"/>
          </w:tcPr>
          <w:p w14:paraId="1818025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3 121 (4.5)</w:t>
            </w:r>
          </w:p>
        </w:tc>
        <w:tc>
          <w:tcPr>
            <w:tcW w:w="1196" w:type="dxa"/>
            <w:tcBorders>
              <w:top w:val="nil"/>
              <w:left w:val="nil"/>
              <w:bottom w:val="nil"/>
              <w:right w:val="nil"/>
            </w:tcBorders>
            <w:shd w:val="clear" w:color="auto" w:fill="FFFFFF"/>
            <w:vAlign w:val="center"/>
          </w:tcPr>
          <w:p w14:paraId="6C1F449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39 788 (7.3)</w:t>
            </w:r>
          </w:p>
        </w:tc>
        <w:tc>
          <w:tcPr>
            <w:tcW w:w="540" w:type="dxa"/>
            <w:tcBorders>
              <w:top w:val="nil"/>
              <w:left w:val="nil"/>
              <w:bottom w:val="nil"/>
              <w:right w:val="nil"/>
            </w:tcBorders>
            <w:shd w:val="clear" w:color="auto" w:fill="FFFFFF"/>
          </w:tcPr>
          <w:p w14:paraId="0697EF90"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0DCE2788"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38CF3312"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FE708E2"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4F18E3E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76E787D"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2</w:t>
            </w:r>
          </w:p>
        </w:tc>
        <w:tc>
          <w:tcPr>
            <w:tcW w:w="1441" w:type="dxa"/>
            <w:tcBorders>
              <w:top w:val="nil"/>
              <w:left w:val="nil"/>
              <w:bottom w:val="nil"/>
              <w:right w:val="nil"/>
            </w:tcBorders>
            <w:shd w:val="clear" w:color="auto" w:fill="FFFFFF"/>
            <w:tcMar>
              <w:left w:w="67" w:type="dxa"/>
              <w:right w:w="67" w:type="dxa"/>
            </w:tcMar>
            <w:vAlign w:val="center"/>
          </w:tcPr>
          <w:p w14:paraId="141147D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3 871 (11.3)</w:t>
            </w:r>
          </w:p>
        </w:tc>
        <w:tc>
          <w:tcPr>
            <w:tcW w:w="1529" w:type="dxa"/>
            <w:tcBorders>
              <w:top w:val="nil"/>
              <w:left w:val="nil"/>
              <w:bottom w:val="nil"/>
              <w:right w:val="nil"/>
            </w:tcBorders>
            <w:shd w:val="clear" w:color="auto" w:fill="FFFFFF"/>
            <w:tcMar>
              <w:left w:w="67" w:type="dxa"/>
              <w:right w:w="67" w:type="dxa"/>
            </w:tcMar>
            <w:vAlign w:val="center"/>
          </w:tcPr>
          <w:p w14:paraId="75FE340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91 669 (11.2)</w:t>
            </w:r>
          </w:p>
        </w:tc>
        <w:tc>
          <w:tcPr>
            <w:tcW w:w="1414" w:type="dxa"/>
            <w:tcBorders>
              <w:top w:val="nil"/>
              <w:left w:val="nil"/>
              <w:bottom w:val="nil"/>
              <w:right w:val="nil"/>
            </w:tcBorders>
            <w:shd w:val="clear" w:color="auto" w:fill="FFFFFF"/>
            <w:tcMar>
              <w:left w:w="67" w:type="dxa"/>
              <w:right w:w="67" w:type="dxa"/>
            </w:tcMar>
            <w:vAlign w:val="center"/>
          </w:tcPr>
          <w:p w14:paraId="341E2B4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1 761 (2.6)</w:t>
            </w:r>
          </w:p>
        </w:tc>
        <w:tc>
          <w:tcPr>
            <w:tcW w:w="1196" w:type="dxa"/>
            <w:tcBorders>
              <w:top w:val="nil"/>
              <w:left w:val="nil"/>
              <w:bottom w:val="nil"/>
              <w:right w:val="nil"/>
            </w:tcBorders>
            <w:shd w:val="clear" w:color="auto" w:fill="FFFFFF"/>
            <w:vAlign w:val="center"/>
          </w:tcPr>
          <w:p w14:paraId="047055D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24 966 (4.6)</w:t>
            </w:r>
          </w:p>
        </w:tc>
        <w:tc>
          <w:tcPr>
            <w:tcW w:w="540" w:type="dxa"/>
            <w:tcBorders>
              <w:top w:val="nil"/>
              <w:left w:val="nil"/>
              <w:bottom w:val="nil"/>
              <w:right w:val="nil"/>
            </w:tcBorders>
            <w:shd w:val="clear" w:color="auto" w:fill="FFFFFF"/>
          </w:tcPr>
          <w:p w14:paraId="6499A7F0"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75CCA10A"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464AEA54"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430C6F5C"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1845B6D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8EBF9B3"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3</w:t>
            </w:r>
          </w:p>
        </w:tc>
        <w:tc>
          <w:tcPr>
            <w:tcW w:w="1441" w:type="dxa"/>
            <w:tcBorders>
              <w:top w:val="nil"/>
              <w:left w:val="nil"/>
              <w:bottom w:val="nil"/>
              <w:right w:val="nil"/>
            </w:tcBorders>
            <w:shd w:val="clear" w:color="auto" w:fill="FFFFFF"/>
            <w:tcMar>
              <w:left w:w="67" w:type="dxa"/>
              <w:right w:w="67" w:type="dxa"/>
            </w:tcMar>
            <w:vAlign w:val="center"/>
          </w:tcPr>
          <w:p w14:paraId="5FD7074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1 762 (5.1)</w:t>
            </w:r>
          </w:p>
        </w:tc>
        <w:tc>
          <w:tcPr>
            <w:tcW w:w="1529" w:type="dxa"/>
            <w:tcBorders>
              <w:top w:val="nil"/>
              <w:left w:val="nil"/>
              <w:bottom w:val="nil"/>
              <w:right w:val="nil"/>
            </w:tcBorders>
            <w:shd w:val="clear" w:color="auto" w:fill="FFFFFF"/>
            <w:tcMar>
              <w:left w:w="67" w:type="dxa"/>
              <w:right w:w="67" w:type="dxa"/>
            </w:tcMar>
            <w:vAlign w:val="center"/>
          </w:tcPr>
          <w:p w14:paraId="573EA13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40 774 (5.0)</w:t>
            </w:r>
          </w:p>
        </w:tc>
        <w:tc>
          <w:tcPr>
            <w:tcW w:w="1414" w:type="dxa"/>
            <w:tcBorders>
              <w:top w:val="nil"/>
              <w:left w:val="nil"/>
              <w:bottom w:val="nil"/>
              <w:right w:val="nil"/>
            </w:tcBorders>
            <w:shd w:val="clear" w:color="auto" w:fill="FFFFFF"/>
            <w:tcMar>
              <w:left w:w="67" w:type="dxa"/>
              <w:right w:w="67" w:type="dxa"/>
            </w:tcMar>
            <w:vAlign w:val="center"/>
          </w:tcPr>
          <w:p w14:paraId="18BC32F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1 343 (1.9)</w:t>
            </w:r>
          </w:p>
        </w:tc>
        <w:tc>
          <w:tcPr>
            <w:tcW w:w="1196" w:type="dxa"/>
            <w:tcBorders>
              <w:top w:val="nil"/>
              <w:left w:val="nil"/>
              <w:bottom w:val="nil"/>
              <w:right w:val="nil"/>
            </w:tcBorders>
            <w:shd w:val="clear" w:color="auto" w:fill="FFFFFF"/>
            <w:vAlign w:val="center"/>
          </w:tcPr>
          <w:p w14:paraId="06FD1CF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19 939 (3.6)</w:t>
            </w:r>
          </w:p>
        </w:tc>
        <w:tc>
          <w:tcPr>
            <w:tcW w:w="540" w:type="dxa"/>
            <w:tcBorders>
              <w:top w:val="nil"/>
              <w:left w:val="nil"/>
              <w:bottom w:val="nil"/>
              <w:right w:val="nil"/>
            </w:tcBorders>
            <w:shd w:val="clear" w:color="auto" w:fill="FFFFFF"/>
          </w:tcPr>
          <w:p w14:paraId="374C9EF3"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17A8FBF"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25E94018"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004CAAEB"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042773A0"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583214E"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4</w:t>
            </w:r>
          </w:p>
        </w:tc>
        <w:tc>
          <w:tcPr>
            <w:tcW w:w="1441" w:type="dxa"/>
            <w:tcBorders>
              <w:top w:val="nil"/>
              <w:left w:val="nil"/>
              <w:bottom w:val="nil"/>
              <w:right w:val="nil"/>
            </w:tcBorders>
            <w:shd w:val="clear" w:color="auto" w:fill="FFFFFF"/>
            <w:tcMar>
              <w:left w:w="67" w:type="dxa"/>
              <w:right w:w="67" w:type="dxa"/>
            </w:tcMar>
            <w:vAlign w:val="center"/>
          </w:tcPr>
          <w:p w14:paraId="52A18A1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883 (2.6)</w:t>
            </w:r>
          </w:p>
        </w:tc>
        <w:tc>
          <w:tcPr>
            <w:tcW w:w="1529" w:type="dxa"/>
            <w:tcBorders>
              <w:top w:val="nil"/>
              <w:left w:val="nil"/>
              <w:bottom w:val="nil"/>
              <w:right w:val="nil"/>
            </w:tcBorders>
            <w:shd w:val="clear" w:color="auto" w:fill="FFFFFF"/>
            <w:tcMar>
              <w:left w:w="67" w:type="dxa"/>
              <w:right w:w="67" w:type="dxa"/>
            </w:tcMar>
            <w:vAlign w:val="center"/>
          </w:tcPr>
          <w:p w14:paraId="1A3AFE0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19 893 (2.4)</w:t>
            </w:r>
          </w:p>
        </w:tc>
        <w:tc>
          <w:tcPr>
            <w:tcW w:w="1414" w:type="dxa"/>
            <w:tcBorders>
              <w:top w:val="nil"/>
              <w:left w:val="nil"/>
              <w:bottom w:val="nil"/>
              <w:right w:val="nil"/>
            </w:tcBorders>
            <w:shd w:val="clear" w:color="auto" w:fill="FFFFFF"/>
            <w:tcMar>
              <w:left w:w="67" w:type="dxa"/>
              <w:right w:w="67" w:type="dxa"/>
            </w:tcMar>
            <w:vAlign w:val="center"/>
          </w:tcPr>
          <w:p w14:paraId="6430276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1 161 (1.7)</w:t>
            </w:r>
          </w:p>
        </w:tc>
        <w:tc>
          <w:tcPr>
            <w:tcW w:w="1196" w:type="dxa"/>
            <w:tcBorders>
              <w:top w:val="nil"/>
              <w:left w:val="nil"/>
              <w:bottom w:val="nil"/>
              <w:right w:val="nil"/>
            </w:tcBorders>
            <w:shd w:val="clear" w:color="auto" w:fill="FFFFFF"/>
            <w:vAlign w:val="center"/>
          </w:tcPr>
          <w:p w14:paraId="2665C5D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16 680 (3.0)</w:t>
            </w:r>
          </w:p>
        </w:tc>
        <w:tc>
          <w:tcPr>
            <w:tcW w:w="540" w:type="dxa"/>
            <w:tcBorders>
              <w:top w:val="nil"/>
              <w:left w:val="nil"/>
              <w:bottom w:val="nil"/>
              <w:right w:val="nil"/>
            </w:tcBorders>
            <w:shd w:val="clear" w:color="auto" w:fill="FFFFFF"/>
          </w:tcPr>
          <w:p w14:paraId="29627309"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0E3FC22"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054C725B"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60CBC3E8"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7D60A1EC"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88B7A8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5-9</w:t>
            </w:r>
          </w:p>
        </w:tc>
        <w:tc>
          <w:tcPr>
            <w:tcW w:w="1441" w:type="dxa"/>
            <w:tcBorders>
              <w:top w:val="nil"/>
              <w:left w:val="nil"/>
              <w:bottom w:val="nil"/>
              <w:right w:val="nil"/>
            </w:tcBorders>
            <w:shd w:val="clear" w:color="auto" w:fill="FFFFFF"/>
            <w:tcMar>
              <w:left w:w="67" w:type="dxa"/>
              <w:right w:w="67" w:type="dxa"/>
            </w:tcMar>
            <w:vAlign w:val="center"/>
          </w:tcPr>
          <w:p w14:paraId="19E81F6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1 120 (3.3)</w:t>
            </w:r>
          </w:p>
        </w:tc>
        <w:tc>
          <w:tcPr>
            <w:tcW w:w="1529" w:type="dxa"/>
            <w:tcBorders>
              <w:top w:val="nil"/>
              <w:left w:val="nil"/>
              <w:bottom w:val="nil"/>
              <w:right w:val="nil"/>
            </w:tcBorders>
            <w:shd w:val="clear" w:color="auto" w:fill="FFFFFF"/>
            <w:tcMar>
              <w:left w:w="67" w:type="dxa"/>
              <w:right w:w="67" w:type="dxa"/>
            </w:tcMar>
            <w:vAlign w:val="center"/>
          </w:tcPr>
          <w:p w14:paraId="7909793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25 148 (3.1)</w:t>
            </w:r>
          </w:p>
        </w:tc>
        <w:tc>
          <w:tcPr>
            <w:tcW w:w="1414" w:type="dxa"/>
            <w:tcBorders>
              <w:top w:val="nil"/>
              <w:left w:val="nil"/>
              <w:bottom w:val="nil"/>
              <w:right w:val="nil"/>
            </w:tcBorders>
            <w:shd w:val="clear" w:color="auto" w:fill="FFFFFF"/>
            <w:tcMar>
              <w:left w:w="67" w:type="dxa"/>
              <w:right w:w="67" w:type="dxa"/>
            </w:tcMar>
            <w:vAlign w:val="center"/>
          </w:tcPr>
          <w:p w14:paraId="7B7C727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4 531 (6.6)</w:t>
            </w:r>
          </w:p>
        </w:tc>
        <w:tc>
          <w:tcPr>
            <w:tcW w:w="1196" w:type="dxa"/>
            <w:tcBorders>
              <w:top w:val="nil"/>
              <w:left w:val="nil"/>
              <w:bottom w:val="nil"/>
              <w:right w:val="nil"/>
            </w:tcBorders>
            <w:shd w:val="clear" w:color="auto" w:fill="FFFFFF"/>
            <w:vAlign w:val="center"/>
          </w:tcPr>
          <w:p w14:paraId="7041567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59 520 (10.9)</w:t>
            </w:r>
          </w:p>
        </w:tc>
        <w:tc>
          <w:tcPr>
            <w:tcW w:w="540" w:type="dxa"/>
            <w:tcBorders>
              <w:top w:val="nil"/>
              <w:left w:val="nil"/>
              <w:bottom w:val="nil"/>
              <w:right w:val="nil"/>
            </w:tcBorders>
            <w:shd w:val="clear" w:color="auto" w:fill="FFFFFF"/>
          </w:tcPr>
          <w:p w14:paraId="159EF577"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0E3B8ECE"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1DE22DA2"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08FD6D8E"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06D31A43"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F30C38E"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10-14</w:t>
            </w:r>
          </w:p>
        </w:tc>
        <w:tc>
          <w:tcPr>
            <w:tcW w:w="1441" w:type="dxa"/>
            <w:tcBorders>
              <w:top w:val="nil"/>
              <w:left w:val="nil"/>
              <w:bottom w:val="nil"/>
              <w:right w:val="nil"/>
            </w:tcBorders>
            <w:shd w:val="clear" w:color="auto" w:fill="FFFFFF"/>
            <w:tcMar>
              <w:left w:w="67" w:type="dxa"/>
              <w:right w:w="67" w:type="dxa"/>
            </w:tcMar>
            <w:vAlign w:val="center"/>
          </w:tcPr>
          <w:p w14:paraId="0CCB234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236 (0.7)</w:t>
            </w:r>
          </w:p>
        </w:tc>
        <w:tc>
          <w:tcPr>
            <w:tcW w:w="1529" w:type="dxa"/>
            <w:tcBorders>
              <w:top w:val="nil"/>
              <w:left w:val="nil"/>
              <w:bottom w:val="nil"/>
              <w:right w:val="nil"/>
            </w:tcBorders>
            <w:shd w:val="clear" w:color="auto" w:fill="FFFFFF"/>
            <w:tcMar>
              <w:left w:w="67" w:type="dxa"/>
              <w:right w:w="67" w:type="dxa"/>
            </w:tcMar>
            <w:vAlign w:val="center"/>
          </w:tcPr>
          <w:p w14:paraId="6815755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6 104 (0.7)</w:t>
            </w:r>
          </w:p>
        </w:tc>
        <w:tc>
          <w:tcPr>
            <w:tcW w:w="1414" w:type="dxa"/>
            <w:tcBorders>
              <w:top w:val="nil"/>
              <w:left w:val="nil"/>
              <w:bottom w:val="nil"/>
              <w:right w:val="nil"/>
            </w:tcBorders>
            <w:shd w:val="clear" w:color="auto" w:fill="FFFFFF"/>
            <w:tcMar>
              <w:left w:w="67" w:type="dxa"/>
              <w:right w:w="67" w:type="dxa"/>
            </w:tcMar>
            <w:vAlign w:val="center"/>
          </w:tcPr>
          <w:p w14:paraId="1A448CC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3 362 (4.9)</w:t>
            </w:r>
          </w:p>
        </w:tc>
        <w:tc>
          <w:tcPr>
            <w:tcW w:w="1196" w:type="dxa"/>
            <w:tcBorders>
              <w:top w:val="nil"/>
              <w:left w:val="nil"/>
              <w:bottom w:val="nil"/>
              <w:right w:val="nil"/>
            </w:tcBorders>
            <w:shd w:val="clear" w:color="auto" w:fill="FFFFFF"/>
            <w:vAlign w:val="center"/>
          </w:tcPr>
          <w:p w14:paraId="52D9DB9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43 711 (8.0)</w:t>
            </w:r>
          </w:p>
        </w:tc>
        <w:tc>
          <w:tcPr>
            <w:tcW w:w="540" w:type="dxa"/>
            <w:tcBorders>
              <w:top w:val="nil"/>
              <w:left w:val="nil"/>
              <w:bottom w:val="nil"/>
              <w:right w:val="nil"/>
            </w:tcBorders>
            <w:shd w:val="clear" w:color="auto" w:fill="FFFFFF"/>
          </w:tcPr>
          <w:p w14:paraId="0ACA81F5"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5E853C5"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0CE27626"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66DB5184"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64AB5909"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BA31FA1"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15-17</w:t>
            </w:r>
          </w:p>
        </w:tc>
        <w:tc>
          <w:tcPr>
            <w:tcW w:w="1441" w:type="dxa"/>
            <w:tcBorders>
              <w:top w:val="nil"/>
              <w:left w:val="nil"/>
              <w:bottom w:val="nil"/>
              <w:right w:val="nil"/>
            </w:tcBorders>
            <w:shd w:val="clear" w:color="auto" w:fill="FFFFFF"/>
            <w:tcMar>
              <w:left w:w="67" w:type="dxa"/>
              <w:right w:w="67" w:type="dxa"/>
            </w:tcMar>
            <w:vAlign w:val="center"/>
          </w:tcPr>
          <w:p w14:paraId="6C01528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80 (0.2)</w:t>
            </w:r>
          </w:p>
        </w:tc>
        <w:tc>
          <w:tcPr>
            <w:tcW w:w="1529" w:type="dxa"/>
            <w:tcBorders>
              <w:top w:val="nil"/>
              <w:left w:val="nil"/>
              <w:bottom w:val="nil"/>
              <w:right w:val="nil"/>
            </w:tcBorders>
            <w:shd w:val="clear" w:color="auto" w:fill="FFFFFF"/>
            <w:tcMar>
              <w:left w:w="67" w:type="dxa"/>
              <w:right w:w="67" w:type="dxa"/>
            </w:tcMar>
            <w:vAlign w:val="center"/>
          </w:tcPr>
          <w:p w14:paraId="09C80CB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2 185 (0.3)</w:t>
            </w:r>
          </w:p>
        </w:tc>
        <w:tc>
          <w:tcPr>
            <w:tcW w:w="1414" w:type="dxa"/>
            <w:tcBorders>
              <w:top w:val="nil"/>
              <w:left w:val="nil"/>
              <w:bottom w:val="nil"/>
              <w:right w:val="nil"/>
            </w:tcBorders>
            <w:shd w:val="clear" w:color="auto" w:fill="FFFFFF"/>
            <w:tcMar>
              <w:left w:w="67" w:type="dxa"/>
              <w:right w:w="67" w:type="dxa"/>
            </w:tcMar>
            <w:vAlign w:val="center"/>
          </w:tcPr>
          <w:p w14:paraId="5A9D86B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2 503 (3.6)</w:t>
            </w:r>
          </w:p>
        </w:tc>
        <w:tc>
          <w:tcPr>
            <w:tcW w:w="1196" w:type="dxa"/>
            <w:tcBorders>
              <w:top w:val="nil"/>
              <w:left w:val="nil"/>
              <w:bottom w:val="nil"/>
              <w:right w:val="nil"/>
            </w:tcBorders>
            <w:shd w:val="clear" w:color="auto" w:fill="FFFFFF"/>
            <w:vAlign w:val="center"/>
          </w:tcPr>
          <w:p w14:paraId="68456B4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24 396 (4.5)</w:t>
            </w:r>
          </w:p>
        </w:tc>
        <w:tc>
          <w:tcPr>
            <w:tcW w:w="540" w:type="dxa"/>
            <w:tcBorders>
              <w:top w:val="nil"/>
              <w:left w:val="nil"/>
              <w:bottom w:val="nil"/>
              <w:right w:val="nil"/>
            </w:tcBorders>
            <w:shd w:val="clear" w:color="auto" w:fill="FFFFFF"/>
          </w:tcPr>
          <w:p w14:paraId="4A314BFF"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603D613B"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2DC80E58"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6EDB0DBF"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385EF46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C83A9D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18-30</w:t>
            </w:r>
          </w:p>
        </w:tc>
        <w:tc>
          <w:tcPr>
            <w:tcW w:w="1441" w:type="dxa"/>
            <w:tcBorders>
              <w:top w:val="nil"/>
              <w:left w:val="nil"/>
              <w:bottom w:val="nil"/>
              <w:right w:val="nil"/>
            </w:tcBorders>
            <w:shd w:val="clear" w:color="auto" w:fill="FFFFFF"/>
            <w:tcMar>
              <w:left w:w="67" w:type="dxa"/>
              <w:right w:w="67" w:type="dxa"/>
            </w:tcMar>
            <w:vAlign w:val="center"/>
          </w:tcPr>
          <w:p w14:paraId="0216F1A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317 (0.9)</w:t>
            </w:r>
          </w:p>
        </w:tc>
        <w:tc>
          <w:tcPr>
            <w:tcW w:w="1529" w:type="dxa"/>
            <w:tcBorders>
              <w:top w:val="nil"/>
              <w:left w:val="nil"/>
              <w:bottom w:val="nil"/>
              <w:right w:val="nil"/>
            </w:tcBorders>
            <w:shd w:val="clear" w:color="auto" w:fill="FFFFFF"/>
            <w:tcMar>
              <w:left w:w="67" w:type="dxa"/>
              <w:right w:w="67" w:type="dxa"/>
            </w:tcMar>
            <w:vAlign w:val="center"/>
          </w:tcPr>
          <w:p w14:paraId="454139A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5 042 (0.6)</w:t>
            </w:r>
          </w:p>
        </w:tc>
        <w:tc>
          <w:tcPr>
            <w:tcW w:w="1414" w:type="dxa"/>
            <w:tcBorders>
              <w:top w:val="nil"/>
              <w:left w:val="nil"/>
              <w:bottom w:val="nil"/>
              <w:right w:val="nil"/>
            </w:tcBorders>
            <w:shd w:val="clear" w:color="auto" w:fill="FFFFFF"/>
            <w:tcMar>
              <w:left w:w="67" w:type="dxa"/>
              <w:right w:w="67" w:type="dxa"/>
            </w:tcMar>
            <w:vAlign w:val="center"/>
          </w:tcPr>
          <w:p w14:paraId="724DBF6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11 825 (17.2)</w:t>
            </w:r>
          </w:p>
        </w:tc>
        <w:tc>
          <w:tcPr>
            <w:tcW w:w="1196" w:type="dxa"/>
            <w:tcBorders>
              <w:top w:val="nil"/>
              <w:left w:val="nil"/>
              <w:bottom w:val="nil"/>
              <w:right w:val="nil"/>
            </w:tcBorders>
            <w:shd w:val="clear" w:color="auto" w:fill="FFFFFF"/>
            <w:vAlign w:val="center"/>
          </w:tcPr>
          <w:p w14:paraId="2BB45C9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59 278 (10.8)</w:t>
            </w:r>
          </w:p>
        </w:tc>
        <w:tc>
          <w:tcPr>
            <w:tcW w:w="540" w:type="dxa"/>
            <w:tcBorders>
              <w:top w:val="nil"/>
              <w:left w:val="nil"/>
              <w:bottom w:val="nil"/>
              <w:right w:val="nil"/>
            </w:tcBorders>
            <w:shd w:val="clear" w:color="auto" w:fill="FFFFFF"/>
          </w:tcPr>
          <w:p w14:paraId="41519B1F"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72B8D4EB"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37CD2159"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5385356A"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02FB7743"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DD40065"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31-40</w:t>
            </w:r>
          </w:p>
        </w:tc>
        <w:tc>
          <w:tcPr>
            <w:tcW w:w="1441" w:type="dxa"/>
            <w:tcBorders>
              <w:top w:val="nil"/>
              <w:left w:val="nil"/>
              <w:bottom w:val="nil"/>
              <w:right w:val="nil"/>
            </w:tcBorders>
            <w:shd w:val="clear" w:color="auto" w:fill="FFFFFF"/>
            <w:tcMar>
              <w:left w:w="67" w:type="dxa"/>
              <w:right w:w="67" w:type="dxa"/>
            </w:tcMar>
            <w:vAlign w:val="center"/>
          </w:tcPr>
          <w:p w14:paraId="391FF3C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260 (0.8)</w:t>
            </w:r>
          </w:p>
        </w:tc>
        <w:tc>
          <w:tcPr>
            <w:tcW w:w="1529" w:type="dxa"/>
            <w:tcBorders>
              <w:top w:val="nil"/>
              <w:left w:val="nil"/>
              <w:bottom w:val="nil"/>
              <w:right w:val="nil"/>
            </w:tcBorders>
            <w:shd w:val="clear" w:color="auto" w:fill="FFFFFF"/>
            <w:tcMar>
              <w:left w:w="67" w:type="dxa"/>
              <w:right w:w="67" w:type="dxa"/>
            </w:tcMar>
            <w:vAlign w:val="center"/>
          </w:tcPr>
          <w:p w14:paraId="19D76E3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4 631 (0.6)</w:t>
            </w:r>
          </w:p>
        </w:tc>
        <w:tc>
          <w:tcPr>
            <w:tcW w:w="1414" w:type="dxa"/>
            <w:tcBorders>
              <w:top w:val="nil"/>
              <w:left w:val="nil"/>
              <w:bottom w:val="nil"/>
              <w:right w:val="nil"/>
            </w:tcBorders>
            <w:shd w:val="clear" w:color="auto" w:fill="FFFFFF"/>
            <w:tcMar>
              <w:left w:w="67" w:type="dxa"/>
              <w:right w:w="67" w:type="dxa"/>
            </w:tcMar>
            <w:vAlign w:val="center"/>
          </w:tcPr>
          <w:p w14:paraId="78ABD67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8 599 (12.5)</w:t>
            </w:r>
          </w:p>
        </w:tc>
        <w:tc>
          <w:tcPr>
            <w:tcW w:w="1196" w:type="dxa"/>
            <w:tcBorders>
              <w:top w:val="nil"/>
              <w:left w:val="nil"/>
              <w:bottom w:val="nil"/>
              <w:right w:val="nil"/>
            </w:tcBorders>
            <w:shd w:val="clear" w:color="auto" w:fill="FFFFFF"/>
            <w:vAlign w:val="center"/>
          </w:tcPr>
          <w:p w14:paraId="734EC28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47 816 (8.7)</w:t>
            </w:r>
          </w:p>
        </w:tc>
        <w:tc>
          <w:tcPr>
            <w:tcW w:w="540" w:type="dxa"/>
            <w:tcBorders>
              <w:top w:val="nil"/>
              <w:left w:val="nil"/>
              <w:bottom w:val="nil"/>
              <w:right w:val="nil"/>
            </w:tcBorders>
            <w:shd w:val="clear" w:color="auto" w:fill="FFFFFF"/>
          </w:tcPr>
          <w:p w14:paraId="2F89C3A2"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5322EACD"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7D96A937"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17E68EA8"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1875E979"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41AE99C"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41-50</w:t>
            </w:r>
          </w:p>
        </w:tc>
        <w:tc>
          <w:tcPr>
            <w:tcW w:w="1441" w:type="dxa"/>
            <w:tcBorders>
              <w:top w:val="nil"/>
              <w:left w:val="nil"/>
              <w:bottom w:val="nil"/>
              <w:right w:val="nil"/>
            </w:tcBorders>
            <w:shd w:val="clear" w:color="auto" w:fill="FFFFFF"/>
            <w:tcMar>
              <w:left w:w="67" w:type="dxa"/>
              <w:right w:w="67" w:type="dxa"/>
            </w:tcMar>
            <w:vAlign w:val="center"/>
          </w:tcPr>
          <w:p w14:paraId="1780B5D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249 (0.7)</w:t>
            </w:r>
          </w:p>
        </w:tc>
        <w:tc>
          <w:tcPr>
            <w:tcW w:w="1529" w:type="dxa"/>
            <w:tcBorders>
              <w:top w:val="nil"/>
              <w:left w:val="nil"/>
              <w:bottom w:val="nil"/>
              <w:right w:val="nil"/>
            </w:tcBorders>
            <w:shd w:val="clear" w:color="auto" w:fill="FFFFFF"/>
            <w:tcMar>
              <w:left w:w="67" w:type="dxa"/>
              <w:right w:w="67" w:type="dxa"/>
            </w:tcMar>
            <w:vAlign w:val="center"/>
          </w:tcPr>
          <w:p w14:paraId="3FCD552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3 685 (0.4)</w:t>
            </w:r>
          </w:p>
        </w:tc>
        <w:tc>
          <w:tcPr>
            <w:tcW w:w="1414" w:type="dxa"/>
            <w:tcBorders>
              <w:top w:val="nil"/>
              <w:left w:val="nil"/>
              <w:bottom w:val="nil"/>
              <w:right w:val="nil"/>
            </w:tcBorders>
            <w:shd w:val="clear" w:color="auto" w:fill="FFFFFF"/>
            <w:tcMar>
              <w:left w:w="67" w:type="dxa"/>
              <w:right w:w="67" w:type="dxa"/>
            </w:tcMar>
            <w:vAlign w:val="center"/>
          </w:tcPr>
          <w:p w14:paraId="4348E2D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9 043 (13.1)</w:t>
            </w:r>
          </w:p>
        </w:tc>
        <w:tc>
          <w:tcPr>
            <w:tcW w:w="1196" w:type="dxa"/>
            <w:tcBorders>
              <w:top w:val="nil"/>
              <w:left w:val="nil"/>
              <w:bottom w:val="nil"/>
              <w:right w:val="nil"/>
            </w:tcBorders>
            <w:shd w:val="clear" w:color="auto" w:fill="FFFFFF"/>
            <w:vAlign w:val="center"/>
          </w:tcPr>
          <w:p w14:paraId="5E334BA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51 389 (9.4)</w:t>
            </w:r>
          </w:p>
        </w:tc>
        <w:tc>
          <w:tcPr>
            <w:tcW w:w="540" w:type="dxa"/>
            <w:tcBorders>
              <w:top w:val="nil"/>
              <w:left w:val="nil"/>
              <w:bottom w:val="nil"/>
              <w:right w:val="nil"/>
            </w:tcBorders>
            <w:shd w:val="clear" w:color="auto" w:fill="FFFFFF"/>
          </w:tcPr>
          <w:p w14:paraId="70E99DE1"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D5AAFA2"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2B10AD19"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39CD6A5B"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283F665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E8A7436"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51-64</w:t>
            </w:r>
          </w:p>
        </w:tc>
        <w:tc>
          <w:tcPr>
            <w:tcW w:w="1441" w:type="dxa"/>
            <w:tcBorders>
              <w:top w:val="nil"/>
              <w:left w:val="nil"/>
              <w:bottom w:val="nil"/>
              <w:right w:val="nil"/>
            </w:tcBorders>
            <w:shd w:val="clear" w:color="auto" w:fill="FFFFFF"/>
            <w:tcMar>
              <w:left w:w="67" w:type="dxa"/>
              <w:right w:w="67" w:type="dxa"/>
            </w:tcMar>
            <w:vAlign w:val="center"/>
          </w:tcPr>
          <w:p w14:paraId="209930B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359 (1.0)</w:t>
            </w:r>
          </w:p>
        </w:tc>
        <w:tc>
          <w:tcPr>
            <w:tcW w:w="1529" w:type="dxa"/>
            <w:tcBorders>
              <w:top w:val="nil"/>
              <w:left w:val="nil"/>
              <w:bottom w:val="nil"/>
              <w:right w:val="nil"/>
            </w:tcBorders>
            <w:shd w:val="clear" w:color="auto" w:fill="FFFFFF"/>
            <w:tcMar>
              <w:left w:w="67" w:type="dxa"/>
              <w:right w:w="67" w:type="dxa"/>
            </w:tcMar>
            <w:vAlign w:val="center"/>
          </w:tcPr>
          <w:p w14:paraId="2FEF4C2D"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5 335 (0.7)</w:t>
            </w:r>
          </w:p>
        </w:tc>
        <w:tc>
          <w:tcPr>
            <w:tcW w:w="1414" w:type="dxa"/>
            <w:tcBorders>
              <w:top w:val="nil"/>
              <w:left w:val="nil"/>
              <w:bottom w:val="nil"/>
              <w:right w:val="nil"/>
            </w:tcBorders>
            <w:shd w:val="clear" w:color="auto" w:fill="FFFFFF"/>
            <w:tcMar>
              <w:left w:w="67" w:type="dxa"/>
              <w:right w:w="67" w:type="dxa"/>
            </w:tcMar>
            <w:vAlign w:val="center"/>
          </w:tcPr>
          <w:p w14:paraId="0A4A36D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13 675 (19.8)</w:t>
            </w:r>
          </w:p>
        </w:tc>
        <w:tc>
          <w:tcPr>
            <w:tcW w:w="1196" w:type="dxa"/>
            <w:tcBorders>
              <w:top w:val="nil"/>
              <w:left w:val="nil"/>
              <w:bottom w:val="nil"/>
              <w:right w:val="nil"/>
            </w:tcBorders>
            <w:shd w:val="clear" w:color="auto" w:fill="FFFFFF"/>
            <w:vAlign w:val="center"/>
          </w:tcPr>
          <w:p w14:paraId="5C25829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82 047 (15.0)</w:t>
            </w:r>
          </w:p>
        </w:tc>
        <w:tc>
          <w:tcPr>
            <w:tcW w:w="540" w:type="dxa"/>
            <w:tcBorders>
              <w:top w:val="nil"/>
              <w:left w:val="nil"/>
              <w:bottom w:val="nil"/>
              <w:right w:val="nil"/>
            </w:tcBorders>
            <w:shd w:val="clear" w:color="auto" w:fill="FFFFFF"/>
          </w:tcPr>
          <w:p w14:paraId="260F70BD"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3964B7A3"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67E5ABCC"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0FCAB2A"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3B54784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345E9A7"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&gt;=65</w:t>
            </w:r>
          </w:p>
        </w:tc>
        <w:tc>
          <w:tcPr>
            <w:tcW w:w="1441" w:type="dxa"/>
            <w:tcBorders>
              <w:top w:val="nil"/>
              <w:left w:val="nil"/>
              <w:bottom w:val="nil"/>
              <w:right w:val="nil"/>
            </w:tcBorders>
            <w:shd w:val="clear" w:color="auto" w:fill="FFFFFF"/>
            <w:tcMar>
              <w:left w:w="67" w:type="dxa"/>
              <w:right w:w="67" w:type="dxa"/>
            </w:tcMar>
            <w:vAlign w:val="center"/>
          </w:tcPr>
          <w:p w14:paraId="4C21818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74 (0.2)</w:t>
            </w:r>
          </w:p>
        </w:tc>
        <w:tc>
          <w:tcPr>
            <w:tcW w:w="1529" w:type="dxa"/>
            <w:tcBorders>
              <w:top w:val="nil"/>
              <w:left w:val="nil"/>
              <w:bottom w:val="nil"/>
              <w:right w:val="nil"/>
            </w:tcBorders>
            <w:shd w:val="clear" w:color="auto" w:fill="FFFFFF"/>
            <w:tcMar>
              <w:left w:w="67" w:type="dxa"/>
              <w:right w:w="67" w:type="dxa"/>
            </w:tcMar>
            <w:vAlign w:val="center"/>
          </w:tcPr>
          <w:p w14:paraId="3C7344C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1 280 (0.2)</w:t>
            </w:r>
          </w:p>
        </w:tc>
        <w:tc>
          <w:tcPr>
            <w:tcW w:w="1414" w:type="dxa"/>
            <w:tcBorders>
              <w:top w:val="nil"/>
              <w:left w:val="nil"/>
              <w:bottom w:val="nil"/>
              <w:right w:val="nil"/>
            </w:tcBorders>
            <w:shd w:val="clear" w:color="auto" w:fill="FFFFFF"/>
            <w:tcMar>
              <w:left w:w="67" w:type="dxa"/>
              <w:right w:w="67" w:type="dxa"/>
            </w:tcMar>
            <w:vAlign w:val="center"/>
          </w:tcPr>
          <w:p w14:paraId="2D216DB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3 365 (4.9)</w:t>
            </w:r>
          </w:p>
        </w:tc>
        <w:tc>
          <w:tcPr>
            <w:tcW w:w="1196" w:type="dxa"/>
            <w:tcBorders>
              <w:top w:val="nil"/>
              <w:left w:val="nil"/>
              <w:bottom w:val="nil"/>
              <w:right w:val="nil"/>
            </w:tcBorders>
            <w:shd w:val="clear" w:color="auto" w:fill="FFFFFF"/>
            <w:vAlign w:val="center"/>
          </w:tcPr>
          <w:p w14:paraId="767BCC6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16 133 (2.9)</w:t>
            </w:r>
          </w:p>
        </w:tc>
        <w:tc>
          <w:tcPr>
            <w:tcW w:w="540" w:type="dxa"/>
            <w:tcBorders>
              <w:top w:val="nil"/>
              <w:left w:val="nil"/>
              <w:bottom w:val="nil"/>
              <w:right w:val="nil"/>
            </w:tcBorders>
            <w:shd w:val="clear" w:color="auto" w:fill="FFFFFF"/>
          </w:tcPr>
          <w:p w14:paraId="065D0547"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39A02C77"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50D6A97F"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563145ED"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70BDB172"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2980EB2" w14:textId="77777777" w:rsidR="003F0349" w:rsidRPr="00F169F5" w:rsidRDefault="003F0349" w:rsidP="00F322D5">
            <w:pPr>
              <w:adjustRightInd w:val="0"/>
              <w:spacing w:after="0" w:line="480" w:lineRule="auto"/>
              <w:rPr>
                <w:rFonts w:cstheme="minorHAnsi"/>
                <w:sz w:val="20"/>
                <w:szCs w:val="20"/>
              </w:rPr>
            </w:pPr>
            <w:r w:rsidRPr="00F169F5">
              <w:rPr>
                <w:rFonts w:cstheme="minorHAnsi"/>
                <w:b/>
                <w:bCs/>
                <w:sz w:val="20"/>
                <w:szCs w:val="20"/>
              </w:rPr>
              <w:t xml:space="preserve">Clinical setting </w:t>
            </w:r>
          </w:p>
        </w:tc>
        <w:tc>
          <w:tcPr>
            <w:tcW w:w="1441" w:type="dxa"/>
            <w:tcBorders>
              <w:top w:val="nil"/>
              <w:left w:val="nil"/>
              <w:bottom w:val="nil"/>
              <w:right w:val="nil"/>
            </w:tcBorders>
            <w:shd w:val="clear" w:color="auto" w:fill="FFFFFF"/>
            <w:tcMar>
              <w:left w:w="67" w:type="dxa"/>
              <w:right w:w="67" w:type="dxa"/>
            </w:tcMar>
            <w:vAlign w:val="center"/>
          </w:tcPr>
          <w:p w14:paraId="0E788BA6"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vAlign w:val="center"/>
          </w:tcPr>
          <w:p w14:paraId="41920FA2"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vAlign w:val="center"/>
          </w:tcPr>
          <w:p w14:paraId="1B6E99C3" w14:textId="77777777" w:rsidR="003F0349" w:rsidRPr="00F169F5" w:rsidRDefault="003F0349" w:rsidP="00F322D5">
            <w:pPr>
              <w:adjustRightInd w:val="0"/>
              <w:spacing w:after="0" w:line="480" w:lineRule="auto"/>
              <w:jc w:val="center"/>
              <w:rPr>
                <w:rFonts w:cstheme="minorHAnsi"/>
                <w:sz w:val="20"/>
                <w:szCs w:val="20"/>
              </w:rPr>
            </w:pPr>
          </w:p>
        </w:tc>
        <w:tc>
          <w:tcPr>
            <w:tcW w:w="1196" w:type="dxa"/>
            <w:tcBorders>
              <w:top w:val="nil"/>
              <w:left w:val="nil"/>
              <w:bottom w:val="nil"/>
              <w:right w:val="nil"/>
            </w:tcBorders>
            <w:shd w:val="clear" w:color="auto" w:fill="FFFFFF"/>
            <w:vAlign w:val="center"/>
          </w:tcPr>
          <w:p w14:paraId="7D0D947E" w14:textId="77777777" w:rsidR="003F0349" w:rsidRPr="00F169F5" w:rsidRDefault="003F0349" w:rsidP="00F322D5">
            <w:pPr>
              <w:adjustRightInd w:val="0"/>
              <w:spacing w:after="0" w:line="480" w:lineRule="auto"/>
              <w:jc w:val="center"/>
              <w:rPr>
                <w:rFonts w:cstheme="minorHAnsi"/>
                <w:sz w:val="20"/>
                <w:szCs w:val="20"/>
              </w:rPr>
            </w:pPr>
          </w:p>
        </w:tc>
        <w:tc>
          <w:tcPr>
            <w:tcW w:w="540" w:type="dxa"/>
            <w:tcBorders>
              <w:top w:val="nil"/>
              <w:left w:val="nil"/>
              <w:bottom w:val="nil"/>
              <w:right w:val="nil"/>
            </w:tcBorders>
            <w:shd w:val="clear" w:color="auto" w:fill="FFFFFF"/>
          </w:tcPr>
          <w:p w14:paraId="0D06B0FE"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54C0C6A1"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0290FDD6"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0F66AB13"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31CFA773"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84D6670"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Inpatient visit</w:t>
            </w:r>
          </w:p>
        </w:tc>
        <w:tc>
          <w:tcPr>
            <w:tcW w:w="1441" w:type="dxa"/>
            <w:tcBorders>
              <w:top w:val="nil"/>
              <w:left w:val="nil"/>
              <w:bottom w:val="nil"/>
              <w:right w:val="nil"/>
            </w:tcBorders>
            <w:shd w:val="clear" w:color="auto" w:fill="FFFFFF"/>
            <w:tcMar>
              <w:left w:w="67" w:type="dxa"/>
              <w:right w:w="67" w:type="dxa"/>
            </w:tcMar>
            <w:vAlign w:val="center"/>
          </w:tcPr>
          <w:p w14:paraId="0C5FB2A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783 (2.3)</w:t>
            </w:r>
          </w:p>
        </w:tc>
        <w:tc>
          <w:tcPr>
            <w:tcW w:w="1529" w:type="dxa"/>
            <w:tcBorders>
              <w:top w:val="nil"/>
              <w:left w:val="nil"/>
              <w:bottom w:val="nil"/>
              <w:right w:val="nil"/>
            </w:tcBorders>
            <w:shd w:val="clear" w:color="auto" w:fill="FFFFFF"/>
            <w:tcMar>
              <w:left w:w="67" w:type="dxa"/>
              <w:right w:w="67" w:type="dxa"/>
            </w:tcMar>
            <w:vAlign w:val="center"/>
          </w:tcPr>
          <w:p w14:paraId="4E54791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11 753 (1.4)</w:t>
            </w:r>
          </w:p>
        </w:tc>
        <w:tc>
          <w:tcPr>
            <w:tcW w:w="1414" w:type="dxa"/>
            <w:tcBorders>
              <w:top w:val="nil"/>
              <w:left w:val="nil"/>
              <w:bottom w:val="nil"/>
              <w:right w:val="nil"/>
            </w:tcBorders>
            <w:shd w:val="clear" w:color="auto" w:fill="FFFFFF"/>
            <w:tcMar>
              <w:left w:w="67" w:type="dxa"/>
              <w:right w:w="67" w:type="dxa"/>
            </w:tcMar>
            <w:vAlign w:val="center"/>
          </w:tcPr>
          <w:p w14:paraId="19B666D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4 719 (6.8)</w:t>
            </w:r>
          </w:p>
        </w:tc>
        <w:tc>
          <w:tcPr>
            <w:tcW w:w="1196" w:type="dxa"/>
            <w:tcBorders>
              <w:top w:val="nil"/>
              <w:left w:val="nil"/>
              <w:bottom w:val="nil"/>
              <w:right w:val="nil"/>
            </w:tcBorders>
            <w:shd w:val="clear" w:color="auto" w:fill="FFFFFF"/>
            <w:vAlign w:val="center"/>
          </w:tcPr>
          <w:p w14:paraId="0592EBE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28 768 (5.2)</w:t>
            </w:r>
          </w:p>
        </w:tc>
        <w:tc>
          <w:tcPr>
            <w:tcW w:w="540" w:type="dxa"/>
            <w:tcBorders>
              <w:top w:val="nil"/>
              <w:left w:val="nil"/>
              <w:bottom w:val="nil"/>
              <w:right w:val="nil"/>
            </w:tcBorders>
            <w:shd w:val="clear" w:color="auto" w:fill="FFFFFF"/>
          </w:tcPr>
          <w:p w14:paraId="70714C3E"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586D75E"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6100F9E7"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D7FFB11"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75E249C4"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657AC6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Emergency visit</w:t>
            </w:r>
          </w:p>
        </w:tc>
        <w:tc>
          <w:tcPr>
            <w:tcW w:w="1441" w:type="dxa"/>
            <w:tcBorders>
              <w:top w:val="nil"/>
              <w:left w:val="nil"/>
              <w:bottom w:val="nil"/>
              <w:right w:val="nil"/>
            </w:tcBorders>
            <w:shd w:val="clear" w:color="auto" w:fill="FFFFFF"/>
            <w:tcMar>
              <w:left w:w="67" w:type="dxa"/>
              <w:right w:w="67" w:type="dxa"/>
            </w:tcMar>
            <w:vAlign w:val="center"/>
          </w:tcPr>
          <w:p w14:paraId="6C7D21F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9 995 (29.1)</w:t>
            </w:r>
          </w:p>
        </w:tc>
        <w:tc>
          <w:tcPr>
            <w:tcW w:w="1529" w:type="dxa"/>
            <w:tcBorders>
              <w:top w:val="nil"/>
              <w:left w:val="nil"/>
              <w:bottom w:val="nil"/>
              <w:right w:val="nil"/>
            </w:tcBorders>
            <w:shd w:val="clear" w:color="auto" w:fill="FFFFFF"/>
            <w:tcMar>
              <w:left w:w="67" w:type="dxa"/>
              <w:right w:w="67" w:type="dxa"/>
            </w:tcMar>
            <w:vAlign w:val="center"/>
          </w:tcPr>
          <w:p w14:paraId="178DC07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130 533 (15.9)</w:t>
            </w:r>
          </w:p>
        </w:tc>
        <w:tc>
          <w:tcPr>
            <w:tcW w:w="1414" w:type="dxa"/>
            <w:tcBorders>
              <w:top w:val="nil"/>
              <w:left w:val="nil"/>
              <w:bottom w:val="nil"/>
              <w:right w:val="nil"/>
            </w:tcBorders>
            <w:shd w:val="clear" w:color="auto" w:fill="FFFFFF"/>
            <w:tcMar>
              <w:left w:w="67" w:type="dxa"/>
              <w:right w:w="67" w:type="dxa"/>
            </w:tcMar>
            <w:vAlign w:val="center"/>
          </w:tcPr>
          <w:p w14:paraId="341CD80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9 202 (13.3)</w:t>
            </w:r>
          </w:p>
        </w:tc>
        <w:tc>
          <w:tcPr>
            <w:tcW w:w="1196" w:type="dxa"/>
            <w:tcBorders>
              <w:top w:val="nil"/>
              <w:left w:val="nil"/>
              <w:bottom w:val="nil"/>
              <w:right w:val="nil"/>
            </w:tcBorders>
            <w:shd w:val="clear" w:color="auto" w:fill="FFFFFF"/>
            <w:vAlign w:val="center"/>
          </w:tcPr>
          <w:p w14:paraId="5197DBE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123 397 (22.5)</w:t>
            </w:r>
          </w:p>
        </w:tc>
        <w:tc>
          <w:tcPr>
            <w:tcW w:w="540" w:type="dxa"/>
            <w:tcBorders>
              <w:top w:val="nil"/>
              <w:left w:val="nil"/>
              <w:bottom w:val="nil"/>
              <w:right w:val="nil"/>
            </w:tcBorders>
            <w:shd w:val="clear" w:color="auto" w:fill="FFFFFF"/>
          </w:tcPr>
          <w:p w14:paraId="49DD286E"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464DE2D"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6CAC327F"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251A1D49"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65451A6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0534D2A7"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Outpatient visit</w:t>
            </w:r>
          </w:p>
        </w:tc>
        <w:tc>
          <w:tcPr>
            <w:tcW w:w="1441" w:type="dxa"/>
            <w:tcBorders>
              <w:top w:val="nil"/>
              <w:left w:val="nil"/>
              <w:bottom w:val="nil"/>
              <w:right w:val="nil"/>
            </w:tcBorders>
            <w:shd w:val="clear" w:color="auto" w:fill="FFFFFF"/>
            <w:tcMar>
              <w:left w:w="67" w:type="dxa"/>
              <w:right w:w="67" w:type="dxa"/>
            </w:tcMar>
            <w:vAlign w:val="center"/>
          </w:tcPr>
          <w:p w14:paraId="5681FA4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23 552 (68.6)</w:t>
            </w:r>
          </w:p>
        </w:tc>
        <w:tc>
          <w:tcPr>
            <w:tcW w:w="1529" w:type="dxa"/>
            <w:tcBorders>
              <w:top w:val="nil"/>
              <w:left w:val="nil"/>
              <w:bottom w:val="nil"/>
              <w:right w:val="nil"/>
            </w:tcBorders>
            <w:shd w:val="clear" w:color="auto" w:fill="FFFFFF"/>
            <w:tcMar>
              <w:left w:w="67" w:type="dxa"/>
              <w:right w:w="67" w:type="dxa"/>
            </w:tcMar>
            <w:vAlign w:val="center"/>
          </w:tcPr>
          <w:p w14:paraId="536A622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678 140 (82.7)</w:t>
            </w:r>
          </w:p>
        </w:tc>
        <w:tc>
          <w:tcPr>
            <w:tcW w:w="1414" w:type="dxa"/>
            <w:tcBorders>
              <w:top w:val="nil"/>
              <w:left w:val="nil"/>
              <w:bottom w:val="nil"/>
              <w:right w:val="nil"/>
            </w:tcBorders>
            <w:shd w:val="clear" w:color="auto" w:fill="FFFFFF"/>
            <w:tcMar>
              <w:left w:w="67" w:type="dxa"/>
              <w:right w:w="67" w:type="dxa"/>
            </w:tcMar>
            <w:vAlign w:val="center"/>
          </w:tcPr>
          <w:p w14:paraId="3345855C"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55 009 (79.8)</w:t>
            </w:r>
          </w:p>
        </w:tc>
        <w:tc>
          <w:tcPr>
            <w:tcW w:w="1196" w:type="dxa"/>
            <w:tcBorders>
              <w:top w:val="nil"/>
              <w:left w:val="nil"/>
              <w:bottom w:val="nil"/>
              <w:right w:val="nil"/>
            </w:tcBorders>
            <w:shd w:val="clear" w:color="auto" w:fill="FFFFFF"/>
            <w:vAlign w:val="center"/>
          </w:tcPr>
          <w:p w14:paraId="0D19DD9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395 926 (72.2)</w:t>
            </w:r>
          </w:p>
        </w:tc>
        <w:tc>
          <w:tcPr>
            <w:tcW w:w="540" w:type="dxa"/>
            <w:tcBorders>
              <w:top w:val="nil"/>
              <w:left w:val="nil"/>
              <w:bottom w:val="nil"/>
              <w:right w:val="nil"/>
            </w:tcBorders>
            <w:shd w:val="clear" w:color="auto" w:fill="FFFFFF"/>
          </w:tcPr>
          <w:p w14:paraId="34558733"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5030779C"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6E696B78"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5D4CC597"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230F320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2711E3FD" w14:textId="77777777" w:rsidR="003F0349" w:rsidRPr="00F169F5" w:rsidRDefault="003F0349" w:rsidP="00F322D5">
            <w:pPr>
              <w:adjustRightInd w:val="0"/>
              <w:spacing w:after="0" w:line="480" w:lineRule="auto"/>
              <w:rPr>
                <w:rFonts w:cstheme="minorHAnsi"/>
                <w:sz w:val="20"/>
                <w:szCs w:val="20"/>
              </w:rPr>
            </w:pPr>
            <w:r w:rsidRPr="00F169F5">
              <w:rPr>
                <w:rFonts w:cstheme="minorHAnsi"/>
                <w:b/>
                <w:bCs/>
                <w:sz w:val="20"/>
                <w:szCs w:val="20"/>
              </w:rPr>
              <w:lastRenderedPageBreak/>
              <w:t xml:space="preserve">Indication for testing </w:t>
            </w:r>
          </w:p>
        </w:tc>
        <w:tc>
          <w:tcPr>
            <w:tcW w:w="1441" w:type="dxa"/>
            <w:tcBorders>
              <w:top w:val="nil"/>
              <w:left w:val="nil"/>
              <w:bottom w:val="nil"/>
              <w:right w:val="nil"/>
            </w:tcBorders>
            <w:shd w:val="clear" w:color="auto" w:fill="FFFFFF"/>
            <w:tcMar>
              <w:left w:w="67" w:type="dxa"/>
              <w:right w:w="67" w:type="dxa"/>
            </w:tcMar>
            <w:vAlign w:val="center"/>
          </w:tcPr>
          <w:p w14:paraId="74643833"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vAlign w:val="center"/>
          </w:tcPr>
          <w:p w14:paraId="43CCEDD2"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vAlign w:val="center"/>
          </w:tcPr>
          <w:p w14:paraId="27CC5D58" w14:textId="77777777" w:rsidR="003F0349" w:rsidRPr="00F169F5" w:rsidRDefault="003F0349" w:rsidP="00F322D5">
            <w:pPr>
              <w:adjustRightInd w:val="0"/>
              <w:spacing w:after="0" w:line="480" w:lineRule="auto"/>
              <w:jc w:val="center"/>
              <w:rPr>
                <w:rFonts w:cstheme="minorHAnsi"/>
                <w:sz w:val="20"/>
                <w:szCs w:val="20"/>
              </w:rPr>
            </w:pPr>
          </w:p>
        </w:tc>
        <w:tc>
          <w:tcPr>
            <w:tcW w:w="1196" w:type="dxa"/>
            <w:tcBorders>
              <w:top w:val="nil"/>
              <w:left w:val="nil"/>
              <w:bottom w:val="nil"/>
              <w:right w:val="nil"/>
            </w:tcBorders>
            <w:shd w:val="clear" w:color="auto" w:fill="FFFFFF"/>
            <w:vAlign w:val="center"/>
          </w:tcPr>
          <w:p w14:paraId="6625BA74" w14:textId="77777777" w:rsidR="003F0349" w:rsidRPr="00F169F5" w:rsidRDefault="003F0349" w:rsidP="00F322D5">
            <w:pPr>
              <w:adjustRightInd w:val="0"/>
              <w:spacing w:after="0" w:line="480" w:lineRule="auto"/>
              <w:jc w:val="center"/>
              <w:rPr>
                <w:rFonts w:cstheme="minorHAnsi"/>
                <w:sz w:val="20"/>
                <w:szCs w:val="20"/>
              </w:rPr>
            </w:pPr>
          </w:p>
        </w:tc>
        <w:tc>
          <w:tcPr>
            <w:tcW w:w="540" w:type="dxa"/>
            <w:tcBorders>
              <w:top w:val="nil"/>
              <w:left w:val="nil"/>
              <w:bottom w:val="nil"/>
              <w:right w:val="nil"/>
            </w:tcBorders>
            <w:shd w:val="clear" w:color="auto" w:fill="FFFFFF"/>
          </w:tcPr>
          <w:p w14:paraId="506EEAE7"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4A3675EF"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26573FBF"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C3547C4"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7BFA3067"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8FFDC57"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Severe complication</w:t>
            </w:r>
          </w:p>
        </w:tc>
        <w:tc>
          <w:tcPr>
            <w:tcW w:w="1441" w:type="dxa"/>
            <w:tcBorders>
              <w:top w:val="nil"/>
              <w:left w:val="nil"/>
              <w:bottom w:val="nil"/>
              <w:right w:val="nil"/>
            </w:tcBorders>
            <w:shd w:val="clear" w:color="auto" w:fill="FFFFFF"/>
            <w:tcMar>
              <w:left w:w="67" w:type="dxa"/>
              <w:right w:w="67" w:type="dxa"/>
            </w:tcMar>
            <w:vAlign w:val="center"/>
          </w:tcPr>
          <w:p w14:paraId="2AB4B14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186 (0.5)</w:t>
            </w:r>
          </w:p>
        </w:tc>
        <w:tc>
          <w:tcPr>
            <w:tcW w:w="1529" w:type="dxa"/>
            <w:tcBorders>
              <w:top w:val="nil"/>
              <w:left w:val="nil"/>
              <w:bottom w:val="nil"/>
              <w:right w:val="nil"/>
            </w:tcBorders>
            <w:shd w:val="clear" w:color="auto" w:fill="FFFFFF"/>
            <w:tcMar>
              <w:left w:w="67" w:type="dxa"/>
              <w:right w:w="67" w:type="dxa"/>
            </w:tcMar>
            <w:vAlign w:val="center"/>
          </w:tcPr>
          <w:p w14:paraId="7100AE3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4 524 (0.6)</w:t>
            </w:r>
          </w:p>
        </w:tc>
        <w:tc>
          <w:tcPr>
            <w:tcW w:w="1414" w:type="dxa"/>
            <w:tcBorders>
              <w:top w:val="nil"/>
              <w:left w:val="nil"/>
              <w:bottom w:val="nil"/>
              <w:right w:val="nil"/>
            </w:tcBorders>
            <w:shd w:val="clear" w:color="auto" w:fill="FFFFFF"/>
            <w:tcMar>
              <w:left w:w="67" w:type="dxa"/>
              <w:right w:w="67" w:type="dxa"/>
            </w:tcMar>
            <w:vAlign w:val="center"/>
          </w:tcPr>
          <w:p w14:paraId="4227E57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2 459 (3.6)</w:t>
            </w:r>
          </w:p>
        </w:tc>
        <w:tc>
          <w:tcPr>
            <w:tcW w:w="1196" w:type="dxa"/>
            <w:tcBorders>
              <w:top w:val="nil"/>
              <w:left w:val="nil"/>
              <w:bottom w:val="nil"/>
              <w:right w:val="nil"/>
            </w:tcBorders>
            <w:shd w:val="clear" w:color="auto" w:fill="FFFFFF"/>
            <w:vAlign w:val="center"/>
          </w:tcPr>
          <w:p w14:paraId="0F9A174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14 023 (2.6)</w:t>
            </w:r>
          </w:p>
        </w:tc>
        <w:tc>
          <w:tcPr>
            <w:tcW w:w="540" w:type="dxa"/>
            <w:tcBorders>
              <w:top w:val="nil"/>
              <w:left w:val="nil"/>
              <w:bottom w:val="nil"/>
              <w:right w:val="nil"/>
            </w:tcBorders>
            <w:shd w:val="clear" w:color="auto" w:fill="FFFFFF"/>
          </w:tcPr>
          <w:p w14:paraId="257B3ECE"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04253A09"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23300C8A"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055DD67D"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3474844E"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81FEC0F"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LRTI</w:t>
            </w:r>
          </w:p>
        </w:tc>
        <w:tc>
          <w:tcPr>
            <w:tcW w:w="1441" w:type="dxa"/>
            <w:tcBorders>
              <w:top w:val="nil"/>
              <w:left w:val="nil"/>
              <w:bottom w:val="nil"/>
              <w:right w:val="nil"/>
            </w:tcBorders>
            <w:shd w:val="clear" w:color="auto" w:fill="FFFFFF"/>
            <w:tcMar>
              <w:left w:w="67" w:type="dxa"/>
              <w:right w:w="67" w:type="dxa"/>
            </w:tcMar>
            <w:vAlign w:val="center"/>
          </w:tcPr>
          <w:p w14:paraId="0BAFD30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10 846 (31.6)</w:t>
            </w:r>
          </w:p>
        </w:tc>
        <w:tc>
          <w:tcPr>
            <w:tcW w:w="1529" w:type="dxa"/>
            <w:tcBorders>
              <w:top w:val="nil"/>
              <w:left w:val="nil"/>
              <w:bottom w:val="nil"/>
              <w:right w:val="nil"/>
            </w:tcBorders>
            <w:shd w:val="clear" w:color="auto" w:fill="FFFFFF"/>
            <w:tcMar>
              <w:left w:w="67" w:type="dxa"/>
              <w:right w:w="67" w:type="dxa"/>
            </w:tcMar>
            <w:vAlign w:val="center"/>
          </w:tcPr>
          <w:p w14:paraId="73400D6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251 604 (30.7)</w:t>
            </w:r>
          </w:p>
        </w:tc>
        <w:tc>
          <w:tcPr>
            <w:tcW w:w="1414" w:type="dxa"/>
            <w:tcBorders>
              <w:top w:val="nil"/>
              <w:left w:val="nil"/>
              <w:bottom w:val="nil"/>
              <w:right w:val="nil"/>
            </w:tcBorders>
            <w:shd w:val="clear" w:color="auto" w:fill="FFFFFF"/>
            <w:tcMar>
              <w:left w:w="67" w:type="dxa"/>
              <w:right w:w="67" w:type="dxa"/>
            </w:tcMar>
            <w:vAlign w:val="center"/>
          </w:tcPr>
          <w:p w14:paraId="7B503D4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9 274 (13.5)</w:t>
            </w:r>
          </w:p>
        </w:tc>
        <w:tc>
          <w:tcPr>
            <w:tcW w:w="1196" w:type="dxa"/>
            <w:tcBorders>
              <w:top w:val="nil"/>
              <w:left w:val="nil"/>
              <w:bottom w:val="nil"/>
              <w:right w:val="nil"/>
            </w:tcBorders>
            <w:shd w:val="clear" w:color="auto" w:fill="FFFFFF"/>
            <w:vAlign w:val="center"/>
          </w:tcPr>
          <w:p w14:paraId="504AD00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59 885 (10.9)</w:t>
            </w:r>
          </w:p>
        </w:tc>
        <w:tc>
          <w:tcPr>
            <w:tcW w:w="540" w:type="dxa"/>
            <w:tcBorders>
              <w:top w:val="nil"/>
              <w:left w:val="nil"/>
              <w:bottom w:val="nil"/>
              <w:right w:val="nil"/>
            </w:tcBorders>
            <w:shd w:val="clear" w:color="auto" w:fill="FFFFFF"/>
          </w:tcPr>
          <w:p w14:paraId="611BD8FC"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04603516"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79E131EE"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4F45665B"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3AE280ED"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7504769B" w14:textId="77777777" w:rsidR="003F0349" w:rsidRPr="00F169F5" w:rsidRDefault="003F0349" w:rsidP="00F322D5">
            <w:pPr>
              <w:adjustRightInd w:val="0"/>
              <w:spacing w:after="0" w:line="480" w:lineRule="auto"/>
              <w:ind w:firstLine="288"/>
              <w:rPr>
                <w:rFonts w:cstheme="minorHAnsi"/>
                <w:sz w:val="20"/>
                <w:szCs w:val="20"/>
              </w:rPr>
            </w:pPr>
            <w:r w:rsidRPr="00F169F5">
              <w:rPr>
                <w:rFonts w:cstheme="minorHAnsi"/>
                <w:sz w:val="20"/>
                <w:szCs w:val="20"/>
              </w:rPr>
              <w:t>Asthma exacerbation</w:t>
            </w:r>
          </w:p>
        </w:tc>
        <w:tc>
          <w:tcPr>
            <w:tcW w:w="1441" w:type="dxa"/>
            <w:tcBorders>
              <w:top w:val="nil"/>
              <w:left w:val="nil"/>
              <w:bottom w:val="nil"/>
              <w:right w:val="nil"/>
            </w:tcBorders>
            <w:shd w:val="clear" w:color="auto" w:fill="FFFFFF"/>
            <w:tcMar>
              <w:left w:w="67" w:type="dxa"/>
              <w:right w:w="67" w:type="dxa"/>
            </w:tcMar>
            <w:vAlign w:val="center"/>
          </w:tcPr>
          <w:p w14:paraId="4747031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313 (0.9)</w:t>
            </w:r>
          </w:p>
        </w:tc>
        <w:tc>
          <w:tcPr>
            <w:tcW w:w="1529" w:type="dxa"/>
            <w:tcBorders>
              <w:top w:val="nil"/>
              <w:left w:val="nil"/>
              <w:bottom w:val="nil"/>
              <w:right w:val="nil"/>
            </w:tcBorders>
            <w:shd w:val="clear" w:color="auto" w:fill="FFFFFF"/>
            <w:tcMar>
              <w:left w:w="67" w:type="dxa"/>
              <w:right w:w="67" w:type="dxa"/>
            </w:tcMar>
            <w:vAlign w:val="center"/>
          </w:tcPr>
          <w:p w14:paraId="0A4E1054"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7 049 (0.9)</w:t>
            </w:r>
          </w:p>
        </w:tc>
        <w:tc>
          <w:tcPr>
            <w:tcW w:w="1414" w:type="dxa"/>
            <w:tcBorders>
              <w:top w:val="nil"/>
              <w:left w:val="nil"/>
              <w:bottom w:val="nil"/>
              <w:right w:val="nil"/>
            </w:tcBorders>
            <w:shd w:val="clear" w:color="auto" w:fill="FFFFFF"/>
            <w:tcMar>
              <w:left w:w="67" w:type="dxa"/>
              <w:right w:w="67" w:type="dxa"/>
            </w:tcMar>
            <w:vAlign w:val="center"/>
          </w:tcPr>
          <w:p w14:paraId="6FD515DE"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501 (0.7)</w:t>
            </w:r>
          </w:p>
        </w:tc>
        <w:tc>
          <w:tcPr>
            <w:tcW w:w="1196" w:type="dxa"/>
            <w:tcBorders>
              <w:top w:val="nil"/>
              <w:left w:val="nil"/>
              <w:bottom w:val="nil"/>
              <w:right w:val="nil"/>
            </w:tcBorders>
            <w:shd w:val="clear" w:color="auto" w:fill="FFFFFF"/>
            <w:vAlign w:val="center"/>
          </w:tcPr>
          <w:p w14:paraId="5CB4DE0F"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8 118 (1.5)</w:t>
            </w:r>
          </w:p>
        </w:tc>
        <w:tc>
          <w:tcPr>
            <w:tcW w:w="540" w:type="dxa"/>
            <w:tcBorders>
              <w:top w:val="nil"/>
              <w:left w:val="nil"/>
              <w:bottom w:val="nil"/>
              <w:right w:val="nil"/>
            </w:tcBorders>
            <w:shd w:val="clear" w:color="auto" w:fill="FFFFFF"/>
          </w:tcPr>
          <w:p w14:paraId="21B7BB65"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209CD248"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3B3BDDA9"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02B37D81"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0984F8F9"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1E78CD62"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URTI</w:t>
            </w:r>
          </w:p>
        </w:tc>
        <w:tc>
          <w:tcPr>
            <w:tcW w:w="1441" w:type="dxa"/>
            <w:tcBorders>
              <w:top w:val="nil"/>
              <w:left w:val="nil"/>
              <w:bottom w:val="nil"/>
              <w:right w:val="nil"/>
            </w:tcBorders>
            <w:shd w:val="clear" w:color="auto" w:fill="FFFFFF"/>
            <w:tcMar>
              <w:left w:w="67" w:type="dxa"/>
              <w:right w:w="67" w:type="dxa"/>
            </w:tcMar>
            <w:vAlign w:val="center"/>
          </w:tcPr>
          <w:p w14:paraId="1B6BE57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11 016 (32.1)</w:t>
            </w:r>
          </w:p>
        </w:tc>
        <w:tc>
          <w:tcPr>
            <w:tcW w:w="1529" w:type="dxa"/>
            <w:tcBorders>
              <w:top w:val="nil"/>
              <w:left w:val="nil"/>
              <w:bottom w:val="nil"/>
              <w:right w:val="nil"/>
            </w:tcBorders>
            <w:shd w:val="clear" w:color="auto" w:fill="FFFFFF"/>
            <w:tcMar>
              <w:left w:w="67" w:type="dxa"/>
              <w:right w:w="67" w:type="dxa"/>
            </w:tcMar>
            <w:vAlign w:val="center"/>
          </w:tcPr>
          <w:p w14:paraId="154E0CC6"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297 700 (36.3)</w:t>
            </w:r>
          </w:p>
        </w:tc>
        <w:tc>
          <w:tcPr>
            <w:tcW w:w="1414" w:type="dxa"/>
            <w:tcBorders>
              <w:top w:val="nil"/>
              <w:left w:val="nil"/>
              <w:bottom w:val="nil"/>
              <w:right w:val="nil"/>
            </w:tcBorders>
            <w:shd w:val="clear" w:color="auto" w:fill="FFFFFF"/>
            <w:tcMar>
              <w:left w:w="67" w:type="dxa"/>
              <w:right w:w="67" w:type="dxa"/>
            </w:tcMar>
            <w:vAlign w:val="center"/>
          </w:tcPr>
          <w:p w14:paraId="6E4CD0E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25 912 (37.5)</w:t>
            </w:r>
          </w:p>
        </w:tc>
        <w:tc>
          <w:tcPr>
            <w:tcW w:w="1196" w:type="dxa"/>
            <w:tcBorders>
              <w:top w:val="nil"/>
              <w:left w:val="nil"/>
              <w:bottom w:val="nil"/>
              <w:right w:val="nil"/>
            </w:tcBorders>
            <w:shd w:val="clear" w:color="auto" w:fill="FFFFFF"/>
            <w:vAlign w:val="center"/>
          </w:tcPr>
          <w:p w14:paraId="13F7515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135 168 (24.7)</w:t>
            </w:r>
          </w:p>
        </w:tc>
        <w:tc>
          <w:tcPr>
            <w:tcW w:w="540" w:type="dxa"/>
            <w:tcBorders>
              <w:top w:val="nil"/>
              <w:left w:val="nil"/>
              <w:bottom w:val="nil"/>
              <w:right w:val="nil"/>
            </w:tcBorders>
            <w:shd w:val="clear" w:color="auto" w:fill="FFFFFF"/>
          </w:tcPr>
          <w:p w14:paraId="11F8303A"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795EEEB1"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49F80365"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4AA726B6"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61024F0B"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4D502EAA"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Respiratory symptoms</w:t>
            </w:r>
          </w:p>
        </w:tc>
        <w:tc>
          <w:tcPr>
            <w:tcW w:w="1441" w:type="dxa"/>
            <w:tcBorders>
              <w:top w:val="nil"/>
              <w:left w:val="nil"/>
              <w:bottom w:val="nil"/>
              <w:right w:val="nil"/>
            </w:tcBorders>
            <w:shd w:val="clear" w:color="auto" w:fill="FFFFFF"/>
            <w:tcMar>
              <w:left w:w="67" w:type="dxa"/>
              <w:right w:w="67" w:type="dxa"/>
            </w:tcMar>
            <w:vAlign w:val="center"/>
          </w:tcPr>
          <w:p w14:paraId="181B112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7 396 (21.5)</w:t>
            </w:r>
          </w:p>
        </w:tc>
        <w:tc>
          <w:tcPr>
            <w:tcW w:w="1529" w:type="dxa"/>
            <w:tcBorders>
              <w:top w:val="nil"/>
              <w:left w:val="nil"/>
              <w:bottom w:val="nil"/>
              <w:right w:val="nil"/>
            </w:tcBorders>
            <w:shd w:val="clear" w:color="auto" w:fill="FFFFFF"/>
            <w:tcMar>
              <w:left w:w="67" w:type="dxa"/>
              <w:right w:w="67" w:type="dxa"/>
            </w:tcMar>
            <w:vAlign w:val="center"/>
          </w:tcPr>
          <w:p w14:paraId="616E573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172 354 (21.0)</w:t>
            </w:r>
          </w:p>
        </w:tc>
        <w:tc>
          <w:tcPr>
            <w:tcW w:w="1414" w:type="dxa"/>
            <w:tcBorders>
              <w:top w:val="nil"/>
              <w:left w:val="nil"/>
              <w:bottom w:val="nil"/>
              <w:right w:val="nil"/>
            </w:tcBorders>
            <w:shd w:val="clear" w:color="auto" w:fill="FFFFFF"/>
            <w:tcMar>
              <w:left w:w="67" w:type="dxa"/>
              <w:right w:w="67" w:type="dxa"/>
            </w:tcMar>
            <w:vAlign w:val="center"/>
          </w:tcPr>
          <w:p w14:paraId="6113D1F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18 408 (26.7)</w:t>
            </w:r>
          </w:p>
        </w:tc>
        <w:tc>
          <w:tcPr>
            <w:tcW w:w="1196" w:type="dxa"/>
            <w:tcBorders>
              <w:top w:val="nil"/>
              <w:left w:val="nil"/>
              <w:bottom w:val="nil"/>
              <w:right w:val="nil"/>
            </w:tcBorders>
            <w:shd w:val="clear" w:color="auto" w:fill="FFFFFF"/>
            <w:vAlign w:val="center"/>
          </w:tcPr>
          <w:p w14:paraId="506A981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211 877 (38.7)</w:t>
            </w:r>
          </w:p>
        </w:tc>
        <w:tc>
          <w:tcPr>
            <w:tcW w:w="540" w:type="dxa"/>
            <w:tcBorders>
              <w:top w:val="nil"/>
              <w:left w:val="nil"/>
              <w:bottom w:val="nil"/>
              <w:right w:val="nil"/>
            </w:tcBorders>
            <w:shd w:val="clear" w:color="auto" w:fill="FFFFFF"/>
          </w:tcPr>
          <w:p w14:paraId="2458ABE1"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78C69932"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75F017C9"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16CD6758"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225675A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309F3C0D"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Others (e.g., flu/RSV infection)</w:t>
            </w:r>
          </w:p>
        </w:tc>
        <w:tc>
          <w:tcPr>
            <w:tcW w:w="1441" w:type="dxa"/>
            <w:tcBorders>
              <w:top w:val="nil"/>
              <w:left w:val="nil"/>
              <w:bottom w:val="nil"/>
              <w:right w:val="nil"/>
            </w:tcBorders>
            <w:shd w:val="clear" w:color="auto" w:fill="FFFFFF"/>
            <w:tcMar>
              <w:left w:w="67" w:type="dxa"/>
              <w:right w:w="67" w:type="dxa"/>
            </w:tcMar>
            <w:vAlign w:val="center"/>
          </w:tcPr>
          <w:p w14:paraId="67CF9D8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4 773 (13.4)</w:t>
            </w:r>
          </w:p>
        </w:tc>
        <w:tc>
          <w:tcPr>
            <w:tcW w:w="1529" w:type="dxa"/>
            <w:tcBorders>
              <w:top w:val="nil"/>
              <w:left w:val="nil"/>
              <w:bottom w:val="nil"/>
              <w:right w:val="nil"/>
            </w:tcBorders>
            <w:shd w:val="clear" w:color="auto" w:fill="FFFFFF"/>
            <w:tcMar>
              <w:left w:w="67" w:type="dxa"/>
              <w:right w:w="67" w:type="dxa"/>
            </w:tcMar>
            <w:vAlign w:val="center"/>
          </w:tcPr>
          <w:p w14:paraId="22DA5573"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97 195 (10.6)</w:t>
            </w:r>
          </w:p>
        </w:tc>
        <w:tc>
          <w:tcPr>
            <w:tcW w:w="1414" w:type="dxa"/>
            <w:tcBorders>
              <w:top w:val="nil"/>
              <w:left w:val="nil"/>
              <w:bottom w:val="nil"/>
              <w:right w:val="nil"/>
            </w:tcBorders>
            <w:shd w:val="clear" w:color="auto" w:fill="FFFFFF"/>
            <w:tcMar>
              <w:left w:w="67" w:type="dxa"/>
              <w:right w:w="67" w:type="dxa"/>
            </w:tcMar>
            <w:vAlign w:val="center"/>
          </w:tcPr>
          <w:p w14:paraId="2D0CF2B9"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12 476 (18.1)</w:t>
            </w:r>
          </w:p>
        </w:tc>
        <w:tc>
          <w:tcPr>
            <w:tcW w:w="1196" w:type="dxa"/>
            <w:tcBorders>
              <w:top w:val="nil"/>
              <w:left w:val="nil"/>
              <w:bottom w:val="nil"/>
              <w:right w:val="nil"/>
            </w:tcBorders>
            <w:shd w:val="clear" w:color="auto" w:fill="FFFFFF"/>
            <w:vAlign w:val="center"/>
          </w:tcPr>
          <w:p w14:paraId="64C863CB"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119 020 (21.1)</w:t>
            </w:r>
          </w:p>
        </w:tc>
        <w:tc>
          <w:tcPr>
            <w:tcW w:w="540" w:type="dxa"/>
            <w:tcBorders>
              <w:top w:val="nil"/>
              <w:left w:val="nil"/>
              <w:bottom w:val="nil"/>
              <w:right w:val="nil"/>
            </w:tcBorders>
            <w:shd w:val="clear" w:color="auto" w:fill="FFFFFF"/>
          </w:tcPr>
          <w:p w14:paraId="76A9529C"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58D33224"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39377881"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2016B625"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1CFB3441"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9EC0A5D" w14:textId="77777777" w:rsidR="003F0349" w:rsidRPr="00F169F5" w:rsidRDefault="003F0349" w:rsidP="00F322D5">
            <w:pPr>
              <w:adjustRightInd w:val="0"/>
              <w:spacing w:after="0" w:line="480" w:lineRule="auto"/>
              <w:rPr>
                <w:rFonts w:cstheme="minorHAnsi"/>
                <w:sz w:val="20"/>
                <w:szCs w:val="20"/>
              </w:rPr>
            </w:pPr>
            <w:r w:rsidRPr="00F169F5">
              <w:rPr>
                <w:rFonts w:cstheme="minorHAnsi"/>
                <w:b/>
                <w:bCs/>
                <w:sz w:val="20"/>
                <w:szCs w:val="20"/>
              </w:rPr>
              <w:t xml:space="preserve">RSV diagnosis on test claims </w:t>
            </w:r>
          </w:p>
        </w:tc>
        <w:tc>
          <w:tcPr>
            <w:tcW w:w="1441" w:type="dxa"/>
            <w:tcBorders>
              <w:top w:val="nil"/>
              <w:left w:val="nil"/>
              <w:bottom w:val="nil"/>
              <w:right w:val="nil"/>
            </w:tcBorders>
            <w:shd w:val="clear" w:color="auto" w:fill="FFFFFF"/>
            <w:tcMar>
              <w:left w:w="67" w:type="dxa"/>
              <w:right w:w="67" w:type="dxa"/>
            </w:tcMar>
            <w:vAlign w:val="center"/>
          </w:tcPr>
          <w:p w14:paraId="1F56804F" w14:textId="77777777" w:rsidR="003F0349" w:rsidRPr="00F169F5" w:rsidRDefault="003F0349" w:rsidP="00F322D5">
            <w:pPr>
              <w:adjustRightInd w:val="0"/>
              <w:spacing w:after="0" w:line="480" w:lineRule="auto"/>
              <w:jc w:val="center"/>
              <w:rPr>
                <w:rFonts w:cstheme="minorHAnsi"/>
                <w:sz w:val="20"/>
                <w:szCs w:val="20"/>
              </w:rPr>
            </w:pPr>
          </w:p>
        </w:tc>
        <w:tc>
          <w:tcPr>
            <w:tcW w:w="1529" w:type="dxa"/>
            <w:tcBorders>
              <w:top w:val="nil"/>
              <w:left w:val="nil"/>
              <w:bottom w:val="nil"/>
              <w:right w:val="nil"/>
            </w:tcBorders>
            <w:shd w:val="clear" w:color="auto" w:fill="FFFFFF"/>
            <w:tcMar>
              <w:left w:w="67" w:type="dxa"/>
              <w:right w:w="67" w:type="dxa"/>
            </w:tcMar>
            <w:vAlign w:val="center"/>
          </w:tcPr>
          <w:p w14:paraId="5485071A"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tcMar>
              <w:left w:w="67" w:type="dxa"/>
              <w:right w:w="67" w:type="dxa"/>
            </w:tcMar>
            <w:vAlign w:val="center"/>
          </w:tcPr>
          <w:p w14:paraId="0E6E5753" w14:textId="77777777" w:rsidR="003F0349" w:rsidRPr="00F169F5" w:rsidRDefault="003F0349" w:rsidP="00F322D5">
            <w:pPr>
              <w:adjustRightInd w:val="0"/>
              <w:spacing w:after="0" w:line="480" w:lineRule="auto"/>
              <w:jc w:val="center"/>
              <w:rPr>
                <w:rFonts w:cstheme="minorHAnsi"/>
                <w:sz w:val="20"/>
                <w:szCs w:val="20"/>
              </w:rPr>
            </w:pPr>
          </w:p>
        </w:tc>
        <w:tc>
          <w:tcPr>
            <w:tcW w:w="1196" w:type="dxa"/>
            <w:tcBorders>
              <w:top w:val="nil"/>
              <w:left w:val="nil"/>
              <w:bottom w:val="nil"/>
              <w:right w:val="nil"/>
            </w:tcBorders>
            <w:shd w:val="clear" w:color="auto" w:fill="FFFFFF"/>
            <w:vAlign w:val="center"/>
          </w:tcPr>
          <w:p w14:paraId="3A18CDB0" w14:textId="77777777" w:rsidR="003F0349" w:rsidRPr="00F169F5" w:rsidRDefault="003F0349" w:rsidP="00F322D5">
            <w:pPr>
              <w:adjustRightInd w:val="0"/>
              <w:spacing w:after="0" w:line="480" w:lineRule="auto"/>
              <w:jc w:val="center"/>
              <w:rPr>
                <w:rFonts w:cstheme="minorHAnsi"/>
                <w:sz w:val="20"/>
                <w:szCs w:val="20"/>
              </w:rPr>
            </w:pPr>
          </w:p>
        </w:tc>
        <w:tc>
          <w:tcPr>
            <w:tcW w:w="540" w:type="dxa"/>
            <w:tcBorders>
              <w:top w:val="nil"/>
              <w:left w:val="nil"/>
              <w:bottom w:val="nil"/>
              <w:right w:val="nil"/>
            </w:tcBorders>
            <w:shd w:val="clear" w:color="auto" w:fill="FFFFFF"/>
          </w:tcPr>
          <w:p w14:paraId="6497BE2A"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2C673A4F"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0F34B581"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7423D04E"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599ABA45" w14:textId="77777777" w:rsidTr="00F322D5">
        <w:trPr>
          <w:cantSplit/>
          <w:jc w:val="center"/>
        </w:trPr>
        <w:tc>
          <w:tcPr>
            <w:tcW w:w="3240" w:type="dxa"/>
            <w:tcBorders>
              <w:top w:val="nil"/>
              <w:left w:val="nil"/>
              <w:bottom w:val="nil"/>
              <w:right w:val="nil"/>
            </w:tcBorders>
            <w:shd w:val="clear" w:color="auto" w:fill="FFFFFF"/>
            <w:tcMar>
              <w:left w:w="67" w:type="dxa"/>
              <w:right w:w="67" w:type="dxa"/>
            </w:tcMar>
          </w:tcPr>
          <w:p w14:paraId="6C105516" w14:textId="77777777" w:rsidR="003F0349" w:rsidRPr="00F169F5" w:rsidRDefault="003F0349" w:rsidP="00F322D5">
            <w:pPr>
              <w:keepNext/>
              <w:adjustRightInd w:val="0"/>
              <w:spacing w:after="0" w:line="480" w:lineRule="auto"/>
              <w:rPr>
                <w:rFonts w:cstheme="minorHAnsi"/>
                <w:sz w:val="20"/>
                <w:szCs w:val="20"/>
              </w:rPr>
            </w:pPr>
            <w:r w:rsidRPr="00F169F5">
              <w:rPr>
                <w:rFonts w:cstheme="minorHAnsi"/>
                <w:sz w:val="20"/>
                <w:szCs w:val="20"/>
              </w:rPr>
              <w:t>       No</w:t>
            </w:r>
          </w:p>
        </w:tc>
        <w:tc>
          <w:tcPr>
            <w:tcW w:w="1441" w:type="dxa"/>
            <w:tcBorders>
              <w:top w:val="nil"/>
              <w:left w:val="nil"/>
              <w:bottom w:val="nil"/>
              <w:right w:val="nil"/>
            </w:tcBorders>
            <w:shd w:val="clear" w:color="auto" w:fill="FFFFFF"/>
            <w:tcMar>
              <w:left w:w="67" w:type="dxa"/>
              <w:right w:w="67" w:type="dxa"/>
            </w:tcMar>
            <w:vAlign w:val="center"/>
          </w:tcPr>
          <w:p w14:paraId="499D2507"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29 156 (84.9)</w:t>
            </w:r>
          </w:p>
        </w:tc>
        <w:tc>
          <w:tcPr>
            <w:tcW w:w="1529" w:type="dxa"/>
            <w:tcBorders>
              <w:top w:val="nil"/>
              <w:left w:val="nil"/>
              <w:bottom w:val="nil"/>
              <w:right w:val="nil"/>
            </w:tcBorders>
            <w:shd w:val="clear" w:color="auto" w:fill="FFFFFF"/>
            <w:tcMar>
              <w:left w:w="67" w:type="dxa"/>
              <w:right w:w="67" w:type="dxa"/>
            </w:tcMar>
            <w:vAlign w:val="center"/>
          </w:tcPr>
          <w:p w14:paraId="2CA2571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672 936 (82.0)</w:t>
            </w:r>
          </w:p>
        </w:tc>
        <w:tc>
          <w:tcPr>
            <w:tcW w:w="1414" w:type="dxa"/>
            <w:tcBorders>
              <w:top w:val="nil"/>
              <w:left w:val="nil"/>
              <w:bottom w:val="nil"/>
              <w:right w:val="nil"/>
            </w:tcBorders>
            <w:shd w:val="clear" w:color="auto" w:fill="FFFFFF"/>
            <w:tcMar>
              <w:left w:w="67" w:type="dxa"/>
              <w:right w:w="67" w:type="dxa"/>
            </w:tcMar>
            <w:vAlign w:val="center"/>
          </w:tcPr>
          <w:p w14:paraId="6AF39CCA"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68 082 (98.8)</w:t>
            </w:r>
          </w:p>
        </w:tc>
        <w:tc>
          <w:tcPr>
            <w:tcW w:w="1196" w:type="dxa"/>
            <w:tcBorders>
              <w:top w:val="nil"/>
              <w:left w:val="nil"/>
              <w:bottom w:val="nil"/>
              <w:right w:val="nil"/>
            </w:tcBorders>
            <w:shd w:val="clear" w:color="auto" w:fill="FFFFFF"/>
            <w:vAlign w:val="center"/>
          </w:tcPr>
          <w:p w14:paraId="1ED2DB42"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535 772 (97.8)</w:t>
            </w:r>
          </w:p>
        </w:tc>
        <w:tc>
          <w:tcPr>
            <w:tcW w:w="540" w:type="dxa"/>
            <w:tcBorders>
              <w:top w:val="nil"/>
              <w:left w:val="nil"/>
              <w:bottom w:val="nil"/>
              <w:right w:val="nil"/>
            </w:tcBorders>
            <w:shd w:val="clear" w:color="auto" w:fill="FFFFFF"/>
          </w:tcPr>
          <w:p w14:paraId="1A323FC8"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nil"/>
              <w:right w:val="nil"/>
            </w:tcBorders>
            <w:shd w:val="clear" w:color="auto" w:fill="FFFFFF"/>
            <w:vAlign w:val="center"/>
          </w:tcPr>
          <w:p w14:paraId="14C5961A"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nil"/>
              <w:right w:val="nil"/>
            </w:tcBorders>
            <w:shd w:val="clear" w:color="auto" w:fill="FFFFFF"/>
            <w:vAlign w:val="center"/>
          </w:tcPr>
          <w:p w14:paraId="7B1C30FE"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nil"/>
              <w:right w:val="nil"/>
            </w:tcBorders>
            <w:shd w:val="clear" w:color="auto" w:fill="FFFFFF"/>
            <w:vAlign w:val="center"/>
          </w:tcPr>
          <w:p w14:paraId="03908068" w14:textId="77777777" w:rsidR="003F0349" w:rsidRPr="00F169F5" w:rsidRDefault="003F0349" w:rsidP="00F322D5">
            <w:pPr>
              <w:adjustRightInd w:val="0"/>
              <w:spacing w:after="0" w:line="480" w:lineRule="auto"/>
              <w:jc w:val="center"/>
              <w:rPr>
                <w:rFonts w:cstheme="minorHAnsi"/>
                <w:sz w:val="20"/>
                <w:szCs w:val="20"/>
              </w:rPr>
            </w:pPr>
          </w:p>
        </w:tc>
      </w:tr>
      <w:tr w:rsidR="00F169F5" w:rsidRPr="00F169F5" w14:paraId="1A8843E2" w14:textId="77777777" w:rsidTr="00F322D5">
        <w:trPr>
          <w:cantSplit/>
          <w:jc w:val="center"/>
        </w:trPr>
        <w:tc>
          <w:tcPr>
            <w:tcW w:w="3240" w:type="dxa"/>
            <w:tcBorders>
              <w:top w:val="nil"/>
              <w:left w:val="nil"/>
              <w:bottom w:val="single" w:sz="4" w:space="0" w:color="000000"/>
              <w:right w:val="nil"/>
            </w:tcBorders>
            <w:shd w:val="clear" w:color="auto" w:fill="FFFFFF"/>
            <w:tcMar>
              <w:left w:w="67" w:type="dxa"/>
              <w:right w:w="67" w:type="dxa"/>
            </w:tcMar>
          </w:tcPr>
          <w:p w14:paraId="1FE8D484" w14:textId="77777777" w:rsidR="003F0349" w:rsidRPr="00F169F5" w:rsidRDefault="003F0349" w:rsidP="00F322D5">
            <w:pPr>
              <w:adjustRightInd w:val="0"/>
              <w:spacing w:after="0" w:line="480" w:lineRule="auto"/>
              <w:rPr>
                <w:rFonts w:cstheme="minorHAnsi"/>
                <w:sz w:val="20"/>
                <w:szCs w:val="20"/>
              </w:rPr>
            </w:pPr>
            <w:r w:rsidRPr="00F169F5">
              <w:rPr>
                <w:rFonts w:cstheme="minorHAnsi"/>
                <w:sz w:val="20"/>
                <w:szCs w:val="20"/>
              </w:rPr>
              <w:t>       Yes</w:t>
            </w:r>
          </w:p>
        </w:tc>
        <w:tc>
          <w:tcPr>
            <w:tcW w:w="1441" w:type="dxa"/>
            <w:tcBorders>
              <w:top w:val="nil"/>
              <w:left w:val="nil"/>
              <w:bottom w:val="single" w:sz="4" w:space="0" w:color="000000"/>
              <w:right w:val="nil"/>
            </w:tcBorders>
            <w:shd w:val="clear" w:color="auto" w:fill="FFFFFF"/>
            <w:tcMar>
              <w:left w:w="67" w:type="dxa"/>
              <w:right w:w="67" w:type="dxa"/>
            </w:tcMar>
            <w:vAlign w:val="center"/>
          </w:tcPr>
          <w:p w14:paraId="422D9190"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5 174 (15.1)</w:t>
            </w:r>
          </w:p>
        </w:tc>
        <w:tc>
          <w:tcPr>
            <w:tcW w:w="1529" w:type="dxa"/>
            <w:tcBorders>
              <w:top w:val="nil"/>
              <w:left w:val="nil"/>
              <w:bottom w:val="single" w:sz="4" w:space="0" w:color="000000"/>
              <w:right w:val="nil"/>
            </w:tcBorders>
            <w:shd w:val="clear" w:color="auto" w:fill="FFFFFF"/>
            <w:tcMar>
              <w:left w:w="67" w:type="dxa"/>
              <w:right w:w="67" w:type="dxa"/>
            </w:tcMar>
            <w:vAlign w:val="center"/>
          </w:tcPr>
          <w:p w14:paraId="69361155"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147 490 (18.0)</w:t>
            </w:r>
          </w:p>
        </w:tc>
        <w:tc>
          <w:tcPr>
            <w:tcW w:w="1414" w:type="dxa"/>
            <w:tcBorders>
              <w:top w:val="nil"/>
              <w:left w:val="nil"/>
              <w:bottom w:val="single" w:sz="4" w:space="0" w:color="000000"/>
              <w:right w:val="nil"/>
            </w:tcBorders>
            <w:shd w:val="clear" w:color="auto" w:fill="FFFFFF"/>
            <w:tcMar>
              <w:left w:w="67" w:type="dxa"/>
              <w:right w:w="67" w:type="dxa"/>
            </w:tcMar>
            <w:vAlign w:val="center"/>
          </w:tcPr>
          <w:p w14:paraId="5A43E9C8"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848 (1.2)</w:t>
            </w:r>
          </w:p>
        </w:tc>
        <w:tc>
          <w:tcPr>
            <w:tcW w:w="1196" w:type="dxa"/>
            <w:tcBorders>
              <w:top w:val="nil"/>
              <w:left w:val="nil"/>
              <w:bottom w:val="single" w:sz="4" w:space="0" w:color="000000"/>
              <w:right w:val="nil"/>
            </w:tcBorders>
            <w:shd w:val="clear" w:color="auto" w:fill="FFFFFF"/>
            <w:vAlign w:val="center"/>
          </w:tcPr>
          <w:p w14:paraId="7A6C79D1" w14:textId="77777777" w:rsidR="003F0349" w:rsidRPr="00F169F5" w:rsidRDefault="003F0349" w:rsidP="00F322D5">
            <w:pPr>
              <w:adjustRightInd w:val="0"/>
              <w:spacing w:after="0" w:line="480" w:lineRule="auto"/>
              <w:jc w:val="center"/>
              <w:rPr>
                <w:rFonts w:cstheme="minorHAnsi"/>
                <w:sz w:val="20"/>
                <w:szCs w:val="20"/>
              </w:rPr>
            </w:pPr>
            <w:r w:rsidRPr="00F169F5">
              <w:rPr>
                <w:rFonts w:cstheme="minorHAnsi"/>
                <w:sz w:val="20"/>
                <w:szCs w:val="20"/>
              </w:rPr>
              <w:t>12 319 (2.2)</w:t>
            </w:r>
          </w:p>
        </w:tc>
        <w:tc>
          <w:tcPr>
            <w:tcW w:w="540" w:type="dxa"/>
            <w:tcBorders>
              <w:top w:val="nil"/>
              <w:left w:val="nil"/>
              <w:bottom w:val="single" w:sz="4" w:space="0" w:color="000000"/>
              <w:right w:val="nil"/>
            </w:tcBorders>
            <w:shd w:val="clear" w:color="auto" w:fill="FFFFFF"/>
          </w:tcPr>
          <w:p w14:paraId="2E8A30CD" w14:textId="77777777" w:rsidR="003F0349" w:rsidRPr="00F169F5" w:rsidRDefault="003F0349" w:rsidP="00F322D5">
            <w:pPr>
              <w:adjustRightInd w:val="0"/>
              <w:spacing w:after="0" w:line="480" w:lineRule="auto"/>
              <w:jc w:val="center"/>
              <w:rPr>
                <w:rFonts w:cstheme="minorHAnsi"/>
                <w:sz w:val="20"/>
                <w:szCs w:val="20"/>
              </w:rPr>
            </w:pPr>
          </w:p>
        </w:tc>
        <w:tc>
          <w:tcPr>
            <w:tcW w:w="1710" w:type="dxa"/>
            <w:tcBorders>
              <w:top w:val="nil"/>
              <w:left w:val="nil"/>
              <w:bottom w:val="single" w:sz="4" w:space="0" w:color="000000"/>
              <w:right w:val="nil"/>
            </w:tcBorders>
            <w:shd w:val="clear" w:color="auto" w:fill="FFFFFF"/>
            <w:vAlign w:val="center"/>
          </w:tcPr>
          <w:p w14:paraId="067EF547" w14:textId="77777777" w:rsidR="003F0349" w:rsidRPr="00F169F5" w:rsidRDefault="003F0349" w:rsidP="00F322D5">
            <w:pPr>
              <w:adjustRightInd w:val="0"/>
              <w:spacing w:after="0" w:line="480" w:lineRule="auto"/>
              <w:jc w:val="center"/>
              <w:rPr>
                <w:rFonts w:cstheme="minorHAnsi"/>
                <w:sz w:val="20"/>
                <w:szCs w:val="20"/>
              </w:rPr>
            </w:pPr>
          </w:p>
        </w:tc>
        <w:tc>
          <w:tcPr>
            <w:tcW w:w="1260" w:type="dxa"/>
            <w:tcBorders>
              <w:top w:val="nil"/>
              <w:left w:val="nil"/>
              <w:bottom w:val="single" w:sz="4" w:space="0" w:color="000000"/>
              <w:right w:val="nil"/>
            </w:tcBorders>
            <w:shd w:val="clear" w:color="auto" w:fill="FFFFFF"/>
            <w:vAlign w:val="center"/>
          </w:tcPr>
          <w:p w14:paraId="4F945F3D" w14:textId="77777777" w:rsidR="003F0349" w:rsidRPr="00F169F5" w:rsidRDefault="003F0349" w:rsidP="00F322D5">
            <w:pPr>
              <w:adjustRightInd w:val="0"/>
              <w:spacing w:after="0" w:line="480" w:lineRule="auto"/>
              <w:jc w:val="center"/>
              <w:rPr>
                <w:rFonts w:cstheme="minorHAnsi"/>
                <w:sz w:val="20"/>
                <w:szCs w:val="20"/>
              </w:rPr>
            </w:pPr>
          </w:p>
        </w:tc>
        <w:tc>
          <w:tcPr>
            <w:tcW w:w="1414" w:type="dxa"/>
            <w:tcBorders>
              <w:top w:val="nil"/>
              <w:left w:val="nil"/>
              <w:bottom w:val="single" w:sz="4" w:space="0" w:color="000000"/>
              <w:right w:val="nil"/>
            </w:tcBorders>
            <w:shd w:val="clear" w:color="auto" w:fill="FFFFFF"/>
            <w:vAlign w:val="center"/>
          </w:tcPr>
          <w:p w14:paraId="0A1674B7" w14:textId="77777777" w:rsidR="003F0349" w:rsidRPr="00F169F5" w:rsidRDefault="003F0349" w:rsidP="00F322D5">
            <w:pPr>
              <w:adjustRightInd w:val="0"/>
              <w:spacing w:after="0" w:line="480" w:lineRule="auto"/>
              <w:jc w:val="center"/>
              <w:rPr>
                <w:rFonts w:cstheme="minorHAnsi"/>
                <w:sz w:val="20"/>
                <w:szCs w:val="20"/>
              </w:rPr>
            </w:pPr>
          </w:p>
        </w:tc>
      </w:tr>
      <w:bookmarkEnd w:id="1"/>
      <w:bookmarkEnd w:id="2"/>
    </w:tbl>
    <w:p w14:paraId="78A0FFCD" w14:textId="77777777" w:rsidR="003F0349" w:rsidRPr="00F169F5" w:rsidRDefault="003F0349" w:rsidP="003F0349">
      <w:pPr>
        <w:rPr>
          <w:rFonts w:cstheme="minorHAnsi"/>
        </w:rPr>
      </w:pPr>
    </w:p>
    <w:p w14:paraId="53825F58" w14:textId="77777777" w:rsidR="003F0349" w:rsidRPr="00F169F5" w:rsidRDefault="003F0349" w:rsidP="003F0349">
      <w:pPr>
        <w:spacing w:line="480" w:lineRule="auto"/>
        <w:rPr>
          <w:rFonts w:cstheme="minorHAnsi"/>
        </w:rPr>
      </w:pPr>
      <w:r w:rsidRPr="00F169F5">
        <w:rPr>
          <w:rFonts w:cstheme="minorHAnsi"/>
        </w:rPr>
        <w:t xml:space="preserve">(*) In MarketScan RSV tests were identified using the “strict” definition, which required an RSV-specific test procedure code or an unspecific procedure code that was accompanied by a diagnosis indicative of respiratory illness (see supplemental table S1). Positivity was measured as the proportion of RSV tests accompanied by diagnoses codes on laboratory claims or adjacent medical encounters. Positivity for tests in NREVSS was directly extracted from recorded test results. </w:t>
      </w:r>
    </w:p>
    <w:p w14:paraId="7C33CCEC" w14:textId="7B58A77B" w:rsidR="009F0A4C" w:rsidRPr="00F169F5" w:rsidRDefault="003F0349" w:rsidP="003F0349">
      <w:r w:rsidRPr="00F169F5">
        <w:rPr>
          <w:rFonts w:cstheme="minorHAnsi"/>
        </w:rPr>
        <w:lastRenderedPageBreak/>
        <w:t>Abbreviations – MarketScan: MarketScan Commercial Claims and Medicare Supplemental Databases; NREVSS: National Respiratory and Enteric Virus Surveillance System; RSV: respiratory syncytial virus; PCR: polymerase chain reaction; HHS region: the U.S. Department of Health and Human Services region LRTIs: lower respiratory tract infections; URTIs: upper respiratory tract infections.</w:t>
      </w:r>
    </w:p>
    <w:sectPr w:rsidR="009F0A4C" w:rsidRPr="00F169F5" w:rsidSect="00935148">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C6B94"/>
    <w:multiLevelType w:val="hybridMultilevel"/>
    <w:tmpl w:val="9B84A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1F399F"/>
    <w:multiLevelType w:val="hybridMultilevel"/>
    <w:tmpl w:val="B1384C5A"/>
    <w:lvl w:ilvl="0" w:tplc="D40C4A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D26F6"/>
    <w:multiLevelType w:val="hybridMultilevel"/>
    <w:tmpl w:val="5EBA6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D97CA0"/>
    <w:multiLevelType w:val="hybridMultilevel"/>
    <w:tmpl w:val="583A0558"/>
    <w:lvl w:ilvl="0" w:tplc="F5F6A780">
      <w:start w:val="2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04297E"/>
    <w:multiLevelType w:val="hybridMultilevel"/>
    <w:tmpl w:val="A11EAD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432DF9"/>
    <w:multiLevelType w:val="hybridMultilevel"/>
    <w:tmpl w:val="96AE0A08"/>
    <w:lvl w:ilvl="0" w:tplc="C8D2CADA">
      <w:start w:val="18"/>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087E2F"/>
    <w:multiLevelType w:val="hybridMultilevel"/>
    <w:tmpl w:val="E684F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E55180"/>
    <w:multiLevelType w:val="hybridMultilevel"/>
    <w:tmpl w:val="E72AC8E4"/>
    <w:lvl w:ilvl="0" w:tplc="6EFE8958">
      <w:start w:val="1"/>
      <w:numFmt w:val="bullet"/>
      <w:lvlText w:val=""/>
      <w:lvlJc w:val="left"/>
      <w:pPr>
        <w:tabs>
          <w:tab w:val="num" w:pos="720"/>
        </w:tabs>
        <w:ind w:left="720" w:hanging="360"/>
      </w:pPr>
      <w:rPr>
        <w:rFonts w:ascii="Wingdings" w:hAnsi="Wingdings" w:hint="default"/>
      </w:rPr>
    </w:lvl>
    <w:lvl w:ilvl="1" w:tplc="7624A2DA" w:tentative="1">
      <w:start w:val="1"/>
      <w:numFmt w:val="bullet"/>
      <w:lvlText w:val=""/>
      <w:lvlJc w:val="left"/>
      <w:pPr>
        <w:tabs>
          <w:tab w:val="num" w:pos="1440"/>
        </w:tabs>
        <w:ind w:left="1440" w:hanging="360"/>
      </w:pPr>
      <w:rPr>
        <w:rFonts w:ascii="Wingdings" w:hAnsi="Wingdings" w:hint="default"/>
      </w:rPr>
    </w:lvl>
    <w:lvl w:ilvl="2" w:tplc="FB7440E0" w:tentative="1">
      <w:start w:val="1"/>
      <w:numFmt w:val="bullet"/>
      <w:lvlText w:val=""/>
      <w:lvlJc w:val="left"/>
      <w:pPr>
        <w:tabs>
          <w:tab w:val="num" w:pos="2160"/>
        </w:tabs>
        <w:ind w:left="2160" w:hanging="360"/>
      </w:pPr>
      <w:rPr>
        <w:rFonts w:ascii="Wingdings" w:hAnsi="Wingdings" w:hint="default"/>
      </w:rPr>
    </w:lvl>
    <w:lvl w:ilvl="3" w:tplc="546E5B5C" w:tentative="1">
      <w:start w:val="1"/>
      <w:numFmt w:val="bullet"/>
      <w:lvlText w:val=""/>
      <w:lvlJc w:val="left"/>
      <w:pPr>
        <w:tabs>
          <w:tab w:val="num" w:pos="2880"/>
        </w:tabs>
        <w:ind w:left="2880" w:hanging="360"/>
      </w:pPr>
      <w:rPr>
        <w:rFonts w:ascii="Wingdings" w:hAnsi="Wingdings" w:hint="default"/>
      </w:rPr>
    </w:lvl>
    <w:lvl w:ilvl="4" w:tplc="6C1CDC58" w:tentative="1">
      <w:start w:val="1"/>
      <w:numFmt w:val="bullet"/>
      <w:lvlText w:val=""/>
      <w:lvlJc w:val="left"/>
      <w:pPr>
        <w:tabs>
          <w:tab w:val="num" w:pos="3600"/>
        </w:tabs>
        <w:ind w:left="3600" w:hanging="360"/>
      </w:pPr>
      <w:rPr>
        <w:rFonts w:ascii="Wingdings" w:hAnsi="Wingdings" w:hint="default"/>
      </w:rPr>
    </w:lvl>
    <w:lvl w:ilvl="5" w:tplc="976230B8" w:tentative="1">
      <w:start w:val="1"/>
      <w:numFmt w:val="bullet"/>
      <w:lvlText w:val=""/>
      <w:lvlJc w:val="left"/>
      <w:pPr>
        <w:tabs>
          <w:tab w:val="num" w:pos="4320"/>
        </w:tabs>
        <w:ind w:left="4320" w:hanging="360"/>
      </w:pPr>
      <w:rPr>
        <w:rFonts w:ascii="Wingdings" w:hAnsi="Wingdings" w:hint="default"/>
      </w:rPr>
    </w:lvl>
    <w:lvl w:ilvl="6" w:tplc="8A7AE9E6" w:tentative="1">
      <w:start w:val="1"/>
      <w:numFmt w:val="bullet"/>
      <w:lvlText w:val=""/>
      <w:lvlJc w:val="left"/>
      <w:pPr>
        <w:tabs>
          <w:tab w:val="num" w:pos="5040"/>
        </w:tabs>
        <w:ind w:left="5040" w:hanging="360"/>
      </w:pPr>
      <w:rPr>
        <w:rFonts w:ascii="Wingdings" w:hAnsi="Wingdings" w:hint="default"/>
      </w:rPr>
    </w:lvl>
    <w:lvl w:ilvl="7" w:tplc="CD3AB60E" w:tentative="1">
      <w:start w:val="1"/>
      <w:numFmt w:val="bullet"/>
      <w:lvlText w:val=""/>
      <w:lvlJc w:val="left"/>
      <w:pPr>
        <w:tabs>
          <w:tab w:val="num" w:pos="5760"/>
        </w:tabs>
        <w:ind w:left="5760" w:hanging="360"/>
      </w:pPr>
      <w:rPr>
        <w:rFonts w:ascii="Wingdings" w:hAnsi="Wingdings" w:hint="default"/>
      </w:rPr>
    </w:lvl>
    <w:lvl w:ilvl="8" w:tplc="D9C2819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B7F4E9E"/>
    <w:multiLevelType w:val="hybridMultilevel"/>
    <w:tmpl w:val="43A451A6"/>
    <w:lvl w:ilvl="0" w:tplc="838AC88C">
      <w:start w:val="3"/>
      <w:numFmt w:val="bullet"/>
      <w:lvlText w:val=""/>
      <w:lvlJc w:val="left"/>
      <w:pPr>
        <w:ind w:left="720" w:hanging="360"/>
      </w:pPr>
      <w:rPr>
        <w:rFonts w:ascii="Wingdings" w:eastAsiaTheme="minorHAnsi" w:hAnsi="Wingdings" w:cstheme="minorBidi"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FC2BAF"/>
    <w:multiLevelType w:val="hybridMultilevel"/>
    <w:tmpl w:val="85D6F6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CB27120"/>
    <w:multiLevelType w:val="hybridMultilevel"/>
    <w:tmpl w:val="9D067C48"/>
    <w:lvl w:ilvl="0" w:tplc="F5F6A780">
      <w:start w:val="2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684D6F"/>
    <w:multiLevelType w:val="multilevel"/>
    <w:tmpl w:val="C9520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403064"/>
    <w:multiLevelType w:val="hybridMultilevel"/>
    <w:tmpl w:val="748EF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1211AE"/>
    <w:multiLevelType w:val="hybridMultilevel"/>
    <w:tmpl w:val="D7A0B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0E211C"/>
    <w:multiLevelType w:val="hybridMultilevel"/>
    <w:tmpl w:val="1572399C"/>
    <w:lvl w:ilvl="0" w:tplc="E3BC5408">
      <w:start w:val="16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22659975">
    <w:abstractNumId w:val="13"/>
  </w:num>
  <w:num w:numId="2" w16cid:durableId="1871259161">
    <w:abstractNumId w:val="0"/>
  </w:num>
  <w:num w:numId="3" w16cid:durableId="197209020">
    <w:abstractNumId w:val="3"/>
  </w:num>
  <w:num w:numId="4" w16cid:durableId="713578513">
    <w:abstractNumId w:val="10"/>
  </w:num>
  <w:num w:numId="5" w16cid:durableId="1875073326">
    <w:abstractNumId w:val="4"/>
  </w:num>
  <w:num w:numId="6" w16cid:durableId="699477636">
    <w:abstractNumId w:val="8"/>
  </w:num>
  <w:num w:numId="7" w16cid:durableId="1160998897">
    <w:abstractNumId w:val="2"/>
  </w:num>
  <w:num w:numId="8" w16cid:durableId="1133407055">
    <w:abstractNumId w:val="7"/>
  </w:num>
  <w:num w:numId="9" w16cid:durableId="1419399226">
    <w:abstractNumId w:val="12"/>
  </w:num>
  <w:num w:numId="10" w16cid:durableId="1764373435">
    <w:abstractNumId w:val="1"/>
  </w:num>
  <w:num w:numId="11" w16cid:durableId="136070978">
    <w:abstractNumId w:val="14"/>
  </w:num>
  <w:num w:numId="12" w16cid:durableId="1897548935">
    <w:abstractNumId w:val="6"/>
  </w:num>
  <w:num w:numId="13" w16cid:durableId="950435446">
    <w:abstractNumId w:val="11"/>
  </w:num>
  <w:num w:numId="14" w16cid:durableId="306667833">
    <w:abstractNumId w:val="5"/>
  </w:num>
  <w:num w:numId="15" w16cid:durableId="18477425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0sDC2NDK0NDI3sjRX0lEKTi0uzszPAykwrgUAAF3WEiwAAAA="/>
  </w:docVars>
  <w:rsids>
    <w:rsidRoot w:val="003F0349"/>
    <w:rsid w:val="000A0737"/>
    <w:rsid w:val="00251D89"/>
    <w:rsid w:val="003F0349"/>
    <w:rsid w:val="005A7DFB"/>
    <w:rsid w:val="00935148"/>
    <w:rsid w:val="009F0A4C"/>
    <w:rsid w:val="00F16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C9753"/>
  <w15:chartTrackingRefBased/>
  <w15:docId w15:val="{8299DF5D-54C2-4F6B-96D6-FCCD3B834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3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03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0349"/>
    <w:pPr>
      <w:ind w:left="720"/>
      <w:contextualSpacing/>
    </w:pPr>
  </w:style>
  <w:style w:type="paragraph" w:styleId="BalloonText">
    <w:name w:val="Balloon Text"/>
    <w:basedOn w:val="Normal"/>
    <w:link w:val="BalloonTextChar"/>
    <w:uiPriority w:val="99"/>
    <w:semiHidden/>
    <w:unhideWhenUsed/>
    <w:rsid w:val="003F03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0349"/>
    <w:rPr>
      <w:rFonts w:ascii="Segoe UI" w:hAnsi="Segoe UI" w:cs="Segoe UI"/>
      <w:sz w:val="18"/>
      <w:szCs w:val="18"/>
    </w:rPr>
  </w:style>
  <w:style w:type="paragraph" w:customStyle="1" w:styleId="EndNoteBibliographyTitle">
    <w:name w:val="EndNote Bibliography Title"/>
    <w:basedOn w:val="Normal"/>
    <w:link w:val="EndNoteBibliographyTitleChar"/>
    <w:rsid w:val="003F034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3F0349"/>
    <w:rPr>
      <w:rFonts w:ascii="Calibri" w:hAnsi="Calibri" w:cs="Calibri"/>
      <w:noProof/>
    </w:rPr>
  </w:style>
  <w:style w:type="paragraph" w:customStyle="1" w:styleId="EndNoteBibliography">
    <w:name w:val="EndNote Bibliography"/>
    <w:basedOn w:val="Normal"/>
    <w:link w:val="EndNoteBibliographyChar"/>
    <w:rsid w:val="003F034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3F0349"/>
    <w:rPr>
      <w:rFonts w:ascii="Calibri" w:hAnsi="Calibri" w:cs="Calibri"/>
      <w:noProof/>
    </w:rPr>
  </w:style>
  <w:style w:type="character" w:styleId="Hyperlink">
    <w:name w:val="Hyperlink"/>
    <w:basedOn w:val="DefaultParagraphFont"/>
    <w:uiPriority w:val="99"/>
    <w:unhideWhenUsed/>
    <w:rsid w:val="003F0349"/>
    <w:rPr>
      <w:color w:val="0563C1" w:themeColor="hyperlink"/>
      <w:u w:val="single"/>
    </w:rPr>
  </w:style>
  <w:style w:type="character" w:styleId="UnresolvedMention">
    <w:name w:val="Unresolved Mention"/>
    <w:basedOn w:val="DefaultParagraphFont"/>
    <w:uiPriority w:val="99"/>
    <w:semiHidden/>
    <w:unhideWhenUsed/>
    <w:rsid w:val="003F0349"/>
    <w:rPr>
      <w:color w:val="605E5C"/>
      <w:shd w:val="clear" w:color="auto" w:fill="E1DFDD"/>
    </w:rPr>
  </w:style>
  <w:style w:type="character" w:styleId="CommentReference">
    <w:name w:val="annotation reference"/>
    <w:basedOn w:val="DefaultParagraphFont"/>
    <w:uiPriority w:val="99"/>
    <w:semiHidden/>
    <w:unhideWhenUsed/>
    <w:rsid w:val="003F0349"/>
    <w:rPr>
      <w:sz w:val="16"/>
      <w:szCs w:val="16"/>
    </w:rPr>
  </w:style>
  <w:style w:type="paragraph" w:styleId="CommentText">
    <w:name w:val="annotation text"/>
    <w:basedOn w:val="Normal"/>
    <w:link w:val="CommentTextChar"/>
    <w:uiPriority w:val="99"/>
    <w:unhideWhenUsed/>
    <w:rsid w:val="003F0349"/>
    <w:pPr>
      <w:spacing w:line="240" w:lineRule="auto"/>
    </w:pPr>
    <w:rPr>
      <w:sz w:val="20"/>
      <w:szCs w:val="20"/>
    </w:rPr>
  </w:style>
  <w:style w:type="character" w:customStyle="1" w:styleId="CommentTextChar">
    <w:name w:val="Comment Text Char"/>
    <w:basedOn w:val="DefaultParagraphFont"/>
    <w:link w:val="CommentText"/>
    <w:uiPriority w:val="99"/>
    <w:rsid w:val="003F0349"/>
    <w:rPr>
      <w:sz w:val="20"/>
      <w:szCs w:val="20"/>
    </w:rPr>
  </w:style>
  <w:style w:type="paragraph" w:styleId="CommentSubject">
    <w:name w:val="annotation subject"/>
    <w:basedOn w:val="CommentText"/>
    <w:next w:val="CommentText"/>
    <w:link w:val="CommentSubjectChar"/>
    <w:uiPriority w:val="99"/>
    <w:semiHidden/>
    <w:unhideWhenUsed/>
    <w:rsid w:val="003F0349"/>
    <w:rPr>
      <w:b/>
      <w:bCs/>
    </w:rPr>
  </w:style>
  <w:style w:type="character" w:customStyle="1" w:styleId="CommentSubjectChar">
    <w:name w:val="Comment Subject Char"/>
    <w:basedOn w:val="CommentTextChar"/>
    <w:link w:val="CommentSubject"/>
    <w:uiPriority w:val="99"/>
    <w:semiHidden/>
    <w:rsid w:val="003F0349"/>
    <w:rPr>
      <w:b/>
      <w:bCs/>
      <w:sz w:val="20"/>
      <w:szCs w:val="20"/>
    </w:rPr>
  </w:style>
  <w:style w:type="character" w:styleId="Strong">
    <w:name w:val="Strong"/>
    <w:basedOn w:val="DefaultParagraphFont"/>
    <w:uiPriority w:val="22"/>
    <w:qFormat/>
    <w:rsid w:val="003F0349"/>
    <w:rPr>
      <w:b/>
      <w:bCs/>
    </w:rPr>
  </w:style>
  <w:style w:type="character" w:styleId="FollowedHyperlink">
    <w:name w:val="FollowedHyperlink"/>
    <w:basedOn w:val="DefaultParagraphFont"/>
    <w:uiPriority w:val="99"/>
    <w:semiHidden/>
    <w:unhideWhenUsed/>
    <w:rsid w:val="003F0349"/>
    <w:rPr>
      <w:color w:val="954F72" w:themeColor="followedHyperlink"/>
      <w:u w:val="single"/>
    </w:rPr>
  </w:style>
  <w:style w:type="paragraph" w:styleId="Header">
    <w:name w:val="header"/>
    <w:basedOn w:val="Normal"/>
    <w:link w:val="HeaderChar"/>
    <w:uiPriority w:val="99"/>
    <w:unhideWhenUsed/>
    <w:rsid w:val="003F03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0349"/>
  </w:style>
  <w:style w:type="paragraph" w:styleId="Footer">
    <w:name w:val="footer"/>
    <w:basedOn w:val="Normal"/>
    <w:link w:val="FooterChar"/>
    <w:uiPriority w:val="99"/>
    <w:unhideWhenUsed/>
    <w:rsid w:val="003F03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0349"/>
  </w:style>
  <w:style w:type="character" w:styleId="LineNumber">
    <w:name w:val="line number"/>
    <w:basedOn w:val="DefaultParagraphFont"/>
    <w:uiPriority w:val="99"/>
    <w:semiHidden/>
    <w:unhideWhenUsed/>
    <w:rsid w:val="003F0349"/>
  </w:style>
  <w:style w:type="paragraph" w:styleId="Revision">
    <w:name w:val="Revision"/>
    <w:hidden/>
    <w:uiPriority w:val="99"/>
    <w:semiHidden/>
    <w:rsid w:val="003F0349"/>
    <w:pPr>
      <w:spacing w:after="0" w:line="240" w:lineRule="auto"/>
    </w:pPr>
  </w:style>
  <w:style w:type="character" w:customStyle="1" w:styleId="apple-converted-space">
    <w:name w:val="apple-converted-space"/>
    <w:basedOn w:val="DefaultParagraphFont"/>
    <w:rsid w:val="003F0349"/>
  </w:style>
  <w:style w:type="character" w:styleId="PlaceholderText">
    <w:name w:val="Placeholder Text"/>
    <w:basedOn w:val="DefaultParagraphFont"/>
    <w:uiPriority w:val="99"/>
    <w:semiHidden/>
    <w:rsid w:val="003F03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20</Pages>
  <Words>3428</Words>
  <Characters>19544</Characters>
  <Application>Microsoft Office Word</Application>
  <DocSecurity>0</DocSecurity>
  <Lines>162</Lines>
  <Paragraphs>45</Paragraphs>
  <ScaleCrop>false</ScaleCrop>
  <Company/>
  <LinksUpToDate>false</LinksUpToDate>
  <CharactersWithSpaces>22927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Tran</dc:creator>
  <cp:keywords/>
  <dc:description/>
  <cp:lastModifiedBy>Phuong Tran</cp:lastModifiedBy>
  <cp:revision>6</cp:revision>
  <dcterms:created xsi:type="dcterms:W3CDTF">2022-02-24T14:59:00Z</dcterms:created>
  <dcterms:modified xsi:type="dcterms:W3CDTF">2022-07-06T11:39:00Z</dcterms:modified>
</cp:coreProperties>
</file>