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E9B34" w14:textId="77777777" w:rsidR="00983C4F" w:rsidRDefault="00983C4F" w:rsidP="00983C4F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lang w:val="en-US"/>
        </w:rPr>
      </w:pPr>
    </w:p>
    <w:p w14:paraId="43DEAB98" w14:textId="23E9F083" w:rsidR="001D5896" w:rsidRPr="002D5271" w:rsidRDefault="00201889" w:rsidP="00983C4F">
      <w:pPr>
        <w:ind w:right="-93"/>
        <w:rPr>
          <w:rFonts w:asciiTheme="minorHAnsi" w:hAnsiTheme="minorHAnsi" w:cstheme="minorHAnsi"/>
          <w:lang w:val="en-US"/>
        </w:rPr>
      </w:pPr>
      <w:r w:rsidRPr="002D5271">
        <w:rPr>
          <w:rStyle w:val="Strong"/>
          <w:rFonts w:asciiTheme="minorHAnsi" w:hAnsiTheme="minorHAnsi" w:cstheme="minorHAnsi"/>
          <w:color w:val="212121"/>
          <w:shd w:val="clear" w:color="auto" w:fill="FFFFFF"/>
          <w:lang w:val="en-US"/>
        </w:rPr>
        <w:t>Table</w:t>
      </w:r>
      <w:r w:rsidRPr="002D5271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>S</w:t>
      </w:r>
      <w:r w:rsidR="00EE4BEE" w:rsidRPr="002D5271">
        <w:rPr>
          <w:rFonts w:asciiTheme="minorHAnsi" w:hAnsiTheme="minorHAnsi" w:cstheme="minorHAnsi"/>
          <w:b/>
          <w:bCs/>
          <w:lang w:val="en-US"/>
        </w:rPr>
        <w:t>1</w:t>
      </w:r>
    </w:p>
    <w:p w14:paraId="021406FB" w14:textId="77777777" w:rsidR="001D5896" w:rsidRDefault="001D5896" w:rsidP="00983C4F">
      <w:pPr>
        <w:ind w:right="-93"/>
        <w:rPr>
          <w:rFonts w:asciiTheme="majorHAnsi" w:hAnsiTheme="majorHAnsi" w:cstheme="majorHAnsi"/>
          <w:lang w:val="en-US"/>
        </w:rPr>
      </w:pPr>
    </w:p>
    <w:p w14:paraId="08A4F455" w14:textId="555C8421" w:rsidR="00983C4F" w:rsidRPr="00B8544E" w:rsidRDefault="00983C4F" w:rsidP="00983C4F">
      <w:pPr>
        <w:ind w:right="-93"/>
        <w:rPr>
          <w:rFonts w:asciiTheme="majorHAnsi" w:eastAsiaTheme="minorHAnsi" w:hAnsiTheme="majorHAnsi" w:cstheme="majorHAnsi"/>
          <w:lang w:val="en-US" w:eastAsia="en-US"/>
        </w:rPr>
      </w:pPr>
      <w:r w:rsidRPr="00B8544E">
        <w:rPr>
          <w:rFonts w:asciiTheme="majorHAnsi" w:eastAsiaTheme="minorHAnsi" w:hAnsiTheme="majorHAnsi" w:cstheme="majorHAnsi"/>
          <w:lang w:val="en-US" w:eastAsia="en-US"/>
        </w:rPr>
        <w:t>Microbiological investigation available i</w:t>
      </w:r>
      <w:r>
        <w:rPr>
          <w:rFonts w:asciiTheme="majorHAnsi" w:eastAsiaTheme="minorHAnsi" w:hAnsiTheme="majorHAnsi" w:cstheme="majorHAnsi"/>
          <w:lang w:val="en-US" w:eastAsia="en-US"/>
        </w:rPr>
        <w:t>n our center</w:t>
      </w:r>
    </w:p>
    <w:p w14:paraId="3B3E1D92" w14:textId="77777777" w:rsidR="00983C4F" w:rsidRDefault="00983C4F" w:rsidP="00983C4F">
      <w:pPr>
        <w:spacing w:line="480" w:lineRule="auto"/>
        <w:jc w:val="both"/>
        <w:rPr>
          <w:rFonts w:asciiTheme="majorHAnsi" w:hAnsiTheme="majorHAnsi" w:cstheme="majorHAnsi"/>
          <w:u w:val="single"/>
          <w:lang w:val="en-US"/>
        </w:rPr>
      </w:pPr>
    </w:p>
    <w:tbl>
      <w:tblPr>
        <w:tblStyle w:val="TableGrid"/>
        <w:tblW w:w="8322" w:type="dxa"/>
        <w:tblLayout w:type="fixed"/>
        <w:tblLook w:val="04A0" w:firstRow="1" w:lastRow="0" w:firstColumn="1" w:lastColumn="0" w:noHBand="0" w:noVBand="1"/>
      </w:tblPr>
      <w:tblGrid>
        <w:gridCol w:w="2793"/>
        <w:gridCol w:w="5529"/>
      </w:tblGrid>
      <w:tr w:rsidR="00983C4F" w:rsidRPr="00E236E1" w14:paraId="1EF64252" w14:textId="77777777" w:rsidTr="000943B1">
        <w:tc>
          <w:tcPr>
            <w:tcW w:w="2793" w:type="dxa"/>
          </w:tcPr>
          <w:p w14:paraId="590148D2" w14:textId="77777777" w:rsidR="00983C4F" w:rsidRPr="00E236E1" w:rsidRDefault="00983C4F" w:rsidP="000943B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proofErr w:type="spellStart"/>
            <w:r w:rsidRPr="00E236E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Sample</w:t>
            </w:r>
            <w:proofErr w:type="spellEnd"/>
          </w:p>
        </w:tc>
        <w:tc>
          <w:tcPr>
            <w:tcW w:w="5529" w:type="dxa"/>
          </w:tcPr>
          <w:p w14:paraId="215397E0" w14:textId="77777777" w:rsidR="00983C4F" w:rsidRPr="00E236E1" w:rsidRDefault="00983C4F" w:rsidP="000943B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E236E1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Test</w:t>
            </w:r>
          </w:p>
        </w:tc>
      </w:tr>
      <w:tr w:rsidR="00983C4F" w:rsidRPr="000A0DF0" w14:paraId="7F31F718" w14:textId="77777777" w:rsidTr="000943B1">
        <w:trPr>
          <w:trHeight w:val="80"/>
        </w:trPr>
        <w:tc>
          <w:tcPr>
            <w:tcW w:w="2793" w:type="dxa"/>
          </w:tcPr>
          <w:p w14:paraId="685B0460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proofErr w:type="spellStart"/>
            <w:r w:rsidRPr="00A1703B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Sputum</w:t>
            </w:r>
            <w:proofErr w:type="spellEnd"/>
            <w:r w:rsidRPr="00A1703B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</w:p>
        </w:tc>
        <w:tc>
          <w:tcPr>
            <w:tcW w:w="5529" w:type="dxa"/>
            <w:vMerge w:val="restart"/>
          </w:tcPr>
          <w:p w14:paraId="06C3C6BF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Gram stain </w:t>
            </w:r>
          </w:p>
          <w:p w14:paraId="1FAC4822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Baciloscopy</w:t>
            </w:r>
            <w:proofErr w:type="spellEnd"/>
          </w:p>
          <w:p w14:paraId="2F58036A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Calcofluor stain</w:t>
            </w:r>
          </w:p>
          <w:p w14:paraId="5E87C2C9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Kinyoun</w:t>
            </w:r>
            <w:proofErr w:type="spellEnd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stain</w:t>
            </w:r>
          </w:p>
          <w:p w14:paraId="19488B96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Aerobic and anaerobic bacterial culture</w:t>
            </w:r>
          </w:p>
          <w:p w14:paraId="0F1FC8EB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Fungal culture</w:t>
            </w:r>
          </w:p>
          <w:p w14:paraId="516BA787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Mycobacterium tuberculosis</w:t>
            </w: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culture </w:t>
            </w:r>
          </w:p>
          <w:p w14:paraId="2A06BCD0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 xml:space="preserve">Pneumocystis </w:t>
            </w:r>
            <w:proofErr w:type="spellStart"/>
            <w:r w:rsidRPr="00A1703B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Jirovecii</w:t>
            </w:r>
            <w:proofErr w:type="spellEnd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direct immunofluorescence assay</w:t>
            </w:r>
            <w:r w:rsidRPr="00A1703B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 xml:space="preserve"> </w:t>
            </w:r>
          </w:p>
          <w:p w14:paraId="5F863813" w14:textId="77777777" w:rsidR="00983C4F" w:rsidRPr="00A1703B" w:rsidRDefault="00983C4F" w:rsidP="000943B1">
            <w:pPr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 xml:space="preserve">Pneumocystis </w:t>
            </w:r>
            <w:proofErr w:type="spellStart"/>
            <w:r w:rsidRPr="00A1703B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>Jirovecii</w:t>
            </w:r>
            <w:proofErr w:type="spellEnd"/>
            <w:r w:rsidRPr="00A1703B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  <w:t xml:space="preserve"> </w:t>
            </w:r>
            <w:r w:rsidRPr="00A1703B">
              <w:rPr>
                <w:rFonts w:asciiTheme="minorHAnsi" w:hAnsiTheme="minorHAnsi" w:cstheme="minorHAnsi"/>
                <w:iCs/>
                <w:sz w:val="22"/>
                <w:szCs w:val="22"/>
                <w:lang w:val="en-US"/>
              </w:rPr>
              <w:t>PCR</w:t>
            </w:r>
          </w:p>
          <w:p w14:paraId="3B2219CD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FilmArray</w:t>
            </w:r>
            <w:proofErr w:type="spellEnd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® Pneumonia Panel</w:t>
            </w:r>
          </w:p>
          <w:p w14:paraId="2644B2B4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F45E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FilmArray</w:t>
            </w:r>
            <w:proofErr w:type="spellEnd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® Respiratory Panel</w:t>
            </w:r>
          </w:p>
          <w:p w14:paraId="34886614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Luminex RPP Respiratory pathogens</w:t>
            </w:r>
          </w:p>
          <w:p w14:paraId="6FC0DA11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Qualitative Cytomegalovirus PCR</w:t>
            </w:r>
          </w:p>
          <w:p w14:paraId="547A9EFB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Galactomannan</w:t>
            </w:r>
          </w:p>
        </w:tc>
      </w:tr>
      <w:tr w:rsidR="00983C4F" w:rsidRPr="00E236E1" w14:paraId="36880306" w14:textId="77777777" w:rsidTr="000943B1">
        <w:trPr>
          <w:trHeight w:val="80"/>
        </w:trPr>
        <w:tc>
          <w:tcPr>
            <w:tcW w:w="2793" w:type="dxa"/>
          </w:tcPr>
          <w:p w14:paraId="3AE153D9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Endotracheal aspirate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(EA)</w:t>
            </w:r>
          </w:p>
        </w:tc>
        <w:tc>
          <w:tcPr>
            <w:tcW w:w="5529" w:type="dxa"/>
            <w:vMerge/>
          </w:tcPr>
          <w:p w14:paraId="715A76AF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983C4F" w:rsidRPr="00E236E1" w14:paraId="71683619" w14:textId="77777777" w:rsidTr="000943B1">
        <w:trPr>
          <w:trHeight w:val="80"/>
        </w:trPr>
        <w:tc>
          <w:tcPr>
            <w:tcW w:w="2793" w:type="dxa"/>
          </w:tcPr>
          <w:p w14:paraId="1AE8C2F1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A1703B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B</w:t>
            </w:r>
            <w:proofErr w:type="spellStart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ronchioalveolar</w:t>
            </w:r>
            <w:proofErr w:type="spellEnd"/>
            <w:r w:rsidRPr="00A1703B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lavage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(BAL)</w:t>
            </w:r>
          </w:p>
        </w:tc>
        <w:tc>
          <w:tcPr>
            <w:tcW w:w="5529" w:type="dxa"/>
            <w:vMerge/>
          </w:tcPr>
          <w:p w14:paraId="6E8B4F25" w14:textId="77777777" w:rsidR="00983C4F" w:rsidRPr="00A1703B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983C4F" w:rsidRPr="00FE0FD0" w14:paraId="2E687BFF" w14:textId="77777777" w:rsidTr="000943B1">
        <w:trPr>
          <w:trHeight w:val="80"/>
        </w:trPr>
        <w:tc>
          <w:tcPr>
            <w:tcW w:w="2793" w:type="dxa"/>
          </w:tcPr>
          <w:p w14:paraId="45F0606E" w14:textId="77777777" w:rsidR="00983C4F" w:rsidRPr="00E236E1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E236E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Nasopharyngeal swabs</w:t>
            </w:r>
          </w:p>
        </w:tc>
        <w:tc>
          <w:tcPr>
            <w:tcW w:w="5529" w:type="dxa"/>
          </w:tcPr>
          <w:p w14:paraId="31B045D6" w14:textId="77777777" w:rsidR="00983C4F" w:rsidRPr="00E236E1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E0FD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</w:t>
            </w:r>
            <w:r w:rsidRPr="0092227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obas® Influenza A/B</w:t>
            </w:r>
          </w:p>
          <w:p w14:paraId="5273EF78" w14:textId="77777777" w:rsidR="00983C4F" w:rsidRPr="00922277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4F45E6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FilmArray</w:t>
            </w:r>
            <w:proofErr w:type="spellEnd"/>
            <w:r w:rsidRPr="0092227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®, Respiratory Panel</w:t>
            </w:r>
          </w:p>
          <w:p w14:paraId="44B6A86F" w14:textId="77777777" w:rsidR="00983C4F" w:rsidRPr="00922277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92227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Luminex RPP Respiratory pathogens</w:t>
            </w:r>
          </w:p>
        </w:tc>
      </w:tr>
      <w:tr w:rsidR="00983C4F" w:rsidRPr="00E236E1" w14:paraId="489967C4" w14:textId="77777777" w:rsidTr="000943B1">
        <w:trPr>
          <w:trHeight w:val="339"/>
        </w:trPr>
        <w:tc>
          <w:tcPr>
            <w:tcW w:w="2793" w:type="dxa"/>
          </w:tcPr>
          <w:p w14:paraId="7969BF06" w14:textId="77777777" w:rsidR="00983C4F" w:rsidRPr="00E236E1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proofErr w:type="spellStart"/>
            <w:r w:rsidRPr="00E236E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Urine</w:t>
            </w:r>
            <w:proofErr w:type="spellEnd"/>
          </w:p>
        </w:tc>
        <w:tc>
          <w:tcPr>
            <w:tcW w:w="5529" w:type="dxa"/>
          </w:tcPr>
          <w:p w14:paraId="68D23DC4" w14:textId="77777777" w:rsidR="00983C4F" w:rsidRPr="00E236E1" w:rsidRDefault="00983C4F" w:rsidP="000943B1">
            <w:pPr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</w:pPr>
            <w:proofErr w:type="spellStart"/>
            <w:r w:rsidRPr="00E236E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Urine</w:t>
            </w:r>
            <w:proofErr w:type="spellEnd"/>
            <w:r w:rsidRPr="00E236E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236E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antigen</w:t>
            </w:r>
            <w:proofErr w:type="spellEnd"/>
            <w:r w:rsidRPr="00E236E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236E1"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  <w:t>Legionella</w:t>
            </w:r>
            <w:proofErr w:type="spellEnd"/>
            <w:r w:rsidRPr="00E236E1"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236E1"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  <w:t>pneumophila</w:t>
            </w:r>
            <w:proofErr w:type="spellEnd"/>
          </w:p>
          <w:p w14:paraId="64987A51" w14:textId="77777777" w:rsidR="00983C4F" w:rsidRPr="00E236E1" w:rsidRDefault="00983C4F" w:rsidP="000943B1">
            <w:pPr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</w:pPr>
            <w:proofErr w:type="spellStart"/>
            <w:r w:rsidRPr="00E236E1">
              <w:rPr>
                <w:rFonts w:asciiTheme="minorHAnsi" w:hAnsiTheme="minorHAnsi" w:cstheme="minorHAnsi"/>
                <w:iCs/>
                <w:sz w:val="22"/>
                <w:szCs w:val="22"/>
                <w:lang w:val="es-ES"/>
              </w:rPr>
              <w:t>Urine</w:t>
            </w:r>
            <w:proofErr w:type="spellEnd"/>
            <w:r w:rsidRPr="00E236E1">
              <w:rPr>
                <w:rFonts w:asciiTheme="minorHAnsi" w:hAnsiTheme="minorHAnsi" w:cstheme="minorHAnsi"/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236E1">
              <w:rPr>
                <w:rFonts w:asciiTheme="minorHAnsi" w:hAnsiTheme="minorHAnsi" w:cstheme="minorHAnsi"/>
                <w:iCs/>
                <w:sz w:val="22"/>
                <w:szCs w:val="22"/>
                <w:lang w:val="es-ES"/>
              </w:rPr>
              <w:t>antigen</w:t>
            </w:r>
            <w:proofErr w:type="spellEnd"/>
            <w:r w:rsidRPr="00E236E1">
              <w:rPr>
                <w:rFonts w:asciiTheme="minorHAnsi" w:hAnsiTheme="minorHAnsi" w:cstheme="minorHAnsi"/>
                <w:iCs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236E1"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  <w:t>Streptococcus</w:t>
            </w:r>
            <w:proofErr w:type="spellEnd"/>
            <w:r w:rsidRPr="00E236E1"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E236E1">
              <w:rPr>
                <w:rFonts w:asciiTheme="minorHAnsi" w:hAnsiTheme="minorHAnsi" w:cstheme="minorHAnsi"/>
                <w:i/>
                <w:sz w:val="22"/>
                <w:szCs w:val="22"/>
                <w:lang w:val="es-ES"/>
              </w:rPr>
              <w:t>pneumoniae</w:t>
            </w:r>
            <w:proofErr w:type="spellEnd"/>
          </w:p>
        </w:tc>
      </w:tr>
      <w:tr w:rsidR="00983C4F" w:rsidRPr="00E236E1" w14:paraId="76557ADF" w14:textId="77777777" w:rsidTr="000943B1">
        <w:trPr>
          <w:trHeight w:val="53"/>
        </w:trPr>
        <w:tc>
          <w:tcPr>
            <w:tcW w:w="2793" w:type="dxa"/>
          </w:tcPr>
          <w:p w14:paraId="402EAB16" w14:textId="77777777" w:rsidR="00983C4F" w:rsidRPr="00E236E1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proofErr w:type="spellStart"/>
            <w:r w:rsidRPr="00E236E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Blood</w:t>
            </w:r>
            <w:proofErr w:type="spellEnd"/>
          </w:p>
        </w:tc>
        <w:tc>
          <w:tcPr>
            <w:tcW w:w="5529" w:type="dxa"/>
          </w:tcPr>
          <w:p w14:paraId="59663F83" w14:textId="77777777" w:rsidR="00983C4F" w:rsidRPr="00E236E1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proofErr w:type="spellStart"/>
            <w:r w:rsidRPr="00E236E1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Galactomannan</w:t>
            </w:r>
            <w:proofErr w:type="spellEnd"/>
          </w:p>
          <w:p w14:paraId="429F5A3C" w14:textId="77777777" w:rsidR="00983C4F" w:rsidRPr="00E236E1" w:rsidRDefault="00983C4F" w:rsidP="000943B1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E236E1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Quantitative Cytomegalovirus PCR</w:t>
            </w:r>
          </w:p>
        </w:tc>
      </w:tr>
    </w:tbl>
    <w:p w14:paraId="4857BD5D" w14:textId="77777777" w:rsidR="00983C4F" w:rsidRPr="004C6CB7" w:rsidRDefault="00983C4F" w:rsidP="00983C4F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lang w:val="en-US"/>
        </w:rPr>
      </w:pPr>
    </w:p>
    <w:p w14:paraId="463D71D0" w14:textId="77777777" w:rsidR="00615AE5" w:rsidRDefault="00615AE5"/>
    <w:sectPr w:rsidR="00615AE5" w:rsidSect="00891FDD"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5312C" w14:textId="77777777" w:rsidR="00C766EA" w:rsidRDefault="00C766EA">
      <w:r>
        <w:separator/>
      </w:r>
    </w:p>
  </w:endnote>
  <w:endnote w:type="continuationSeparator" w:id="0">
    <w:p w14:paraId="68206752" w14:textId="77777777" w:rsidR="00C766EA" w:rsidRDefault="00C76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7513260"/>
      <w:docPartObj>
        <w:docPartGallery w:val="Page Numbers (Bottom of Page)"/>
        <w:docPartUnique/>
      </w:docPartObj>
    </w:sdtPr>
    <w:sdtEndPr/>
    <w:sdtContent>
      <w:p w14:paraId="69087877" w14:textId="77777777" w:rsidR="00D926F2" w:rsidRDefault="00513C8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85011">
          <w:rPr>
            <w:noProof/>
            <w:lang w:val="es-ES"/>
          </w:rPr>
          <w:t>1</w:t>
        </w:r>
        <w:r>
          <w:fldChar w:fldCharType="end"/>
        </w:r>
      </w:p>
    </w:sdtContent>
  </w:sdt>
  <w:p w14:paraId="05026BB7" w14:textId="77777777" w:rsidR="00440A34" w:rsidRDefault="00C76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CA2CC" w14:textId="77777777" w:rsidR="00C766EA" w:rsidRDefault="00C766EA">
      <w:r>
        <w:separator/>
      </w:r>
    </w:p>
  </w:footnote>
  <w:footnote w:type="continuationSeparator" w:id="0">
    <w:p w14:paraId="7ABAEA9F" w14:textId="77777777" w:rsidR="00C766EA" w:rsidRDefault="00C766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65A"/>
    <w:rsid w:val="00151B84"/>
    <w:rsid w:val="001D5896"/>
    <w:rsid w:val="00201889"/>
    <w:rsid w:val="002129B9"/>
    <w:rsid w:val="002D5271"/>
    <w:rsid w:val="00513C85"/>
    <w:rsid w:val="005F7C61"/>
    <w:rsid w:val="00615AE5"/>
    <w:rsid w:val="00891FDD"/>
    <w:rsid w:val="00983C4F"/>
    <w:rsid w:val="00B5096F"/>
    <w:rsid w:val="00BB6A8B"/>
    <w:rsid w:val="00C706FF"/>
    <w:rsid w:val="00C766EA"/>
    <w:rsid w:val="00D5465A"/>
    <w:rsid w:val="00EE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44EBA"/>
  <w15:chartTrackingRefBased/>
  <w15:docId w15:val="{5CD4A381-E2CA-45CF-A2B9-9CBEE7AF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C4F"/>
    <w:pPr>
      <w:spacing w:after="0" w:line="240" w:lineRule="auto"/>
    </w:pPr>
    <w:rPr>
      <w:sz w:val="24"/>
      <w:szCs w:val="24"/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83C4F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C4F"/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styleId="LineNumber">
    <w:name w:val="line number"/>
    <w:basedOn w:val="DefaultParagraphFont"/>
    <w:uiPriority w:val="99"/>
    <w:semiHidden/>
    <w:unhideWhenUsed/>
    <w:rsid w:val="00983C4F"/>
  </w:style>
  <w:style w:type="character" w:styleId="Strong">
    <w:name w:val="Strong"/>
    <w:basedOn w:val="DefaultParagraphFont"/>
    <w:uiPriority w:val="22"/>
    <w:qFormat/>
    <w:rsid w:val="005F7C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4DD2B-DA27-43B6-83E3-E041C7314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Elena Ceballos Valdivielso</dc:creator>
  <cp:keywords/>
  <dc:description/>
  <cp:lastModifiedBy>Jini Mol</cp:lastModifiedBy>
  <cp:revision>3</cp:revision>
  <dcterms:created xsi:type="dcterms:W3CDTF">2022-05-30T12:26:00Z</dcterms:created>
  <dcterms:modified xsi:type="dcterms:W3CDTF">2022-09-27T06:04:00Z</dcterms:modified>
</cp:coreProperties>
</file>