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295" w:rsidRDefault="00644295" w:rsidP="00644295">
      <w:pPr>
        <w:rPr>
          <w:lang w:val="en-GB"/>
        </w:rPr>
      </w:pPr>
      <w:r>
        <w:rPr>
          <w:lang w:val="en-GB"/>
        </w:rPr>
        <w:t>SUPLEMENTARY MATERIAL</w:t>
      </w:r>
    </w:p>
    <w:p w:rsidR="00644295" w:rsidRPr="00644295" w:rsidRDefault="00644295" w:rsidP="00644295">
      <w:pPr>
        <w:rPr>
          <w:lang w:val="en-GB"/>
        </w:rPr>
      </w:pPr>
      <w:r w:rsidRPr="00644295">
        <w:rPr>
          <w:lang w:val="en-GB"/>
        </w:rPr>
        <w:t xml:space="preserve">Additional file 1. </w:t>
      </w:r>
    </w:p>
    <w:p w:rsidR="00644295" w:rsidRPr="00B13C4A" w:rsidRDefault="00644295" w:rsidP="00644295">
      <w:pPr>
        <w:spacing w:after="0"/>
        <w:rPr>
          <w:i/>
          <w:sz w:val="20"/>
          <w:lang w:val="en-GB"/>
        </w:rPr>
      </w:pPr>
      <w:bookmarkStart w:id="0" w:name="_GoBack"/>
      <w:bookmarkEnd w:id="0"/>
      <w:r w:rsidRPr="00B13C4A">
        <w:rPr>
          <w:i/>
          <w:sz w:val="20"/>
          <w:lang w:val="en-GB"/>
        </w:rPr>
        <w:t>Syphilis and HIV dual POCTs and routine test results (N=844)</w:t>
      </w:r>
    </w:p>
    <w:tbl>
      <w:tblPr>
        <w:tblStyle w:val="Sombreadoclaro1"/>
        <w:tblW w:w="833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DEEAF6" w:themeFill="accent1" w:themeFillTint="33"/>
        <w:tblLayout w:type="fixed"/>
        <w:tblLook w:val="06A0" w:firstRow="1" w:lastRow="0" w:firstColumn="1" w:lastColumn="0" w:noHBand="1" w:noVBand="1"/>
      </w:tblPr>
      <w:tblGrid>
        <w:gridCol w:w="675"/>
        <w:gridCol w:w="851"/>
        <w:gridCol w:w="1134"/>
        <w:gridCol w:w="1134"/>
        <w:gridCol w:w="1134"/>
        <w:gridCol w:w="1134"/>
        <w:gridCol w:w="1134"/>
        <w:gridCol w:w="1134"/>
      </w:tblGrid>
      <w:tr w:rsidR="00644295" w:rsidRPr="00B13C4A" w:rsidTr="00A840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:rsidR="00644295" w:rsidRPr="00B13C4A" w:rsidRDefault="00644295" w:rsidP="00A84054">
            <w:pPr>
              <w:jc w:val="both"/>
              <w:rPr>
                <w:b w:val="0"/>
                <w:color w:val="auto"/>
                <w:sz w:val="16"/>
                <w:lang w:val="en-GB"/>
              </w:rPr>
            </w:pPr>
          </w:p>
        </w:tc>
        <w:tc>
          <w:tcPr>
            <w:tcW w:w="226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proofErr w:type="spellStart"/>
            <w:r w:rsidRPr="00B13C4A">
              <w:rPr>
                <w:color w:val="auto"/>
                <w:sz w:val="16"/>
                <w:lang w:val="en-GB"/>
              </w:rPr>
              <w:t>Bioline</w:t>
            </w:r>
            <w:proofErr w:type="spellEnd"/>
            <w:r w:rsidRPr="00B13C4A">
              <w:rPr>
                <w:color w:val="auto"/>
                <w:sz w:val="16"/>
                <w:lang w:val="en-GB"/>
              </w:rPr>
              <w:t xml:space="preserve"> POCT</w:t>
            </w:r>
          </w:p>
        </w:tc>
        <w:tc>
          <w:tcPr>
            <w:tcW w:w="3402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proofErr w:type="spellStart"/>
            <w:r w:rsidRPr="00B13C4A">
              <w:rPr>
                <w:color w:val="auto"/>
                <w:sz w:val="16"/>
                <w:lang w:val="en-GB"/>
              </w:rPr>
              <w:t>Chembio</w:t>
            </w:r>
            <w:proofErr w:type="spellEnd"/>
            <w:r w:rsidRPr="00B13C4A">
              <w:rPr>
                <w:color w:val="auto"/>
                <w:sz w:val="16"/>
                <w:lang w:val="en-GB"/>
              </w:rPr>
              <w:t xml:space="preserve"> POCT</w:t>
            </w:r>
          </w:p>
        </w:tc>
      </w:tr>
      <w:tr w:rsidR="00644295" w:rsidRPr="00B13C4A" w:rsidTr="00A8405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0" w:type="dxa"/>
            <w:gridSpan w:val="8"/>
            <w:shd w:val="clear" w:color="auto" w:fill="DEEAF6" w:themeFill="accent1" w:themeFillTint="33"/>
          </w:tcPr>
          <w:p w:rsidR="00644295" w:rsidRPr="00B13C4A" w:rsidRDefault="00644295" w:rsidP="00A84054">
            <w:pPr>
              <w:rPr>
                <w:bCs w:val="0"/>
                <w:color w:val="auto"/>
                <w:sz w:val="16"/>
                <w:lang w:val="en-GB"/>
              </w:rPr>
            </w:pPr>
            <w:r w:rsidRPr="00B13C4A">
              <w:rPr>
                <w:bCs w:val="0"/>
                <w:color w:val="auto"/>
                <w:sz w:val="20"/>
                <w:lang w:val="en-GB"/>
              </w:rPr>
              <w:t>Syphilis</w:t>
            </w:r>
          </w:p>
        </w:tc>
      </w:tr>
      <w:tr w:rsidR="00644295" w:rsidRPr="00B13C4A" w:rsidTr="00A8405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jc w:val="center"/>
              <w:rPr>
                <w:b w:val="0"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vAlign w:val="center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color w:val="auto"/>
                <w:sz w:val="16"/>
                <w:lang w:val="en-GB"/>
              </w:rPr>
              <w:t>Result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Routine tests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proofErr w:type="spellStart"/>
            <w:r w:rsidRPr="00B13C4A">
              <w:rPr>
                <w:b/>
                <w:bCs/>
                <w:color w:val="auto"/>
                <w:sz w:val="16"/>
                <w:lang w:val="en-GB"/>
              </w:rPr>
              <w:t>Rater</w:t>
            </w:r>
            <w:proofErr w:type="spellEnd"/>
            <w:r w:rsidRPr="00B13C4A">
              <w:rPr>
                <w:b/>
                <w:bCs/>
                <w:color w:val="auto"/>
                <w:sz w:val="16"/>
                <w:lang w:val="en-GB"/>
              </w:rPr>
              <w:t xml:space="preserve"> 1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proofErr w:type="spellStart"/>
            <w:r w:rsidRPr="00B13C4A">
              <w:rPr>
                <w:b/>
                <w:bCs/>
                <w:color w:val="auto"/>
                <w:sz w:val="16"/>
                <w:lang w:val="en-GB"/>
              </w:rPr>
              <w:t>Rater</w:t>
            </w:r>
            <w:proofErr w:type="spellEnd"/>
            <w:r w:rsidRPr="00B13C4A">
              <w:rPr>
                <w:b/>
                <w:bCs/>
                <w:color w:val="auto"/>
                <w:sz w:val="16"/>
                <w:lang w:val="en-GB"/>
              </w:rPr>
              <w:t xml:space="preserve"> 2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proofErr w:type="spellStart"/>
            <w:r w:rsidRPr="00B13C4A">
              <w:rPr>
                <w:b/>
                <w:bCs/>
                <w:color w:val="auto"/>
                <w:sz w:val="16"/>
                <w:lang w:val="en-GB"/>
              </w:rPr>
              <w:t>Rater</w:t>
            </w:r>
            <w:proofErr w:type="spellEnd"/>
            <w:r w:rsidRPr="00B13C4A">
              <w:rPr>
                <w:b/>
                <w:bCs/>
                <w:color w:val="auto"/>
                <w:sz w:val="16"/>
                <w:lang w:val="en-GB"/>
              </w:rPr>
              <w:t xml:space="preserve"> 1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proofErr w:type="spellStart"/>
            <w:r w:rsidRPr="00B13C4A">
              <w:rPr>
                <w:b/>
                <w:bCs/>
                <w:color w:val="auto"/>
                <w:sz w:val="16"/>
                <w:lang w:val="en-GB"/>
              </w:rPr>
              <w:t>Rater</w:t>
            </w:r>
            <w:proofErr w:type="spellEnd"/>
            <w:r w:rsidRPr="00B13C4A">
              <w:rPr>
                <w:b/>
                <w:bCs/>
                <w:color w:val="auto"/>
                <w:sz w:val="16"/>
                <w:lang w:val="en-GB"/>
              </w:rPr>
              <w:t xml:space="preserve"> 2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Microreader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  <w:r w:rsidRPr="00B13C4A">
              <w:rPr>
                <w:iCs/>
                <w:color w:val="auto"/>
                <w:sz w:val="16"/>
                <w:lang w:val="en-GB"/>
              </w:rPr>
              <w:t>Site 1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i/>
                <w:iCs/>
                <w:color w:val="auto"/>
                <w:sz w:val="16"/>
                <w:lang w:val="en-GB"/>
              </w:rPr>
              <w:t xml:space="preserve">Positive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10 (6.67%)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9 (6.00%)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9 (6.00%)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9 (6.00%)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9 (6.00%)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9 (6.00%)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Negative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140 (93.33%)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141 (94.00%)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141 (94.00%)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141 (94.00%)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141 (94.00%)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141 (94.00%)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Invalid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  <w:r w:rsidRPr="00B13C4A">
              <w:rPr>
                <w:iCs/>
                <w:color w:val="auto"/>
                <w:sz w:val="16"/>
                <w:lang w:val="en-GB"/>
              </w:rPr>
              <w:t>Site 2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i/>
                <w:iCs/>
                <w:color w:val="auto"/>
                <w:sz w:val="16"/>
                <w:lang w:val="en-GB"/>
              </w:rPr>
              <w:t xml:space="preserve">Positive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44 (9.78%)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44 (9.78%)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44 (9.78%)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44 (9.78%)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44 (9.78%)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44 (9.78%)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Negative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406 (90.22%)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406 (90.22%)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406 (90.22%)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406 (90.22%)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406 (90.22%)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406 (90.22%)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Invalid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  <w:r w:rsidRPr="00B13C4A">
              <w:rPr>
                <w:iCs/>
                <w:color w:val="auto"/>
                <w:sz w:val="16"/>
                <w:lang w:val="en-GB"/>
              </w:rPr>
              <w:t>Site 3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i/>
                <w:iCs/>
                <w:color w:val="auto"/>
                <w:sz w:val="16"/>
                <w:lang w:val="en-GB"/>
              </w:rPr>
              <w:t xml:space="preserve">Positive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4 (2.84%)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2 (1.42%)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2 (1.42%)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2 (1.42%)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3 (2.13%)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3 (2.13%)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Negative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137 (97.16%)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139 (98.58%)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139 (98.58%)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134 (95.04%)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134 (95.04%)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133 (94.33%)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Invalid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5 (3.55%)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 (2.84%)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5 (3.55%)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  <w:r w:rsidRPr="00B13C4A">
              <w:rPr>
                <w:iCs/>
                <w:color w:val="auto"/>
                <w:sz w:val="16"/>
                <w:lang w:val="en-GB"/>
              </w:rPr>
              <w:t>Site 4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i/>
                <w:iCs/>
                <w:color w:val="auto"/>
                <w:sz w:val="16"/>
                <w:lang w:val="en-GB"/>
              </w:rPr>
              <w:t xml:space="preserve">Positive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3 (2.91%)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9 (8.74%)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9 (8.74%)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9 (8.74%)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7 (6.80%)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10 (9.71%)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</w:tcPr>
          <w:p w:rsidR="00644295" w:rsidRPr="00B13C4A" w:rsidRDefault="00644295" w:rsidP="00A84054">
            <w:pPr>
              <w:jc w:val="both"/>
              <w:rPr>
                <w:b w:val="0"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Negative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100 (97.09%)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94 (91.26%)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94 (91.26%)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94 (91.26%)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96 (93.20%)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93 (90.29%)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</w:tcPr>
          <w:p w:rsidR="00644295" w:rsidRPr="00B13C4A" w:rsidRDefault="00644295" w:rsidP="00A84054">
            <w:pPr>
              <w:jc w:val="both"/>
              <w:rPr>
                <w:b w:val="0"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Invalid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  <w:r w:rsidRPr="00B13C4A">
              <w:rPr>
                <w:iCs/>
                <w:color w:val="auto"/>
                <w:sz w:val="16"/>
                <w:lang w:val="en-GB"/>
              </w:rPr>
              <w:t>TOTAL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i/>
                <w:iCs/>
                <w:color w:val="auto"/>
                <w:sz w:val="16"/>
                <w:lang w:val="en-GB"/>
              </w:rPr>
              <w:t xml:space="preserve">Positive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61 (7.23%)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64 (7.58%)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64 (7.58%)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64 (7.58%)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63 (7.46%)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66 (7.82%)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i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Negative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783 (92.77%)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780 (92.42%)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780 (92.4%)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775 (91.82%)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777 (92.06%)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773 (91.59%)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i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 xml:space="preserve">Invalid 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(0.59%)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(0.47%)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(0.59%)</w:t>
            </w:r>
          </w:p>
        </w:tc>
      </w:tr>
      <w:tr w:rsidR="00644295" w:rsidRPr="00B13C4A" w:rsidTr="00A84054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0" w:type="dxa"/>
            <w:gridSpan w:val="8"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Cs w:val="0"/>
                <w:color w:val="auto"/>
                <w:sz w:val="16"/>
                <w:lang w:val="en-GB"/>
              </w:rPr>
            </w:pPr>
            <w:r w:rsidRPr="00B13C4A">
              <w:rPr>
                <w:bCs w:val="0"/>
                <w:color w:val="auto"/>
                <w:sz w:val="20"/>
                <w:lang w:val="en-GB"/>
              </w:rPr>
              <w:t>HIV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Cs/>
                <w:color w:val="auto"/>
                <w:sz w:val="16"/>
                <w:lang w:val="en-GB"/>
              </w:rPr>
            </w:pPr>
            <w:r w:rsidRPr="00B13C4A">
              <w:rPr>
                <w:iCs/>
                <w:color w:val="auto"/>
                <w:sz w:val="16"/>
                <w:lang w:val="en-GB"/>
              </w:rPr>
              <w:t>Site 1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i/>
                <w:iCs/>
                <w:color w:val="auto"/>
                <w:sz w:val="16"/>
                <w:lang w:val="en-GB"/>
              </w:rPr>
              <w:t>Positive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20 (13.33%)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23 (15.33%)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23 (15.33%)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23 (15.33%)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23 (15.33%)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23 (15.33%)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Negative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130 (86.67%)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127 (84.67%)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127 (84.67%)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127 (84.67%)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127 (84.67%)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127 (84.67%)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B13C4A" w:rsidRDefault="00644295" w:rsidP="00A84054">
            <w:pPr>
              <w:rPr>
                <w:b w:val="0"/>
                <w:i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Invalid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(0%)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 w:val="0"/>
                <w:color w:val="auto"/>
                <w:sz w:val="16"/>
                <w:lang w:val="en-GB"/>
              </w:rPr>
            </w:pPr>
            <w:r w:rsidRPr="009D07CE">
              <w:rPr>
                <w:color w:val="auto"/>
                <w:sz w:val="16"/>
                <w:lang w:val="en-GB"/>
              </w:rPr>
              <w:t>Site 2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i/>
                <w:iCs/>
                <w:color w:val="auto"/>
                <w:sz w:val="16"/>
                <w:lang w:val="en-GB"/>
              </w:rPr>
              <w:t>Positive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33 (7.33%)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33 (7.33%)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33 (7.33%)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33 (7.33%)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33 (7.33%)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33 (7.33%)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 w:val="0"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Negative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417 (92.67%)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417 (92.67%)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417 (92.67%)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417 (92.67%)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417 (92.67%)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417 (92.67%)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 w:val="0"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Invalid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Cs w:val="0"/>
                <w:color w:val="auto"/>
                <w:sz w:val="16"/>
                <w:lang w:val="en-GB"/>
              </w:rPr>
            </w:pPr>
            <w:r w:rsidRPr="009D07CE">
              <w:rPr>
                <w:bCs w:val="0"/>
                <w:color w:val="auto"/>
                <w:sz w:val="16"/>
                <w:lang w:val="en-GB"/>
              </w:rPr>
              <w:t>Site 3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Positive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0 (0%)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 w:val="0"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Negative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141 (100%)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141 (100%)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141 (100%)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137 (97.16%)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137 (97.16%)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136 (96.45%)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 w:val="0"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Invalid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 (2.84%)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4 (2.84%)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5 (3.55%)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 w:val="0"/>
                <w:color w:val="auto"/>
                <w:sz w:val="16"/>
                <w:lang w:val="en-GB"/>
              </w:rPr>
            </w:pPr>
            <w:r w:rsidRPr="009D07CE">
              <w:rPr>
                <w:color w:val="auto"/>
                <w:sz w:val="16"/>
                <w:lang w:val="en-GB"/>
              </w:rPr>
              <w:t>Site 4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i/>
                <w:iCs/>
                <w:color w:val="auto"/>
                <w:sz w:val="16"/>
                <w:lang w:val="en-GB"/>
              </w:rPr>
              <w:t>Positive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7 (6.8%)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 (5.83%)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 (5.83%)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7 (6.80%)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7 (6.80%)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8 (7.77%)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 w:val="0"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Negative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96 (93.2%)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97 (94.17%)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97 (94.17%)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96 (93.20%)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96 (93.20%)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95 (92.23%)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 w:val="0"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Invalid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16"/>
                <w:lang w:val="en-GB"/>
              </w:rPr>
            </w:pPr>
            <w:r w:rsidRPr="00B13C4A">
              <w:rPr>
                <w:bCs/>
                <w:color w:val="auto"/>
                <w:sz w:val="16"/>
                <w:lang w:val="en-GB"/>
              </w:rPr>
              <w:t>0 (0%)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EEAF6" w:themeFill="accent1" w:themeFillTint="33"/>
            <w:vAlign w:val="center"/>
          </w:tcPr>
          <w:p w:rsidR="00644295" w:rsidRPr="009D07CE" w:rsidRDefault="00644295" w:rsidP="00A84054">
            <w:pPr>
              <w:rPr>
                <w:b w:val="0"/>
                <w:color w:val="auto"/>
                <w:sz w:val="16"/>
                <w:lang w:val="en-GB"/>
              </w:rPr>
            </w:pPr>
            <w:r w:rsidRPr="009D07CE">
              <w:rPr>
                <w:color w:val="auto"/>
                <w:sz w:val="16"/>
                <w:lang w:val="en-GB"/>
              </w:rPr>
              <w:t>TOTAL</w:t>
            </w: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lang w:val="en-GB"/>
              </w:rPr>
            </w:pPr>
            <w:r w:rsidRPr="00B13C4A">
              <w:rPr>
                <w:b/>
                <w:i/>
                <w:iCs/>
                <w:color w:val="auto"/>
                <w:sz w:val="16"/>
                <w:lang w:val="en-GB"/>
              </w:rPr>
              <w:t>Positive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60 (7.11%)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62 (7.35%)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62 (7.35%)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63 (7.46%)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63 (7.46%)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b/>
                <w:bCs/>
                <w:color w:val="auto"/>
                <w:sz w:val="16"/>
                <w:lang w:val="en-GB"/>
              </w:rPr>
              <w:t>64 (7.58%)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</w:tcPr>
          <w:p w:rsidR="00644295" w:rsidRPr="00B13C4A" w:rsidRDefault="00644295" w:rsidP="00A84054">
            <w:pPr>
              <w:jc w:val="both"/>
              <w:rPr>
                <w:i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Negative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784 (92.89%)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782 (92.65%)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782 (92.65%)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777 (92.06%)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777 (92.04%)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775 (91.82%)</w:t>
            </w:r>
          </w:p>
        </w:tc>
      </w:tr>
      <w:tr w:rsidR="00644295" w:rsidRPr="00B13C4A" w:rsidTr="00A8405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EEAF6" w:themeFill="accent1" w:themeFillTint="33"/>
          </w:tcPr>
          <w:p w:rsidR="00644295" w:rsidRPr="00B13C4A" w:rsidRDefault="00644295" w:rsidP="00A84054">
            <w:pPr>
              <w:jc w:val="both"/>
              <w:rPr>
                <w:i/>
                <w:iCs/>
                <w:color w:val="auto"/>
                <w:sz w:val="16"/>
                <w:lang w:val="en-GB"/>
              </w:rPr>
            </w:pPr>
          </w:p>
        </w:tc>
        <w:tc>
          <w:tcPr>
            <w:tcW w:w="851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i/>
                <w:iCs/>
                <w:color w:val="auto"/>
                <w:sz w:val="16"/>
                <w:lang w:val="en-GB"/>
              </w:rPr>
              <w:t>Invalid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(0.00%)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(0.47%)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(0.47%)</w:t>
            </w:r>
          </w:p>
        </w:tc>
        <w:tc>
          <w:tcPr>
            <w:tcW w:w="1134" w:type="dxa"/>
            <w:shd w:val="clear" w:color="auto" w:fill="DEEAF6" w:themeFill="accent1" w:themeFillTint="33"/>
            <w:hideMark/>
          </w:tcPr>
          <w:p w:rsidR="00644295" w:rsidRPr="00B13C4A" w:rsidRDefault="00644295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(0.59%)</w:t>
            </w:r>
          </w:p>
        </w:tc>
      </w:tr>
    </w:tbl>
    <w:p w:rsidR="0069239D" w:rsidRDefault="00B41040"/>
    <w:sectPr w:rsidR="00692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95AD5"/>
    <w:multiLevelType w:val="hybridMultilevel"/>
    <w:tmpl w:val="D4ECE2D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95"/>
    <w:rsid w:val="001B17B6"/>
    <w:rsid w:val="00346F5F"/>
    <w:rsid w:val="00644295"/>
    <w:rsid w:val="00B4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719C5-B019-495B-9C77-645EFAE9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4295"/>
    <w:pPr>
      <w:widowControl w:val="0"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Sombreadoclaro1">
    <w:name w:val="Sombreado claro1"/>
    <w:basedOn w:val="Tablanormal"/>
    <w:uiPriority w:val="60"/>
    <w:rsid w:val="00644295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LFL</dc:creator>
  <cp:keywords/>
  <dc:description/>
  <cp:lastModifiedBy>LFL</cp:lastModifiedBy>
  <cp:revision>2</cp:revision>
  <dcterms:created xsi:type="dcterms:W3CDTF">2022-09-12T11:48:00Z</dcterms:created>
  <dcterms:modified xsi:type="dcterms:W3CDTF">2022-09-12T12:01:00Z</dcterms:modified>
</cp:coreProperties>
</file>