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AA260" w14:textId="19BEDBD4" w:rsidR="007F61E2" w:rsidRDefault="009C7F3F" w:rsidP="007F61E2">
      <w:r>
        <w:t xml:space="preserve">Supplementary </w:t>
      </w:r>
      <w:r w:rsidR="00505A42">
        <w:t>2</w:t>
      </w:r>
      <w:r w:rsidR="007F61E2">
        <w:t>: Antibiotics used for susceptibility testing</w:t>
      </w:r>
      <w:r w:rsidR="00DD58CB">
        <w:t>.</w:t>
      </w:r>
    </w:p>
    <w:tbl>
      <w:tblPr>
        <w:tblW w:w="3971" w:type="pct"/>
        <w:tblBorders>
          <w:top w:val="single" w:sz="4" w:space="0" w:color="BFBFBF"/>
          <w:bottom w:val="single" w:sz="4" w:space="0" w:color="BFBFBF"/>
        </w:tblBorders>
        <w:tblLook w:val="04A0" w:firstRow="1" w:lastRow="0" w:firstColumn="1" w:lastColumn="0" w:noHBand="0" w:noVBand="1"/>
      </w:tblPr>
      <w:tblGrid>
        <w:gridCol w:w="1752"/>
        <w:gridCol w:w="1631"/>
        <w:gridCol w:w="1535"/>
        <w:gridCol w:w="2516"/>
      </w:tblGrid>
      <w:tr w:rsidR="007F61E2" w14:paraId="536C2A42" w14:textId="77777777" w:rsidTr="00EF4900">
        <w:trPr>
          <w:trHeight w:val="300"/>
        </w:trPr>
        <w:tc>
          <w:tcPr>
            <w:tcW w:w="1277" w:type="pct"/>
            <w:tcBorders>
              <w:bottom w:val="single" w:sz="4" w:space="0" w:color="BFBFBF"/>
            </w:tcBorders>
            <w:noWrap/>
            <w:hideMark/>
          </w:tcPr>
          <w:p w14:paraId="65F43356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rtl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Antibiotic</w:t>
            </w:r>
          </w:p>
        </w:tc>
        <w:tc>
          <w:tcPr>
            <w:tcW w:w="1196" w:type="pct"/>
            <w:tcBorders>
              <w:bottom w:val="single" w:sz="4" w:space="0" w:color="BFBFBF"/>
            </w:tcBorders>
            <w:noWrap/>
            <w:hideMark/>
          </w:tcPr>
          <w:p w14:paraId="64624AD3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Concentration</w:t>
            </w:r>
          </w:p>
        </w:tc>
        <w:tc>
          <w:tcPr>
            <w:tcW w:w="1131" w:type="pct"/>
            <w:tcBorders>
              <w:bottom w:val="single" w:sz="4" w:space="0" w:color="BFBFBF"/>
            </w:tcBorders>
            <w:noWrap/>
            <w:hideMark/>
          </w:tcPr>
          <w:p w14:paraId="29DD5FAA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Abbreviation</w:t>
            </w:r>
          </w:p>
        </w:tc>
        <w:tc>
          <w:tcPr>
            <w:tcW w:w="1396" w:type="pct"/>
            <w:tcBorders>
              <w:bottom w:val="single" w:sz="4" w:space="0" w:color="BFBFBF"/>
            </w:tcBorders>
            <w:noWrap/>
            <w:hideMark/>
          </w:tcPr>
          <w:p w14:paraId="2CABBC86" w14:textId="2CDC77D9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zone of inhibition</w:t>
            </w:r>
            <w:r w:rsidR="00B6215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(mm)</w:t>
            </w:r>
          </w:p>
        </w:tc>
      </w:tr>
      <w:tr w:rsidR="007F61E2" w14:paraId="403F1770" w14:textId="77777777" w:rsidTr="00EF4900">
        <w:trPr>
          <w:trHeight w:val="300"/>
        </w:trPr>
        <w:tc>
          <w:tcPr>
            <w:tcW w:w="1277" w:type="pct"/>
            <w:tcBorders>
              <w:top w:val="single" w:sz="4" w:space="0" w:color="BFBFBF"/>
            </w:tcBorders>
            <w:noWrap/>
            <w:hideMark/>
          </w:tcPr>
          <w:p w14:paraId="779E0E0D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Amikacin</w:t>
            </w:r>
          </w:p>
        </w:tc>
        <w:tc>
          <w:tcPr>
            <w:tcW w:w="1196" w:type="pct"/>
            <w:tcBorders>
              <w:top w:val="single" w:sz="4" w:space="0" w:color="BFBFBF"/>
            </w:tcBorders>
            <w:noWrap/>
            <w:hideMark/>
          </w:tcPr>
          <w:p w14:paraId="058DEE08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</w:t>
            </w:r>
          </w:p>
        </w:tc>
        <w:tc>
          <w:tcPr>
            <w:tcW w:w="1131" w:type="pct"/>
            <w:tcBorders>
              <w:top w:val="single" w:sz="4" w:space="0" w:color="BFBFBF"/>
            </w:tcBorders>
            <w:noWrap/>
            <w:hideMark/>
          </w:tcPr>
          <w:p w14:paraId="30F14C33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AK</w:t>
            </w:r>
          </w:p>
        </w:tc>
        <w:tc>
          <w:tcPr>
            <w:tcW w:w="1396" w:type="pct"/>
            <w:tcBorders>
              <w:top w:val="single" w:sz="4" w:space="0" w:color="BFBFBF"/>
            </w:tcBorders>
            <w:noWrap/>
            <w:hideMark/>
          </w:tcPr>
          <w:p w14:paraId="34050935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19-26</w:t>
            </w:r>
          </w:p>
        </w:tc>
      </w:tr>
      <w:tr w:rsidR="007F61E2" w14:paraId="6705180E" w14:textId="77777777" w:rsidTr="00EF4900">
        <w:trPr>
          <w:trHeight w:val="300"/>
        </w:trPr>
        <w:tc>
          <w:tcPr>
            <w:tcW w:w="1277" w:type="pct"/>
            <w:noWrap/>
            <w:hideMark/>
          </w:tcPr>
          <w:p w14:paraId="4F72EDB7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Cefotaxime</w:t>
            </w:r>
          </w:p>
        </w:tc>
        <w:tc>
          <w:tcPr>
            <w:tcW w:w="1196" w:type="pct"/>
            <w:noWrap/>
            <w:hideMark/>
          </w:tcPr>
          <w:p w14:paraId="07167102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</w:t>
            </w:r>
          </w:p>
        </w:tc>
        <w:tc>
          <w:tcPr>
            <w:tcW w:w="1131" w:type="pct"/>
            <w:noWrap/>
            <w:hideMark/>
          </w:tcPr>
          <w:p w14:paraId="02F9FFF2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CTX</w:t>
            </w:r>
          </w:p>
        </w:tc>
        <w:tc>
          <w:tcPr>
            <w:tcW w:w="1396" w:type="pct"/>
            <w:noWrap/>
            <w:hideMark/>
          </w:tcPr>
          <w:p w14:paraId="4BDC8C74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17-22</w:t>
            </w:r>
          </w:p>
        </w:tc>
      </w:tr>
      <w:tr w:rsidR="007F61E2" w14:paraId="3D920590" w14:textId="77777777" w:rsidTr="00EF4900">
        <w:trPr>
          <w:trHeight w:val="300"/>
        </w:trPr>
        <w:tc>
          <w:tcPr>
            <w:tcW w:w="1277" w:type="pct"/>
            <w:noWrap/>
            <w:hideMark/>
          </w:tcPr>
          <w:p w14:paraId="4978C0BB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Ceftazidime</w:t>
            </w:r>
          </w:p>
        </w:tc>
        <w:tc>
          <w:tcPr>
            <w:tcW w:w="1196" w:type="pct"/>
            <w:noWrap/>
            <w:hideMark/>
          </w:tcPr>
          <w:p w14:paraId="38869223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</w:t>
            </w:r>
          </w:p>
        </w:tc>
        <w:tc>
          <w:tcPr>
            <w:tcW w:w="1131" w:type="pct"/>
            <w:noWrap/>
            <w:hideMark/>
          </w:tcPr>
          <w:p w14:paraId="1DA11824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CAZ</w:t>
            </w:r>
          </w:p>
        </w:tc>
        <w:tc>
          <w:tcPr>
            <w:tcW w:w="1396" w:type="pct"/>
            <w:noWrap/>
            <w:hideMark/>
          </w:tcPr>
          <w:p w14:paraId="4827E53C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17-22</w:t>
            </w:r>
          </w:p>
        </w:tc>
      </w:tr>
      <w:tr w:rsidR="007F61E2" w14:paraId="4551D09D" w14:textId="77777777" w:rsidTr="00EF4900">
        <w:trPr>
          <w:trHeight w:val="300"/>
        </w:trPr>
        <w:tc>
          <w:tcPr>
            <w:tcW w:w="1277" w:type="pct"/>
            <w:noWrap/>
            <w:hideMark/>
          </w:tcPr>
          <w:p w14:paraId="25EC4C31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Ceftriaxone</w:t>
            </w:r>
          </w:p>
        </w:tc>
        <w:tc>
          <w:tcPr>
            <w:tcW w:w="1196" w:type="pct"/>
            <w:noWrap/>
            <w:hideMark/>
          </w:tcPr>
          <w:p w14:paraId="7533B656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</w:t>
            </w:r>
          </w:p>
        </w:tc>
        <w:tc>
          <w:tcPr>
            <w:tcW w:w="1131" w:type="pct"/>
            <w:noWrap/>
            <w:hideMark/>
          </w:tcPr>
          <w:p w14:paraId="5BE6E678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CRO</w:t>
            </w:r>
          </w:p>
        </w:tc>
        <w:tc>
          <w:tcPr>
            <w:tcW w:w="1396" w:type="pct"/>
            <w:noWrap/>
            <w:hideMark/>
          </w:tcPr>
          <w:p w14:paraId="442472B8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29-35</w:t>
            </w:r>
          </w:p>
        </w:tc>
      </w:tr>
      <w:tr w:rsidR="007F61E2" w14:paraId="155F0D99" w14:textId="77777777" w:rsidTr="00EF4900">
        <w:trPr>
          <w:trHeight w:val="300"/>
        </w:trPr>
        <w:tc>
          <w:tcPr>
            <w:tcW w:w="1277" w:type="pct"/>
            <w:noWrap/>
            <w:hideMark/>
          </w:tcPr>
          <w:p w14:paraId="6EBCF3B8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Cefixime</w:t>
            </w:r>
          </w:p>
        </w:tc>
        <w:tc>
          <w:tcPr>
            <w:tcW w:w="1196" w:type="pct"/>
            <w:noWrap/>
            <w:hideMark/>
          </w:tcPr>
          <w:p w14:paraId="61DECE21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131" w:type="pct"/>
            <w:noWrap/>
            <w:hideMark/>
          </w:tcPr>
          <w:p w14:paraId="3B96C498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CFM</w:t>
            </w:r>
          </w:p>
        </w:tc>
        <w:tc>
          <w:tcPr>
            <w:tcW w:w="1396" w:type="pct"/>
            <w:noWrap/>
            <w:hideMark/>
          </w:tcPr>
          <w:p w14:paraId="2200D7AF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23-27</w:t>
            </w:r>
          </w:p>
        </w:tc>
      </w:tr>
      <w:tr w:rsidR="007F61E2" w14:paraId="11EBB603" w14:textId="77777777" w:rsidTr="00EF4900">
        <w:trPr>
          <w:trHeight w:val="300"/>
        </w:trPr>
        <w:tc>
          <w:tcPr>
            <w:tcW w:w="1277" w:type="pct"/>
            <w:noWrap/>
            <w:hideMark/>
          </w:tcPr>
          <w:p w14:paraId="7A9962D2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Ciprofloxacin</w:t>
            </w:r>
          </w:p>
        </w:tc>
        <w:tc>
          <w:tcPr>
            <w:tcW w:w="1196" w:type="pct"/>
            <w:noWrap/>
            <w:hideMark/>
          </w:tcPr>
          <w:p w14:paraId="697113FD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131" w:type="pct"/>
            <w:noWrap/>
            <w:hideMark/>
          </w:tcPr>
          <w:p w14:paraId="3218BAEF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CIP</w:t>
            </w:r>
          </w:p>
        </w:tc>
        <w:tc>
          <w:tcPr>
            <w:tcW w:w="1396" w:type="pct"/>
            <w:noWrap/>
            <w:hideMark/>
          </w:tcPr>
          <w:p w14:paraId="79C83D7C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30-40</w:t>
            </w:r>
          </w:p>
        </w:tc>
      </w:tr>
      <w:tr w:rsidR="007F61E2" w14:paraId="0E822DEB" w14:textId="77777777" w:rsidTr="00EF4900">
        <w:trPr>
          <w:trHeight w:val="300"/>
        </w:trPr>
        <w:tc>
          <w:tcPr>
            <w:tcW w:w="1277" w:type="pct"/>
            <w:noWrap/>
            <w:hideMark/>
          </w:tcPr>
          <w:p w14:paraId="1AB23D3A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Colistin</w:t>
            </w:r>
          </w:p>
        </w:tc>
        <w:tc>
          <w:tcPr>
            <w:tcW w:w="1196" w:type="pct"/>
            <w:noWrap/>
            <w:hideMark/>
          </w:tcPr>
          <w:p w14:paraId="42E38D06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131" w:type="pct"/>
            <w:noWrap/>
            <w:hideMark/>
          </w:tcPr>
          <w:p w14:paraId="2EA5E670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CT</w:t>
            </w:r>
          </w:p>
        </w:tc>
        <w:tc>
          <w:tcPr>
            <w:tcW w:w="1396" w:type="pct"/>
            <w:noWrap/>
            <w:hideMark/>
          </w:tcPr>
          <w:p w14:paraId="2D862690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&gt;10</w:t>
            </w:r>
          </w:p>
        </w:tc>
      </w:tr>
      <w:tr w:rsidR="007F61E2" w14:paraId="7DB6A0E2" w14:textId="77777777" w:rsidTr="00EF4900">
        <w:trPr>
          <w:trHeight w:val="300"/>
        </w:trPr>
        <w:tc>
          <w:tcPr>
            <w:tcW w:w="1277" w:type="pct"/>
            <w:noWrap/>
            <w:hideMark/>
          </w:tcPr>
          <w:p w14:paraId="33284E6A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Gentamicin</w:t>
            </w:r>
          </w:p>
        </w:tc>
        <w:tc>
          <w:tcPr>
            <w:tcW w:w="1196" w:type="pct"/>
            <w:noWrap/>
            <w:hideMark/>
          </w:tcPr>
          <w:p w14:paraId="2C54FB45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131" w:type="pct"/>
            <w:noWrap/>
            <w:hideMark/>
          </w:tcPr>
          <w:p w14:paraId="533859D6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GN</w:t>
            </w:r>
          </w:p>
        </w:tc>
        <w:tc>
          <w:tcPr>
            <w:tcW w:w="1396" w:type="pct"/>
            <w:noWrap/>
            <w:hideMark/>
          </w:tcPr>
          <w:p w14:paraId="33DB436E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19-26</w:t>
            </w:r>
          </w:p>
        </w:tc>
      </w:tr>
      <w:tr w:rsidR="007F61E2" w14:paraId="727F3CF1" w14:textId="77777777" w:rsidTr="00EF4900">
        <w:trPr>
          <w:trHeight w:val="300"/>
        </w:trPr>
        <w:tc>
          <w:tcPr>
            <w:tcW w:w="1277" w:type="pct"/>
            <w:noWrap/>
            <w:hideMark/>
          </w:tcPr>
          <w:p w14:paraId="6246FAB5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Imipenem</w:t>
            </w:r>
          </w:p>
        </w:tc>
        <w:tc>
          <w:tcPr>
            <w:tcW w:w="1196" w:type="pct"/>
            <w:noWrap/>
            <w:hideMark/>
          </w:tcPr>
          <w:p w14:paraId="580CCE4A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131" w:type="pct"/>
            <w:noWrap/>
            <w:hideMark/>
          </w:tcPr>
          <w:p w14:paraId="7E52D33B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IPM</w:t>
            </w:r>
          </w:p>
        </w:tc>
        <w:tc>
          <w:tcPr>
            <w:tcW w:w="1396" w:type="pct"/>
            <w:noWrap/>
            <w:hideMark/>
          </w:tcPr>
          <w:p w14:paraId="4A7E8348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26-32</w:t>
            </w:r>
          </w:p>
        </w:tc>
      </w:tr>
      <w:tr w:rsidR="007F61E2" w14:paraId="7F2DA2A5" w14:textId="77777777" w:rsidTr="00EF4900">
        <w:trPr>
          <w:trHeight w:val="300"/>
        </w:trPr>
        <w:tc>
          <w:tcPr>
            <w:tcW w:w="1277" w:type="pct"/>
            <w:noWrap/>
            <w:hideMark/>
          </w:tcPr>
          <w:p w14:paraId="1651D6F3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Meropenem</w:t>
            </w:r>
          </w:p>
        </w:tc>
        <w:tc>
          <w:tcPr>
            <w:tcW w:w="1196" w:type="pct"/>
            <w:noWrap/>
            <w:hideMark/>
          </w:tcPr>
          <w:p w14:paraId="5CAFE33F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131" w:type="pct"/>
            <w:noWrap/>
            <w:hideMark/>
          </w:tcPr>
          <w:p w14:paraId="62ADBFDA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MEM</w:t>
            </w:r>
          </w:p>
        </w:tc>
        <w:tc>
          <w:tcPr>
            <w:tcW w:w="1396" w:type="pct"/>
            <w:noWrap/>
            <w:hideMark/>
          </w:tcPr>
          <w:p w14:paraId="3EA5F17A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28-34</w:t>
            </w:r>
          </w:p>
        </w:tc>
      </w:tr>
      <w:tr w:rsidR="007F61E2" w14:paraId="66C3A487" w14:textId="77777777" w:rsidTr="00EF4900">
        <w:trPr>
          <w:trHeight w:val="300"/>
        </w:trPr>
        <w:tc>
          <w:tcPr>
            <w:tcW w:w="1277" w:type="pct"/>
            <w:noWrap/>
            <w:hideMark/>
          </w:tcPr>
          <w:p w14:paraId="14C57F2B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Norfoxacin</w:t>
            </w:r>
          </w:p>
        </w:tc>
        <w:tc>
          <w:tcPr>
            <w:tcW w:w="1196" w:type="pct"/>
            <w:noWrap/>
            <w:hideMark/>
          </w:tcPr>
          <w:p w14:paraId="77AC4565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</w:t>
            </w:r>
          </w:p>
        </w:tc>
        <w:tc>
          <w:tcPr>
            <w:tcW w:w="1131" w:type="pct"/>
            <w:noWrap/>
            <w:hideMark/>
          </w:tcPr>
          <w:p w14:paraId="26EF3D69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NOR</w:t>
            </w:r>
          </w:p>
        </w:tc>
        <w:tc>
          <w:tcPr>
            <w:tcW w:w="1396" w:type="pct"/>
            <w:noWrap/>
            <w:hideMark/>
          </w:tcPr>
          <w:p w14:paraId="4313B997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28-35</w:t>
            </w:r>
          </w:p>
        </w:tc>
      </w:tr>
      <w:tr w:rsidR="007F61E2" w14:paraId="2F0363E3" w14:textId="77777777" w:rsidTr="00EF4900">
        <w:trPr>
          <w:trHeight w:val="300"/>
        </w:trPr>
        <w:tc>
          <w:tcPr>
            <w:tcW w:w="1277" w:type="pct"/>
            <w:noWrap/>
            <w:hideMark/>
          </w:tcPr>
          <w:p w14:paraId="7A8BC49A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Trimethoprim</w:t>
            </w:r>
          </w:p>
        </w:tc>
        <w:tc>
          <w:tcPr>
            <w:tcW w:w="1196" w:type="pct"/>
            <w:noWrap/>
            <w:hideMark/>
          </w:tcPr>
          <w:p w14:paraId="5F0247EC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</w:t>
            </w:r>
          </w:p>
        </w:tc>
        <w:tc>
          <w:tcPr>
            <w:tcW w:w="1131" w:type="pct"/>
            <w:noWrap/>
            <w:hideMark/>
          </w:tcPr>
          <w:p w14:paraId="758E0BDD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SXT</w:t>
            </w:r>
          </w:p>
        </w:tc>
        <w:tc>
          <w:tcPr>
            <w:tcW w:w="1396" w:type="pct"/>
            <w:noWrap/>
            <w:hideMark/>
          </w:tcPr>
          <w:p w14:paraId="656A0309" w14:textId="77777777" w:rsidR="007F61E2" w:rsidRDefault="007F61E2" w:rsidP="00EF4900">
            <w:pPr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23-24</w:t>
            </w:r>
          </w:p>
        </w:tc>
      </w:tr>
    </w:tbl>
    <w:p w14:paraId="301BB95B" w14:textId="77777777" w:rsidR="007F61E2" w:rsidRDefault="007F61E2" w:rsidP="007F61E2"/>
    <w:p w14:paraId="32A2B33F" w14:textId="77777777" w:rsidR="007F61E2" w:rsidRDefault="007F61E2" w:rsidP="007F61E2"/>
    <w:p w14:paraId="26C353E7" w14:textId="77777777" w:rsidR="007F61E2" w:rsidRDefault="007F61E2" w:rsidP="007F61E2"/>
    <w:p w14:paraId="2E767A7E" w14:textId="77777777" w:rsidR="007F61E2" w:rsidRDefault="007F61E2" w:rsidP="007F61E2"/>
    <w:p w14:paraId="1D193E36" w14:textId="77777777" w:rsidR="00FE0DFB" w:rsidRPr="0091245A" w:rsidRDefault="00FE0DFB" w:rsidP="0091245A"/>
    <w:sectPr w:rsidR="00FE0DFB" w:rsidRPr="00912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AyMzM2MLcwMTYwNjRU0lEKTi0uzszPAymwqAUAWKizuCwAAAA="/>
  </w:docVars>
  <w:rsids>
    <w:rsidRoot w:val="007346D8"/>
    <w:rsid w:val="001B4C6F"/>
    <w:rsid w:val="00505A42"/>
    <w:rsid w:val="00521A08"/>
    <w:rsid w:val="007346D8"/>
    <w:rsid w:val="00777CEA"/>
    <w:rsid w:val="00777EEC"/>
    <w:rsid w:val="007F61E2"/>
    <w:rsid w:val="0091245A"/>
    <w:rsid w:val="009C7F3F"/>
    <w:rsid w:val="00B10E74"/>
    <w:rsid w:val="00B6215A"/>
    <w:rsid w:val="00C43F6A"/>
    <w:rsid w:val="00CD3AF6"/>
    <w:rsid w:val="00DD58CB"/>
    <w:rsid w:val="00FE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4C841"/>
  <w15:chartTrackingRefBased/>
  <w15:docId w15:val="{BB7B7622-045F-49A4-967B-EEC7C54F1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C6F"/>
    <w:pPr>
      <w:spacing w:line="360" w:lineRule="auto"/>
    </w:pPr>
    <w:rPr>
      <w:rFonts w:asciiTheme="majorBidi" w:hAnsiTheme="majorBidi" w:cstheme="majorBidi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dcterms:created xsi:type="dcterms:W3CDTF">2023-12-28T19:45:00Z</dcterms:created>
  <dcterms:modified xsi:type="dcterms:W3CDTF">2024-01-13T05:44:00Z</dcterms:modified>
</cp:coreProperties>
</file>